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DD" w:rsidRDefault="005643DD">
      <w:pPr>
        <w:autoSpaceDE w:val="0"/>
        <w:autoSpaceDN w:val="0"/>
        <w:adjustRightInd w:val="0"/>
        <w:spacing w:line="240" w:lineRule="exact"/>
      </w:pPr>
      <w:bookmarkStart w:id="0" w:name="Pg1"/>
      <w:bookmarkStart w:id="1" w:name="_GoBack"/>
      <w:bookmarkEnd w:id="0"/>
      <w:bookmarkEnd w:id="1"/>
    </w:p>
    <w:p w:rsidR="005643DD" w:rsidRDefault="005643DD">
      <w:pPr>
        <w:autoSpaceDE w:val="0"/>
        <w:autoSpaceDN w:val="0"/>
        <w:adjustRightInd w:val="0"/>
        <w:spacing w:line="276" w:lineRule="exact"/>
        <w:ind w:left="1440"/>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643DD">
      <w:pPr>
        <w:autoSpaceDE w:val="0"/>
        <w:autoSpaceDN w:val="0"/>
        <w:adjustRightInd w:val="0"/>
        <w:spacing w:line="276" w:lineRule="exact"/>
        <w:ind w:left="4257"/>
        <w:rPr>
          <w:rFonts w:ascii="Times New Roman Bold" w:hAnsi="Times New Roman Bold"/>
          <w:color w:val="000000"/>
          <w:spacing w:val="-3"/>
        </w:rPr>
      </w:pPr>
    </w:p>
    <w:p w:rsidR="005643DD" w:rsidRDefault="00553AD9">
      <w:pPr>
        <w:autoSpaceDE w:val="0"/>
        <w:autoSpaceDN w:val="0"/>
        <w:adjustRightInd w:val="0"/>
        <w:spacing w:before="252"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53AD9">
      <w:pPr>
        <w:tabs>
          <w:tab w:val="left" w:pos="4603"/>
        </w:tabs>
        <w:autoSpaceDE w:val="0"/>
        <w:autoSpaceDN w:val="0"/>
        <w:adjustRightInd w:val="0"/>
        <w:spacing w:before="59" w:line="50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SECOND AMENDED AND RESTATED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5643DD" w:rsidRDefault="00553AD9">
      <w:pPr>
        <w:tabs>
          <w:tab w:val="left" w:pos="5361"/>
        </w:tabs>
        <w:autoSpaceDE w:val="0"/>
        <w:autoSpaceDN w:val="0"/>
        <w:adjustRightInd w:val="0"/>
        <w:spacing w:before="4"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643DD" w:rsidRDefault="00553AD9">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643DD" w:rsidRDefault="00553AD9">
      <w:pPr>
        <w:tabs>
          <w:tab w:val="left" w:pos="5860"/>
        </w:tabs>
        <w:autoSpaceDE w:val="0"/>
        <w:autoSpaceDN w:val="0"/>
        <w:adjustRightInd w:val="0"/>
        <w:spacing w:before="17" w:line="50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5643DD" w:rsidRDefault="00553AD9">
      <w:pPr>
        <w:tabs>
          <w:tab w:val="left" w:pos="4579"/>
        </w:tabs>
        <w:autoSpaceDE w:val="0"/>
        <w:autoSpaceDN w:val="0"/>
        <w:adjustRightInd w:val="0"/>
        <w:spacing w:before="4"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Dated as of February 11, 2021 </w:t>
      </w:r>
    </w:p>
    <w:p w:rsidR="005643DD" w:rsidRDefault="005643DD">
      <w:pPr>
        <w:autoSpaceDE w:val="0"/>
        <w:autoSpaceDN w:val="0"/>
        <w:adjustRightInd w:val="0"/>
        <w:spacing w:line="276" w:lineRule="exact"/>
        <w:ind w:left="3216"/>
        <w:rPr>
          <w:rFonts w:ascii="Times New Roman Bold" w:hAnsi="Times New Roman Bold"/>
          <w:color w:val="000000"/>
          <w:spacing w:val="-3"/>
        </w:rPr>
      </w:pPr>
    </w:p>
    <w:p w:rsidR="005643DD" w:rsidRDefault="005643DD">
      <w:pPr>
        <w:autoSpaceDE w:val="0"/>
        <w:autoSpaceDN w:val="0"/>
        <w:adjustRightInd w:val="0"/>
        <w:spacing w:line="276" w:lineRule="exact"/>
        <w:ind w:left="3216"/>
        <w:rPr>
          <w:rFonts w:ascii="Times New Roman Bold" w:hAnsi="Times New Roman Bold"/>
          <w:color w:val="000000"/>
          <w:spacing w:val="-3"/>
        </w:rPr>
      </w:pPr>
    </w:p>
    <w:p w:rsidR="005643DD" w:rsidRDefault="00553AD9">
      <w:pPr>
        <w:autoSpaceDE w:val="0"/>
        <w:autoSpaceDN w:val="0"/>
        <w:adjustRightInd w:val="0"/>
        <w:spacing w:before="150" w:line="276" w:lineRule="exact"/>
        <w:ind w:left="3216"/>
        <w:rPr>
          <w:rFonts w:ascii="Times New Roman Bold" w:hAnsi="Times New Roman Bold"/>
          <w:color w:val="000000"/>
          <w:spacing w:val="-3"/>
        </w:rPr>
      </w:pPr>
      <w:r>
        <w:rPr>
          <w:rFonts w:ascii="Times New Roman Bold" w:hAnsi="Times New Roman Bold"/>
          <w:color w:val="000000"/>
          <w:spacing w:val="-3"/>
        </w:rPr>
        <w:t xml:space="preserve">(Cedar Rapids Transmission Intertie Expansion Project) </w:t>
      </w:r>
    </w:p>
    <w:p w:rsidR="005643DD" w:rsidRDefault="005643DD">
      <w:pPr>
        <w:autoSpaceDE w:val="0"/>
        <w:autoSpaceDN w:val="0"/>
        <w:adjustRightInd w:val="0"/>
        <w:rPr>
          <w:rFonts w:ascii="Times New Roman Bold" w:hAnsi="Times New Roman Bold"/>
          <w:color w:val="000000"/>
          <w:spacing w:val="-3"/>
        </w:rPr>
        <w:sectPr w:rsidR="005643D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643DD" w:rsidRDefault="005643DD">
      <w:pPr>
        <w:autoSpaceDE w:val="0"/>
        <w:autoSpaceDN w:val="0"/>
        <w:adjustRightInd w:val="0"/>
        <w:spacing w:line="240" w:lineRule="exact"/>
        <w:rPr>
          <w:rFonts w:ascii="Times New Roman Bold" w:hAnsi="Times New Roman Bold"/>
          <w:color w:val="000000"/>
          <w:spacing w:val="-3"/>
        </w:rPr>
      </w:pPr>
      <w:bookmarkStart w:id="2" w:name="Pg2"/>
      <w:bookmarkEnd w:id="2"/>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2472 </w:t>
      </w:r>
    </w:p>
    <w:p w:rsidR="005643DD" w:rsidRDefault="005643DD">
      <w:pPr>
        <w:autoSpaceDE w:val="0"/>
        <w:autoSpaceDN w:val="0"/>
        <w:adjustRightInd w:val="0"/>
        <w:spacing w:line="276" w:lineRule="exact"/>
        <w:ind w:left="4824"/>
        <w:rPr>
          <w:rFonts w:ascii="Times New Roman Bold" w:hAnsi="Times New Roman Bold"/>
          <w:color w:val="000000"/>
          <w:spacing w:val="-3"/>
        </w:rPr>
      </w:pPr>
    </w:p>
    <w:p w:rsidR="005643DD" w:rsidRDefault="00553AD9">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5643DD" w:rsidRDefault="00553AD9">
      <w:pPr>
        <w:autoSpaceDE w:val="0"/>
        <w:autoSpaceDN w:val="0"/>
        <w:adjustRightInd w:val="0"/>
        <w:spacing w:before="224" w:line="276" w:lineRule="exact"/>
        <w:ind w:left="9489"/>
        <w:rPr>
          <w:color w:val="000000"/>
          <w:spacing w:val="-3"/>
        </w:rPr>
      </w:pPr>
      <w:r>
        <w:rPr>
          <w:color w:val="000000"/>
          <w:spacing w:val="-3"/>
        </w:rPr>
        <w:t xml:space="preserve">Page Number </w:t>
      </w:r>
    </w:p>
    <w:p w:rsidR="005643DD" w:rsidRDefault="00553AD9">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5643DD" w:rsidRDefault="00553AD9">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5643DD" w:rsidRDefault="00553AD9">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9</w:t>
      </w:r>
    </w:p>
    <w:p w:rsidR="005643DD" w:rsidRDefault="00553AD9">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9</w:t>
      </w:r>
    </w:p>
    <w:p w:rsidR="005643DD" w:rsidRDefault="00553AD9">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5643DD" w:rsidRDefault="00553AD9">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Reserved</w:t>
      </w:r>
      <w:r>
        <w:rPr>
          <w:color w:val="000000"/>
        </w:rPr>
        <w:tab/>
      </w:r>
      <w:r>
        <w:rPr>
          <w:color w:val="000000"/>
          <w:spacing w:val="-3"/>
        </w:rPr>
        <w:t>10</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10</w:t>
      </w:r>
    </w:p>
    <w:p w:rsidR="005643DD" w:rsidRDefault="00553AD9">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11</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11</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5643DD" w:rsidRDefault="00553AD9">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TRANSMISSION PROJECT AND NETWORK UPGRADE FACILITIES</w:t>
      </w:r>
    </w:p>
    <w:p w:rsidR="005643DD" w:rsidRDefault="00553AD9">
      <w:pPr>
        <w:tabs>
          <w:tab w:val="left" w:leader="dot" w:pos="10543"/>
        </w:tabs>
        <w:autoSpaceDE w:val="0"/>
        <w:autoSpaceDN w:val="0"/>
        <w:adjustRightInd w:val="0"/>
        <w:spacing w:before="3" w:line="276" w:lineRule="exact"/>
        <w:ind w:left="1440"/>
        <w:rPr>
          <w:color w:val="000000"/>
          <w:spacing w:val="-3"/>
        </w:rPr>
      </w:pPr>
      <w:r>
        <w:rPr>
          <w:color w:val="000000"/>
          <w:spacing w:val="-3"/>
        </w:rPr>
        <w:t>ENGINEERING, PROCUREMENT, AND CONSTRUCTION</w:t>
      </w:r>
      <w:r>
        <w:rPr>
          <w:color w:val="000000"/>
        </w:rPr>
        <w:tab/>
      </w:r>
      <w:r>
        <w:rPr>
          <w:color w:val="000000"/>
          <w:spacing w:val="-3"/>
        </w:rPr>
        <w:t>11</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Transmission Project and Network Upgrade Facilities</w:t>
      </w:r>
      <w:r>
        <w:rPr>
          <w:color w:val="000000"/>
        </w:rPr>
        <w:tab/>
      </w:r>
      <w:r>
        <w:rPr>
          <w:color w:val="000000"/>
          <w:spacing w:val="-3"/>
        </w:rPr>
        <w:t>11</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Reserved</w:t>
      </w:r>
      <w:r>
        <w:rPr>
          <w:color w:val="000000"/>
        </w:rPr>
        <w:tab/>
      </w:r>
      <w:r>
        <w:rPr>
          <w:color w:val="000000"/>
          <w:spacing w:val="-3"/>
        </w:rPr>
        <w:t>12</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t>Reserved</w:t>
      </w:r>
      <w:r>
        <w:rPr>
          <w:color w:val="000000"/>
        </w:rPr>
        <w:tab/>
      </w:r>
      <w:r>
        <w:rPr>
          <w:color w:val="000000"/>
          <w:spacing w:val="-3"/>
        </w:rPr>
        <w:t>12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spacing w:val="-3"/>
        </w:rPr>
        <w:t>12</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Design and Engineering</w:t>
      </w:r>
      <w:r>
        <w:rPr>
          <w:color w:val="000000"/>
        </w:rPr>
        <w:tab/>
      </w:r>
      <w:r>
        <w:rPr>
          <w:color w:val="000000"/>
          <w:spacing w:val="-3"/>
        </w:rPr>
        <w:t>12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Equipment Procurement and Construction Commencement</w:t>
      </w:r>
      <w:r>
        <w:rPr>
          <w:color w:val="000000"/>
        </w:rPr>
        <w:tab/>
      </w:r>
      <w:r>
        <w:rPr>
          <w:color w:val="000000"/>
          <w:spacing w:val="-3"/>
        </w:rPr>
        <w:t>12</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 xml:space="preserve">Work </w:t>
      </w:r>
      <w:r>
        <w:rPr>
          <w:color w:val="000000"/>
          <w:spacing w:val="-3"/>
        </w:rPr>
        <w:t>Progress</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Reserved</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Reserved</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13</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14</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Reserved</w:t>
      </w:r>
      <w:r>
        <w:rPr>
          <w:color w:val="000000"/>
        </w:rPr>
        <w:tab/>
      </w:r>
      <w:r>
        <w:rPr>
          <w:color w:val="000000"/>
          <w:spacing w:val="-3"/>
        </w:rPr>
        <w:t>14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14</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15</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w:t>
      </w:r>
      <w:r>
        <w:rPr>
          <w:color w:val="000000"/>
          <w:spacing w:val="-3"/>
        </w:rPr>
        <w:t>ities</w:t>
      </w:r>
      <w:r>
        <w:rPr>
          <w:color w:val="000000"/>
        </w:rPr>
        <w:tab/>
      </w:r>
      <w:r>
        <w:rPr>
          <w:color w:val="000000"/>
          <w:spacing w:val="-3"/>
        </w:rPr>
        <w:t>18</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18</w:t>
      </w:r>
    </w:p>
    <w:p w:rsidR="005643DD" w:rsidRDefault="00553AD9">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19</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19</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19</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19</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19</w:t>
      </w:r>
    </w:p>
    <w:p w:rsidR="005643DD" w:rsidRDefault="00553AD9">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20</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20</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Reserved</w:t>
      </w:r>
      <w:r>
        <w:rPr>
          <w:color w:val="000000"/>
        </w:rPr>
        <w:tab/>
      </w:r>
      <w:r>
        <w:rPr>
          <w:color w:val="000000"/>
          <w:spacing w:val="-3"/>
        </w:rPr>
        <w:t>20</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20</w:t>
      </w:r>
    </w:p>
    <w:p w:rsidR="005643DD" w:rsidRDefault="00553AD9">
      <w:pPr>
        <w:autoSpaceDE w:val="0"/>
        <w:autoSpaceDN w:val="0"/>
        <w:adjustRightInd w:val="0"/>
        <w:spacing w:before="224" w:line="276" w:lineRule="exact"/>
        <w:ind w:left="6086"/>
        <w:rPr>
          <w:color w:val="000000"/>
          <w:spacing w:val="-3"/>
        </w:rPr>
      </w:pPr>
      <w:r>
        <w:rPr>
          <w:color w:val="000000"/>
          <w:spacing w:val="-3"/>
        </w:rPr>
        <w:t xml:space="preserve">i </w:t>
      </w:r>
    </w:p>
    <w:p w:rsidR="005643DD" w:rsidRDefault="005643DD">
      <w:pPr>
        <w:autoSpaceDE w:val="0"/>
        <w:autoSpaceDN w:val="0"/>
        <w:adjustRightInd w:val="0"/>
        <w:rPr>
          <w:color w:val="000000"/>
          <w:spacing w:val="-3"/>
        </w:rPr>
        <w:sectPr w:rsidR="005643D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3" w:name="Pg3"/>
      <w:bookmarkEnd w:id="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20</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21</w:t>
      </w:r>
    </w:p>
    <w:p w:rsidR="005643DD" w:rsidRDefault="00553AD9">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21</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Connecting Transmission Owner Obligations</w:t>
      </w:r>
      <w:r>
        <w:rPr>
          <w:color w:val="000000"/>
        </w:rPr>
        <w:tab/>
      </w:r>
      <w:r>
        <w:rPr>
          <w:color w:val="000000"/>
          <w:spacing w:val="-3"/>
        </w:rPr>
        <w:t>21</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21</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8.3</w:t>
      </w:r>
      <w:r>
        <w:rPr>
          <w:color w:val="000000"/>
          <w:spacing w:val="-3"/>
        </w:rPr>
        <w:tab/>
        <w:t xml:space="preserve">No </w:t>
      </w:r>
      <w:r>
        <w:rPr>
          <w:color w:val="000000"/>
          <w:spacing w:val="-3"/>
        </w:rPr>
        <w:t>Annexation</w:t>
      </w:r>
      <w:r>
        <w:rPr>
          <w:color w:val="000000"/>
        </w:rPr>
        <w:tab/>
      </w:r>
      <w:r>
        <w:rPr>
          <w:color w:val="000000"/>
          <w:spacing w:val="-3"/>
        </w:rPr>
        <w:t>21</w:t>
      </w:r>
    </w:p>
    <w:p w:rsidR="005643DD" w:rsidRDefault="00553AD9">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Operating and Maintenance Expenses</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Reserved</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9.6</w:t>
      </w:r>
      <w:r>
        <w:rPr>
          <w:color w:val="000000"/>
          <w:spacing w:val="-3"/>
        </w:rPr>
        <w:tab/>
        <w:t>Reserved</w:t>
      </w:r>
      <w:r>
        <w:rPr>
          <w:color w:val="000000"/>
        </w:rPr>
        <w:tab/>
      </w:r>
      <w:r>
        <w:rPr>
          <w:color w:val="000000"/>
          <w:spacing w:val="-3"/>
        </w:rPr>
        <w:t>22</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9.7</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9.8</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spacing w:val="-3"/>
        </w:rPr>
        <w:t>24</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Reserved</w:t>
      </w:r>
      <w:r>
        <w:rPr>
          <w:color w:val="000000"/>
        </w:rPr>
        <w:tab/>
      </w:r>
      <w:r>
        <w:rPr>
          <w:color w:val="000000"/>
          <w:spacing w:val="-3"/>
        </w:rPr>
        <w:t>24</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Reserved</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Transmission Project and Network Upgrade Facilities</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24</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25</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Forfeiture of Security</w:t>
      </w:r>
      <w:r>
        <w:rPr>
          <w:color w:val="000000"/>
        </w:rPr>
        <w:tab/>
      </w:r>
      <w:r>
        <w:rPr>
          <w:color w:val="000000"/>
          <w:spacing w:val="-3"/>
        </w:rPr>
        <w:t>25</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Capped Network Upgrade Costs</w:t>
      </w:r>
      <w:r>
        <w:rPr>
          <w:color w:val="000000"/>
        </w:rPr>
        <w:tab/>
      </w:r>
      <w:r>
        <w:rPr>
          <w:color w:val="000000"/>
          <w:spacing w:val="-3"/>
        </w:rPr>
        <w:t>26</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26</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r>
      <w:r>
        <w:rPr>
          <w:color w:val="000000"/>
          <w:spacing w:val="-3"/>
        </w:rPr>
        <w:t>General</w:t>
      </w:r>
      <w:r>
        <w:rPr>
          <w:color w:val="000000"/>
        </w:rPr>
        <w:tab/>
      </w:r>
      <w:r>
        <w:rPr>
          <w:color w:val="000000"/>
          <w:spacing w:val="-3"/>
        </w:rPr>
        <w:t>26</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27</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27</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27</w:t>
      </w:r>
    </w:p>
    <w:p w:rsidR="005643DD" w:rsidRDefault="00553AD9">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27</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27</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Reserved</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Reserved</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Reserved</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28</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 xml:space="preserve">ARTICLE </w:t>
      </w:r>
      <w:r>
        <w:rPr>
          <w:color w:val="000000"/>
          <w:spacing w:val="-3"/>
        </w:rPr>
        <w:t>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28</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29</w:t>
      </w:r>
    </w:p>
    <w:p w:rsidR="005643DD" w:rsidRDefault="005643DD">
      <w:pPr>
        <w:autoSpaceDE w:val="0"/>
        <w:autoSpaceDN w:val="0"/>
        <w:adjustRightInd w:val="0"/>
        <w:spacing w:line="276" w:lineRule="exact"/>
        <w:ind w:left="6052"/>
        <w:rPr>
          <w:color w:val="000000"/>
          <w:spacing w:val="-3"/>
        </w:rPr>
      </w:pPr>
    </w:p>
    <w:p w:rsidR="005643DD" w:rsidRDefault="00553AD9">
      <w:pPr>
        <w:autoSpaceDE w:val="0"/>
        <w:autoSpaceDN w:val="0"/>
        <w:adjustRightInd w:val="0"/>
        <w:spacing w:before="156" w:line="276" w:lineRule="exact"/>
        <w:ind w:left="6052"/>
        <w:rPr>
          <w:color w:val="000000"/>
          <w:spacing w:val="-3"/>
        </w:rPr>
      </w:pPr>
      <w:r>
        <w:rPr>
          <w:color w:val="000000"/>
          <w:spacing w:val="-3"/>
        </w:rPr>
        <w:t xml:space="preserve">ii </w:t>
      </w:r>
    </w:p>
    <w:p w:rsidR="005643DD" w:rsidRDefault="005643DD">
      <w:pPr>
        <w:autoSpaceDE w:val="0"/>
        <w:autoSpaceDN w:val="0"/>
        <w:adjustRightInd w:val="0"/>
        <w:rPr>
          <w:color w:val="000000"/>
          <w:spacing w:val="-3"/>
        </w:rPr>
        <w:sectPr w:rsidR="005643D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 w:name="Pg4"/>
      <w:bookmarkEnd w:id="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leader="dot" w:pos="10543"/>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29</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29</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29</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29</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 xml:space="preserve">Operations </w:t>
      </w:r>
      <w:r>
        <w:rPr>
          <w:color w:val="000000"/>
          <w:spacing w:val="-3"/>
        </w:rPr>
        <w:t>and Maintenance Notice</w:t>
      </w:r>
      <w:r>
        <w:rPr>
          <w:color w:val="000000"/>
        </w:rPr>
        <w:tab/>
      </w:r>
      <w:r>
        <w:rPr>
          <w:color w:val="000000"/>
          <w:spacing w:val="-3"/>
        </w:rPr>
        <w:t>29</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29</w:t>
      </w:r>
    </w:p>
    <w:p w:rsidR="005643DD" w:rsidRDefault="00553AD9">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30</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30</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30</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30</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30</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32</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32</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34</w:t>
      </w:r>
    </w:p>
    <w:p w:rsidR="005643DD" w:rsidRDefault="00553AD9">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35</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35</w:t>
      </w:r>
    </w:p>
    <w:p w:rsidR="005643DD" w:rsidRDefault="00553AD9">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35</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35</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35</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35</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36</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36</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36</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36</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37</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37</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37</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37</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38</w:t>
      </w:r>
    </w:p>
    <w:p w:rsidR="005643DD" w:rsidRDefault="00553AD9">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Demands for Confidential Information </w:t>
      </w:r>
      <w:r>
        <w:rPr>
          <w:color w:val="000000"/>
          <w:spacing w:val="-2"/>
        </w:rPr>
        <w:t>..38</w:t>
      </w:r>
    </w:p>
    <w:p w:rsidR="005643DD" w:rsidRDefault="00553AD9">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OWNER NOTICES OF ENVIRONMENTAL RELEASES</w:t>
      </w:r>
      <w:r>
        <w:rPr>
          <w:color w:val="000000"/>
        </w:rPr>
        <w:tab/>
      </w:r>
      <w:r>
        <w:rPr>
          <w:color w:val="000000"/>
          <w:spacing w:val="-3"/>
        </w:rPr>
        <w:t>38</w:t>
      </w:r>
    </w:p>
    <w:p w:rsidR="005643DD" w:rsidRDefault="00553AD9">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RESERVED</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Reserved</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Reserved</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Reserved</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Reserved</w:t>
      </w:r>
      <w:r>
        <w:rPr>
          <w:color w:val="000000"/>
        </w:rPr>
        <w:tab/>
      </w:r>
      <w:r>
        <w:rPr>
          <w:color w:val="000000"/>
          <w:spacing w:val="-3"/>
        </w:rPr>
        <w:t>39</w:t>
      </w:r>
    </w:p>
    <w:p w:rsidR="005643DD" w:rsidRDefault="00553AD9">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39</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40</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40</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40</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40</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40</w:t>
      </w:r>
    </w:p>
    <w:p w:rsidR="005643DD" w:rsidRDefault="005643DD">
      <w:pPr>
        <w:autoSpaceDE w:val="0"/>
        <w:autoSpaceDN w:val="0"/>
        <w:adjustRightInd w:val="0"/>
        <w:spacing w:line="276" w:lineRule="exact"/>
        <w:ind w:left="6019"/>
        <w:rPr>
          <w:color w:val="000000"/>
          <w:spacing w:val="-3"/>
        </w:rPr>
      </w:pPr>
    </w:p>
    <w:p w:rsidR="005643DD" w:rsidRDefault="00553AD9">
      <w:pPr>
        <w:autoSpaceDE w:val="0"/>
        <w:autoSpaceDN w:val="0"/>
        <w:adjustRightInd w:val="0"/>
        <w:spacing w:before="156" w:line="276" w:lineRule="exact"/>
        <w:ind w:left="6019"/>
        <w:rPr>
          <w:color w:val="000000"/>
          <w:spacing w:val="-2"/>
        </w:rPr>
      </w:pPr>
      <w:r>
        <w:rPr>
          <w:color w:val="000000"/>
          <w:spacing w:val="-2"/>
        </w:rPr>
        <w:t xml:space="preserve">iii </w:t>
      </w:r>
    </w:p>
    <w:p w:rsidR="005643DD" w:rsidRDefault="005643DD">
      <w:pPr>
        <w:autoSpaceDE w:val="0"/>
        <w:autoSpaceDN w:val="0"/>
        <w:adjustRightInd w:val="0"/>
        <w:rPr>
          <w:color w:val="000000"/>
          <w:spacing w:val="-2"/>
        </w:rPr>
        <w:sectPr w:rsidR="005643D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2"/>
        </w:rPr>
      </w:pPr>
      <w:bookmarkStart w:id="5" w:name="Pg5"/>
      <w:bookmarkEnd w:id="5"/>
    </w:p>
    <w:p w:rsidR="005643DD" w:rsidRDefault="005643DD">
      <w:pPr>
        <w:autoSpaceDE w:val="0"/>
        <w:autoSpaceDN w:val="0"/>
        <w:adjustRightInd w:val="0"/>
        <w:spacing w:line="276" w:lineRule="exact"/>
        <w:ind w:left="1440"/>
        <w:rPr>
          <w:color w:val="000000"/>
          <w:spacing w:val="-2"/>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41</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41</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41</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41</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41</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42</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42</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42</w:t>
      </w:r>
    </w:p>
    <w:p w:rsidR="005643DD" w:rsidRDefault="00553AD9">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43</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43</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43</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43</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44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44</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44</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44</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44</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45</w:t>
      </w:r>
    </w:p>
    <w:p w:rsidR="005643DD" w:rsidRDefault="00553AD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46</w:t>
      </w:r>
    </w:p>
    <w:p w:rsidR="005643DD" w:rsidRDefault="005643DD">
      <w:pPr>
        <w:autoSpaceDE w:val="0"/>
        <w:autoSpaceDN w:val="0"/>
        <w:adjustRightInd w:val="0"/>
        <w:spacing w:line="276" w:lineRule="exact"/>
        <w:ind w:left="1622"/>
        <w:rPr>
          <w:color w:val="000000"/>
          <w:spacing w:val="-3"/>
        </w:rPr>
      </w:pPr>
    </w:p>
    <w:p w:rsidR="005643DD" w:rsidRDefault="00553AD9">
      <w:pPr>
        <w:autoSpaceDE w:val="0"/>
        <w:autoSpaceDN w:val="0"/>
        <w:adjustRightInd w:val="0"/>
        <w:spacing w:before="228" w:line="276" w:lineRule="exact"/>
        <w:ind w:left="1622"/>
        <w:rPr>
          <w:color w:val="000000"/>
          <w:spacing w:val="-3"/>
        </w:rPr>
      </w:pPr>
      <w:r>
        <w:rPr>
          <w:color w:val="000000"/>
          <w:spacing w:val="-3"/>
        </w:rPr>
        <w:t xml:space="preserve">Appendices </w:t>
      </w: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643DD">
      <w:pPr>
        <w:autoSpaceDE w:val="0"/>
        <w:autoSpaceDN w:val="0"/>
        <w:adjustRightInd w:val="0"/>
        <w:spacing w:line="276" w:lineRule="exact"/>
        <w:ind w:left="6024"/>
        <w:rPr>
          <w:color w:val="000000"/>
          <w:spacing w:val="-3"/>
        </w:rPr>
      </w:pPr>
    </w:p>
    <w:p w:rsidR="005643DD" w:rsidRDefault="00553AD9">
      <w:pPr>
        <w:autoSpaceDE w:val="0"/>
        <w:autoSpaceDN w:val="0"/>
        <w:adjustRightInd w:val="0"/>
        <w:spacing w:before="200" w:line="276" w:lineRule="exact"/>
        <w:ind w:left="6024"/>
        <w:rPr>
          <w:color w:val="000000"/>
          <w:spacing w:val="-5"/>
        </w:rPr>
      </w:pPr>
      <w:r>
        <w:rPr>
          <w:color w:val="000000"/>
          <w:spacing w:val="-5"/>
        </w:rPr>
        <w:t xml:space="preserve">iv </w:t>
      </w:r>
    </w:p>
    <w:p w:rsidR="005643DD" w:rsidRDefault="005643DD">
      <w:pPr>
        <w:autoSpaceDE w:val="0"/>
        <w:autoSpaceDN w:val="0"/>
        <w:adjustRightInd w:val="0"/>
        <w:rPr>
          <w:color w:val="000000"/>
          <w:spacing w:val="-5"/>
        </w:rPr>
        <w:sectPr w:rsidR="005643D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5"/>
        </w:rPr>
      </w:pPr>
      <w:bookmarkStart w:id="6" w:name="Pg6"/>
      <w:bookmarkEnd w:id="6"/>
    </w:p>
    <w:p w:rsidR="005643DD" w:rsidRDefault="005643DD">
      <w:pPr>
        <w:autoSpaceDE w:val="0"/>
        <w:autoSpaceDN w:val="0"/>
        <w:adjustRightInd w:val="0"/>
        <w:spacing w:line="276" w:lineRule="exact"/>
        <w:ind w:left="1440"/>
        <w:rPr>
          <w:color w:val="000000"/>
          <w:spacing w:val="-5"/>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60" w:lineRule="exact"/>
        <w:ind w:left="2457"/>
        <w:rPr>
          <w:rFonts w:ascii="Times New Roman Bold" w:hAnsi="Times New Roman Bold"/>
          <w:color w:val="000000"/>
          <w:spacing w:val="-3"/>
        </w:rPr>
      </w:pPr>
    </w:p>
    <w:p w:rsidR="005643DD" w:rsidRDefault="00553AD9">
      <w:pPr>
        <w:tabs>
          <w:tab w:val="left" w:pos="4094"/>
        </w:tabs>
        <w:autoSpaceDE w:val="0"/>
        <w:autoSpaceDN w:val="0"/>
        <w:adjustRightInd w:val="0"/>
        <w:spacing w:before="198" w:line="260" w:lineRule="exact"/>
        <w:ind w:left="2457" w:right="2263"/>
        <w:rPr>
          <w:rFonts w:ascii="Times New Roman Bold" w:hAnsi="Times New Roman Bold"/>
          <w:color w:val="000000"/>
          <w:spacing w:val="-3"/>
        </w:rPr>
      </w:pPr>
      <w:r>
        <w:rPr>
          <w:rFonts w:ascii="Times New Roman Bold" w:hAnsi="Times New Roman Bold"/>
          <w:color w:val="000000"/>
          <w:spacing w:val="-3"/>
        </w:rPr>
        <w:t xml:space="preserve">SECOND AMENDED AND RESTATED TRANSMISSION PROJECT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TRANSMISSION PROJECT </w:t>
      </w:r>
    </w:p>
    <w:p w:rsidR="005643DD" w:rsidRDefault="00553AD9">
      <w:pPr>
        <w:autoSpaceDE w:val="0"/>
        <w:autoSpaceDN w:val="0"/>
        <w:adjustRightInd w:val="0"/>
        <w:spacing w:before="5" w:line="275" w:lineRule="exact"/>
        <w:ind w:left="1440" w:right="1281"/>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11</w:t>
      </w:r>
      <w:r>
        <w:rPr>
          <w:color w:val="000000"/>
          <w:spacing w:val="-2"/>
          <w:sz w:val="23"/>
          <w:vertAlign w:val="superscript"/>
        </w:rPr>
        <w:t>th</w:t>
      </w:r>
      <w:r>
        <w:rPr>
          <w:color w:val="000000"/>
          <w:spacing w:val="-2"/>
        </w:rPr>
        <w:t xml:space="preserve"> day of February, 2021, by and among H.Q. Energy</w:t>
      </w:r>
      <w:r>
        <w:rPr>
          <w:color w:val="000000"/>
          <w:spacing w:val="-2"/>
        </w:rPr>
        <w:t xml:space="preserve"> Services (U.S.) Inc., a corporation organized and existing under the laws of the State of Delaware (“Transmission Developer” with a Transmission Project), the New York Independent System Operator, Inc., a not-for-profit corporation </w:t>
      </w:r>
      <w:r>
        <w:rPr>
          <w:color w:val="000000"/>
          <w:spacing w:val="-2"/>
        </w:rPr>
        <w:br/>
        <w:t>organized and existing</w:t>
      </w:r>
      <w:r>
        <w:rPr>
          <w:color w:val="000000"/>
          <w:spacing w:val="-2"/>
        </w:rPr>
        <w:t xml:space="preserve"> under the laws of the State of New York (“NYISO”), and Niagara </w:t>
      </w:r>
      <w:r>
        <w:rPr>
          <w:color w:val="000000"/>
          <w:spacing w:val="-2"/>
        </w:rPr>
        <w:br/>
        <w:t xml:space="preserve">Mohawk Power Corporation d/b/a Niagara Mohawk a corporation organized and existing under the laws of the State of New York (“Connecting Transmission Owner”).  Transmission </w:t>
      </w:r>
      <w:r>
        <w:rPr>
          <w:color w:val="000000"/>
          <w:spacing w:val="-2"/>
        </w:rPr>
        <w:br/>
        <w:t>Developer, the NYI</w:t>
      </w:r>
      <w:r>
        <w:rPr>
          <w:color w:val="000000"/>
          <w:spacing w:val="-2"/>
        </w:rPr>
        <w:t xml:space="preserve">SO, or Connecting Transmission Owner each may be referred to as a “Party” </w:t>
      </w:r>
      <w:r>
        <w:rPr>
          <w:color w:val="000000"/>
          <w:spacing w:val="-3"/>
        </w:rPr>
        <w:t xml:space="preserve">or collectively referred to as the “Parties.” </w:t>
      </w:r>
    </w:p>
    <w:p w:rsidR="005643DD" w:rsidRDefault="00553AD9">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5643DD" w:rsidRDefault="005643DD">
      <w:pPr>
        <w:autoSpaceDE w:val="0"/>
        <w:autoSpaceDN w:val="0"/>
        <w:adjustRightInd w:val="0"/>
        <w:spacing w:line="27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Transmission Developer has developed the Transmission Project identified in </w:t>
      </w:r>
    </w:p>
    <w:p w:rsidR="005643DD" w:rsidRDefault="00553AD9">
      <w:pPr>
        <w:autoSpaceDE w:val="0"/>
        <w:autoSpaceDN w:val="0"/>
        <w:adjustRightInd w:val="0"/>
        <w:spacing w:line="280" w:lineRule="exact"/>
        <w:ind w:left="1440" w:right="1264"/>
        <w:rPr>
          <w:color w:val="000000"/>
          <w:spacing w:val="-3"/>
        </w:rPr>
      </w:pPr>
      <w:r>
        <w:rPr>
          <w:color w:val="000000"/>
          <w:spacing w:val="-2"/>
        </w:rPr>
        <w:t>Appendix A to this Agreement that shall result in an 80 MW increase in t</w:t>
      </w:r>
      <w:r>
        <w:rPr>
          <w:color w:val="000000"/>
          <w:spacing w:val="-2"/>
        </w:rPr>
        <w:t xml:space="preserve">ransmission capacity on the Cedar Rapids Transmission Intertie between the province of Québec and the NYISO’s Rest of State Capacity Region and maintained the Transmission Project in the NYISO’s </w:t>
      </w:r>
      <w:r>
        <w:rPr>
          <w:color w:val="000000"/>
          <w:spacing w:val="-2"/>
        </w:rPr>
        <w:br/>
      </w:r>
      <w:r>
        <w:rPr>
          <w:color w:val="000000"/>
          <w:spacing w:val="-3"/>
        </w:rPr>
        <w:t xml:space="preserve">Interconnection Queue as Queue Number 430; </w:t>
      </w:r>
    </w:p>
    <w:p w:rsidR="005643DD" w:rsidRDefault="00553AD9">
      <w:pPr>
        <w:autoSpaceDE w:val="0"/>
        <w:autoSpaceDN w:val="0"/>
        <w:adjustRightInd w:val="0"/>
        <w:spacing w:before="270" w:line="270" w:lineRule="exact"/>
        <w:ind w:left="1440" w:right="1349"/>
        <w:jc w:val="both"/>
        <w:rPr>
          <w:color w:val="000000"/>
          <w:spacing w:val="-2"/>
        </w:rPr>
      </w:pPr>
      <w:r>
        <w:rPr>
          <w:rFonts w:ascii="Times New Roman Bold" w:hAnsi="Times New Roman Bold"/>
          <w:color w:val="000000"/>
          <w:spacing w:val="-2"/>
        </w:rPr>
        <w:t>WHEREAS</w:t>
      </w:r>
      <w:r>
        <w:rPr>
          <w:color w:val="000000"/>
          <w:spacing w:val="-2"/>
        </w:rPr>
        <w:t>, Connect</w:t>
      </w:r>
      <w:r>
        <w:rPr>
          <w:color w:val="000000"/>
          <w:spacing w:val="-2"/>
        </w:rPr>
        <w:t xml:space="preserve">ing Transmission Owner will construct, own, and operate certain facilities of the Transmission Project identified in Section 1 of Appendix A to this Agreement and certain Network Upgrade Facilities identified in Section 2 of Appendix A to this Agreement; </w:t>
      </w:r>
    </w:p>
    <w:p w:rsidR="005643DD" w:rsidRDefault="005643DD">
      <w:pPr>
        <w:autoSpaceDE w:val="0"/>
        <w:autoSpaceDN w:val="0"/>
        <w:adjustRightInd w:val="0"/>
        <w:spacing w:line="273" w:lineRule="exact"/>
        <w:ind w:left="1440"/>
        <w:rPr>
          <w:color w:val="000000"/>
          <w:spacing w:val="-2"/>
        </w:rPr>
      </w:pPr>
    </w:p>
    <w:p w:rsidR="005643DD" w:rsidRDefault="00553AD9">
      <w:pPr>
        <w:autoSpaceDE w:val="0"/>
        <w:autoSpaceDN w:val="0"/>
        <w:adjustRightInd w:val="0"/>
        <w:spacing w:before="15" w:line="273" w:lineRule="exact"/>
        <w:ind w:left="1440" w:right="1319"/>
        <w:rPr>
          <w:color w:val="000000"/>
          <w:spacing w:val="-3"/>
        </w:rPr>
      </w:pPr>
      <w:r>
        <w:rPr>
          <w:rFonts w:ascii="Times New Roman Bold" w:hAnsi="Times New Roman Bold"/>
          <w:color w:val="000000"/>
          <w:spacing w:val="-2"/>
        </w:rPr>
        <w:t>WHEREAS</w:t>
      </w:r>
      <w:r>
        <w:rPr>
          <w:color w:val="000000"/>
          <w:spacing w:val="-2"/>
        </w:rPr>
        <w:t>, Alcoa Power Generating Inc.’s Long Sault Division (“APGI”) will construct, own, and operate certain facilities of the Transmission Project and certain Network Upgrade Facilities pursuant to a separate Engineering, Procurement, and Construction Ag</w:t>
      </w:r>
      <w:r>
        <w:rPr>
          <w:color w:val="000000"/>
          <w:spacing w:val="-2"/>
        </w:rPr>
        <w:t xml:space="preserve">reement among the </w:t>
      </w:r>
      <w:r>
        <w:rPr>
          <w:color w:val="000000"/>
          <w:spacing w:val="-2"/>
        </w:rPr>
        <w:br/>
      </w:r>
      <w:r>
        <w:rPr>
          <w:color w:val="000000"/>
          <w:spacing w:val="-3"/>
        </w:rPr>
        <w:t xml:space="preserve">NYISO, the Transmission Developer, and APGI;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2" w:line="280" w:lineRule="exact"/>
        <w:ind w:left="1440" w:right="1836"/>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Transmission </w:t>
      </w:r>
      <w:r>
        <w:rPr>
          <w:color w:val="000000"/>
          <w:spacing w:val="-3"/>
        </w:rPr>
        <w:t xml:space="preserve">Project and Network Upgrade Facilities; </w:t>
      </w:r>
    </w:p>
    <w:p w:rsidR="005643DD" w:rsidRDefault="00553AD9">
      <w:pPr>
        <w:autoSpaceDE w:val="0"/>
        <w:autoSpaceDN w:val="0"/>
        <w:adjustRightInd w:val="0"/>
        <w:spacing w:before="260" w:line="280" w:lineRule="exact"/>
        <w:ind w:left="1440" w:right="1301"/>
        <w:rPr>
          <w:color w:val="000000"/>
          <w:spacing w:val="-3"/>
        </w:rPr>
      </w:pPr>
      <w:r>
        <w:rPr>
          <w:rFonts w:ascii="Times New Roman Bold" w:hAnsi="Times New Roman Bold"/>
          <w:color w:val="000000"/>
          <w:spacing w:val="-2"/>
        </w:rPr>
        <w:t>WHEREAS</w:t>
      </w:r>
      <w:r>
        <w:rPr>
          <w:color w:val="000000"/>
          <w:spacing w:val="-2"/>
        </w:rPr>
        <w:t xml:space="preserve">, Transmission Developer will retain the Capacity Resource Interconnection Service rights associated with the incremental transmission capability created by the Transmission </w:t>
      </w:r>
      <w:r>
        <w:rPr>
          <w:color w:val="000000"/>
          <w:spacing w:val="-2"/>
        </w:rPr>
        <w:br/>
      </w:r>
      <w:r>
        <w:rPr>
          <w:color w:val="000000"/>
          <w:spacing w:val="-3"/>
        </w:rPr>
        <w:t xml:space="preserve">Project and Network Upgrade Facilities; </w:t>
      </w:r>
    </w:p>
    <w:p w:rsidR="005643DD" w:rsidRDefault="00553AD9">
      <w:pPr>
        <w:autoSpaceDE w:val="0"/>
        <w:autoSpaceDN w:val="0"/>
        <w:adjustRightInd w:val="0"/>
        <w:spacing w:before="260" w:line="280" w:lineRule="exact"/>
        <w:ind w:left="1440" w:right="1410"/>
        <w:jc w:val="both"/>
        <w:rPr>
          <w:color w:val="000000"/>
          <w:spacing w:val="-2"/>
        </w:rPr>
      </w:pPr>
      <w:r>
        <w:rPr>
          <w:rFonts w:ascii="Times New Roman Bold" w:hAnsi="Times New Roman Bold"/>
          <w:color w:val="000000"/>
          <w:spacing w:val="-2"/>
        </w:rPr>
        <w:t>WHEREAS</w:t>
      </w:r>
      <w:r>
        <w:rPr>
          <w:color w:val="000000"/>
          <w:spacing w:val="-2"/>
        </w:rPr>
        <w:t xml:space="preserve">, Transmission Developer, NYISO, </w:t>
      </w:r>
      <w:r>
        <w:rPr>
          <w:color w:val="000000"/>
          <w:spacing w:val="-2"/>
        </w:rPr>
        <w:t xml:space="preserve">and Connecting Transmission Owner entered </w:t>
      </w:r>
      <w:r>
        <w:rPr>
          <w:color w:val="000000"/>
          <w:spacing w:val="-2"/>
        </w:rPr>
        <w:br/>
        <w:t xml:space="preserve">into a Transmission Project Interconnection Agreement reflecting terms and conditions for the </w:t>
      </w:r>
      <w:r>
        <w:rPr>
          <w:color w:val="000000"/>
          <w:spacing w:val="-2"/>
        </w:rPr>
        <w:br/>
        <w:t xml:space="preserve">interconnection of the Transmission Project with the New York State Transmission System (the </w:t>
      </w:r>
    </w:p>
    <w:p w:rsidR="005643DD" w:rsidRDefault="005643DD">
      <w:pPr>
        <w:autoSpaceDE w:val="0"/>
        <w:autoSpaceDN w:val="0"/>
        <w:adjustRightInd w:val="0"/>
        <w:spacing w:line="276" w:lineRule="exact"/>
        <w:ind w:left="6057"/>
        <w:rPr>
          <w:color w:val="000000"/>
          <w:spacing w:val="-2"/>
        </w:rPr>
      </w:pPr>
    </w:p>
    <w:p w:rsidR="005643DD" w:rsidRDefault="005643DD">
      <w:pPr>
        <w:autoSpaceDE w:val="0"/>
        <w:autoSpaceDN w:val="0"/>
        <w:adjustRightInd w:val="0"/>
        <w:spacing w:line="276" w:lineRule="exact"/>
        <w:ind w:left="6057"/>
        <w:rPr>
          <w:color w:val="000000"/>
          <w:spacing w:val="-2"/>
        </w:rPr>
      </w:pPr>
    </w:p>
    <w:p w:rsidR="005643DD" w:rsidRDefault="00553AD9">
      <w:pPr>
        <w:autoSpaceDE w:val="0"/>
        <w:autoSpaceDN w:val="0"/>
        <w:adjustRightInd w:val="0"/>
        <w:spacing w:before="192" w:line="276" w:lineRule="exact"/>
        <w:ind w:left="6057"/>
        <w:rPr>
          <w:color w:val="000000"/>
          <w:spacing w:val="-3"/>
        </w:rPr>
      </w:pPr>
      <w:r>
        <w:rPr>
          <w:color w:val="000000"/>
          <w:spacing w:val="-3"/>
        </w:rPr>
        <w:t xml:space="preserve">1 </w:t>
      </w:r>
    </w:p>
    <w:p w:rsidR="005643DD" w:rsidRDefault="005643DD">
      <w:pPr>
        <w:autoSpaceDE w:val="0"/>
        <w:autoSpaceDN w:val="0"/>
        <w:adjustRightInd w:val="0"/>
        <w:rPr>
          <w:color w:val="000000"/>
          <w:spacing w:val="-3"/>
        </w:rPr>
        <w:sectPr w:rsidR="005643D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7" w:name="Pg7"/>
      <w:bookmarkEnd w:id="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865"/>
        <w:jc w:val="both"/>
        <w:rPr>
          <w:color w:val="000000"/>
          <w:spacing w:val="-3"/>
        </w:rPr>
      </w:pPr>
      <w:r>
        <w:rPr>
          <w:color w:val="000000"/>
          <w:spacing w:val="-2"/>
        </w:rPr>
        <w:t xml:space="preserve">“Initial Agreement”), which was fully executed on July 31, 2019 and accepted for filing by </w:t>
      </w:r>
      <w:r>
        <w:rPr>
          <w:color w:val="000000"/>
          <w:spacing w:val="-3"/>
        </w:rPr>
        <w:t xml:space="preserve">FERC on September 26, 2019 in FERC Docket No. ER19-2645-000; </w:t>
      </w:r>
    </w:p>
    <w:p w:rsidR="005643DD" w:rsidRDefault="005643DD">
      <w:pPr>
        <w:autoSpaceDE w:val="0"/>
        <w:autoSpaceDN w:val="0"/>
        <w:adjustRightInd w:val="0"/>
        <w:spacing w:line="275" w:lineRule="exact"/>
        <w:ind w:left="1440"/>
        <w:rPr>
          <w:color w:val="000000"/>
          <w:spacing w:val="-3"/>
        </w:rPr>
      </w:pPr>
    </w:p>
    <w:p w:rsidR="005643DD" w:rsidRDefault="00553AD9">
      <w:pPr>
        <w:autoSpaceDE w:val="0"/>
        <w:autoSpaceDN w:val="0"/>
        <w:adjustRightInd w:val="0"/>
        <w:spacing w:before="10" w:line="275" w:lineRule="exact"/>
        <w:ind w:left="1440" w:right="1474"/>
        <w:rPr>
          <w:color w:val="000000"/>
          <w:spacing w:val="-3"/>
        </w:rPr>
      </w:pPr>
      <w:r>
        <w:rPr>
          <w:rFonts w:ascii="Times New Roman Bold" w:hAnsi="Times New Roman Bold"/>
          <w:color w:val="000000"/>
          <w:spacing w:val="-2"/>
        </w:rPr>
        <w:t>WHEREAS</w:t>
      </w:r>
      <w:r>
        <w:rPr>
          <w:color w:val="000000"/>
          <w:spacing w:val="-2"/>
        </w:rPr>
        <w:t>, Transmission Developer, NYISO, and Connecting Transmission Owner</w:t>
      </w:r>
      <w:r>
        <w:rPr>
          <w:color w:val="000000"/>
          <w:spacing w:val="-2"/>
        </w:rPr>
        <w:t xml:space="preserve"> entered into an amended and restated Transmission Project Interconnection Agreement that superseded the Initial Agreement, was fully executed on October 16, 2019, and was accepted by FERC for filing on December 23, 2019 in FERC Docket No. ER20-194-000 (th</w:t>
      </w:r>
      <w:r>
        <w:rPr>
          <w:color w:val="000000"/>
          <w:spacing w:val="-2"/>
        </w:rPr>
        <w:t xml:space="preserve">e “First Amended and </w:t>
      </w:r>
      <w:r>
        <w:rPr>
          <w:color w:val="000000"/>
          <w:spacing w:val="-2"/>
        </w:rPr>
        <w:br/>
      </w:r>
      <w:r>
        <w:rPr>
          <w:color w:val="000000"/>
          <w:spacing w:val="-3"/>
        </w:rPr>
        <w:t xml:space="preserve">Restated Agreement”); </w:t>
      </w:r>
    </w:p>
    <w:p w:rsidR="005643DD" w:rsidRDefault="00553AD9">
      <w:pPr>
        <w:autoSpaceDE w:val="0"/>
        <w:autoSpaceDN w:val="0"/>
        <w:adjustRightInd w:val="0"/>
        <w:spacing w:before="261" w:line="280" w:lineRule="exact"/>
        <w:ind w:left="1440" w:right="1600"/>
        <w:jc w:val="both"/>
        <w:rPr>
          <w:color w:val="000000"/>
          <w:spacing w:val="-3"/>
        </w:rPr>
      </w:pPr>
      <w:r>
        <w:rPr>
          <w:rFonts w:ascii="Times New Roman Bold" w:hAnsi="Times New Roman Bold"/>
          <w:color w:val="000000"/>
          <w:spacing w:val="-2"/>
        </w:rPr>
        <w:t>WHEREAS</w:t>
      </w:r>
      <w:r>
        <w:rPr>
          <w:color w:val="000000"/>
          <w:spacing w:val="-2"/>
        </w:rPr>
        <w:t xml:space="preserve">, Transmission Developer has proposed certain modifications to its Transmission Project, including an alternative path, which proposed modifications have been reviewed by </w:t>
      </w:r>
      <w:r>
        <w:rPr>
          <w:color w:val="000000"/>
          <w:spacing w:val="-3"/>
        </w:rPr>
        <w:t>NYISO and found to be non-materia</w:t>
      </w:r>
      <w:r>
        <w:rPr>
          <w:color w:val="000000"/>
          <w:spacing w:val="-3"/>
        </w:rPr>
        <w:t xml:space="preserve">l;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5643DD" w:rsidRDefault="00553AD9">
      <w:pPr>
        <w:autoSpaceDE w:val="0"/>
        <w:autoSpaceDN w:val="0"/>
        <w:adjustRightInd w:val="0"/>
        <w:spacing w:before="18" w:line="260" w:lineRule="exact"/>
        <w:ind w:left="1440" w:right="1502"/>
        <w:jc w:val="both"/>
        <w:rPr>
          <w:color w:val="000000"/>
          <w:spacing w:val="-3"/>
        </w:rPr>
      </w:pPr>
      <w:r>
        <w:rPr>
          <w:color w:val="000000"/>
          <w:spacing w:val="-2"/>
        </w:rPr>
        <w:t xml:space="preserve">agreed to amend the First Amended and Restated Agreement to reflect the modifications to the </w:t>
      </w:r>
      <w:r>
        <w:rPr>
          <w:color w:val="000000"/>
          <w:spacing w:val="-3"/>
        </w:rPr>
        <w:t xml:space="preserve">Transmission Project; and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4" w:line="280" w:lineRule="exact"/>
        <w:ind w:left="1440" w:right="2116"/>
        <w:jc w:val="both"/>
        <w:rPr>
          <w:color w:val="000000"/>
          <w:spacing w:val="-3"/>
        </w:rPr>
      </w:pPr>
      <w:r>
        <w:rPr>
          <w:rFonts w:ascii="Times New Roman Bold" w:hAnsi="Times New Roman Bold"/>
          <w:color w:val="000000"/>
          <w:spacing w:val="-2"/>
        </w:rPr>
        <w:t>WHEREAS</w:t>
      </w:r>
      <w:r>
        <w:rPr>
          <w:color w:val="000000"/>
          <w:spacing w:val="-2"/>
        </w:rPr>
        <w:t xml:space="preserve">, upon the effectiveness of this Agreement, the First Amended and Restated </w:t>
      </w:r>
      <w:r>
        <w:rPr>
          <w:color w:val="000000"/>
          <w:spacing w:val="-3"/>
        </w:rPr>
        <w:t xml:space="preserve">Agreement shall be deemed superseded. </w:t>
      </w:r>
    </w:p>
    <w:p w:rsidR="005643DD" w:rsidRDefault="00553AD9">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5643DD" w:rsidRDefault="00553AD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643DD" w:rsidRDefault="00553AD9">
      <w:pPr>
        <w:autoSpaceDE w:val="0"/>
        <w:autoSpaceDN w:val="0"/>
        <w:adjustRightInd w:val="0"/>
        <w:spacing w:before="244" w:line="276" w:lineRule="exact"/>
        <w:ind w:left="1440"/>
        <w:rPr>
          <w:color w:val="000000"/>
          <w:spacing w:val="-2"/>
        </w:rPr>
      </w:pPr>
      <w:r>
        <w:rPr>
          <w:color w:val="000000"/>
          <w:spacing w:val="-2"/>
        </w:rPr>
        <w:t>Whenever us</w:t>
      </w:r>
      <w:r>
        <w:rPr>
          <w:color w:val="000000"/>
          <w:spacing w:val="-2"/>
        </w:rPr>
        <w:t xml:space="preserve">ed in this Agreement with initial capitalization, the following terms shall have the </w:t>
      </w:r>
    </w:p>
    <w:p w:rsidR="005643DD" w:rsidRDefault="00553AD9">
      <w:pPr>
        <w:autoSpaceDE w:val="0"/>
        <w:autoSpaceDN w:val="0"/>
        <w:adjustRightInd w:val="0"/>
        <w:spacing w:before="7" w:line="273"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w:t>
      </w:r>
      <w:r>
        <w:rPr>
          <w:color w:val="000000"/>
          <w:spacing w:val="-2"/>
        </w:rPr>
        <w:t xml:space="preserve">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5643DD" w:rsidRDefault="00553AD9">
      <w:pPr>
        <w:autoSpaceDE w:val="0"/>
        <w:autoSpaceDN w:val="0"/>
        <w:adjustRightInd w:val="0"/>
        <w:spacing w:before="25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w:t>
      </w:r>
      <w:r>
        <w:rPr>
          <w:color w:val="000000"/>
          <w:spacing w:val="-2"/>
        </w:rPr>
        <w:t xml:space="preserve">stem other than the transmission system owned, controlled or operated by the Connecting Transmission Owner that may be affected by the </w:t>
      </w:r>
      <w:r>
        <w:rPr>
          <w:color w:val="000000"/>
          <w:spacing w:val="-3"/>
        </w:rPr>
        <w:t xml:space="preserve">proposed interconnection. </w:t>
      </w:r>
    </w:p>
    <w:p w:rsidR="005643DD" w:rsidRDefault="00553A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w:t>
      </w:r>
      <w:r>
        <w:rPr>
          <w:rFonts w:ascii="Times New Roman Bold" w:hAnsi="Times New Roman Bold"/>
          <w:color w:val="000000"/>
          <w:spacing w:val="-2"/>
        </w:rPr>
        <w:t>nsmission Owner</w:t>
      </w:r>
      <w:r>
        <w:rPr>
          <w:color w:val="000000"/>
          <w:spacing w:val="-2"/>
        </w:rPr>
        <w:t xml:space="preserve"> shall mean the New York public utility or authority (or its </w:t>
      </w:r>
    </w:p>
    <w:p w:rsidR="005643DD" w:rsidRDefault="00553AD9">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and provides Transmission Servic</w:t>
      </w:r>
      <w:r>
        <w:rPr>
          <w:color w:val="000000"/>
          <w:spacing w:val="-2"/>
        </w:rPr>
        <w:t xml:space="preserve">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w:t>
      </w:r>
      <w:r>
        <w:rPr>
          <w:color w:val="000000"/>
          <w:spacing w:val="-2"/>
        </w:rPr>
        <w:t xml:space="preserve">suant to Attachment P, Attachment X, </w:t>
      </w:r>
      <w:r>
        <w:rPr>
          <w:color w:val="000000"/>
          <w:spacing w:val="-3"/>
        </w:rPr>
        <w:t xml:space="preserve">Attachment Z, or Attachment S to the ISO OATT. </w:t>
      </w:r>
    </w:p>
    <w:p w:rsidR="005643DD" w:rsidRDefault="00553AD9">
      <w:pPr>
        <w:autoSpaceDE w:val="0"/>
        <w:autoSpaceDN w:val="0"/>
        <w:adjustRightInd w:val="0"/>
        <w:spacing w:before="221" w:line="280" w:lineRule="exact"/>
        <w:ind w:left="1440" w:right="1424"/>
        <w:jc w:val="both"/>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w:t>
      </w:r>
      <w:r>
        <w:rPr>
          <w:color w:val="000000"/>
          <w:spacing w:val="-2"/>
        </w:rPr>
        <w:t xml:space="preserve">porated organization, </w:t>
      </w:r>
    </w:p>
    <w:p w:rsidR="005643DD" w:rsidRDefault="005643DD">
      <w:pPr>
        <w:autoSpaceDE w:val="0"/>
        <w:autoSpaceDN w:val="0"/>
        <w:adjustRightInd w:val="0"/>
        <w:spacing w:line="276" w:lineRule="exact"/>
        <w:ind w:left="6057"/>
        <w:rPr>
          <w:color w:val="000000"/>
          <w:spacing w:val="-2"/>
        </w:rPr>
      </w:pPr>
    </w:p>
    <w:p w:rsidR="005643DD" w:rsidRDefault="00553AD9">
      <w:pPr>
        <w:autoSpaceDE w:val="0"/>
        <w:autoSpaceDN w:val="0"/>
        <w:adjustRightInd w:val="0"/>
        <w:spacing w:before="188" w:line="276" w:lineRule="exact"/>
        <w:ind w:left="6057"/>
        <w:rPr>
          <w:color w:val="000000"/>
          <w:spacing w:val="-3"/>
        </w:rPr>
      </w:pPr>
      <w:r>
        <w:rPr>
          <w:color w:val="000000"/>
          <w:spacing w:val="-3"/>
        </w:rPr>
        <w:t xml:space="preserve">2 </w:t>
      </w:r>
    </w:p>
    <w:p w:rsidR="005643DD" w:rsidRDefault="005643DD">
      <w:pPr>
        <w:autoSpaceDE w:val="0"/>
        <w:autoSpaceDN w:val="0"/>
        <w:adjustRightInd w:val="0"/>
        <w:rPr>
          <w:color w:val="000000"/>
          <w:spacing w:val="-3"/>
        </w:rPr>
        <w:sectPr w:rsidR="005643D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8" w:name="Pg8"/>
      <w:bookmarkEnd w:id="8"/>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551"/>
        <w:rPr>
          <w:color w:val="000000"/>
          <w:spacing w:val="-3"/>
        </w:rPr>
      </w:pPr>
      <w:r>
        <w:rPr>
          <w:color w:val="000000"/>
          <w:spacing w:val="-2"/>
        </w:rPr>
        <w:t>directly or indirectly controlling, controlled by, or under common control with, such person or entity.  The term “control” shall mean the possession, directly or indirectly,</w:t>
      </w:r>
      <w:r>
        <w:rPr>
          <w:color w:val="000000"/>
          <w:spacing w:val="-2"/>
        </w:rPr>
        <w:t xml:space="preserve"> of the power to direct the management or policies of a person or an entity.  A voting interest of ten percent or </w:t>
      </w:r>
      <w:r>
        <w:rPr>
          <w:color w:val="000000"/>
          <w:spacing w:val="-3"/>
        </w:rPr>
        <w:t xml:space="preserve">more shall create a rebuttable presumption of control. </w:t>
      </w:r>
    </w:p>
    <w:p w:rsidR="005643DD" w:rsidRDefault="00553AD9">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Good Utility Practice. </w:t>
      </w:r>
    </w:p>
    <w:p w:rsidR="005643DD" w:rsidRDefault="00553AD9">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t>
      </w:r>
      <w:r>
        <w:rPr>
          <w:rFonts w:ascii="Times New Roman Bold" w:hAnsi="Times New Roman Bold"/>
          <w:color w:val="000000"/>
          <w:spacing w:val="-2"/>
        </w:rPr>
        <w:t>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w:t>
      </w:r>
      <w:r>
        <w:rPr>
          <w:color w:val="000000"/>
          <w:spacing w:val="-2"/>
        </w:rPr>
        <w:t xml:space="preserve">nmental Authority, </w:t>
      </w:r>
      <w:r>
        <w:rPr>
          <w:color w:val="000000"/>
          <w:spacing w:val="-3"/>
        </w:rPr>
        <w:t xml:space="preserve">including but not limited to Environmental Law. </w:t>
      </w:r>
    </w:p>
    <w:p w:rsidR="005643DD" w:rsidRDefault="00553AD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5643DD" w:rsidRDefault="00553AD9">
      <w:pPr>
        <w:autoSpaceDE w:val="0"/>
        <w:autoSpaceDN w:val="0"/>
        <w:adjustRightInd w:val="0"/>
        <w:spacing w:before="245" w:line="275" w:lineRule="exact"/>
        <w:ind w:left="1440" w:right="1319"/>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w:t>
      </w:r>
      <w:r>
        <w:rPr>
          <w:color w:val="000000"/>
          <w:spacing w:val="-2"/>
        </w:rPr>
        <w:t xml:space="preserve">ncils, and the Transmission District to which the Transmission Project is directly </w:t>
      </w:r>
      <w:r>
        <w:rPr>
          <w:color w:val="000000"/>
          <w:spacing w:val="-2"/>
        </w:rPr>
        <w:br/>
        <w:t xml:space="preserve">interconnected, as those requirements and guidelines are amended and modified and in effect </w:t>
      </w:r>
      <w:r>
        <w:rPr>
          <w:color w:val="000000"/>
          <w:spacing w:val="-2"/>
        </w:rPr>
        <w:br/>
        <w:t>from time to time; provided that no Party shall waive its right to challenge th</w:t>
      </w:r>
      <w:r>
        <w:rPr>
          <w:color w:val="000000"/>
          <w:spacing w:val="-2"/>
        </w:rPr>
        <w:t xml:space="preserve">e applicability or </w:t>
      </w:r>
      <w:r>
        <w:rPr>
          <w:color w:val="000000"/>
          <w:spacing w:val="-2"/>
        </w:rPr>
        <w:br/>
        <w:t xml:space="preserve">validity of any requirement or guideline as applied to it in the context of this Agreement. </w:t>
      </w:r>
    </w:p>
    <w:p w:rsidR="005643DD" w:rsidRDefault="00553AD9">
      <w:pPr>
        <w:autoSpaceDE w:val="0"/>
        <w:autoSpaceDN w:val="0"/>
        <w:adjustRightInd w:val="0"/>
        <w:spacing w:before="247" w:line="273"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Interconnection Studies by th</w:t>
      </w:r>
      <w:r>
        <w:rPr>
          <w:color w:val="000000"/>
          <w:spacing w:val="-2"/>
        </w:rPr>
        <w:t xml:space="preserve">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5643DD" w:rsidRDefault="00553AD9">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5643DD" w:rsidRDefault="00553A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5643DD" w:rsidRDefault="00553AD9">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5643DD" w:rsidRDefault="00553AD9">
      <w:pPr>
        <w:autoSpaceDE w:val="0"/>
        <w:autoSpaceDN w:val="0"/>
        <w:adjustRightInd w:val="0"/>
        <w:spacing w:before="221" w:line="280" w:lineRule="exact"/>
        <w:ind w:left="1440" w:right="1460"/>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3"/>
        </w:rPr>
        <w:t xml:space="preserve">Zone K). </w:t>
      </w:r>
    </w:p>
    <w:p w:rsidR="005643DD" w:rsidRDefault="00553AD9">
      <w:pPr>
        <w:autoSpaceDE w:val="0"/>
        <w:autoSpaceDN w:val="0"/>
        <w:adjustRightInd w:val="0"/>
        <w:spacing w:before="249" w:line="270" w:lineRule="exact"/>
        <w:ind w:left="1440" w:right="1503"/>
        <w:rPr>
          <w:color w:val="000000"/>
          <w:spacing w:val="-2"/>
        </w:rPr>
      </w:pPr>
      <w:r>
        <w:rPr>
          <w:rFonts w:ascii="Times New Roman Bold" w:hAnsi="Times New Roman Bold"/>
          <w:color w:val="000000"/>
          <w:spacing w:val="-2"/>
        </w:rPr>
        <w:t>Capacity Resource I</w:t>
      </w:r>
      <w:r>
        <w:rPr>
          <w:rFonts w:ascii="Times New Roman Bold" w:hAnsi="Times New Roman Bold"/>
          <w:color w:val="000000"/>
          <w:spacing w:val="-2"/>
        </w:rPr>
        <w:t xml:space="preserve">nterconnection Service (“CRIS”) </w:t>
      </w:r>
      <w:r>
        <w:rPr>
          <w:color w:val="000000"/>
          <w:spacing w:val="-2"/>
        </w:rPr>
        <w:t xml:space="preserve">shall mean the service provided by </w:t>
      </w:r>
      <w:r>
        <w:rPr>
          <w:color w:val="000000"/>
          <w:spacing w:val="-2"/>
        </w:rPr>
        <w:br/>
        <w:t xml:space="preserve">NYISO to Transmission Developers that satisfy the NYISO Deliverability Interconnection </w:t>
      </w:r>
      <w:r>
        <w:rPr>
          <w:color w:val="000000"/>
          <w:spacing w:val="-2"/>
        </w:rPr>
        <w:br/>
        <w:t xml:space="preserve">Standard or that are otherwise eligible to receive CRIS in accordance with Attachment S to the </w:t>
      </w:r>
    </w:p>
    <w:p w:rsidR="005643DD" w:rsidRDefault="005643DD">
      <w:pPr>
        <w:autoSpaceDE w:val="0"/>
        <w:autoSpaceDN w:val="0"/>
        <w:adjustRightInd w:val="0"/>
        <w:spacing w:line="276" w:lineRule="exact"/>
        <w:ind w:left="6057"/>
        <w:rPr>
          <w:color w:val="000000"/>
          <w:spacing w:val="-2"/>
        </w:rPr>
      </w:pPr>
    </w:p>
    <w:p w:rsidR="005643DD" w:rsidRDefault="00553AD9">
      <w:pPr>
        <w:autoSpaceDE w:val="0"/>
        <w:autoSpaceDN w:val="0"/>
        <w:adjustRightInd w:val="0"/>
        <w:spacing w:before="130" w:line="276" w:lineRule="exact"/>
        <w:ind w:left="6057"/>
        <w:rPr>
          <w:color w:val="000000"/>
          <w:spacing w:val="-3"/>
        </w:rPr>
      </w:pPr>
      <w:r>
        <w:rPr>
          <w:color w:val="000000"/>
          <w:spacing w:val="-3"/>
        </w:rPr>
        <w:t xml:space="preserve">3 </w:t>
      </w:r>
    </w:p>
    <w:p w:rsidR="005643DD" w:rsidRDefault="005643DD">
      <w:pPr>
        <w:autoSpaceDE w:val="0"/>
        <w:autoSpaceDN w:val="0"/>
        <w:adjustRightInd w:val="0"/>
        <w:rPr>
          <w:color w:val="000000"/>
          <w:spacing w:val="-3"/>
        </w:rPr>
        <w:sectPr w:rsidR="005643D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9" w:name="Pg9"/>
      <w:bookmarkEnd w:id="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458"/>
        <w:jc w:val="both"/>
        <w:rPr>
          <w:color w:val="000000"/>
          <w:spacing w:val="-3"/>
        </w:rPr>
      </w:pPr>
      <w:r>
        <w:rPr>
          <w:color w:val="000000"/>
          <w:spacing w:val="-2"/>
        </w:rPr>
        <w:t xml:space="preserve">ISO OATT; such service being one of the eligibility requirements for participation as a NYISO </w:t>
      </w:r>
      <w:r>
        <w:rPr>
          <w:color w:val="000000"/>
          <w:spacing w:val="-3"/>
        </w:rPr>
        <w:t xml:space="preserve">Installed Capacity Supplier. </w:t>
      </w:r>
    </w:p>
    <w:p w:rsidR="005643DD" w:rsidRDefault="00553AD9">
      <w:pPr>
        <w:autoSpaceDE w:val="0"/>
        <w:autoSpaceDN w:val="0"/>
        <w:adjustRightInd w:val="0"/>
        <w:spacing w:before="240" w:line="28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t>
      </w:r>
      <w:r>
        <w:rPr>
          <w:color w:val="000000"/>
          <w:spacing w:val="-2"/>
        </w:rPr>
        <w:t xml:space="preserve">with Market Participants, to determine whether System Deliverability Upgrades are </w:t>
      </w:r>
      <w:r>
        <w:rPr>
          <w:color w:val="000000"/>
          <w:spacing w:val="-2"/>
        </w:rPr>
        <w:br/>
        <w:t xml:space="preserve">required for Class Year CRIS Projects under the NYISO Deliverability Interconnection Standard. </w:t>
      </w:r>
    </w:p>
    <w:p w:rsidR="005643DD" w:rsidRDefault="00553AD9">
      <w:pPr>
        <w:autoSpaceDE w:val="0"/>
        <w:autoSpaceDN w:val="0"/>
        <w:adjustRightInd w:val="0"/>
        <w:spacing w:before="223" w:line="277" w:lineRule="exact"/>
        <w:ind w:left="1440" w:right="1243"/>
        <w:rPr>
          <w:color w:val="000000"/>
          <w:spacing w:val="-3"/>
        </w:rPr>
      </w:pPr>
      <w:r>
        <w:rPr>
          <w:rFonts w:ascii="Times New Roman Bold" w:hAnsi="Times New Roman Bold"/>
          <w:color w:val="000000"/>
          <w:spacing w:val="-2"/>
        </w:rPr>
        <w:t xml:space="preserve">Class Year Interconnection Facilities Study </w:t>
      </w:r>
      <w:r>
        <w:rPr>
          <w:color w:val="000000"/>
          <w:spacing w:val="-2"/>
        </w:rPr>
        <w:t>shall mean a study conducted by N</w:t>
      </w:r>
      <w:r>
        <w:rPr>
          <w:color w:val="000000"/>
          <w:spacing w:val="-2"/>
        </w:rPr>
        <w:t xml:space="preserve">YISO or a third </w:t>
      </w:r>
      <w:r>
        <w:rPr>
          <w:color w:val="000000"/>
          <w:spacing w:val="-2"/>
        </w:rPr>
        <w:br/>
        <w:t xml:space="preserve">party consultant for the Developer to determine a list of facilities (including Connecting </w:t>
      </w:r>
      <w:r>
        <w:rPr>
          <w:color w:val="000000"/>
          <w:spacing w:val="-2"/>
        </w:rPr>
        <w:br/>
        <w:t xml:space="preserve">Transmission Owner’s Attachment Facilities, Distribution Upgrades, System Upgrade Facilities </w:t>
      </w:r>
      <w:r>
        <w:rPr>
          <w:color w:val="000000"/>
          <w:spacing w:val="-2"/>
        </w:rPr>
        <w:br/>
        <w:t>and System Deliverability Upgrades as identified in t</w:t>
      </w:r>
      <w:r>
        <w:rPr>
          <w:color w:val="000000"/>
          <w:spacing w:val="-2"/>
        </w:rPr>
        <w:t xml:space="preserve">he Interconnection System Reliability </w:t>
      </w:r>
      <w:r>
        <w:rPr>
          <w:color w:val="000000"/>
          <w:spacing w:val="-2"/>
        </w:rPr>
        <w:br/>
        <w:t xml:space="preserve">Impact Study), the cost of those facilities, and the time required to interconnect the Large </w:t>
      </w:r>
      <w:r>
        <w:rPr>
          <w:color w:val="000000"/>
          <w:spacing w:val="-2"/>
        </w:rPr>
        <w:br/>
        <w:t xml:space="preserve">Generating Facility with the New York State Transmission System or with the Distribution </w:t>
      </w:r>
      <w:r>
        <w:rPr>
          <w:color w:val="000000"/>
          <w:spacing w:val="-2"/>
        </w:rPr>
        <w:br/>
        <w:t>System.  The scope of the study i</w:t>
      </w:r>
      <w:r>
        <w:rPr>
          <w:color w:val="000000"/>
          <w:spacing w:val="-2"/>
        </w:rPr>
        <w:t xml:space="preserve">s defined in Section 30.8 of the Standard Large Facility </w:t>
      </w:r>
      <w:r>
        <w:rPr>
          <w:color w:val="000000"/>
          <w:spacing w:val="-2"/>
        </w:rPr>
        <w:br/>
      </w:r>
      <w:r>
        <w:rPr>
          <w:color w:val="000000"/>
          <w:spacing w:val="-3"/>
        </w:rPr>
        <w:t xml:space="preserve">Interconnection Procedures. </w:t>
      </w:r>
    </w:p>
    <w:p w:rsidR="005643DD" w:rsidRDefault="00553AD9">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5643DD" w:rsidRDefault="00553AD9">
      <w:pPr>
        <w:autoSpaceDE w:val="0"/>
        <w:autoSpaceDN w:val="0"/>
        <w:adjustRightInd w:val="0"/>
        <w:spacing w:before="225" w:line="275" w:lineRule="exact"/>
        <w:ind w:left="1440" w:right="1361"/>
        <w:rPr>
          <w:color w:val="000000"/>
          <w:spacing w:val="-3"/>
        </w:rPr>
      </w:pPr>
      <w:r>
        <w:rPr>
          <w:rFonts w:ascii="Times New Roman Bold" w:hAnsi="Times New Roman Bold"/>
          <w:color w:val="000000"/>
          <w:spacing w:val="-2"/>
        </w:rPr>
        <w:t xml:space="preserve">Connecting Transmission Owner </w:t>
      </w:r>
      <w:r>
        <w:rPr>
          <w:color w:val="000000"/>
          <w:spacing w:val="-2"/>
        </w:rPr>
        <w:t>shall mean the New Yo</w:t>
      </w:r>
      <w:r>
        <w:rPr>
          <w:color w:val="000000"/>
          <w:spacing w:val="-2"/>
        </w:rPr>
        <w:t xml:space="preserve">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in the po</w:t>
      </w:r>
      <w:r>
        <w:rPr>
          <w:color w:val="000000"/>
          <w:spacing w:val="-2"/>
        </w:rPr>
        <w:t xml:space="preserve">rtion of the New York State Transmission System modified by the </w:t>
      </w:r>
      <w:r>
        <w:rPr>
          <w:color w:val="000000"/>
          <w:spacing w:val="-3"/>
        </w:rPr>
        <w:t xml:space="preserve">Transmission Project, and (iii) is a Party to this Agreement. </w:t>
      </w:r>
    </w:p>
    <w:p w:rsidR="005643DD" w:rsidRDefault="00553AD9">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w:t>
      </w:r>
      <w:r>
        <w:rPr>
          <w:color w:val="000000"/>
          <w:spacing w:val="-2"/>
        </w:rPr>
        <w:t xml:space="preserve">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w:t>
      </w:r>
      <w:r>
        <w:rPr>
          <w:color w:val="000000"/>
          <w:spacing w:val="-2"/>
        </w:rPr>
        <w:t xml:space="preserve">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Practice; an</w:t>
      </w:r>
      <w:r>
        <w:rPr>
          <w:color w:val="000000"/>
          <w:spacing w:val="-2"/>
        </w:rPr>
        <w:t xml:space="preserve">d (4) provide sufficient </w:t>
      </w:r>
    </w:p>
    <w:p w:rsidR="005643DD" w:rsidRDefault="00553AD9">
      <w:pPr>
        <w:autoSpaceDE w:val="0"/>
        <w:autoSpaceDN w:val="0"/>
        <w:adjustRightInd w:val="0"/>
        <w:spacing w:before="1" w:line="28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5643DD" w:rsidRDefault="00553AD9">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5643DD" w:rsidRDefault="00553AD9">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w:t>
      </w:r>
      <w:r>
        <w:rPr>
          <w:color w:val="000000"/>
          <w:spacing w:val="-2"/>
        </w:rPr>
        <w:t xml:space="preserve">tance by the Commission, or if filed unexecuted, upon the date </w:t>
      </w:r>
      <w:r>
        <w:rPr>
          <w:color w:val="000000"/>
          <w:spacing w:val="-3"/>
        </w:rPr>
        <w:t xml:space="preserve">specified by the Commission. </w:t>
      </w:r>
    </w:p>
    <w:p w:rsidR="005643DD" w:rsidRDefault="00553AD9">
      <w:pPr>
        <w:autoSpaceDE w:val="0"/>
        <w:autoSpaceDN w:val="0"/>
        <w:adjustRightInd w:val="0"/>
        <w:spacing w:before="257" w:line="26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5643DD" w:rsidRDefault="00553AD9">
      <w:pPr>
        <w:autoSpaceDE w:val="0"/>
        <w:autoSpaceDN w:val="0"/>
        <w:adjustRightInd w:val="0"/>
        <w:spacing w:before="244" w:line="280" w:lineRule="exact"/>
        <w:ind w:left="1440" w:right="1257"/>
        <w:jc w:val="both"/>
        <w:rPr>
          <w:color w:val="000000"/>
          <w:spacing w:val="-2"/>
        </w:rPr>
      </w:pPr>
      <w:r>
        <w:rPr>
          <w:rFonts w:ascii="Times New Roman Bold" w:hAnsi="Times New Roman Bold"/>
          <w:color w:val="000000"/>
          <w:spacing w:val="-2"/>
        </w:rPr>
        <w:t xml:space="preserve">Facilities Study </w:t>
      </w:r>
      <w:r>
        <w:rPr>
          <w:color w:val="000000"/>
          <w:spacing w:val="-2"/>
        </w:rPr>
        <w:t>shall m</w:t>
      </w:r>
      <w:r>
        <w:rPr>
          <w:color w:val="000000"/>
          <w:spacing w:val="-2"/>
        </w:rPr>
        <w:t xml:space="preserve">ean the study conducted pursuant to Section 22.9 of Attachment P of the </w:t>
      </w:r>
      <w:r>
        <w:rPr>
          <w:color w:val="000000"/>
          <w:spacing w:val="-2"/>
        </w:rPr>
        <w:br/>
        <w:t xml:space="preserve">NYISO OATT to determine a list of facilities required to reliably interconnect the Transmission </w:t>
      </w:r>
      <w:r>
        <w:rPr>
          <w:color w:val="000000"/>
          <w:spacing w:val="-2"/>
        </w:rPr>
        <w:br/>
        <w:t>Project (including Network Upgrade Facilities) as identified in the System Impact Stud</w:t>
      </w:r>
      <w:r>
        <w:rPr>
          <w:color w:val="000000"/>
          <w:spacing w:val="-2"/>
        </w:rPr>
        <w:t xml:space="preserve">y, the cost </w:t>
      </w:r>
    </w:p>
    <w:p w:rsidR="005643DD" w:rsidRDefault="005643DD">
      <w:pPr>
        <w:autoSpaceDE w:val="0"/>
        <w:autoSpaceDN w:val="0"/>
        <w:adjustRightInd w:val="0"/>
        <w:spacing w:line="276" w:lineRule="exact"/>
        <w:ind w:left="6057"/>
        <w:rPr>
          <w:color w:val="000000"/>
          <w:spacing w:val="-2"/>
        </w:rPr>
      </w:pPr>
    </w:p>
    <w:p w:rsidR="005643DD" w:rsidRDefault="00553AD9">
      <w:pPr>
        <w:autoSpaceDE w:val="0"/>
        <w:autoSpaceDN w:val="0"/>
        <w:adjustRightInd w:val="0"/>
        <w:spacing w:before="8" w:line="276" w:lineRule="exact"/>
        <w:ind w:left="6057"/>
        <w:rPr>
          <w:color w:val="000000"/>
          <w:spacing w:val="-3"/>
        </w:rPr>
      </w:pPr>
      <w:r>
        <w:rPr>
          <w:color w:val="000000"/>
          <w:spacing w:val="-3"/>
        </w:rPr>
        <w:t xml:space="preserve">4 </w:t>
      </w:r>
    </w:p>
    <w:p w:rsidR="005643DD" w:rsidRDefault="005643DD">
      <w:pPr>
        <w:autoSpaceDE w:val="0"/>
        <w:autoSpaceDN w:val="0"/>
        <w:adjustRightInd w:val="0"/>
        <w:rPr>
          <w:color w:val="000000"/>
          <w:spacing w:val="-3"/>
        </w:rPr>
        <w:sectPr w:rsidR="005643D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10" w:name="Pg10"/>
      <w:bookmarkEnd w:id="1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498"/>
        <w:jc w:val="both"/>
        <w:rPr>
          <w:color w:val="000000"/>
          <w:spacing w:val="-3"/>
        </w:rPr>
      </w:pPr>
      <w:r>
        <w:rPr>
          <w:color w:val="000000"/>
          <w:spacing w:val="-2"/>
        </w:rPr>
        <w:t xml:space="preserve">of those facilities, and the time required to interconnect the Transmission Project with the New </w:t>
      </w:r>
      <w:r>
        <w:rPr>
          <w:color w:val="000000"/>
          <w:spacing w:val="-3"/>
        </w:rPr>
        <w:t xml:space="preserve">York State Transmission System. </w:t>
      </w:r>
    </w:p>
    <w:p w:rsidR="005643DD" w:rsidRDefault="00553AD9">
      <w:pPr>
        <w:autoSpaceDE w:val="0"/>
        <w:autoSpaceDN w:val="0"/>
        <w:adjustRightInd w:val="0"/>
        <w:spacing w:before="240"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5643DD" w:rsidRDefault="00553AD9">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643DD" w:rsidRDefault="00553AD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success</w:t>
      </w:r>
      <w:r>
        <w:rPr>
          <w:color w:val="000000"/>
          <w:spacing w:val="-2"/>
        </w:rPr>
        <w:t xml:space="preserve">or. </w:t>
      </w:r>
    </w:p>
    <w:p w:rsidR="005643DD" w:rsidRDefault="00553AD9">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5643DD" w:rsidRDefault="00553AD9">
      <w:pPr>
        <w:autoSpaceDE w:val="0"/>
        <w:autoSpaceDN w:val="0"/>
        <w:adjustRightInd w:val="0"/>
        <w:spacing w:before="246"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w:t>
      </w:r>
      <w:r>
        <w:rPr>
          <w:color w:val="000000"/>
          <w:spacing w:val="-2"/>
        </w:rPr>
        <w:t xml:space="preserve">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reliability, saf</w:t>
      </w:r>
      <w:r>
        <w:rPr>
          <w:color w:val="000000"/>
          <w:spacing w:val="-2"/>
        </w:rPr>
        <w:t xml:space="preserve">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5643DD" w:rsidRDefault="00553AD9">
      <w:pPr>
        <w:autoSpaceDE w:val="0"/>
        <w:autoSpaceDN w:val="0"/>
        <w:adjustRightInd w:val="0"/>
        <w:spacing w:before="244" w:line="277" w:lineRule="exact"/>
        <w:ind w:left="1440" w:right="1303"/>
        <w:rPr>
          <w:color w:val="000000"/>
          <w:spacing w:val="-3"/>
        </w:rPr>
      </w:pPr>
      <w:r>
        <w:rPr>
          <w:rFonts w:ascii="Times New Roman Bold" w:hAnsi="Times New Roman Bold"/>
          <w:color w:val="000000"/>
          <w:spacing w:val="-2"/>
        </w:rPr>
        <w:t>Government</w:t>
      </w:r>
      <w:r>
        <w:rPr>
          <w:rFonts w:ascii="Times New Roman Bold" w:hAnsi="Times New Roman Bold"/>
          <w:color w:val="000000"/>
          <w:spacing w:val="-2"/>
        </w:rPr>
        <w: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authority</w:t>
      </w:r>
      <w:r>
        <w:rPr>
          <w:color w:val="000000"/>
          <w:spacing w:val="-2"/>
        </w:rPr>
        <w:t xml:space="preserve">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w:t>
      </w:r>
      <w:r>
        <w:rPr>
          <w:color w:val="000000"/>
          <w:spacing w:val="-2"/>
        </w:rPr>
        <w:t xml:space="preserve">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5643DD" w:rsidRDefault="00553A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5643DD" w:rsidRDefault="00553AD9">
      <w:pPr>
        <w:autoSpaceDE w:val="0"/>
        <w:autoSpaceDN w:val="0"/>
        <w:adjustRightInd w:val="0"/>
        <w:spacing w:before="4" w:line="276" w:lineRule="exact"/>
        <w:ind w:left="1440" w:right="1283"/>
        <w:rPr>
          <w:color w:val="000000"/>
          <w:spacing w:val="-3"/>
        </w:rPr>
      </w:pPr>
      <w:r>
        <w:rPr>
          <w:color w:val="000000"/>
          <w:spacing w:val="-2"/>
        </w:rPr>
        <w:t>included in the definition o</w:t>
      </w:r>
      <w:r>
        <w:rPr>
          <w:color w:val="000000"/>
          <w:spacing w:val="-2"/>
        </w:rPr>
        <w:t>f “hazardous substances,” “hazardous wastes,” “hazardous materials,” “hazardous constituents,” “restricted hazardous materials,” “extremely hazardous substances,” “toxic substances,” “radioactive substances,” “contaminants,” “pollutants,” “toxic pollutants</w:t>
      </w:r>
      <w:r>
        <w:rPr>
          <w:color w:val="000000"/>
          <w:spacing w:val="-2"/>
        </w:rPr>
        <w:t xml:space="preserve">”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w:t>
      </w:r>
      <w:r>
        <w:rPr>
          <w:color w:val="000000"/>
          <w:spacing w:val="-2"/>
        </w:rPr>
        <w:t xml:space="preserve">and higher transmission facilities that comprise the following </w:t>
      </w:r>
    </w:p>
    <w:p w:rsidR="005643DD" w:rsidRDefault="00553AD9">
      <w:pPr>
        <w:autoSpaceDE w:val="0"/>
        <w:autoSpaceDN w:val="0"/>
        <w:adjustRightInd w:val="0"/>
        <w:spacing w:before="9" w:line="270" w:lineRule="exact"/>
        <w:ind w:left="1440" w:right="1275"/>
        <w:rPr>
          <w:color w:val="000000"/>
          <w:spacing w:val="-2"/>
        </w:rPr>
      </w:pPr>
      <w:r>
        <w:rPr>
          <w:color w:val="000000"/>
          <w:spacing w:val="-2"/>
        </w:rPr>
        <w:t>NYCA interfaces:  Dysinger East, West Central, Volney East, Moses South, Central East/Total East, and UPNY-ConEd, and their immediately connected, in series, bulk power system facilities in Ne</w:t>
      </w:r>
      <w:r>
        <w:rPr>
          <w:color w:val="000000"/>
          <w:spacing w:val="-2"/>
        </w:rPr>
        <w:t xml:space="preserve">w York State.  Each interface shall be evaluated to determine additional “in series” </w:t>
      </w:r>
    </w:p>
    <w:p w:rsidR="005643DD" w:rsidRDefault="00553AD9">
      <w:pPr>
        <w:autoSpaceDE w:val="0"/>
        <w:autoSpaceDN w:val="0"/>
        <w:adjustRightInd w:val="0"/>
        <w:spacing w:before="266" w:line="276" w:lineRule="exact"/>
        <w:ind w:left="6057"/>
        <w:rPr>
          <w:color w:val="000000"/>
          <w:spacing w:val="-3"/>
        </w:rPr>
      </w:pPr>
      <w:r>
        <w:rPr>
          <w:color w:val="000000"/>
          <w:spacing w:val="-3"/>
        </w:rPr>
        <w:t xml:space="preserve">5 </w:t>
      </w:r>
    </w:p>
    <w:p w:rsidR="005643DD" w:rsidRDefault="005643DD">
      <w:pPr>
        <w:autoSpaceDE w:val="0"/>
        <w:autoSpaceDN w:val="0"/>
        <w:adjustRightInd w:val="0"/>
        <w:rPr>
          <w:color w:val="000000"/>
          <w:spacing w:val="-3"/>
        </w:rPr>
        <w:sectPr w:rsidR="005643D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11" w:name="Pg11"/>
      <w:bookmarkEnd w:id="11"/>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Pr>
          <w:color w:val="000000"/>
          <w:spacing w:val="-2"/>
        </w:rPr>
      </w:pPr>
      <w:r>
        <w:rPr>
          <w:color w:val="000000"/>
          <w:spacing w:val="-2"/>
        </w:rPr>
        <w:t xml:space="preserve">facilities, defined as any transmission facility higher than 115 kV that (a) is located in an </w:t>
      </w:r>
    </w:p>
    <w:p w:rsidR="005643DD" w:rsidRDefault="00553AD9">
      <w:pPr>
        <w:autoSpaceDE w:val="0"/>
        <w:autoSpaceDN w:val="0"/>
        <w:adjustRightInd w:val="0"/>
        <w:spacing w:before="4" w:line="276" w:lineRule="exact"/>
        <w:ind w:left="1440" w:right="1252"/>
        <w:rPr>
          <w:color w:val="000000"/>
          <w:spacing w:val="-2"/>
        </w:rPr>
      </w:pPr>
      <w:r>
        <w:rPr>
          <w:color w:val="000000"/>
          <w:spacing w:val="-2"/>
        </w:rPr>
        <w:t>upstream or downstream zone adjacent to the int</w:t>
      </w:r>
      <w:r>
        <w:rPr>
          <w:color w:val="000000"/>
          <w:spacing w:val="-2"/>
        </w:rPr>
        <w:t xml:space="preserve">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w:t>
      </w:r>
      <w:r>
        <w:rPr>
          <w:color w:val="000000"/>
          <w:spacing w:val="-2"/>
        </w:rPr>
        <w:t xml:space="preserve">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w:t>
      </w:r>
      <w:r>
        <w:rPr>
          <w:color w:val="000000"/>
          <w:spacing w:val="-2"/>
        </w:rPr>
        <w:t xml:space="preserve">es A and B shall </w:t>
      </w:r>
      <w:r>
        <w:rPr>
          <w:color w:val="000000"/>
          <w:spacing w:val="-2"/>
        </w:rPr>
        <w:br/>
        <w:t xml:space="preserve">not participate in the transfer.  Highway transmission facilities are listed in ISO Procedures.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Transmission Project and </w:t>
      </w:r>
    </w:p>
    <w:p w:rsidR="005643DD" w:rsidRDefault="00553AD9">
      <w:pPr>
        <w:autoSpaceDE w:val="0"/>
        <w:autoSpaceDN w:val="0"/>
        <w:adjustRightInd w:val="0"/>
        <w:spacing w:before="1" w:line="256" w:lineRule="exact"/>
        <w:ind w:left="1440"/>
        <w:rPr>
          <w:color w:val="000000"/>
          <w:spacing w:val="-2"/>
        </w:rPr>
      </w:pPr>
      <w:r>
        <w:rPr>
          <w:color w:val="000000"/>
          <w:spacing w:val="-2"/>
        </w:rPr>
        <w:t>Network Upgrade Facilities are initially synchroniz</w:t>
      </w:r>
      <w:r>
        <w:rPr>
          <w:color w:val="000000"/>
          <w:spacing w:val="-2"/>
        </w:rPr>
        <w:t xml:space="preserve">ed with the New York State Transmission </w:t>
      </w:r>
    </w:p>
    <w:p w:rsidR="005643DD" w:rsidRDefault="00553AD9">
      <w:pPr>
        <w:autoSpaceDE w:val="0"/>
        <w:autoSpaceDN w:val="0"/>
        <w:adjustRightInd w:val="0"/>
        <w:spacing w:before="5" w:line="280" w:lineRule="exact"/>
        <w:ind w:left="1440" w:right="1270"/>
        <w:jc w:val="both"/>
        <w:rPr>
          <w:color w:val="000000"/>
          <w:spacing w:val="-3"/>
        </w:rPr>
      </w:pPr>
      <w:r>
        <w:rPr>
          <w:color w:val="000000"/>
          <w:spacing w:val="-2"/>
        </w:rPr>
        <w:t xml:space="preserve">System and upon which Trial Operation begins, notice of which must be provided by Connecting </w:t>
      </w:r>
      <w:r>
        <w:rPr>
          <w:color w:val="000000"/>
          <w:spacing w:val="-3"/>
        </w:rPr>
        <w:t xml:space="preserve">Transmission Owner in the form of Appendix E-1 to this Agreement. </w:t>
      </w:r>
    </w:p>
    <w:p w:rsidR="005643DD" w:rsidRDefault="00553AD9">
      <w:pPr>
        <w:autoSpaceDE w:val="0"/>
        <w:autoSpaceDN w:val="0"/>
        <w:adjustRightInd w:val="0"/>
        <w:spacing w:before="246" w:line="273" w:lineRule="exact"/>
        <w:ind w:left="1440" w:right="1279"/>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Transmission Project and Network Upgrade Facilities are energized consistent with the provisions of this Agreement and available to provide Transmission Service under the NYISO’s Tariffs, notice of which shall be provide</w:t>
      </w:r>
      <w:r>
        <w:rPr>
          <w:color w:val="000000"/>
          <w:spacing w:val="-2"/>
        </w:rPr>
        <w:t xml:space="preserve">d by </w:t>
      </w:r>
      <w:r>
        <w:rPr>
          <w:color w:val="000000"/>
          <w:spacing w:val="-2"/>
        </w:rPr>
        <w:br/>
        <w:t xml:space="preserve">Connecting Transmission Owner in the form of Appendix E-2 to this Agreement. </w:t>
      </w:r>
    </w:p>
    <w:p w:rsidR="005643DD" w:rsidRDefault="00553AD9">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in </w:t>
      </w:r>
    </w:p>
    <w:p w:rsidR="005643DD" w:rsidRDefault="00553AD9">
      <w:pPr>
        <w:autoSpaceDE w:val="0"/>
        <w:autoSpaceDN w:val="0"/>
        <w:adjustRightInd w:val="0"/>
        <w:spacing w:before="9" w:line="270" w:lineRule="exact"/>
        <w:ind w:left="1440" w:right="1454"/>
        <w:jc w:val="both"/>
        <w:rPr>
          <w:color w:val="000000"/>
          <w:spacing w:val="-3"/>
        </w:rPr>
      </w:pPr>
      <w:r>
        <w:rPr>
          <w:color w:val="000000"/>
          <w:spacing w:val="-2"/>
        </w:rPr>
        <w:t xml:space="preserve">connection with the Transmission Project, including but not limited to instrument transformers, MWh-meters, data acquisition equipment, transducers, remote terminal unit, communications </w:t>
      </w:r>
      <w:r>
        <w:rPr>
          <w:color w:val="000000"/>
          <w:spacing w:val="-3"/>
        </w:rPr>
        <w:t xml:space="preserve">equipment, phone lines, and fiber optics. </w:t>
      </w:r>
    </w:p>
    <w:p w:rsidR="005643DD" w:rsidRDefault="00553A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w:t>
      </w:r>
      <w:r>
        <w:rPr>
          <w:color w:val="000000"/>
          <w:spacing w:val="-2"/>
        </w:rPr>
        <w:t xml:space="preserve">merican Electric Reliability Council or its successor organization. </w:t>
      </w:r>
    </w:p>
    <w:p w:rsidR="005643DD" w:rsidRDefault="00553AD9">
      <w:pPr>
        <w:autoSpaceDE w:val="0"/>
        <w:autoSpaceDN w:val="0"/>
        <w:adjustRightInd w:val="0"/>
        <w:spacing w:before="244" w:line="276"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w:t>
      </w:r>
      <w:r>
        <w:rPr>
          <w:color w:val="000000"/>
          <w:spacing w:val="-2"/>
        </w:rPr>
        <w:t xml:space="preserve">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reliably to the system in a manner that meets the NYISO Transmis</w:t>
      </w:r>
      <w:r>
        <w:rPr>
          <w:color w:val="000000"/>
          <w:spacing w:val="-2"/>
        </w:rPr>
        <w:t xml:space="preserve">sion Interconnection Standard. </w:t>
      </w:r>
      <w:r>
        <w:rPr>
          <w:color w:val="000000"/>
          <w:spacing w:val="-2"/>
        </w:rPr>
        <w:br/>
        <w:t xml:space="preserve">For purposes of this Agreement, the Network Upgrade Facilities are described in Section 2 of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Appendix A of this Agreement. </w:t>
      </w:r>
    </w:p>
    <w:p w:rsidR="005643DD" w:rsidRDefault="00553A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5643DD" w:rsidRDefault="00553AD9">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5643DD" w:rsidRDefault="00553AD9">
      <w:pPr>
        <w:autoSpaceDE w:val="0"/>
        <w:autoSpaceDN w:val="0"/>
        <w:adjustRightInd w:val="0"/>
        <w:spacing w:before="240"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5643DD" w:rsidRDefault="00553A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Interconnectio</w:t>
      </w:r>
      <w:r>
        <w:rPr>
          <w:rFonts w:ascii="Times New Roman Bold" w:hAnsi="Times New Roman Bold"/>
          <w:color w:val="000000"/>
          <w:spacing w:val="-2"/>
        </w:rPr>
        <w:t xml:space="preserve">n Standard - </w:t>
      </w:r>
      <w:r>
        <w:rPr>
          <w:color w:val="000000"/>
          <w:spacing w:val="-2"/>
        </w:rPr>
        <w:t xml:space="preserve">The standard that must be met, unless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5643DD" w:rsidRDefault="005643DD">
      <w:pPr>
        <w:autoSpaceDE w:val="0"/>
        <w:autoSpaceDN w:val="0"/>
        <w:adjustRightInd w:val="0"/>
        <w:spacing w:line="276" w:lineRule="exact"/>
        <w:ind w:left="6057"/>
        <w:rPr>
          <w:color w:val="000000"/>
          <w:spacing w:val="-2"/>
        </w:rPr>
      </w:pPr>
    </w:p>
    <w:p w:rsidR="005643DD" w:rsidRDefault="00553AD9">
      <w:pPr>
        <w:autoSpaceDE w:val="0"/>
        <w:autoSpaceDN w:val="0"/>
        <w:adjustRightInd w:val="0"/>
        <w:spacing w:before="48" w:line="276" w:lineRule="exact"/>
        <w:ind w:left="6057"/>
        <w:rPr>
          <w:color w:val="000000"/>
          <w:spacing w:val="-3"/>
        </w:rPr>
      </w:pPr>
      <w:r>
        <w:rPr>
          <w:color w:val="000000"/>
          <w:spacing w:val="-3"/>
        </w:rPr>
        <w:t xml:space="preserve">6 </w:t>
      </w:r>
    </w:p>
    <w:p w:rsidR="005643DD" w:rsidRDefault="005643DD">
      <w:pPr>
        <w:autoSpaceDE w:val="0"/>
        <w:autoSpaceDN w:val="0"/>
        <w:adjustRightInd w:val="0"/>
        <w:rPr>
          <w:color w:val="000000"/>
          <w:spacing w:val="-3"/>
        </w:rPr>
        <w:sectPr w:rsidR="005643D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12" w:name="Pg12"/>
      <w:bookmarkEnd w:id="12"/>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ight="1249"/>
        <w:rPr>
          <w:color w:val="000000"/>
          <w:spacing w:val="-2"/>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Deliverability Interconnection Standard, the Transmission Developer must, in accordance with the rules in Attachment S to the ISO OATT, fund or commit to fund any System Deliverability Upgrades identified for its project in the Class Year D</w:t>
      </w:r>
      <w:r>
        <w:rPr>
          <w:color w:val="000000"/>
          <w:spacing w:val="-2"/>
        </w:rPr>
        <w:t xml:space="preserve">eliverability Study. </w:t>
      </w:r>
    </w:p>
    <w:p w:rsidR="005643DD" w:rsidRDefault="00553AD9">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reliable </w:t>
      </w:r>
      <w:r>
        <w:rPr>
          <w:color w:val="000000"/>
          <w:spacing w:val="-2"/>
        </w:rPr>
        <w:t xml:space="preserve">access by the proposed project to the New </w:t>
      </w:r>
      <w:r>
        <w:rPr>
          <w:color w:val="000000"/>
          <w:spacing w:val="-3"/>
        </w:rPr>
        <w:t xml:space="preserve">York State Transmission System. </w:t>
      </w:r>
    </w:p>
    <w:p w:rsidR="005643DD" w:rsidRDefault="00553AD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5643DD" w:rsidRDefault="00553AD9">
      <w:pPr>
        <w:autoSpaceDE w:val="0"/>
        <w:autoSpaceDN w:val="0"/>
        <w:adjustRightInd w:val="0"/>
        <w:spacing w:before="4" w:line="276" w:lineRule="exact"/>
        <w:ind w:left="1440" w:right="1355"/>
        <w:rPr>
          <w:color w:val="000000"/>
          <w:spacing w:val="-3"/>
        </w:rPr>
      </w:pPr>
      <w:r>
        <w:rPr>
          <w:color w:val="000000"/>
          <w:spacing w:val="-2"/>
        </w:rPr>
        <w:t>Val</w:t>
      </w:r>
      <w:r>
        <w:rPr>
          <w:color w:val="000000"/>
          <w:spacing w:val="-2"/>
        </w:rPr>
        <w:t>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w:t>
      </w:r>
      <w:r>
        <w:rPr>
          <w:color w:val="000000"/>
          <w:spacing w:val="-2"/>
        </w:rPr>
        <w:t xml:space="preserve">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5643DD" w:rsidRDefault="00553AD9">
      <w:pPr>
        <w:autoSpaceDE w:val="0"/>
        <w:autoSpaceDN w:val="0"/>
        <w:adjustRightInd w:val="0"/>
        <w:spacing w:before="258" w:line="26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w:t>
      </w:r>
      <w:r>
        <w:rPr>
          <w:color w:val="000000"/>
          <w:spacing w:val="-2"/>
        </w:rPr>
        <w:t xml:space="preserve">NYISO, Connecting Transmission Owner, or Transmission </w:t>
      </w:r>
      <w:r>
        <w:rPr>
          <w:color w:val="000000"/>
          <w:spacing w:val="-3"/>
        </w:rPr>
        <w:t xml:space="preserve">Developer or any combination of the above. </w:t>
      </w:r>
    </w:p>
    <w:p w:rsidR="005643DD" w:rsidRDefault="00553AD9">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5643DD" w:rsidRDefault="00553AD9">
      <w:pPr>
        <w:autoSpaceDE w:val="0"/>
        <w:autoSpaceDN w:val="0"/>
        <w:adjustRightInd w:val="0"/>
        <w:spacing w:before="244" w:line="276" w:lineRule="exact"/>
        <w:ind w:left="1440" w:right="1312"/>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5643DD" w:rsidRDefault="00553AD9">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643DD" w:rsidRDefault="00553AD9">
      <w:pPr>
        <w:autoSpaceDE w:val="0"/>
        <w:autoSpaceDN w:val="0"/>
        <w:adjustRightInd w:val="0"/>
        <w:spacing w:before="244" w:line="276" w:lineRule="exact"/>
        <w:ind w:left="1440" w:right="1341"/>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w:t>
      </w:r>
      <w:r>
        <w:rPr>
          <w:color w:val="000000"/>
          <w:spacing w:val="-2"/>
        </w:rPr>
        <w:t xml:space="preserve">that can be used, consistent with Good Utility </w:t>
      </w:r>
      <w:r>
        <w:rPr>
          <w:color w:val="000000"/>
          <w:spacing w:val="-2"/>
        </w:rPr>
        <w:br/>
        <w:t xml:space="preserve">Practice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 xml:space="preserve">System that are required for </w:t>
      </w:r>
      <w:r>
        <w:rPr>
          <w:color w:val="000000"/>
          <w:spacing w:val="-2"/>
        </w:rPr>
        <w:t xml:space="preserve">the proposed project to connect reliably to the system in a manner </w:t>
      </w:r>
      <w:r>
        <w:rPr>
          <w:color w:val="000000"/>
          <w:spacing w:val="-2"/>
        </w:rPr>
        <w:br/>
        <w:t xml:space="preserve">that meets the NYISO Deliverability Interconnection Standard at the requested level of Capacity </w:t>
      </w:r>
      <w:r>
        <w:rPr>
          <w:color w:val="000000"/>
          <w:spacing w:val="-3"/>
        </w:rPr>
        <w:t xml:space="preserve">Resource Interconnection Service. </w:t>
      </w:r>
    </w:p>
    <w:p w:rsidR="005643DD" w:rsidRDefault="005643DD">
      <w:pPr>
        <w:autoSpaceDE w:val="0"/>
        <w:autoSpaceDN w:val="0"/>
        <w:adjustRightInd w:val="0"/>
        <w:spacing w:line="276" w:lineRule="exact"/>
        <w:ind w:left="6057"/>
        <w:rPr>
          <w:color w:val="000000"/>
          <w:spacing w:val="-3"/>
        </w:rPr>
      </w:pPr>
    </w:p>
    <w:p w:rsidR="005643DD" w:rsidRDefault="00553AD9">
      <w:pPr>
        <w:autoSpaceDE w:val="0"/>
        <w:autoSpaceDN w:val="0"/>
        <w:adjustRightInd w:val="0"/>
        <w:spacing w:before="248" w:line="276" w:lineRule="exact"/>
        <w:ind w:left="6057"/>
        <w:rPr>
          <w:color w:val="000000"/>
          <w:spacing w:val="-3"/>
        </w:rPr>
      </w:pPr>
      <w:r>
        <w:rPr>
          <w:color w:val="000000"/>
          <w:spacing w:val="-3"/>
        </w:rPr>
        <w:t xml:space="preserve">7 </w:t>
      </w:r>
    </w:p>
    <w:p w:rsidR="005643DD" w:rsidRDefault="005643DD">
      <w:pPr>
        <w:autoSpaceDE w:val="0"/>
        <w:autoSpaceDN w:val="0"/>
        <w:adjustRightInd w:val="0"/>
        <w:rPr>
          <w:color w:val="000000"/>
          <w:spacing w:val="-3"/>
        </w:rPr>
        <w:sectPr w:rsidR="005643D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13" w:name="Pg13"/>
      <w:bookmarkEnd w:id="1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ight="1318"/>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of the NYISO OATT that evaluates the impact of the proposed Transmission Project on the </w:t>
      </w:r>
      <w:r>
        <w:rPr>
          <w:color w:val="000000"/>
          <w:spacing w:val="-2"/>
        </w:rPr>
        <w:br/>
        <w:t xml:space="preserve">safety and reliability of the New York State Transmission System and, if applicable, and </w:t>
      </w:r>
      <w:r>
        <w:rPr>
          <w:color w:val="000000"/>
          <w:spacing w:val="-2"/>
        </w:rPr>
        <w:br/>
        <w:t>Affec</w:t>
      </w:r>
      <w:r>
        <w:rPr>
          <w:color w:val="000000"/>
          <w:spacing w:val="-2"/>
        </w:rPr>
        <w:t xml:space="preserve">ted System, to determine what Network Upgrade Facilities are needed for the proposed 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5643DD" w:rsidRDefault="00553AD9">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 xml:space="preserve">System Impact </w:t>
      </w:r>
      <w:r>
        <w:rPr>
          <w:rFonts w:ascii="Times New Roman Bold" w:hAnsi="Times New Roman Bold"/>
          <w:color w:val="000000"/>
          <w:spacing w:val="-2"/>
        </w:rPr>
        <w:t>Study Agreement</w:t>
      </w:r>
      <w:r>
        <w:rPr>
          <w:color w:val="000000"/>
          <w:spacing w:val="-2"/>
        </w:rPr>
        <w:t xml:space="preserve"> shall mean the agreement described in Section 22.8.1 of </w:t>
      </w:r>
      <w:r>
        <w:rPr>
          <w:color w:val="000000"/>
          <w:spacing w:val="-3"/>
        </w:rPr>
        <w:t xml:space="preserve">Attachment P of the NYISO OATT for conducting the System Impact Study. </w:t>
      </w:r>
    </w:p>
    <w:p w:rsidR="005643DD" w:rsidRDefault="00553AD9">
      <w:pPr>
        <w:autoSpaceDE w:val="0"/>
        <w:autoSpaceDN w:val="0"/>
        <w:adjustRightInd w:val="0"/>
        <w:spacing w:before="244" w:line="276"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w:t>
      </w:r>
      <w:r>
        <w:rPr>
          <w:color w:val="000000"/>
          <w:spacing w:val="-2"/>
        </w:rPr>
        <w:t xml:space="preserve">pment, required to (1) protect the New York State Transmission System from faults or other electrical disturbances occurring at the Transmission Project and (2) protect the Transmission Project from faults or other electrical system disturbances occurring </w:t>
      </w:r>
      <w:r>
        <w:rPr>
          <w:color w:val="000000"/>
          <w:spacing w:val="-2"/>
        </w:rPr>
        <w:t xml:space="preserve">on the New York State Transmission System or on other delivery systems or other generating systems </w:t>
      </w:r>
      <w:r>
        <w:rPr>
          <w:color w:val="000000"/>
          <w:spacing w:val="-3"/>
        </w:rPr>
        <w:t xml:space="preserve">to which the New York State Transmission System is directly connected. </w:t>
      </w:r>
    </w:p>
    <w:p w:rsidR="005643DD" w:rsidRDefault="00553AD9">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5643DD" w:rsidRDefault="00553AD9">
      <w:pPr>
        <w:autoSpaceDE w:val="0"/>
        <w:autoSpaceDN w:val="0"/>
        <w:adjustRightInd w:val="0"/>
        <w:spacing w:before="244" w:line="280"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w:t>
      </w:r>
      <w:r>
        <w:rPr>
          <w:color w:val="000000"/>
          <w:spacing w:val="-2"/>
        </w:rPr>
        <w:t xml:space="preserve">ssion Project to the New York State Transmission System in compliance with the NYISO </w:t>
      </w:r>
      <w:r>
        <w:rPr>
          <w:color w:val="000000"/>
          <w:spacing w:val="-2"/>
        </w:rPr>
        <w:br/>
      </w:r>
      <w:r>
        <w:rPr>
          <w:color w:val="000000"/>
          <w:spacing w:val="-3"/>
        </w:rPr>
        <w:t xml:space="preserve">Transmission Interconnection Standard. </w:t>
      </w:r>
    </w:p>
    <w:p w:rsidR="005643DD" w:rsidRDefault="00553AD9">
      <w:pPr>
        <w:autoSpaceDE w:val="0"/>
        <w:autoSpaceDN w:val="0"/>
        <w:adjustRightInd w:val="0"/>
        <w:spacing w:before="220" w:line="280" w:lineRule="exact"/>
        <w:ind w:left="1440" w:right="1422"/>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w:t>
      </w:r>
      <w:r>
        <w:rPr>
          <w:color w:val="000000"/>
          <w:spacing w:val="-2"/>
        </w:rPr>
        <w:t xml:space="preserve">ssion Interconnection Procedures, to interconnect a </w:t>
      </w:r>
      <w:r>
        <w:rPr>
          <w:color w:val="000000"/>
          <w:spacing w:val="-3"/>
        </w:rPr>
        <w:t xml:space="preserve">Transmission Project to the New York State Transmission System. </w:t>
      </w:r>
    </w:p>
    <w:p w:rsidR="005643DD" w:rsidRDefault="00553AD9">
      <w:pPr>
        <w:autoSpaceDE w:val="0"/>
        <w:autoSpaceDN w:val="0"/>
        <w:adjustRightInd w:val="0"/>
        <w:spacing w:before="240" w:line="280" w:lineRule="exact"/>
        <w:ind w:left="1440" w:right="1336"/>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w:t>
      </w:r>
      <w:r>
        <w:rPr>
          <w:color w:val="000000"/>
          <w:spacing w:val="-2"/>
        </w:rPr>
        <w:t xml:space="preserve">applicable to a Transmission Interconnection Application pertaining to a Transmission Project </w:t>
      </w:r>
      <w:r>
        <w:rPr>
          <w:color w:val="000000"/>
          <w:spacing w:val="-3"/>
        </w:rPr>
        <w:t xml:space="preserve">that are included in Attachment P of the NYISO OATT. </w:t>
      </w:r>
    </w:p>
    <w:p w:rsidR="005643DD" w:rsidRDefault="00553AD9">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w:t>
      </w:r>
      <w:r>
        <w:rPr>
          <w:color w:val="000000"/>
          <w:spacing w:val="-2"/>
        </w:rPr>
        <w:t xml:space="preserve">the System Impact Study, and the Facilities Study described in the </w:t>
      </w:r>
      <w:r>
        <w:rPr>
          <w:color w:val="000000"/>
          <w:spacing w:val="-2"/>
        </w:rPr>
        <w:br/>
      </w:r>
      <w:r>
        <w:rPr>
          <w:color w:val="000000"/>
          <w:spacing w:val="-3"/>
        </w:rPr>
        <w:t xml:space="preserve">Transmission Interconnection Procedures. </w:t>
      </w:r>
    </w:p>
    <w:p w:rsidR="005643DD" w:rsidRDefault="00553AD9">
      <w:pPr>
        <w:autoSpaceDE w:val="0"/>
        <w:autoSpaceDN w:val="0"/>
        <w:adjustRightInd w:val="0"/>
        <w:spacing w:before="249" w:line="270" w:lineRule="exact"/>
        <w:ind w:left="1440" w:right="1430"/>
        <w:rPr>
          <w:color w:val="000000"/>
          <w:spacing w:val="-2"/>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are subject to this Agreement.  For</w:t>
      </w:r>
      <w:r>
        <w:rPr>
          <w:color w:val="000000"/>
          <w:spacing w:val="-2"/>
        </w:rPr>
        <w:t xml:space="preserve"> purposes of this Agreement, the </w:t>
      </w:r>
      <w:r>
        <w:rPr>
          <w:color w:val="000000"/>
          <w:spacing w:val="-2"/>
        </w:rPr>
        <w:br/>
        <w:t xml:space="preserve">Transmission Project is described in Section 1 of Appendix A of this Agreement. </w:t>
      </w:r>
    </w:p>
    <w:p w:rsidR="005643DD" w:rsidRDefault="00553AD9">
      <w:pPr>
        <w:autoSpaceDE w:val="0"/>
        <w:autoSpaceDN w:val="0"/>
        <w:adjustRightInd w:val="0"/>
        <w:spacing w:before="242" w:line="28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w:t>
      </w:r>
      <w:r>
        <w:rPr>
          <w:color w:val="000000"/>
          <w:spacing w:val="-2"/>
        </w:rPr>
        <w:t xml:space="preserve">n Project to the New York State </w:t>
      </w:r>
      <w:r>
        <w:rPr>
          <w:color w:val="000000"/>
          <w:spacing w:val="-2"/>
        </w:rPr>
        <w:br/>
      </w:r>
      <w:r>
        <w:rPr>
          <w:color w:val="000000"/>
          <w:spacing w:val="-3"/>
        </w:rPr>
        <w:t xml:space="preserve">Transmission System. </w:t>
      </w:r>
    </w:p>
    <w:p w:rsidR="005643DD" w:rsidRDefault="00553A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Connecting Transmission Owner is </w:t>
      </w:r>
    </w:p>
    <w:p w:rsidR="005643DD" w:rsidRDefault="00553AD9">
      <w:pPr>
        <w:autoSpaceDE w:val="0"/>
        <w:autoSpaceDN w:val="0"/>
        <w:adjustRightInd w:val="0"/>
        <w:spacing w:line="280" w:lineRule="exact"/>
        <w:ind w:left="1440" w:right="1449"/>
        <w:jc w:val="both"/>
        <w:rPr>
          <w:color w:val="000000"/>
          <w:spacing w:val="-3"/>
        </w:rPr>
      </w:pPr>
      <w:r>
        <w:rPr>
          <w:color w:val="000000"/>
          <w:spacing w:val="-2"/>
        </w:rPr>
        <w:t xml:space="preserve">engaged in on-site test operations and commissioning of the Transmission Project and Network </w:t>
      </w:r>
      <w:r>
        <w:rPr>
          <w:color w:val="000000"/>
          <w:spacing w:val="-3"/>
        </w:rPr>
        <w:t>Upgrade Facilities prio</w:t>
      </w:r>
      <w:r>
        <w:rPr>
          <w:color w:val="000000"/>
          <w:spacing w:val="-3"/>
        </w:rPr>
        <w:t xml:space="preserve">r to the In-Service Date. </w:t>
      </w:r>
    </w:p>
    <w:p w:rsidR="005643DD" w:rsidRDefault="005643DD">
      <w:pPr>
        <w:autoSpaceDE w:val="0"/>
        <w:autoSpaceDN w:val="0"/>
        <w:adjustRightInd w:val="0"/>
        <w:spacing w:line="276" w:lineRule="exact"/>
        <w:ind w:left="6057"/>
        <w:rPr>
          <w:color w:val="000000"/>
          <w:spacing w:val="-3"/>
        </w:rPr>
      </w:pPr>
    </w:p>
    <w:p w:rsidR="005643DD" w:rsidRDefault="005643DD">
      <w:pPr>
        <w:autoSpaceDE w:val="0"/>
        <w:autoSpaceDN w:val="0"/>
        <w:adjustRightInd w:val="0"/>
        <w:spacing w:line="276" w:lineRule="exact"/>
        <w:ind w:left="6057"/>
        <w:rPr>
          <w:color w:val="000000"/>
          <w:spacing w:val="-3"/>
        </w:rPr>
      </w:pPr>
    </w:p>
    <w:p w:rsidR="005643DD" w:rsidRDefault="00553AD9">
      <w:pPr>
        <w:autoSpaceDE w:val="0"/>
        <w:autoSpaceDN w:val="0"/>
        <w:adjustRightInd w:val="0"/>
        <w:spacing w:before="33" w:line="276" w:lineRule="exact"/>
        <w:ind w:left="6057"/>
        <w:rPr>
          <w:color w:val="000000"/>
          <w:spacing w:val="-3"/>
        </w:rPr>
      </w:pPr>
      <w:r>
        <w:rPr>
          <w:color w:val="000000"/>
          <w:spacing w:val="-3"/>
        </w:rPr>
        <w:t xml:space="preserve">8 </w:t>
      </w:r>
    </w:p>
    <w:p w:rsidR="005643DD" w:rsidRDefault="005643DD">
      <w:pPr>
        <w:autoSpaceDE w:val="0"/>
        <w:autoSpaceDN w:val="0"/>
        <w:adjustRightInd w:val="0"/>
        <w:rPr>
          <w:color w:val="000000"/>
          <w:spacing w:val="-3"/>
        </w:rPr>
        <w:sectPr w:rsidR="005643D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7" type="#_x0000_t75" style="position:absolute;margin-left:107.75pt;margin-top:298.3pt;width:24.2pt;height:9.35pt;z-index:-251566080;mso-position-horizontal-relative:page;mso-position-vertical-relative:page" o:allowincell="f">
            <v:imagedata r:id="rId85" o:title=""/>
            <w10:wrap anchorx="page" anchory="page"/>
          </v:shape>
        </w:pict>
      </w:r>
      <w:r>
        <w:rPr>
          <w:color w:val="000000"/>
          <w:spacing w:val="-3"/>
        </w:rPr>
        <w:pict>
          <v:shape id="_x0000_s1026" type="#_x0000_t75" style="position:absolute;margin-left:107.75pt;margin-top:408.7pt;width:24.45pt;height:9.35pt;z-index:-251520000;mso-position-horizontal-relative:page;mso-position-vertical-relative:page" o:allowincell="f">
            <v:imagedata r:id="rId85" o:title=""/>
            <w10:wrap anchorx="page" anchory="page"/>
          </v:shape>
        </w:pict>
      </w:r>
      <w:r>
        <w:rPr>
          <w:color w:val="000000"/>
          <w:spacing w:val="-3"/>
        </w:rPr>
        <w:pict>
          <v:shape id="_x0000_s1027" type="#_x0000_t75" style="position:absolute;margin-left:107.75pt;margin-top:463.9pt;width:24.45pt;height:9.35pt;z-index:-251505664;mso-position-horizontal-relative:page;mso-position-vertical-relative:page" o:allowincell="f">
            <v:imagedata r:id="rId85" o:title=""/>
            <w10:wrap anchorx="page" anchory="page"/>
          </v:shape>
        </w:pict>
      </w:r>
      <w:bookmarkStart w:id="14" w:name="Pg14"/>
      <w:bookmarkEnd w:id="1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643DD" w:rsidRDefault="00553AD9">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5643DD" w:rsidRDefault="00553AD9">
      <w:pPr>
        <w:autoSpaceDE w:val="0"/>
        <w:autoSpaceDN w:val="0"/>
        <w:adjustRightInd w:val="0"/>
        <w:spacing w:before="9" w:line="27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5643DD" w:rsidRDefault="00553AD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643DD" w:rsidRDefault="00553AD9">
      <w:pPr>
        <w:autoSpaceDE w:val="0"/>
        <w:autoSpaceDN w:val="0"/>
        <w:adjustRightInd w:val="0"/>
        <w:spacing w:before="233" w:line="270" w:lineRule="exact"/>
        <w:ind w:left="1440" w:right="1291" w:firstLine="720"/>
        <w:jc w:val="both"/>
        <w:rPr>
          <w:color w:val="000000"/>
          <w:spacing w:val="-3"/>
        </w:rPr>
      </w:pPr>
      <w:r>
        <w:rPr>
          <w:color w:val="000000"/>
          <w:spacing w:val="-2"/>
        </w:rPr>
        <w:t xml:space="preserve">Subject to the provisions of Article 2.3, this Agreement shall remain in effect for a period of ten (10) years from the Effective Date and shall be automatically renewed for each successive </w:t>
      </w:r>
      <w:r>
        <w:rPr>
          <w:color w:val="000000"/>
          <w:spacing w:val="-3"/>
        </w:rPr>
        <w:t xml:space="preserve">one-year period thereafter. </w:t>
      </w:r>
    </w:p>
    <w:p w:rsidR="005643DD" w:rsidRDefault="00553AD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643DD" w:rsidRDefault="00553AD9">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5643DD" w:rsidRDefault="005643DD">
      <w:pPr>
        <w:autoSpaceDE w:val="0"/>
        <w:autoSpaceDN w:val="0"/>
        <w:adjustRightInd w:val="0"/>
        <w:spacing w:line="275" w:lineRule="exact"/>
        <w:ind w:left="1440"/>
        <w:rPr>
          <w:rFonts w:ascii="Times New Roman Bold" w:hAnsi="Times New Roman Bold"/>
          <w:color w:val="000000"/>
          <w:spacing w:val="-3"/>
        </w:rPr>
      </w:pPr>
    </w:p>
    <w:p w:rsidR="005643DD" w:rsidRDefault="00553AD9">
      <w:pPr>
        <w:autoSpaceDE w:val="0"/>
        <w:autoSpaceDN w:val="0"/>
        <w:adjustRightInd w:val="0"/>
        <w:spacing w:before="10" w:line="275" w:lineRule="exact"/>
        <w:ind w:left="1440" w:right="1344" w:firstLine="720"/>
        <w:rPr>
          <w:color w:val="000000"/>
          <w:spacing w:val="-3"/>
        </w:rPr>
      </w:pPr>
      <w:r>
        <w:rPr>
          <w:color w:val="000000"/>
          <w:spacing w:val="-2"/>
        </w:rPr>
        <w:t>Th</w:t>
      </w:r>
      <w:r>
        <w:rPr>
          <w:color w:val="000000"/>
          <w:spacing w:val="-2"/>
        </w:rPr>
        <w:t xml:space="preserve">is Agreement may be terminated: (i) by the Transmission Developer after giving the NYISO and Connecting Transmission Owner ninety (90) Calendar Days advance written notice, or (ii) by the NYISO and Connecting Transmission Owner at any time following their </w:t>
      </w:r>
      <w:r>
        <w:rPr>
          <w:color w:val="000000"/>
          <w:spacing w:val="-2"/>
        </w:rPr>
        <w:t xml:space="preserve">receipt of notice from the Transmission Developer indicating its intent not to proceed with the </w:t>
      </w:r>
      <w:r>
        <w:rPr>
          <w:color w:val="000000"/>
          <w:spacing w:val="-2"/>
        </w:rPr>
        <w:br/>
      </w:r>
      <w:r>
        <w:rPr>
          <w:color w:val="000000"/>
          <w:spacing w:val="-3"/>
        </w:rPr>
        <w:t xml:space="preserve">Transmission Project and Network Upgrade Facilities.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5643DD" w:rsidRDefault="00553AD9">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5643DD" w:rsidRDefault="00553AD9">
      <w:pPr>
        <w:autoSpaceDE w:val="0"/>
        <w:autoSpaceDN w:val="0"/>
        <w:adjustRightInd w:val="0"/>
        <w:spacing w:before="261" w:line="280"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643DD" w:rsidRDefault="00553AD9">
      <w:pPr>
        <w:autoSpaceDE w:val="0"/>
        <w:autoSpaceDN w:val="0"/>
        <w:adjustRightInd w:val="0"/>
        <w:spacing w:before="223" w:line="275" w:lineRule="exact"/>
        <w:ind w:left="1440" w:right="1465" w:firstLine="720"/>
        <w:rPr>
          <w:color w:val="000000"/>
          <w:spacing w:val="-3"/>
        </w:rPr>
      </w:pPr>
      <w:r>
        <w:rPr>
          <w:color w:val="000000"/>
          <w:spacing w:val="-2"/>
        </w:rPr>
        <w:t xml:space="preserve">If a Party elects to terminate this Agreement prior to the In-Service Date pursuant to </w:t>
      </w:r>
      <w:r>
        <w:rPr>
          <w:color w:val="000000"/>
          <w:spacing w:val="-2"/>
        </w:rPr>
        <w:br/>
        <w:t xml:space="preserve">Article 2.3.1 above, the Transmission Developer shall be responsible </w:t>
      </w:r>
      <w:r>
        <w:rPr>
          <w:color w:val="000000"/>
          <w:spacing w:val="-2"/>
        </w:rPr>
        <w:t xml:space="preserve">for all costs that are the </w:t>
      </w:r>
      <w:r>
        <w:rPr>
          <w:color w:val="000000"/>
          <w:spacing w:val="-2"/>
        </w:rPr>
        <w:br/>
        <w:t xml:space="preserve">responsibility of the Transmission Developer under this Agreement that are incurred by the </w:t>
      </w:r>
      <w:r>
        <w:rPr>
          <w:color w:val="000000"/>
          <w:spacing w:val="-2"/>
        </w:rPr>
        <w:br/>
        <w:t xml:space="preserve">Transmission Developer or the other Parties through the date of the other Parties’ receipt of the </w:t>
      </w:r>
      <w:r>
        <w:rPr>
          <w:color w:val="000000"/>
          <w:spacing w:val="-2"/>
        </w:rPr>
        <w:br/>
        <w:t>Transmission Developer’s notice of te</w:t>
      </w:r>
      <w:r>
        <w:rPr>
          <w:color w:val="000000"/>
          <w:spacing w:val="-2"/>
        </w:rPr>
        <w:t xml:space="preserve">rmination or notice of its intent not to proceed with the </w:t>
      </w:r>
      <w:r>
        <w:rPr>
          <w:color w:val="000000"/>
          <w:spacing w:val="-2"/>
        </w:rPr>
        <w:br/>
        <w:t xml:space="preserve">Transmission Project.  Such costs include any cancellation costs relating to orders or contracts. </w:t>
      </w:r>
      <w:r>
        <w:rPr>
          <w:color w:val="000000"/>
          <w:spacing w:val="-2"/>
        </w:rPr>
        <w:br/>
        <w:t xml:space="preserve">In the event of termination by the Transmission Developer, all Parties shall use commercially </w:t>
      </w:r>
      <w:r>
        <w:rPr>
          <w:color w:val="000000"/>
          <w:spacing w:val="-2"/>
        </w:rPr>
        <w:br/>
        <w:t>Rea</w:t>
      </w:r>
      <w:r>
        <w:rPr>
          <w:color w:val="000000"/>
          <w:spacing w:val="-2"/>
        </w:rPr>
        <w:t xml:space="preserve">sonable Efforts to mitigate the costs, damages and charges arising as a consequence of </w:t>
      </w:r>
      <w:r>
        <w:rPr>
          <w:color w:val="000000"/>
          <w:spacing w:val="-2"/>
        </w:rPr>
        <w:br/>
        <w:t xml:space="preserve">termination.  Upon termination of this Agreement, unless otherwise ordered or approved by </w:t>
      </w:r>
      <w:r>
        <w:rPr>
          <w:color w:val="000000"/>
          <w:spacing w:val="-2"/>
        </w:rPr>
        <w:br/>
      </w:r>
      <w:r>
        <w:rPr>
          <w:color w:val="000000"/>
          <w:spacing w:val="-3"/>
        </w:rPr>
        <w:t xml:space="preserve">FERC: </w:t>
      </w:r>
    </w:p>
    <w:p w:rsidR="005643DD" w:rsidRDefault="00553AD9">
      <w:pPr>
        <w:autoSpaceDE w:val="0"/>
        <w:autoSpaceDN w:val="0"/>
        <w:adjustRightInd w:val="0"/>
        <w:spacing w:before="265" w:line="276" w:lineRule="exact"/>
        <w:ind w:left="6057"/>
        <w:rPr>
          <w:color w:val="000000"/>
          <w:spacing w:val="-3"/>
        </w:rPr>
      </w:pPr>
      <w:r>
        <w:rPr>
          <w:color w:val="000000"/>
          <w:spacing w:val="-3"/>
        </w:rPr>
        <w:t xml:space="preserve">9 </w:t>
      </w:r>
    </w:p>
    <w:p w:rsidR="005643DD" w:rsidRDefault="005643DD">
      <w:pPr>
        <w:autoSpaceDE w:val="0"/>
        <w:autoSpaceDN w:val="0"/>
        <w:adjustRightInd w:val="0"/>
        <w:rPr>
          <w:color w:val="000000"/>
          <w:spacing w:val="-3"/>
        </w:rPr>
        <w:sectPr w:rsidR="005643DD">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28" type="#_x0000_t75" style="position:absolute;margin-left:107.75pt;margin-top:87.8pt;width:24.2pt;height:9.35pt;z-index:-251654144;mso-position-horizontal-relative:page;mso-position-vertical-relative:page" o:allowincell="f">
            <v:imagedata r:id="rId85" o:title=""/>
            <w10:wrap anchorx="page" anchory="page"/>
          </v:shape>
        </w:pict>
      </w:r>
      <w:r>
        <w:rPr>
          <w:color w:val="000000"/>
          <w:spacing w:val="-3"/>
        </w:rPr>
        <w:pict>
          <v:shape id="_x0000_s1029" type="#_x0000_t75" style="position:absolute;margin-left:107.75pt;margin-top:156.95pt;width:24.45pt;height:9.35pt;z-index:-251596800;mso-position-horizontal-relative:page;mso-position-vertical-relative:page" o:allowincell="f">
            <v:imagedata r:id="rId85" o:title=""/>
            <w10:wrap anchorx="page" anchory="page"/>
          </v:shape>
        </w:pict>
      </w:r>
      <w:r>
        <w:rPr>
          <w:color w:val="000000"/>
          <w:spacing w:val="-3"/>
        </w:rPr>
        <w:pict>
          <v:shape id="_x0000_s1030" type="#_x0000_t75" style="position:absolute;margin-left:107.75pt;margin-top:377.75pt;width:24.45pt;height:9.35pt;z-index:-251515904;mso-position-horizontal-relative:page;mso-position-vertical-relative:page" o:allowincell="f">
            <v:imagedata r:id="rId85" o:title=""/>
            <w10:wrap anchorx="page" anchory="page"/>
          </v:shape>
        </w:pict>
      </w:r>
      <w:r>
        <w:rPr>
          <w:color w:val="000000"/>
          <w:spacing w:val="-3"/>
        </w:rPr>
        <w:pict>
          <v:shape id="_x0000_s1031" type="#_x0000_t75" style="position:absolute;margin-left:107.75pt;margin-top:446.6pt;width:24.45pt;height:9.35pt;z-index:-251506688;mso-position-horizontal-relative:page;mso-position-vertical-relative:page" o:allowincell="f">
            <v:imagedata r:id="rId85" o:title=""/>
            <w10:wrap anchorx="page" anchory="page"/>
          </v:shape>
        </w:pict>
      </w:r>
      <w:bookmarkStart w:id="15" w:name="Pg15"/>
      <w:bookmarkEnd w:id="15"/>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358" w:firstLine="1440"/>
        <w:rPr>
          <w:color w:val="000000"/>
          <w:spacing w:val="-3"/>
        </w:rPr>
      </w:pPr>
      <w:r>
        <w:rPr>
          <w:color w:val="000000"/>
          <w:spacing w:val="-2"/>
        </w:rPr>
        <w:t xml:space="preserve">With respect to any portion of the Network Upgrade Facilities that have not yet been constructed or installed, but that is being relied upon by other projects in the manner </w:t>
      </w:r>
      <w:r>
        <w:rPr>
          <w:color w:val="000000"/>
          <w:spacing w:val="-2"/>
        </w:rPr>
        <w:br/>
        <w:t xml:space="preserve">described in Article 11.6 of this Agreement, Transmission Developer shall forfeit </w:t>
      </w:r>
      <w:r>
        <w:rPr>
          <w:color w:val="000000"/>
          <w:spacing w:val="-2"/>
        </w:rPr>
        <w:t xml:space="preserve">any remaining </w:t>
      </w:r>
      <w:r>
        <w:rPr>
          <w:color w:val="000000"/>
          <w:spacing w:val="-3"/>
        </w:rPr>
        <w:t xml:space="preserve">Security in accordance with the requirements in Article 11.6. </w:t>
      </w:r>
    </w:p>
    <w:p w:rsidR="005643DD" w:rsidRDefault="00553AD9">
      <w:pPr>
        <w:autoSpaceDE w:val="0"/>
        <w:autoSpaceDN w:val="0"/>
        <w:adjustRightInd w:val="0"/>
        <w:spacing w:before="264" w:line="276" w:lineRule="exact"/>
        <w:ind w:left="2880"/>
        <w:rPr>
          <w:color w:val="000000"/>
          <w:spacing w:val="-2"/>
        </w:rPr>
      </w:pPr>
      <w:r>
        <w:rPr>
          <w:color w:val="000000"/>
          <w:spacing w:val="-2"/>
        </w:rPr>
        <w:t xml:space="preserve">With respect to any portion of the Transmission Project or Network Upgrade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Facilities that has not yet been constructed or installed and is not being relied upon by other </w:t>
      </w:r>
    </w:p>
    <w:p w:rsidR="005643DD" w:rsidRDefault="00553AD9">
      <w:pPr>
        <w:autoSpaceDE w:val="0"/>
        <w:autoSpaceDN w:val="0"/>
        <w:adjustRightInd w:val="0"/>
        <w:spacing w:before="5" w:line="275" w:lineRule="exact"/>
        <w:ind w:left="1440" w:right="1306"/>
        <w:rPr>
          <w:color w:val="000000"/>
          <w:spacing w:val="-3"/>
        </w:rPr>
      </w:pPr>
      <w:r>
        <w:rPr>
          <w:color w:val="000000"/>
          <w:spacing w:val="-2"/>
        </w:rPr>
        <w:t xml:space="preserve">projects in the manner described in Article 11.6 of this Agreement, the Connecting Transmission </w:t>
      </w:r>
      <w:r>
        <w:rPr>
          <w:color w:val="000000"/>
          <w:spacing w:val="-2"/>
        </w:rPr>
        <w:br/>
        <w:t xml:space="preserve">Owner shall to the extent possible and with Transmission Developer’s authorization cancel any </w:t>
      </w:r>
      <w:r>
        <w:rPr>
          <w:color w:val="000000"/>
          <w:spacing w:val="-2"/>
        </w:rPr>
        <w:br/>
        <w:t>pending orders of, or return, any materials or equipment for, or</w:t>
      </w:r>
      <w:r>
        <w:rPr>
          <w:color w:val="000000"/>
          <w:spacing w:val="-2"/>
        </w:rPr>
        <w:t xml:space="preserve"> contracts for construction of, </w:t>
      </w:r>
      <w:r>
        <w:rPr>
          <w:color w:val="000000"/>
          <w:spacing w:val="-2"/>
        </w:rPr>
        <w:br/>
        <w:t xml:space="preserve">such facilities; provided that in the event Transmission Developer elects not to authorize such </w:t>
      </w:r>
      <w:r>
        <w:rPr>
          <w:color w:val="000000"/>
          <w:spacing w:val="-2"/>
        </w:rPr>
        <w:br/>
        <w:t xml:space="preserve">cancellation, Transmission Developer shall assume all payment obligations with respect to such </w:t>
      </w:r>
      <w:r>
        <w:rPr>
          <w:color w:val="000000"/>
          <w:spacing w:val="-2"/>
        </w:rPr>
        <w:br/>
        <w:t>materials, equipment, and cont</w:t>
      </w:r>
      <w:r>
        <w:rPr>
          <w:color w:val="000000"/>
          <w:spacing w:val="-2"/>
        </w:rPr>
        <w:t xml:space="preserve">racts, and the Connecting Transmission Owner shall deliver such </w:t>
      </w:r>
      <w:r>
        <w:rPr>
          <w:color w:val="000000"/>
          <w:spacing w:val="-2"/>
        </w:rPr>
        <w:br/>
        <w:t xml:space="preserve">material and equipment, and, if necessary, assign such contracts, to Transmission Developer as </w:t>
      </w:r>
      <w:r>
        <w:rPr>
          <w:color w:val="000000"/>
          <w:spacing w:val="-2"/>
        </w:rPr>
        <w:br/>
        <w:t xml:space="preserve">soon as practicable, at Transmission Developer’s expense.  To the extent that Transmission </w:t>
      </w:r>
      <w:r>
        <w:rPr>
          <w:color w:val="000000"/>
          <w:spacing w:val="-2"/>
        </w:rPr>
        <w:br/>
        <w:t>Dev</w:t>
      </w:r>
      <w:r>
        <w:rPr>
          <w:color w:val="000000"/>
          <w:spacing w:val="-2"/>
        </w:rPr>
        <w:t xml:space="preserve">eloper has already paid Connecting Transmission Owner for any or all such costs of </w:t>
      </w:r>
      <w:r>
        <w:rPr>
          <w:color w:val="000000"/>
          <w:spacing w:val="-2"/>
        </w:rPr>
        <w:br/>
        <w:t xml:space="preserve">materials or equipment not taken by Transmission Developer, Connecting Transmission Owner </w:t>
      </w:r>
      <w:r>
        <w:rPr>
          <w:color w:val="000000"/>
          <w:spacing w:val="-2"/>
        </w:rPr>
        <w:br/>
        <w:t>shall promptly refund such amounts to Transmission Developer, less any costs, inc</w:t>
      </w:r>
      <w:r>
        <w:rPr>
          <w:color w:val="000000"/>
          <w:spacing w:val="-2"/>
        </w:rPr>
        <w:t xml:space="preserve">luding </w:t>
      </w:r>
      <w:r>
        <w:rPr>
          <w:color w:val="000000"/>
          <w:spacing w:val="-2"/>
        </w:rPr>
        <w:br/>
        <w:t xml:space="preserve">penalties incurred by the Connecting Transmission Owner to cancel any pending orders of or </w:t>
      </w:r>
      <w:r>
        <w:rPr>
          <w:color w:val="000000"/>
          <w:spacing w:val="-2"/>
        </w:rPr>
        <w:br/>
      </w:r>
      <w:r>
        <w:rPr>
          <w:color w:val="000000"/>
          <w:spacing w:val="-3"/>
        </w:rPr>
        <w:t xml:space="preserve">return such materials, equipment, or contracts.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5643DD" w:rsidRDefault="00553AD9">
      <w:pPr>
        <w:autoSpaceDE w:val="0"/>
        <w:autoSpaceDN w:val="0"/>
        <w:adjustRightInd w:val="0"/>
        <w:spacing w:before="9" w:line="270" w:lineRule="exact"/>
        <w:ind w:left="1440" w:right="1281"/>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 xml:space="preserve">procuring such materials, equipment, or facilities.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10" w:line="276" w:lineRule="exact"/>
        <w:ind w:left="2880"/>
        <w:rPr>
          <w:color w:val="000000"/>
          <w:spacing w:val="-2"/>
        </w:rPr>
      </w:pPr>
      <w:r>
        <w:rPr>
          <w:color w:val="000000"/>
          <w:spacing w:val="-2"/>
        </w:rPr>
        <w:t>With res</w:t>
      </w:r>
      <w:r>
        <w:rPr>
          <w:color w:val="000000"/>
          <w:spacing w:val="-2"/>
        </w:rPr>
        <w:t xml:space="preserve">pect to any portion of the Transmission Project or Network Upgrade </w:t>
      </w:r>
    </w:p>
    <w:p w:rsidR="005643DD" w:rsidRDefault="00553AD9">
      <w:pPr>
        <w:autoSpaceDE w:val="0"/>
        <w:autoSpaceDN w:val="0"/>
        <w:adjustRightInd w:val="0"/>
        <w:spacing w:before="9" w:line="270" w:lineRule="exact"/>
        <w:ind w:left="1440" w:right="1373"/>
        <w:rPr>
          <w:color w:val="000000"/>
          <w:spacing w:val="-3"/>
        </w:rPr>
      </w:pPr>
      <w:r>
        <w:rPr>
          <w:color w:val="000000"/>
          <w:spacing w:val="-2"/>
        </w:rPr>
        <w:t>Facilities already installed or constructed pursuant to the terms of this Agreement, Transmission Developer shall be responsible for all costs associated with the removal, relocation or ot</w:t>
      </w:r>
      <w:r>
        <w:rPr>
          <w:color w:val="000000"/>
          <w:spacing w:val="-2"/>
        </w:rPr>
        <w:t xml:space="preserve">her </w:t>
      </w:r>
      <w:r>
        <w:rPr>
          <w:color w:val="000000"/>
          <w:spacing w:val="-3"/>
        </w:rPr>
        <w:t xml:space="preserve">disposition or retirement of such materials, equipment, or facilities.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643DD" w:rsidRDefault="00553AD9">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5643DD" w:rsidRDefault="00553AD9">
      <w:pPr>
        <w:autoSpaceDE w:val="0"/>
        <w:autoSpaceDN w:val="0"/>
        <w:adjustRightInd w:val="0"/>
        <w:spacing w:before="7" w:line="273" w:lineRule="exact"/>
        <w:ind w:left="1440" w:right="1484"/>
        <w:rPr>
          <w:color w:val="000000"/>
          <w:spacing w:val="-3"/>
        </w:rPr>
      </w:pPr>
      <w:r>
        <w:rPr>
          <w:color w:val="000000"/>
          <w:spacing w:val="-2"/>
        </w:rPr>
        <w:t>provide for final billings and payments and for costs incurred her</w:t>
      </w:r>
      <w:r>
        <w:rPr>
          <w:color w:val="000000"/>
          <w:spacing w:val="-2"/>
        </w:rPr>
        <w:t xml:space="preserve">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5643DD" w:rsidRDefault="00553AD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w:t>
      </w:r>
      <w:r>
        <w:rPr>
          <w:rFonts w:ascii="Times New Roman Bold" w:hAnsi="Times New Roman Bold"/>
          <w:color w:val="000000"/>
          <w:spacing w:val="-1"/>
        </w:rPr>
        <w:t xml:space="preserve">EGULATORY FILINGS </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5643DD" w:rsidRDefault="00553AD9">
      <w:pPr>
        <w:autoSpaceDE w:val="0"/>
        <w:autoSpaceDN w:val="0"/>
        <w:adjustRightInd w:val="0"/>
        <w:spacing w:before="1" w:line="280" w:lineRule="exact"/>
        <w:ind w:left="1440" w:right="1271"/>
        <w:jc w:val="both"/>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Transmission Developer to contain Confidential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148" w:line="276" w:lineRule="exact"/>
        <w:ind w:left="6000"/>
        <w:rPr>
          <w:color w:val="000000"/>
          <w:spacing w:val="-3"/>
        </w:rPr>
      </w:pPr>
      <w:r>
        <w:rPr>
          <w:color w:val="000000"/>
          <w:spacing w:val="-3"/>
        </w:rPr>
        <w:t xml:space="preserve">10 </w:t>
      </w:r>
    </w:p>
    <w:p w:rsidR="005643DD" w:rsidRDefault="005643DD">
      <w:pPr>
        <w:autoSpaceDE w:val="0"/>
        <w:autoSpaceDN w:val="0"/>
        <w:adjustRightInd w:val="0"/>
        <w:rPr>
          <w:color w:val="000000"/>
          <w:spacing w:val="-3"/>
        </w:rPr>
        <w:sectPr w:rsidR="005643DD">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221pt;width:24.2pt;height:9.35pt;z-index:-251609088;mso-position-horizontal-relative:page;mso-position-vertical-relative:page" o:allowincell="f">
            <v:imagedata r:id="rId85" o:title=""/>
            <w10:wrap anchorx="page" anchory="page"/>
          </v:shape>
        </w:pict>
      </w:r>
      <w:bookmarkStart w:id="16" w:name="Pg16"/>
      <w:bookmarkEnd w:id="16"/>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ight="1472"/>
        <w:rPr>
          <w:color w:val="000000"/>
          <w:spacing w:val="-3"/>
        </w:rPr>
      </w:pPr>
      <w:r>
        <w:rPr>
          <w:color w:val="000000"/>
          <w:spacing w:val="-2"/>
        </w:rPr>
        <w:t xml:space="preserve">Information shall be treated in accordance with Article 22 of this Agreement and Attachment F </w:t>
      </w:r>
      <w:r>
        <w:rPr>
          <w:color w:val="000000"/>
          <w:spacing w:val="-2"/>
        </w:rPr>
        <w:t xml:space="preserve">to the ISO OATT.  If the Transmission Developer has executed this Agreement, or any </w:t>
      </w:r>
      <w:r>
        <w:rPr>
          <w:color w:val="000000"/>
          <w:spacing w:val="-2"/>
        </w:rPr>
        <w:br/>
        <w:t>amendment thereto, the Transmission Developer shall reasonably cooperate with NYISO and Connecting Transmission Owner with respect to such filing and to provide any inform</w:t>
      </w:r>
      <w:r>
        <w:rPr>
          <w:color w:val="000000"/>
          <w:spacing w:val="-2"/>
        </w:rPr>
        <w:t xml:space="preserve">ation </w:t>
      </w:r>
      <w:r>
        <w:rPr>
          <w:color w:val="000000"/>
          <w:spacing w:val="-2"/>
        </w:rPr>
        <w:br/>
        <w:t xml:space="preserve">reasonably requested by NYISO and Connecting Transmission Owner needed to comply with </w:t>
      </w:r>
      <w:r>
        <w:rPr>
          <w:color w:val="000000"/>
          <w:spacing w:val="-3"/>
        </w:rPr>
        <w:t xml:space="preserve">Applicable Laws and Regulations. </w:t>
      </w:r>
    </w:p>
    <w:p w:rsidR="005643DD" w:rsidRDefault="00553AD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5643DD" w:rsidRDefault="00553AD9">
      <w:pPr>
        <w:autoSpaceDE w:val="0"/>
        <w:autoSpaceDN w:val="0"/>
        <w:adjustRightInd w:val="0"/>
        <w:spacing w:before="23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5643DD" w:rsidRDefault="00553AD9">
      <w:pPr>
        <w:autoSpaceDE w:val="0"/>
        <w:autoSpaceDN w:val="0"/>
        <w:adjustRightInd w:val="0"/>
        <w:spacing w:before="261" w:line="280" w:lineRule="exact"/>
        <w:ind w:left="1440" w:right="1725" w:firstLine="720"/>
        <w:jc w:val="both"/>
        <w:rPr>
          <w:color w:val="000000"/>
          <w:spacing w:val="-3"/>
        </w:rPr>
      </w:pPr>
      <w:r>
        <w:rPr>
          <w:color w:val="000000"/>
          <w:spacing w:val="-2"/>
        </w:rPr>
        <w:t xml:space="preserve">Transmission Developer is eligible for Capacity Resource Interconnection Service as </w:t>
      </w:r>
      <w:r>
        <w:rPr>
          <w:color w:val="000000"/>
          <w:spacing w:val="-3"/>
        </w:rPr>
        <w:t xml:space="preserve">described in Section 1 of Appendix C of this Agreement.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5643DD" w:rsidRDefault="00553AD9">
      <w:pPr>
        <w:autoSpaceDE w:val="0"/>
        <w:autoSpaceDN w:val="0"/>
        <w:adjustRightInd w:val="0"/>
        <w:spacing w:before="232" w:line="276" w:lineRule="exact"/>
        <w:ind w:left="1440" w:right="1784" w:firstLine="720"/>
        <w:rPr>
          <w:color w:val="000000"/>
          <w:spacing w:val="-3"/>
        </w:rPr>
      </w:pPr>
      <w:r>
        <w:rPr>
          <w:color w:val="000000"/>
          <w:spacing w:val="-2"/>
        </w:rPr>
        <w:t>The execution of this Agreement does not constitute a request for, nor agreem</w:t>
      </w:r>
      <w:r>
        <w:rPr>
          <w:color w:val="000000"/>
          <w:spacing w:val="-2"/>
        </w:rPr>
        <w:t>ent to provide, any Transmission Service under the ISO OATT, and does not convey any right to deliver electricity to any specific customer or Point of Delivery.  If Transmission Developer wishes to obtain Transmission Service on the New York State Transmis</w:t>
      </w:r>
      <w:r>
        <w:rPr>
          <w:color w:val="000000"/>
          <w:spacing w:val="-2"/>
        </w:rPr>
        <w:t xml:space="preserve">sion System, then </w:t>
      </w:r>
      <w:r>
        <w:rPr>
          <w:color w:val="000000"/>
          <w:spacing w:val="-2"/>
        </w:rPr>
        <w:br/>
        <w:t xml:space="preserve">Transmission Developer must request such Transmission Service in accordance with the </w:t>
      </w:r>
      <w:r>
        <w:rPr>
          <w:color w:val="000000"/>
          <w:spacing w:val="-2"/>
        </w:rPr>
        <w:br/>
      </w:r>
      <w:r>
        <w:rPr>
          <w:color w:val="000000"/>
          <w:spacing w:val="-3"/>
        </w:rPr>
        <w:t xml:space="preserve">provisions of the ISO OATT.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5643DD" w:rsidRDefault="00553AD9">
      <w:pPr>
        <w:autoSpaceDE w:val="0"/>
        <w:autoSpaceDN w:val="0"/>
        <w:adjustRightInd w:val="0"/>
        <w:spacing w:before="222" w:line="276" w:lineRule="exact"/>
        <w:ind w:left="2160"/>
        <w:rPr>
          <w:color w:val="000000"/>
          <w:spacing w:val="-2"/>
        </w:rPr>
      </w:pPr>
      <w:r>
        <w:rPr>
          <w:color w:val="000000"/>
          <w:spacing w:val="-2"/>
        </w:rPr>
        <w:t xml:space="preserve">The execution of this Agreement does not constitute a request for, nor agreement to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5643DD" w:rsidRDefault="00553AD9">
      <w:pPr>
        <w:autoSpaceDE w:val="0"/>
        <w:autoSpaceDN w:val="0"/>
        <w:adjustRightInd w:val="0"/>
        <w:spacing w:before="1" w:line="280" w:lineRule="exact"/>
        <w:ind w:left="1440" w:right="1318"/>
        <w:jc w:val="both"/>
        <w:rPr>
          <w:color w:val="000000"/>
          <w:spacing w:val="-2"/>
        </w:rPr>
      </w:pPr>
      <w:r>
        <w:rPr>
          <w:color w:val="000000"/>
          <w:spacing w:val="-2"/>
        </w:rPr>
        <w:t>Administration and Control Area Services Tariff (“Services Tariff”).  If Transmission Developer wishes to supply Energy, Installed Capacity or Ancillary Services, then Tra</w:t>
      </w:r>
      <w:r>
        <w:rPr>
          <w:color w:val="000000"/>
          <w:spacing w:val="-2"/>
        </w:rPr>
        <w:t xml:space="preserve">nsmission Developer will make application to do so in accordance with the NYISO Services Tariff. </w:t>
      </w:r>
    </w:p>
    <w:p w:rsidR="005643DD" w:rsidRDefault="00553AD9">
      <w:pPr>
        <w:tabs>
          <w:tab w:val="left" w:pos="2707"/>
        </w:tabs>
        <w:autoSpaceDE w:val="0"/>
        <w:autoSpaceDN w:val="0"/>
        <w:adjustRightInd w:val="0"/>
        <w:spacing w:before="220" w:line="280" w:lineRule="exact"/>
        <w:ind w:left="1440" w:right="1242"/>
        <w:jc w:val="both"/>
        <w:rPr>
          <w:rFonts w:ascii="Times New Roman Bold" w:hAnsi="Times New Roman Bold"/>
          <w:color w:val="000000"/>
          <w:spacing w:val="-3"/>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TRANSMISSION PROJECT AND NETWORK UPGRADE FACILITIES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ENGINEERING, PROCUREMENT, AND CONSTRUCTION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Transmission Project and Network Upgrade Fa</w:t>
      </w:r>
      <w:r>
        <w:rPr>
          <w:rFonts w:ascii="Times New Roman Bold" w:hAnsi="Times New Roman Bold"/>
          <w:color w:val="000000"/>
          <w:spacing w:val="-3"/>
        </w:rPr>
        <w:t>cilities.</w:t>
      </w:r>
    </w:p>
    <w:p w:rsidR="005643DD" w:rsidRDefault="00553AD9">
      <w:pPr>
        <w:autoSpaceDE w:val="0"/>
        <w:autoSpaceDN w:val="0"/>
        <w:adjustRightInd w:val="0"/>
        <w:spacing w:before="234" w:line="276" w:lineRule="exact"/>
        <w:ind w:left="2160"/>
        <w:rPr>
          <w:color w:val="000000"/>
          <w:spacing w:val="-2"/>
        </w:rPr>
      </w:pPr>
      <w:r>
        <w:rPr>
          <w:color w:val="000000"/>
          <w:spacing w:val="-2"/>
        </w:rPr>
        <w:t xml:space="preserve">Unless otherwise mutually agreed to by Transmission Developer and Connecting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Transmission Owner, Transmission Developer shall select the In-Service Date and Initial </w:t>
      </w:r>
    </w:p>
    <w:p w:rsidR="005643DD" w:rsidRDefault="00553AD9">
      <w:pPr>
        <w:autoSpaceDE w:val="0"/>
        <w:autoSpaceDN w:val="0"/>
        <w:adjustRightInd w:val="0"/>
        <w:spacing w:before="5" w:line="280" w:lineRule="exact"/>
        <w:ind w:left="1440" w:right="1311"/>
        <w:jc w:val="both"/>
        <w:rPr>
          <w:color w:val="000000"/>
          <w:spacing w:val="-3"/>
        </w:rPr>
      </w:pPr>
      <w:r>
        <w:rPr>
          <w:color w:val="000000"/>
          <w:spacing w:val="-2"/>
        </w:rPr>
        <w:t xml:space="preserve">Synchronization Date for the Transmission Project, and such dates shall be set </w:t>
      </w:r>
      <w:r>
        <w:rPr>
          <w:color w:val="000000"/>
          <w:spacing w:val="-2"/>
        </w:rPr>
        <w:t xml:space="preserve">forth in Appendix </w:t>
      </w:r>
      <w:r>
        <w:rPr>
          <w:color w:val="000000"/>
          <w:spacing w:val="-3"/>
        </w:rPr>
        <w:t xml:space="preserve">B hereto. </w:t>
      </w:r>
    </w:p>
    <w:p w:rsidR="005643DD" w:rsidRDefault="005643DD">
      <w:pPr>
        <w:autoSpaceDE w:val="0"/>
        <w:autoSpaceDN w:val="0"/>
        <w:adjustRightInd w:val="0"/>
        <w:spacing w:line="275" w:lineRule="exact"/>
        <w:ind w:left="1440"/>
        <w:rPr>
          <w:color w:val="000000"/>
          <w:spacing w:val="-3"/>
        </w:rPr>
      </w:pPr>
    </w:p>
    <w:p w:rsidR="005643DD" w:rsidRDefault="00553AD9">
      <w:pPr>
        <w:autoSpaceDE w:val="0"/>
        <w:autoSpaceDN w:val="0"/>
        <w:adjustRightInd w:val="0"/>
        <w:spacing w:before="10" w:line="275" w:lineRule="exact"/>
        <w:ind w:left="1440" w:right="1269" w:firstLine="720"/>
        <w:rPr>
          <w:color w:val="000000"/>
          <w:spacing w:val="-2"/>
        </w:rPr>
      </w:pPr>
      <w:r>
        <w:rPr>
          <w:color w:val="000000"/>
          <w:spacing w:val="-2"/>
        </w:rPr>
        <w:t xml:space="preserve">The Connecting Transmission Owner shall design, procure, construct, install, and own </w:t>
      </w:r>
      <w:r>
        <w:rPr>
          <w:color w:val="000000"/>
          <w:spacing w:val="-2"/>
        </w:rPr>
        <w:br/>
        <w:t xml:space="preserve">the Transmission Project and Network Upgrade Facilities, using Reasonable Efforts to complete </w:t>
      </w:r>
      <w:r>
        <w:rPr>
          <w:color w:val="000000"/>
          <w:spacing w:val="-2"/>
        </w:rPr>
        <w:br/>
        <w:t>them by the dates set forth in Appendix B her</w:t>
      </w:r>
      <w:r>
        <w:rPr>
          <w:color w:val="000000"/>
          <w:spacing w:val="-2"/>
        </w:rPr>
        <w:t xml:space="preserve">eto.  The Connecting Transmission Owner shall not </w:t>
      </w:r>
      <w:r>
        <w:rPr>
          <w:color w:val="000000"/>
          <w:spacing w:val="-2"/>
        </w:rPr>
        <w:br/>
        <w:t xml:space="preserve">be required to undertake any action which is inconsistent with its standard safety practices, its </w:t>
      </w:r>
      <w:r>
        <w:rPr>
          <w:color w:val="000000"/>
          <w:spacing w:val="-2"/>
        </w:rPr>
        <w:br/>
        <w:t xml:space="preserve">material and equipment specifications, its design criteria and construction procedures, its labor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49" w:line="276" w:lineRule="exact"/>
        <w:ind w:left="6000"/>
        <w:rPr>
          <w:color w:val="000000"/>
          <w:spacing w:val="-3"/>
        </w:rPr>
      </w:pPr>
      <w:r>
        <w:rPr>
          <w:color w:val="000000"/>
          <w:spacing w:val="-3"/>
        </w:rPr>
        <w:t xml:space="preserve">11 </w:t>
      </w:r>
    </w:p>
    <w:p w:rsidR="005643DD" w:rsidRDefault="005643DD">
      <w:pPr>
        <w:autoSpaceDE w:val="0"/>
        <w:autoSpaceDN w:val="0"/>
        <w:adjustRightInd w:val="0"/>
        <w:rPr>
          <w:color w:val="000000"/>
          <w:spacing w:val="-3"/>
        </w:rPr>
        <w:sectPr w:rsidR="005643DD">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33" type="#_x0000_t75" style="position:absolute;margin-left:107.75pt;margin-top:327.35pt;width:24.2pt;height:9.35pt;z-index:-251579392;mso-position-horizontal-relative:page;mso-position-vertical-relative:page" o:allowincell="f">
            <v:imagedata r:id="rId85" o:title=""/>
            <w10:wrap anchorx="page" anchory="page"/>
          </v:shape>
        </w:pict>
      </w:r>
      <w:r>
        <w:rPr>
          <w:color w:val="000000"/>
          <w:spacing w:val="-3"/>
        </w:rPr>
        <w:pict>
          <v:shape id="_x0000_s1034" type="#_x0000_t75" style="position:absolute;margin-left:107.75pt;margin-top:368.6pt;width:24.45pt;height:9.35pt;z-index:-251551744;mso-position-horizontal-relative:page;mso-position-vertical-relative:page" o:allowincell="f">
            <v:imagedata r:id="rId85" o:title=""/>
            <w10:wrap anchorx="page" anchory="page"/>
          </v:shape>
        </w:pict>
      </w:r>
      <w:r>
        <w:rPr>
          <w:color w:val="000000"/>
          <w:spacing w:val="-3"/>
        </w:rPr>
        <w:pict>
          <v:shape id="_x0000_s1035" type="#_x0000_t75" style="position:absolute;margin-left:107.75pt;margin-top:423.8pt;width:24.45pt;height:9.35pt;z-index:-251533312;mso-position-horizontal-relative:page;mso-position-vertical-relative:page" o:allowincell="f">
            <v:imagedata r:id="rId85" o:title=""/>
            <w10:wrap anchorx="page" anchory="page"/>
          </v:shape>
        </w:pict>
      </w:r>
      <w:r>
        <w:rPr>
          <w:color w:val="000000"/>
          <w:spacing w:val="-3"/>
        </w:rPr>
        <w:pict>
          <v:shape id="_x0000_s1036" type="#_x0000_t75" style="position:absolute;margin-left:107.75pt;margin-top:558.2pt;width:24.2pt;height:9.35pt;z-index:-251496448;mso-position-horizontal-relative:page;mso-position-vertical-relative:page" o:allowincell="f">
            <v:imagedata r:id="rId85" o:title=""/>
            <w10:wrap anchorx="page" anchory="page"/>
          </v:shape>
        </w:pict>
      </w:r>
      <w:r>
        <w:rPr>
          <w:color w:val="000000"/>
          <w:spacing w:val="-3"/>
        </w:rPr>
        <w:pict>
          <v:shape id="_x0000_s1037" type="#_x0000_t75" style="position:absolute;margin-left:107.75pt;margin-top:599.75pt;width:24.45pt;height:9.35pt;z-index:-251484160;mso-position-horizontal-relative:page;mso-position-vertical-relative:page" o:allowincell="f">
            <v:imagedata r:id="rId85" o:title=""/>
            <w10:wrap anchorx="page" anchory="page"/>
          </v:shape>
        </w:pict>
      </w:r>
      <w:r>
        <w:rPr>
          <w:color w:val="000000"/>
          <w:spacing w:val="-3"/>
        </w:rPr>
        <w:pict>
          <v:shape id="_x0000_s1038" type="#_x0000_t75" style="position:absolute;margin-left:107.75pt;margin-top:654.95pt;width:24.45pt;height:9.35pt;z-index:-251468800;mso-position-horizontal-relative:page;mso-position-vertical-relative:page" o:allowincell="f">
            <v:imagedata r:id="rId85" o:title=""/>
            <w10:wrap anchorx="page" anchory="page"/>
          </v:shape>
        </w:pict>
      </w:r>
      <w:bookmarkStart w:id="17" w:name="Pg17"/>
      <w:bookmarkEnd w:id="1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344"/>
        <w:rPr>
          <w:color w:val="000000"/>
          <w:spacing w:val="-3"/>
        </w:rPr>
      </w:pPr>
      <w:r>
        <w:rPr>
          <w:color w:val="000000"/>
          <w:spacing w:val="-2"/>
        </w:rPr>
        <w:t xml:space="preserve">agreements, and Applicable Laws and Regulations.  In the event the Connecting Transmission Owner reasonably expects that it will not be able to complete the Transmission Project and </w:t>
      </w:r>
      <w:r>
        <w:rPr>
          <w:color w:val="000000"/>
          <w:spacing w:val="-2"/>
        </w:rPr>
        <w:br/>
        <w:t>Network Upgrade Facilities by the specified</w:t>
      </w:r>
      <w:r>
        <w:rPr>
          <w:color w:val="000000"/>
          <w:spacing w:val="-2"/>
        </w:rPr>
        <w:t xml:space="preserve"> dates, the Connecting Transmission Owner shall promptly provide written notice to the Transmission Developer and NYISO, and shall undertake </w:t>
      </w:r>
      <w:r>
        <w:rPr>
          <w:color w:val="000000"/>
          <w:spacing w:val="-3"/>
        </w:rPr>
        <w:t xml:space="preserve">Reasonable Efforts to meet the earliest dates thereafter.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Design and</w:t>
      </w:r>
      <w:r>
        <w:rPr>
          <w:rFonts w:ascii="Times New Roman Bold" w:hAnsi="Times New Roman Bold"/>
          <w:color w:val="000000"/>
          <w:spacing w:val="-3"/>
        </w:rPr>
        <w:t xml:space="preserve"> Engineering.</w:t>
      </w:r>
    </w:p>
    <w:p w:rsidR="005643DD" w:rsidRDefault="00553AD9">
      <w:pPr>
        <w:autoSpaceDE w:val="0"/>
        <w:autoSpaceDN w:val="0"/>
        <w:adjustRightInd w:val="0"/>
        <w:spacing w:before="213" w:line="280" w:lineRule="exact"/>
        <w:ind w:left="1440" w:right="1765" w:firstLine="720"/>
        <w:rPr>
          <w:color w:val="000000"/>
          <w:spacing w:val="-3"/>
        </w:rPr>
      </w:pPr>
      <w:r>
        <w:rPr>
          <w:color w:val="000000"/>
          <w:spacing w:val="-2"/>
        </w:rPr>
        <w:t>The Connecting Transmission Owner shall commence design and engineering of the Transmission Project and Network Upgrade Facilities as soon as practicable after all of the following conditions are satisfied, unless the Transmission Developer a</w:t>
      </w:r>
      <w:r>
        <w:rPr>
          <w:color w:val="000000"/>
          <w:spacing w:val="-2"/>
        </w:rPr>
        <w:t xml:space="preserve">nd Connecting </w:t>
      </w:r>
      <w:r>
        <w:rPr>
          <w:color w:val="000000"/>
          <w:spacing w:val="-2"/>
        </w:rPr>
        <w:br/>
      </w:r>
      <w:r>
        <w:rPr>
          <w:color w:val="000000"/>
          <w:spacing w:val="-3"/>
        </w:rPr>
        <w:t xml:space="preserve">Transmission Owner otherwise agree in writing: </w:t>
      </w:r>
    </w:p>
    <w:p w:rsidR="005643DD" w:rsidRDefault="005643DD">
      <w:pPr>
        <w:autoSpaceDE w:val="0"/>
        <w:autoSpaceDN w:val="0"/>
        <w:adjustRightInd w:val="0"/>
        <w:spacing w:line="260" w:lineRule="exact"/>
        <w:ind w:left="1440"/>
        <w:jc w:val="both"/>
        <w:rPr>
          <w:color w:val="000000"/>
          <w:spacing w:val="-3"/>
        </w:rPr>
      </w:pPr>
    </w:p>
    <w:p w:rsidR="005643DD" w:rsidRDefault="00553AD9">
      <w:pPr>
        <w:autoSpaceDE w:val="0"/>
        <w:autoSpaceDN w:val="0"/>
        <w:adjustRightInd w:val="0"/>
        <w:spacing w:before="37" w:line="26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 xml:space="preserve">pursuant to the Facilities Study Agreement;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11" w:line="276" w:lineRule="exact"/>
        <w:ind w:left="2880"/>
        <w:rPr>
          <w:color w:val="000000"/>
          <w:spacing w:val="-3"/>
        </w:rPr>
      </w:pPr>
      <w:r>
        <w:rPr>
          <w:color w:val="000000"/>
          <w:spacing w:val="-3"/>
        </w:rPr>
        <w:t xml:space="preserve">The NYISO has completed the required cost allocation analyses, and </w:t>
      </w:r>
    </w:p>
    <w:p w:rsidR="005643DD" w:rsidRDefault="00553AD9">
      <w:pPr>
        <w:autoSpaceDE w:val="0"/>
        <w:autoSpaceDN w:val="0"/>
        <w:adjustRightInd w:val="0"/>
        <w:spacing w:before="18" w:line="26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11.5 by the date specified in Appendix B hereto; and </w:t>
      </w:r>
    </w:p>
    <w:p w:rsidR="005643DD" w:rsidRDefault="005643DD">
      <w:pPr>
        <w:autoSpaceDE w:val="0"/>
        <w:autoSpaceDN w:val="0"/>
        <w:adjustRightInd w:val="0"/>
        <w:spacing w:line="276" w:lineRule="exact"/>
        <w:ind w:left="2880"/>
        <w:rPr>
          <w:color w:val="000000"/>
          <w:spacing w:val="-2"/>
        </w:rPr>
      </w:pPr>
    </w:p>
    <w:p w:rsidR="005643DD" w:rsidRDefault="00553AD9">
      <w:pPr>
        <w:autoSpaceDE w:val="0"/>
        <w:autoSpaceDN w:val="0"/>
        <w:adjustRightInd w:val="0"/>
        <w:spacing w:before="11" w:line="276" w:lineRule="exact"/>
        <w:ind w:left="2880"/>
        <w:rPr>
          <w:color w:val="000000"/>
          <w:spacing w:val="-2"/>
        </w:rPr>
      </w:pPr>
      <w:r>
        <w:rPr>
          <w:color w:val="000000"/>
          <w:spacing w:val="-2"/>
        </w:rPr>
        <w:t xml:space="preserve">The Connecting Transmission Owner has received written authorization to </w:t>
      </w:r>
    </w:p>
    <w:p w:rsidR="005643DD" w:rsidRDefault="00553AD9">
      <w:pPr>
        <w:autoSpaceDE w:val="0"/>
        <w:autoSpaceDN w:val="0"/>
        <w:adjustRightInd w:val="0"/>
        <w:spacing w:before="1" w:line="280" w:lineRule="exact"/>
        <w:ind w:left="1440" w:right="1498"/>
        <w:jc w:val="both"/>
        <w:rPr>
          <w:color w:val="000000"/>
          <w:spacing w:val="-3"/>
        </w:rPr>
      </w:pPr>
      <w:r>
        <w:rPr>
          <w:color w:val="000000"/>
          <w:spacing w:val="-2"/>
        </w:rPr>
        <w:t xml:space="preserve">proceed with design and engineering from the Transmission Developer by the date specified in </w:t>
      </w:r>
      <w:r>
        <w:rPr>
          <w:color w:val="000000"/>
          <w:spacing w:val="-3"/>
        </w:rPr>
        <w:t xml:space="preserve">Appendix B hereto.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Equipment Procurement and Construction Commencement.</w:t>
      </w:r>
    </w:p>
    <w:p w:rsidR="005643DD" w:rsidRDefault="00553AD9">
      <w:pPr>
        <w:autoSpaceDE w:val="0"/>
        <w:autoSpaceDN w:val="0"/>
        <w:adjustRightInd w:val="0"/>
        <w:spacing w:before="217" w:line="280" w:lineRule="exact"/>
        <w:ind w:left="1440" w:right="1404" w:firstLine="720"/>
        <w:jc w:val="both"/>
        <w:rPr>
          <w:color w:val="000000"/>
          <w:spacing w:val="-3"/>
        </w:rPr>
      </w:pPr>
      <w:r>
        <w:rPr>
          <w:color w:val="000000"/>
          <w:spacing w:val="-2"/>
        </w:rPr>
        <w:t>The Connecting Transmission Owner shall procure necessary equipment and commence const</w:t>
      </w:r>
      <w:r>
        <w:rPr>
          <w:color w:val="000000"/>
          <w:spacing w:val="-2"/>
        </w:rPr>
        <w:t xml:space="preserve">ruction of the Transmission Project and Network Upgrade Facilities as soon as practicable </w:t>
      </w:r>
      <w:r>
        <w:rPr>
          <w:color w:val="000000"/>
          <w:spacing w:val="-3"/>
        </w:rPr>
        <w:t xml:space="preserve">after the following additional conditions are satisfied: </w:t>
      </w:r>
    </w:p>
    <w:p w:rsidR="005643DD" w:rsidRDefault="00553AD9">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facilities requiring regulatory</w:t>
      </w:r>
      <w:r>
        <w:rPr>
          <w:color w:val="000000"/>
          <w:spacing w:val="-3"/>
        </w:rPr>
        <w:t xml:space="preserve"> approval; </w:t>
      </w:r>
    </w:p>
    <w:p w:rsidR="005643DD" w:rsidRDefault="00553AD9">
      <w:pPr>
        <w:autoSpaceDE w:val="0"/>
        <w:autoSpaceDN w:val="0"/>
        <w:adjustRightInd w:val="0"/>
        <w:spacing w:before="280" w:line="280" w:lineRule="exact"/>
        <w:ind w:left="1440" w:right="1291" w:firstLine="1440"/>
        <w:rPr>
          <w:color w:val="000000"/>
          <w:spacing w:val="-3"/>
        </w:rPr>
      </w:pPr>
      <w:r>
        <w:rPr>
          <w:color w:val="000000"/>
          <w:spacing w:val="-2"/>
        </w:rPr>
        <w:t xml:space="preserve">Necessary real property rights and rights-of-way have been obtained, to the extent required for the construction of a discrete aspect of the Transmission Project and Network </w:t>
      </w:r>
      <w:r>
        <w:rPr>
          <w:color w:val="000000"/>
          <w:spacing w:val="-2"/>
        </w:rPr>
        <w:br/>
      </w:r>
      <w:r>
        <w:rPr>
          <w:color w:val="000000"/>
          <w:spacing w:val="-3"/>
        </w:rPr>
        <w:t xml:space="preserve">Upgrade Facilities; </w:t>
      </w:r>
    </w:p>
    <w:p w:rsidR="005643DD" w:rsidRDefault="00553AD9">
      <w:pPr>
        <w:autoSpaceDE w:val="0"/>
        <w:autoSpaceDN w:val="0"/>
        <w:adjustRightInd w:val="0"/>
        <w:spacing w:before="260" w:line="280" w:lineRule="exact"/>
        <w:ind w:left="1440" w:right="1995" w:firstLine="1440"/>
        <w:jc w:val="both"/>
        <w:rPr>
          <w:color w:val="000000"/>
          <w:spacing w:val="-3"/>
        </w:rPr>
      </w:pPr>
      <w:r>
        <w:rPr>
          <w:color w:val="000000"/>
          <w:spacing w:val="-2"/>
        </w:rPr>
        <w:t>The Connecting Transmission Owner has received w</w:t>
      </w:r>
      <w:r>
        <w:rPr>
          <w:color w:val="000000"/>
          <w:spacing w:val="-2"/>
        </w:rPr>
        <w:t xml:space="preserve">ritten authorization to proceed with procurement and construction from the Transmission Developer by the date </w:t>
      </w:r>
      <w:r>
        <w:rPr>
          <w:color w:val="000000"/>
          <w:spacing w:val="-3"/>
        </w:rPr>
        <w:t xml:space="preserve">specified in Appendix B hereto; and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212" w:line="276" w:lineRule="exact"/>
        <w:ind w:left="6000"/>
        <w:rPr>
          <w:color w:val="000000"/>
          <w:spacing w:val="-3"/>
        </w:rPr>
      </w:pPr>
      <w:r>
        <w:rPr>
          <w:color w:val="000000"/>
          <w:spacing w:val="-3"/>
        </w:rPr>
        <w:t xml:space="preserve">12 </w:t>
      </w:r>
    </w:p>
    <w:p w:rsidR="005643DD" w:rsidRDefault="005643DD">
      <w:pPr>
        <w:autoSpaceDE w:val="0"/>
        <w:autoSpaceDN w:val="0"/>
        <w:adjustRightInd w:val="0"/>
        <w:rPr>
          <w:color w:val="000000"/>
          <w:spacing w:val="-3"/>
        </w:rPr>
        <w:sectPr w:rsidR="005643DD">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39" type="#_x0000_t75" style="position:absolute;margin-left:107.75pt;margin-top:74.15pt;width:24.45pt;height:9.35pt;z-index:-251657216;mso-position-horizontal-relative:page;mso-position-vertical-relative:page" o:allowincell="f">
            <v:imagedata r:id="rId85" o:title=""/>
            <w10:wrap anchorx="page" anchory="page"/>
          </v:shape>
        </w:pict>
      </w:r>
      <w:bookmarkStart w:id="18" w:name="Pg18"/>
      <w:bookmarkEnd w:id="18"/>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53AD9">
      <w:pPr>
        <w:autoSpaceDE w:val="0"/>
        <w:autoSpaceDN w:val="0"/>
        <w:adjustRightInd w:val="0"/>
        <w:spacing w:before="148" w:line="276" w:lineRule="exact"/>
        <w:ind w:left="2880"/>
        <w:rPr>
          <w:color w:val="000000"/>
          <w:spacing w:val="-3"/>
        </w:rPr>
      </w:pPr>
      <w:r>
        <w:rPr>
          <w:color w:val="000000"/>
          <w:spacing w:val="-3"/>
        </w:rPr>
        <w:t xml:space="preserve">The Transmission Developer has provided Security to the Connecting </w:t>
      </w:r>
    </w:p>
    <w:p w:rsidR="005643DD" w:rsidRDefault="00553AD9">
      <w:pPr>
        <w:autoSpaceDE w:val="0"/>
        <w:autoSpaceDN w:val="0"/>
        <w:adjustRightInd w:val="0"/>
        <w:spacing w:before="1" w:line="280" w:lineRule="exact"/>
        <w:ind w:left="1440" w:right="1918"/>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643DD" w:rsidRDefault="00553AD9">
      <w:pPr>
        <w:autoSpaceDE w:val="0"/>
        <w:autoSpaceDN w:val="0"/>
        <w:adjustRightInd w:val="0"/>
        <w:spacing w:before="241" w:line="273" w:lineRule="exact"/>
        <w:ind w:left="1440" w:right="1368" w:firstLine="720"/>
        <w:rPr>
          <w:color w:val="000000"/>
          <w:spacing w:val="-3"/>
        </w:rPr>
      </w:pPr>
      <w:r>
        <w:rPr>
          <w:color w:val="000000"/>
          <w:spacing w:val="-2"/>
        </w:rPr>
        <w:t xml:space="preserve">The Connecting Transmission Owner will keep the Transmission Developer and NYISO </w:t>
      </w:r>
      <w:r>
        <w:rPr>
          <w:color w:val="000000"/>
          <w:spacing w:val="-2"/>
        </w:rPr>
        <w:t xml:space="preserve">advised periodically as to the progress of its design, procurement and construction efforts.  The Transmission Developer or NYISO may, at any time, request a progress report from the </w:t>
      </w:r>
      <w:r>
        <w:rPr>
          <w:color w:val="000000"/>
          <w:spacing w:val="-2"/>
        </w:rPr>
        <w:br/>
      </w:r>
      <w:r>
        <w:rPr>
          <w:color w:val="000000"/>
          <w:spacing w:val="-3"/>
        </w:rPr>
        <w:t xml:space="preserve">Connecting Transmission Owner. </w:t>
      </w:r>
    </w:p>
    <w:p w:rsidR="005643DD" w:rsidRDefault="00553A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643DD" w:rsidRDefault="00553AD9">
      <w:pPr>
        <w:autoSpaceDE w:val="0"/>
        <w:autoSpaceDN w:val="0"/>
        <w:adjustRightInd w:val="0"/>
        <w:spacing w:before="213" w:line="280" w:lineRule="exact"/>
        <w:ind w:left="1440" w:right="1297" w:firstLine="720"/>
        <w:rPr>
          <w:color w:val="000000"/>
          <w:spacing w:val="-3"/>
        </w:rPr>
      </w:pPr>
      <w:r>
        <w:rPr>
          <w:color w:val="000000"/>
          <w:spacing w:val="-2"/>
        </w:rPr>
        <w:t>As soon as rea</w:t>
      </w:r>
      <w:r>
        <w:rPr>
          <w:color w:val="000000"/>
          <w:spacing w:val="-2"/>
        </w:rPr>
        <w:t xml:space="preserve">sonably practicable after the Effective Date, the Transmission Developer </w:t>
      </w:r>
      <w:r>
        <w:rPr>
          <w:color w:val="000000"/>
          <w:spacing w:val="-2"/>
        </w:rPr>
        <w:br/>
        <w:t xml:space="preserve">and Connecting Transmission Owner shall exchange information, and provide NYISO the same information, regarding the design of the Transmission Project and the Network Upgrade </w:t>
      </w:r>
      <w:r>
        <w:rPr>
          <w:color w:val="000000"/>
          <w:spacing w:val="-2"/>
        </w:rPr>
        <w:br/>
        <w:t>Facili</w:t>
      </w:r>
      <w:r>
        <w:rPr>
          <w:color w:val="000000"/>
          <w:spacing w:val="-2"/>
        </w:rPr>
        <w:t xml:space="preserve">ties and compatibility of the Transmission Project and Network Upgrade Facilities with the New York State Transmission System, and shall work diligently and in good faith to make any </w:t>
      </w:r>
      <w:r>
        <w:rPr>
          <w:color w:val="000000"/>
          <w:spacing w:val="-2"/>
        </w:rPr>
        <w:br/>
      </w:r>
      <w:r>
        <w:rPr>
          <w:color w:val="000000"/>
          <w:spacing w:val="-3"/>
        </w:rPr>
        <w:t xml:space="preserve">necessary design changes.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.12</w:t>
      </w:r>
      <w:r>
        <w:rPr>
          <w:rFonts w:ascii="Times New Roman Bold" w:hAnsi="Times New Roman Bold"/>
          <w:color w:val="000000"/>
          <w:spacing w:val="-3"/>
        </w:rPr>
        <w:tab/>
        <w:t>Access Rights.</w:t>
      </w:r>
    </w:p>
    <w:p w:rsidR="005643DD" w:rsidRDefault="00553AD9">
      <w:pPr>
        <w:autoSpaceDE w:val="0"/>
        <w:autoSpaceDN w:val="0"/>
        <w:adjustRightInd w:val="0"/>
        <w:spacing w:before="216" w:line="276" w:lineRule="exact"/>
        <w:ind w:left="1440" w:right="1254" w:firstLine="720"/>
        <w:rPr>
          <w:color w:val="000000"/>
          <w:spacing w:val="-3"/>
        </w:rPr>
      </w:pPr>
      <w:r>
        <w:rPr>
          <w:color w:val="000000"/>
          <w:spacing w:val="-2"/>
        </w:rPr>
        <w:t xml:space="preserve">Upon reasonable notice and supervision by the Connecting Transmission Owner, and </w:t>
      </w:r>
      <w:r>
        <w:rPr>
          <w:color w:val="000000"/>
          <w:spacing w:val="-2"/>
        </w:rPr>
        <w:br/>
        <w:t xml:space="preserve">subject to any required or necessary regulatory approvals, the Connecting Transmission Owner </w:t>
      </w:r>
      <w:r>
        <w:rPr>
          <w:color w:val="000000"/>
          <w:spacing w:val="-2"/>
        </w:rPr>
        <w:br/>
        <w:t>(“Granting Party”) shall furnish to the other Parties (“Acces</w:t>
      </w:r>
      <w:r>
        <w:rPr>
          <w:color w:val="000000"/>
          <w:spacing w:val="-2"/>
        </w:rPr>
        <w:t xml:space="preserve">s Party”) at no cost any rights of use, </w:t>
      </w:r>
      <w:r>
        <w:rPr>
          <w:color w:val="000000"/>
          <w:spacing w:val="-2"/>
        </w:rPr>
        <w:br/>
        <w:t xml:space="preserve">licenses, rights of way and easements with respect to lands owned or controlled by the Granting </w:t>
      </w:r>
      <w:r>
        <w:rPr>
          <w:color w:val="000000"/>
          <w:spacing w:val="-2"/>
        </w:rPr>
        <w:br/>
        <w:t xml:space="preserve">Party, its agents (if allowed under the applicable agency agreement), or any Affiliate, that are </w:t>
      </w:r>
      <w:r>
        <w:rPr>
          <w:color w:val="000000"/>
          <w:spacing w:val="-2"/>
        </w:rPr>
        <w:br/>
        <w:t xml:space="preserve">necessary to enable </w:t>
      </w:r>
      <w:r>
        <w:rPr>
          <w:color w:val="000000"/>
          <w:spacing w:val="-2"/>
        </w:rPr>
        <w:t xml:space="preserve">the Access Party to obtain the ingress and egress required to test (or witness </w:t>
      </w:r>
      <w:r>
        <w:rPr>
          <w:color w:val="000000"/>
          <w:spacing w:val="-2"/>
        </w:rPr>
        <w:br/>
        <w:t xml:space="preserve">testing) or to inspect the Transmission Project and Network Upgrade Facilities in accordance </w:t>
      </w:r>
      <w:r>
        <w:rPr>
          <w:color w:val="000000"/>
          <w:spacing w:val="-2"/>
        </w:rPr>
        <w:br/>
        <w:t>with this Agreement.  In exercising such licenses, rights of way and easements, th</w:t>
      </w:r>
      <w:r>
        <w:rPr>
          <w:color w:val="000000"/>
          <w:spacing w:val="-2"/>
        </w:rPr>
        <w:t xml:space="preserve">e Access Party </w:t>
      </w:r>
      <w:r>
        <w:rPr>
          <w:color w:val="000000"/>
          <w:spacing w:val="-2"/>
        </w:rPr>
        <w:br/>
        <w:t xml:space="preserve">shall not unreasonably disrupt or interfere with normal operation of the Granting Party’s business </w:t>
      </w:r>
      <w:r>
        <w:rPr>
          <w:color w:val="000000"/>
          <w:spacing w:val="-2"/>
        </w:rPr>
        <w:br/>
        <w:t xml:space="preserve">and shall adhere to the safety rules and procedures established in advance, as may be changed </w:t>
      </w:r>
      <w:r>
        <w:rPr>
          <w:color w:val="000000"/>
          <w:spacing w:val="-2"/>
        </w:rPr>
        <w:br/>
        <w:t xml:space="preserve">from time to time, by the Granting Party and </w:t>
      </w:r>
      <w:r>
        <w:rPr>
          <w:color w:val="000000"/>
          <w:spacing w:val="-2"/>
        </w:rPr>
        <w:t xml:space="preserve">provided to the Access Party.  The Access Party </w:t>
      </w:r>
      <w:r>
        <w:rPr>
          <w:color w:val="000000"/>
          <w:spacing w:val="-2"/>
        </w:rPr>
        <w:br/>
        <w:t xml:space="preserve">shall indemnify the Granting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5643DD" w:rsidRDefault="00553AD9">
      <w:pPr>
        <w:autoSpaceDE w:val="0"/>
        <w:autoSpaceDN w:val="0"/>
        <w:adjustRightInd w:val="0"/>
        <w:spacing w:before="235" w:line="273" w:lineRule="exact"/>
        <w:ind w:left="1440" w:right="1270" w:firstLine="720"/>
        <w:rPr>
          <w:color w:val="000000"/>
          <w:spacing w:val="-2"/>
        </w:rPr>
      </w:pPr>
      <w:r>
        <w:rPr>
          <w:color w:val="000000"/>
          <w:spacing w:val="-2"/>
        </w:rPr>
        <w:t xml:space="preserve">If any part of the Transmission Project or Network Upgrade Facilities is to be installed on </w:t>
      </w:r>
      <w:r>
        <w:rPr>
          <w:color w:val="000000"/>
          <w:spacing w:val="-2"/>
        </w:rPr>
        <w:br/>
        <w:t xml:space="preserve">property owned by persons other than Connecting Transmission Owner, the Connecting </w:t>
      </w:r>
      <w:r>
        <w:rPr>
          <w:color w:val="000000"/>
          <w:spacing w:val="-2"/>
        </w:rPr>
        <w:br/>
        <w:t>Transmission Owner shall at Transmission Developer’s expense use efforts, simil</w:t>
      </w:r>
      <w:r>
        <w:rPr>
          <w:color w:val="000000"/>
          <w:spacing w:val="-2"/>
        </w:rPr>
        <w:t xml:space="preserve">ar in nature and </w:t>
      </w:r>
      <w:r>
        <w:rPr>
          <w:color w:val="000000"/>
          <w:spacing w:val="-2"/>
        </w:rPr>
        <w:br/>
        <w:t xml:space="preserve">extent to those that it typically undertakes for its own or affiliated generation or transmission,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89" w:line="276" w:lineRule="exact"/>
        <w:ind w:left="6000"/>
        <w:rPr>
          <w:color w:val="000000"/>
          <w:spacing w:val="-3"/>
        </w:rPr>
      </w:pPr>
      <w:r>
        <w:rPr>
          <w:color w:val="000000"/>
          <w:spacing w:val="-3"/>
        </w:rPr>
        <w:t xml:space="preserve">13 </w:t>
      </w:r>
    </w:p>
    <w:p w:rsidR="005643DD" w:rsidRDefault="005643DD">
      <w:pPr>
        <w:autoSpaceDE w:val="0"/>
        <w:autoSpaceDN w:val="0"/>
        <w:adjustRightInd w:val="0"/>
        <w:rPr>
          <w:color w:val="000000"/>
          <w:spacing w:val="-3"/>
        </w:rPr>
        <w:sectPr w:rsidR="005643DD">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19" w:name="Pg19"/>
      <w:bookmarkEnd w:id="1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797"/>
        <w:jc w:val="both"/>
        <w:rPr>
          <w:color w:val="000000"/>
          <w:spacing w:val="-3"/>
        </w:rPr>
      </w:pPr>
      <w:r>
        <w:rPr>
          <w:color w:val="000000"/>
          <w:spacing w:val="-2"/>
        </w:rPr>
        <w:t xml:space="preserve">including use of its eminent domain authority, and to the extent consistent with state law, to </w:t>
      </w:r>
      <w:r>
        <w:rPr>
          <w:color w:val="000000"/>
          <w:spacing w:val="-2"/>
        </w:rPr>
        <w:t xml:space="preserve">procure from such persons any rights of use, licenses, rights of way and easements that are necessary to construct, operate, maintain, test, inspect, replace or remove the Transmission </w:t>
      </w:r>
      <w:r>
        <w:rPr>
          <w:color w:val="000000"/>
          <w:spacing w:val="-3"/>
        </w:rPr>
        <w:t xml:space="preserve">Project and Network Upgrade Facilities upon such property.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w:t>
      </w:r>
      <w:r>
        <w:rPr>
          <w:rFonts w:ascii="Times New Roman Bold" w:hAnsi="Times New Roman Bold"/>
          <w:color w:val="000000"/>
          <w:spacing w:val="-3"/>
        </w:rPr>
        <w:t>s.</w:t>
      </w:r>
    </w:p>
    <w:p w:rsidR="005643DD" w:rsidRDefault="00553AD9">
      <w:pPr>
        <w:autoSpaceDE w:val="0"/>
        <w:autoSpaceDN w:val="0"/>
        <w:adjustRightInd w:val="0"/>
        <w:spacing w:before="220" w:line="276" w:lineRule="exact"/>
        <w:ind w:left="2160"/>
        <w:rPr>
          <w:color w:val="000000"/>
          <w:spacing w:val="-2"/>
        </w:rPr>
      </w:pPr>
      <w:r>
        <w:rPr>
          <w:color w:val="000000"/>
          <w:spacing w:val="-2"/>
        </w:rPr>
        <w:t xml:space="preserve">NYISO, Connecting Transmission Owner and the Transmission Developer shall </w:t>
      </w:r>
    </w:p>
    <w:p w:rsidR="005643DD" w:rsidRDefault="00553AD9">
      <w:pPr>
        <w:autoSpaceDE w:val="0"/>
        <w:autoSpaceDN w:val="0"/>
        <w:adjustRightInd w:val="0"/>
        <w:spacing w:before="5" w:line="275" w:lineRule="exact"/>
        <w:ind w:left="1440" w:right="1264"/>
        <w:rPr>
          <w:color w:val="000000"/>
          <w:spacing w:val="-2"/>
        </w:rPr>
      </w:pPr>
      <w:r>
        <w:rPr>
          <w:color w:val="000000"/>
          <w:spacing w:val="-2"/>
        </w:rPr>
        <w:t>cooperate with each other in good faith in obtaining all permits, licenses and authorizations that are necessary to accomplish the interconnection in compliance with Applicable L</w:t>
      </w:r>
      <w:r>
        <w:rPr>
          <w:color w:val="000000"/>
          <w:spacing w:val="-2"/>
        </w:rPr>
        <w:t xml:space="preserve">aws and </w:t>
      </w:r>
      <w:r>
        <w:rPr>
          <w:color w:val="000000"/>
          <w:spacing w:val="-2"/>
        </w:rPr>
        <w:br/>
        <w:t>Regulations.  With respect to this paragraph, Connecting Transmission Owner shall use efforts to obtain permits, licenses, and authorizations, similar in nature and extent to those that it typically undertakes for its own, or an Affiliate’s genera</w:t>
      </w:r>
      <w:r>
        <w:rPr>
          <w:color w:val="000000"/>
          <w:spacing w:val="-2"/>
        </w:rPr>
        <w:t xml:space="preserve">tion or transmission facilities, if any. </w:t>
      </w:r>
    </w:p>
    <w:p w:rsidR="005643DD" w:rsidRDefault="00553AD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643DD" w:rsidRDefault="00553AD9">
      <w:pPr>
        <w:autoSpaceDE w:val="0"/>
        <w:autoSpaceDN w:val="0"/>
        <w:adjustRightInd w:val="0"/>
        <w:spacing w:before="232" w:line="276" w:lineRule="exact"/>
        <w:ind w:left="2160"/>
        <w:rPr>
          <w:color w:val="000000"/>
          <w:spacing w:val="-2"/>
        </w:rPr>
      </w:pPr>
      <w:r>
        <w:rPr>
          <w:color w:val="000000"/>
          <w:spacing w:val="-2"/>
        </w:rPr>
        <w:t xml:space="preserve">Transmission Developer reserves the right, upon written notice to Connecting </w:t>
      </w:r>
    </w:p>
    <w:p w:rsidR="005643DD" w:rsidRDefault="00553AD9">
      <w:pPr>
        <w:autoSpaceDE w:val="0"/>
        <w:autoSpaceDN w:val="0"/>
        <w:adjustRightInd w:val="0"/>
        <w:spacing w:before="6" w:line="274" w:lineRule="exact"/>
        <w:ind w:left="1440" w:right="1269"/>
        <w:rPr>
          <w:color w:val="000000"/>
          <w:spacing w:val="-3"/>
        </w:rPr>
      </w:pPr>
      <w:r>
        <w:rPr>
          <w:color w:val="000000"/>
          <w:spacing w:val="-2"/>
        </w:rPr>
        <w:t xml:space="preserve">Transmission Owner and NYISO, to suspend at any time all work by Connecting Transmission </w:t>
      </w:r>
      <w:r>
        <w:rPr>
          <w:color w:val="000000"/>
          <w:spacing w:val="-2"/>
        </w:rPr>
        <w:br/>
        <w:t>Owner associat</w:t>
      </w:r>
      <w:r>
        <w:rPr>
          <w:color w:val="000000"/>
          <w:spacing w:val="-2"/>
        </w:rPr>
        <w:t xml:space="preserve">ed with the construction and installation of the Transmission Project and Network </w:t>
      </w:r>
      <w:r>
        <w:rPr>
          <w:color w:val="000000"/>
          <w:spacing w:val="-2"/>
        </w:rPr>
        <w:br/>
        <w:t xml:space="preserve">Upgrade Facilities required for only that Transmission Developer under this Agreement with the </w:t>
      </w:r>
      <w:r>
        <w:rPr>
          <w:color w:val="000000"/>
          <w:spacing w:val="-2"/>
        </w:rPr>
        <w:br/>
        <w:t>condition that the New York State Transmission System shall be left in a safe</w:t>
      </w:r>
      <w:r>
        <w:rPr>
          <w:color w:val="000000"/>
          <w:spacing w:val="-2"/>
        </w:rPr>
        <w:t xml:space="preserve"> and reliable </w:t>
      </w:r>
      <w:r>
        <w:rPr>
          <w:color w:val="000000"/>
          <w:spacing w:val="-2"/>
        </w:rPr>
        <w:br/>
        <w:t xml:space="preserve">condition in accordance with Good Utility Practice and the safety and reliability criteria of </w:t>
      </w:r>
      <w:r>
        <w:rPr>
          <w:color w:val="000000"/>
          <w:spacing w:val="-2"/>
        </w:rPr>
        <w:br/>
        <w:t xml:space="preserve">Connecting Transmission Owner and NYISO.  In such event, Transmission Developer shall be </w:t>
      </w:r>
      <w:r>
        <w:rPr>
          <w:color w:val="000000"/>
          <w:spacing w:val="-2"/>
        </w:rPr>
        <w:br/>
        <w:t>responsible for all reasonable and necessary costs and/o</w:t>
      </w:r>
      <w:r>
        <w:rPr>
          <w:color w:val="000000"/>
          <w:spacing w:val="-2"/>
        </w:rPr>
        <w:t xml:space="preserve">r obligations in accordance with the </w:t>
      </w:r>
      <w:r>
        <w:rPr>
          <w:color w:val="000000"/>
          <w:spacing w:val="-2"/>
        </w:rPr>
        <w:br/>
        <w:t xml:space="preserve">OATT and the Facilities Study report including those which Connecting Transmission Owner (i) </w:t>
      </w:r>
      <w:r>
        <w:rPr>
          <w:color w:val="000000"/>
          <w:spacing w:val="-2"/>
        </w:rPr>
        <w:br/>
        <w:t xml:space="preserve">has incurred pursuant to this Agreement prior to the suspension and (ii) incurs in suspending </w:t>
      </w:r>
      <w:r>
        <w:rPr>
          <w:color w:val="000000"/>
          <w:spacing w:val="-2"/>
        </w:rPr>
        <w:br/>
        <w:t>such work, including any cost</w:t>
      </w:r>
      <w:r>
        <w:rPr>
          <w:color w:val="000000"/>
          <w:spacing w:val="-2"/>
        </w:rPr>
        <w:t xml:space="preserve">s incurred to perform such work as may be necessary to ensure the </w:t>
      </w:r>
      <w:r>
        <w:rPr>
          <w:color w:val="000000"/>
          <w:spacing w:val="-2"/>
        </w:rPr>
        <w:br/>
        <w:t xml:space="preserve">safety of persons and property and the integrity of the New York State Transmission System </w:t>
      </w:r>
      <w:r>
        <w:rPr>
          <w:color w:val="000000"/>
          <w:spacing w:val="-2"/>
        </w:rPr>
        <w:br/>
        <w:t>during such suspension and, if applicable, any costs incurred in connection with the cancellation</w:t>
      </w:r>
      <w:r>
        <w:rPr>
          <w:color w:val="000000"/>
          <w:spacing w:val="-2"/>
        </w:rPr>
        <w:t xml:space="preserve"> </w:t>
      </w:r>
      <w:r>
        <w:rPr>
          <w:color w:val="000000"/>
          <w:spacing w:val="-2"/>
        </w:rPr>
        <w:br/>
        <w:t xml:space="preserve">or suspension of material, equipment and labor contracts which Connecting Transmission Owner </w:t>
      </w:r>
      <w:r>
        <w:rPr>
          <w:color w:val="000000"/>
          <w:spacing w:val="-2"/>
        </w:rPr>
        <w:br/>
        <w:t xml:space="preserve">cannot reasonably avoid; provided, however, that prior to canceling or suspending any such </w:t>
      </w:r>
      <w:r>
        <w:rPr>
          <w:color w:val="000000"/>
          <w:spacing w:val="-2"/>
        </w:rPr>
        <w:br/>
        <w:t>material, equipment or labor contract, Connecting Transmission Owner</w:t>
      </w:r>
      <w:r>
        <w:rPr>
          <w:color w:val="000000"/>
          <w:spacing w:val="-2"/>
        </w:rPr>
        <w:t xml:space="preserve"> shall obtain </w:t>
      </w:r>
      <w:r>
        <w:rPr>
          <w:color w:val="000000"/>
          <w:spacing w:val="-2"/>
        </w:rPr>
        <w:br/>
      </w:r>
      <w:r>
        <w:rPr>
          <w:color w:val="000000"/>
          <w:spacing w:val="-3"/>
        </w:rPr>
        <w:t xml:space="preserve">Transmission Developer’s authorization to do so. </w:t>
      </w:r>
    </w:p>
    <w:p w:rsidR="005643DD" w:rsidRDefault="005643DD">
      <w:pPr>
        <w:autoSpaceDE w:val="0"/>
        <w:autoSpaceDN w:val="0"/>
        <w:adjustRightInd w:val="0"/>
        <w:spacing w:line="277" w:lineRule="exact"/>
        <w:ind w:left="1440"/>
        <w:rPr>
          <w:color w:val="000000"/>
          <w:spacing w:val="-3"/>
        </w:rPr>
      </w:pPr>
    </w:p>
    <w:p w:rsidR="005643DD" w:rsidRDefault="00553AD9">
      <w:pPr>
        <w:autoSpaceDE w:val="0"/>
        <w:autoSpaceDN w:val="0"/>
        <w:adjustRightInd w:val="0"/>
        <w:spacing w:before="7" w:line="277" w:lineRule="exact"/>
        <w:ind w:left="1440" w:right="1305"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r>
      <w:r>
        <w:rPr>
          <w:color w:val="000000"/>
          <w:spacing w:val="-2"/>
        </w:rPr>
        <w:t xml:space="preserve">Transmission Developer suspends work by Connecting Transmission Owner required under this </w:t>
      </w:r>
      <w:r>
        <w:rPr>
          <w:color w:val="000000"/>
          <w:spacing w:val="-2"/>
        </w:rPr>
        <w:br/>
        <w:t xml:space="preserve">Agreement pursuant to this Article 5.16, and has not requested Connecting Transmission Owner </w:t>
      </w:r>
      <w:r>
        <w:rPr>
          <w:color w:val="000000"/>
          <w:spacing w:val="-2"/>
        </w:rPr>
        <w:br/>
        <w:t>to recommence the work required under this Agreement on or before the e</w:t>
      </w:r>
      <w:r>
        <w:rPr>
          <w:color w:val="000000"/>
          <w:spacing w:val="-2"/>
        </w:rPr>
        <w:t xml:space="preserve">xpiration of three (3) </w:t>
      </w:r>
      <w:r>
        <w:rPr>
          <w:color w:val="000000"/>
          <w:spacing w:val="-2"/>
        </w:rPr>
        <w:br/>
        <w:t xml:space="preserve">years following commencement of such suspension, this Agreement shall be deemed terminated. </w:t>
      </w:r>
      <w:r>
        <w:rPr>
          <w:color w:val="000000"/>
          <w:spacing w:val="-2"/>
        </w:rPr>
        <w:br/>
        <w:t xml:space="preserve">The three-year period shall begin on the date the suspension is requested, or the date of the </w:t>
      </w:r>
      <w:r>
        <w:rPr>
          <w:color w:val="000000"/>
          <w:spacing w:val="-2"/>
        </w:rPr>
        <w:br/>
        <w:t>written notice to Connecting Transmission Ow</w:t>
      </w:r>
      <w:r>
        <w:rPr>
          <w:color w:val="000000"/>
          <w:spacing w:val="-2"/>
        </w:rPr>
        <w:t xml:space="preserve">ner and NYISO, if no effective date is specified.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140" w:line="276" w:lineRule="exact"/>
        <w:ind w:left="6000"/>
        <w:rPr>
          <w:color w:val="000000"/>
          <w:spacing w:val="-3"/>
        </w:rPr>
      </w:pPr>
      <w:r>
        <w:rPr>
          <w:color w:val="000000"/>
          <w:spacing w:val="-3"/>
        </w:rPr>
        <w:t xml:space="preserve">14 </w:t>
      </w:r>
    </w:p>
    <w:p w:rsidR="005643DD" w:rsidRDefault="005643DD">
      <w:pPr>
        <w:autoSpaceDE w:val="0"/>
        <w:autoSpaceDN w:val="0"/>
        <w:adjustRightInd w:val="0"/>
        <w:rPr>
          <w:color w:val="000000"/>
          <w:spacing w:val="-3"/>
        </w:rPr>
        <w:sectPr w:rsidR="005643DD">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40" type="#_x0000_t75" style="position:absolute;margin-left:107.75pt;margin-top:100.3pt;width:30.2pt;height:9.35pt;z-index:-251650048;mso-position-horizontal-relative:page;mso-position-vertical-relative:page" o:allowincell="f">
            <v:imagedata r:id="rId122" o:title=""/>
            <w10:wrap anchorx="page" anchory="page"/>
          </v:shape>
        </w:pict>
      </w:r>
      <w:r>
        <w:rPr>
          <w:color w:val="000000"/>
          <w:spacing w:val="-3"/>
        </w:rPr>
        <w:pict>
          <v:shape id="_x0000_s1041" type="#_x0000_t75" style="position:absolute;margin-left:107.75pt;margin-top:127.9pt;width:30.45pt;height:9.35pt;z-index:-251642880;mso-position-horizontal-relative:page;mso-position-vertical-relative:page" o:allowincell="f">
            <v:imagedata r:id="rId122" o:title=""/>
            <w10:wrap anchorx="page" anchory="page"/>
          </v:shape>
        </w:pict>
      </w:r>
      <w:r>
        <w:rPr>
          <w:color w:val="000000"/>
          <w:spacing w:val="-3"/>
        </w:rPr>
        <w:pict>
          <v:shape id="_x0000_s1042" type="#_x0000_t75" style="position:absolute;margin-left:107.75pt;margin-top:155.25pt;width:30.45pt;height:9.35pt;z-index:-251629568;mso-position-horizontal-relative:page;mso-position-vertical-relative:page" o:allowincell="f">
            <v:imagedata r:id="rId122" o:title=""/>
            <w10:wrap anchorx="page" anchory="page"/>
          </v:shape>
        </w:pict>
      </w:r>
      <w:r>
        <w:rPr>
          <w:color w:val="000000"/>
          <w:spacing w:val="-3"/>
        </w:rPr>
        <w:pict>
          <v:shape id="_x0000_s1043" type="#_x0000_t75" style="position:absolute;margin-left:107.75pt;margin-top:595.4pt;width:30.45pt;height:9.35pt;z-index:-251482112;mso-position-horizontal-relative:page;mso-position-vertical-relative:page" o:allowincell="f">
            <v:imagedata r:id="rId122" o:title=""/>
            <w10:wrap anchorx="page" anchory="page"/>
          </v:shape>
        </w:pict>
      </w:r>
      <w:bookmarkStart w:id="20" w:name="Pg20"/>
      <w:bookmarkEnd w:id="2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5643DD" w:rsidRDefault="00553AD9">
      <w:pPr>
        <w:autoSpaceDE w:val="0"/>
        <w:autoSpaceDN w:val="0"/>
        <w:adjustRightInd w:val="0"/>
        <w:spacing w:line="560" w:lineRule="exact"/>
        <w:ind w:left="2880" w:right="816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Reserved. </w:t>
      </w:r>
    </w:p>
    <w:p w:rsidR="005643DD" w:rsidRDefault="00553AD9">
      <w:pPr>
        <w:autoSpaceDE w:val="0"/>
        <w:autoSpaceDN w:val="0"/>
        <w:adjustRightInd w:val="0"/>
        <w:spacing w:before="202"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5643DD" w:rsidRDefault="00553AD9">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5643DD" w:rsidRDefault="00553AD9">
      <w:pPr>
        <w:autoSpaceDE w:val="0"/>
        <w:autoSpaceDN w:val="0"/>
        <w:adjustRightInd w:val="0"/>
        <w:spacing w:before="4" w:line="276" w:lineRule="exact"/>
        <w:ind w:left="1440" w:right="1596"/>
        <w:rPr>
          <w:color w:val="000000"/>
          <w:spacing w:val="-3"/>
        </w:rPr>
      </w:pPr>
      <w:r>
        <w:rPr>
          <w:color w:val="000000"/>
          <w:spacing w:val="-2"/>
        </w:rPr>
        <w:t xml:space="preserve">Transmission Owner from the cost consequences of any current tax liability imposed against </w:t>
      </w:r>
      <w:r>
        <w:rPr>
          <w:color w:val="000000"/>
          <w:spacing w:val="-2"/>
        </w:rPr>
        <w:br/>
        <w:t>Connecting Transmission Owner as the result o</w:t>
      </w:r>
      <w:r>
        <w:rPr>
          <w:color w:val="000000"/>
          <w:spacing w:val="-2"/>
        </w:rPr>
        <w:t xml:space="preserve">f payments or property transfers made by </w:t>
      </w:r>
      <w:r>
        <w:rPr>
          <w:color w:val="000000"/>
          <w:spacing w:val="-2"/>
        </w:rPr>
        <w:br/>
        <w:t xml:space="preserve">Transmission Developer to Connecting Transmission Owner with respect to the Transmission </w:t>
      </w:r>
      <w:r>
        <w:rPr>
          <w:color w:val="000000"/>
          <w:spacing w:val="-2"/>
        </w:rPr>
        <w:br/>
        <w:t xml:space="preserve">Project and Network Upgrade Facilities under this Agreement, as well as any interest and </w:t>
      </w:r>
      <w:r>
        <w:rPr>
          <w:color w:val="000000"/>
          <w:spacing w:val="-2"/>
        </w:rPr>
        <w:br/>
        <w:t>penalties, other than interest and</w:t>
      </w:r>
      <w:r>
        <w:rPr>
          <w:color w:val="000000"/>
          <w:spacing w:val="-2"/>
        </w:rPr>
        <w:t xml:space="preserve"> penalties attributable to any delay caused by Connecting </w:t>
      </w:r>
      <w:r>
        <w:rPr>
          <w:color w:val="000000"/>
          <w:spacing w:val="-2"/>
        </w:rPr>
        <w:br/>
      </w:r>
      <w:r>
        <w:rPr>
          <w:color w:val="000000"/>
          <w:spacing w:val="-3"/>
        </w:rPr>
        <w:t xml:space="preserve">Transmission Owner. </w:t>
      </w:r>
    </w:p>
    <w:p w:rsidR="005643DD" w:rsidRDefault="00553AD9">
      <w:pPr>
        <w:autoSpaceDE w:val="0"/>
        <w:autoSpaceDN w:val="0"/>
        <w:adjustRightInd w:val="0"/>
        <w:spacing w:before="264" w:line="276" w:lineRule="exact"/>
        <w:ind w:left="1440" w:right="1281"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r>
      <w:r>
        <w:rPr>
          <w:color w:val="000000"/>
          <w:spacing w:val="-2"/>
        </w:rPr>
        <w:t xml:space="preserve">Agreement until and unless (i) Connecting Transmission Owner has determined, in good faith, </w:t>
      </w:r>
      <w:r>
        <w:rPr>
          <w:color w:val="000000"/>
          <w:spacing w:val="-2"/>
        </w:rPr>
        <w:br/>
        <w:t xml:space="preserve">that the payments or property transfers made by Transmission Developer to Connecting </w:t>
      </w:r>
      <w:r>
        <w:rPr>
          <w:color w:val="000000"/>
          <w:spacing w:val="-2"/>
        </w:rPr>
        <w:br/>
        <w:t>Transmission Owner should be reported as income subject to taxation or (ii) a</w:t>
      </w:r>
      <w:r>
        <w:rPr>
          <w:color w:val="000000"/>
          <w:spacing w:val="-2"/>
        </w:rPr>
        <w:t xml:space="preserve">ny Governmental </w:t>
      </w:r>
      <w:r>
        <w:rPr>
          <w:color w:val="000000"/>
          <w:spacing w:val="-2"/>
        </w:rPr>
        <w:br/>
        <w:t xml:space="preserve">Authority directs Connecting Transmission Owner to report payments or property as income </w:t>
      </w:r>
      <w:r>
        <w:rPr>
          <w:color w:val="000000"/>
          <w:spacing w:val="-2"/>
        </w:rPr>
        <w:br/>
        <w:t xml:space="preserve">subject to taxation; provided, however, that Connecting Transmission Owner may require </w:t>
      </w:r>
      <w:r>
        <w:rPr>
          <w:color w:val="000000"/>
          <w:spacing w:val="-2"/>
        </w:rPr>
        <w:br/>
        <w:t>Transmission Developer to provide security, in a form reasona</w:t>
      </w:r>
      <w:r>
        <w:rPr>
          <w:color w:val="000000"/>
          <w:spacing w:val="-2"/>
        </w:rPr>
        <w:t xml:space="preserve">bly acceptable to Connecting </w:t>
      </w:r>
      <w:r>
        <w:rPr>
          <w:color w:val="000000"/>
          <w:spacing w:val="-2"/>
        </w:rPr>
        <w:br/>
        <w:t xml:space="preserve">Transmission Owner (such as a parental guarantee or a letter of credit), in an amount equal to the </w:t>
      </w:r>
      <w:r>
        <w:rPr>
          <w:color w:val="000000"/>
          <w:spacing w:val="-2"/>
        </w:rPr>
        <w:br/>
        <w:t xml:space="preserve">cost consequences of any current tax liability under this Article 5.17.  Transmission Developer </w:t>
      </w:r>
      <w:r>
        <w:rPr>
          <w:color w:val="000000"/>
          <w:spacing w:val="-2"/>
        </w:rPr>
        <w:br/>
        <w:t>shall reimburse Connecting Tr</w:t>
      </w:r>
      <w:r>
        <w:rPr>
          <w:color w:val="000000"/>
          <w:spacing w:val="-2"/>
        </w:rPr>
        <w:t xml:space="preserve">ansmission Owner for such costs on a fully grossed-up basis, in </w:t>
      </w:r>
      <w:r>
        <w:rPr>
          <w:color w:val="000000"/>
          <w:spacing w:val="-2"/>
        </w:rPr>
        <w:br/>
        <w:t xml:space="preserve">accordance with Article 5.17.4, within thirty (30) Calendar Days of receiving written notification </w:t>
      </w:r>
      <w:r>
        <w:rPr>
          <w:color w:val="000000"/>
          <w:spacing w:val="-2"/>
        </w:rPr>
        <w:br/>
        <w:t>from Connecting Transmission Owner of the amount due, including detail about how the amount</w:t>
      </w:r>
      <w:r>
        <w:rPr>
          <w:color w:val="000000"/>
          <w:spacing w:val="-2"/>
        </w:rPr>
        <w:t xml:space="preserve"> </w:t>
      </w:r>
      <w:r>
        <w:rPr>
          <w:color w:val="000000"/>
          <w:spacing w:val="-2"/>
        </w:rPr>
        <w:br/>
      </w:r>
      <w:r>
        <w:rPr>
          <w:color w:val="000000"/>
          <w:spacing w:val="-3"/>
        </w:rPr>
        <w:t xml:space="preserve">was calculated. </w:t>
      </w:r>
    </w:p>
    <w:p w:rsidR="005643DD" w:rsidRDefault="00553AD9">
      <w:pPr>
        <w:autoSpaceDE w:val="0"/>
        <w:autoSpaceDN w:val="0"/>
        <w:adjustRightInd w:val="0"/>
        <w:spacing w:before="261" w:line="280"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w:t>
      </w:r>
      <w:r>
        <w:rPr>
          <w:color w:val="000000"/>
          <w:spacing w:val="-2"/>
        </w:rPr>
        <w:t xml:space="preserve">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5643DD" w:rsidRDefault="00553AD9">
      <w:pPr>
        <w:autoSpaceDE w:val="0"/>
        <w:autoSpaceDN w:val="0"/>
        <w:adjustRightInd w:val="0"/>
        <w:spacing w:before="264" w:line="276"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5.17 shall be calculated on a fully grossed-up basis.  Except as may otherwise </w:t>
      </w:r>
      <w:r>
        <w:rPr>
          <w:color w:val="000000"/>
          <w:spacing w:val="-2"/>
        </w:rPr>
        <w:br/>
        <w:t>be agreed to by the parties, this means that Transmission Develope</w:t>
      </w:r>
      <w:r>
        <w:rPr>
          <w:color w:val="000000"/>
          <w:spacing w:val="-2"/>
        </w:rPr>
        <w:t xml:space="preserve">r will pay Connecting </w:t>
      </w:r>
      <w:r>
        <w:rPr>
          <w:color w:val="000000"/>
          <w:spacing w:val="-2"/>
        </w:rPr>
        <w:br/>
        <w:t xml:space="preserve">Transmission Owner, in addition to the amount paid for the Transmission Project and Network </w:t>
      </w:r>
      <w:r>
        <w:rPr>
          <w:color w:val="000000"/>
          <w:spacing w:val="-2"/>
        </w:rPr>
        <w:br/>
        <w:t xml:space="preserve">Upgrade Facilities, an amount equal to (1) the current taxes imposed on Connecting </w:t>
      </w:r>
      <w:r>
        <w:rPr>
          <w:color w:val="000000"/>
          <w:spacing w:val="-2"/>
        </w:rPr>
        <w:br/>
        <w:t>Transmission Owner (“Current Taxes”) on the excess of (a</w:t>
      </w:r>
      <w:r>
        <w:rPr>
          <w:color w:val="000000"/>
          <w:spacing w:val="-2"/>
        </w:rPr>
        <w:t xml:space="preserve">) the gross income realized by </w:t>
      </w:r>
      <w:r>
        <w:rPr>
          <w:color w:val="000000"/>
          <w:spacing w:val="-2"/>
        </w:rPr>
        <w:br/>
        <w:t xml:space="preserve">Connecting Transmission Owner as a result of payments or property transfers made by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8" w:line="276" w:lineRule="exact"/>
        <w:ind w:left="6000"/>
        <w:rPr>
          <w:color w:val="000000"/>
          <w:spacing w:val="-3"/>
        </w:rPr>
      </w:pPr>
      <w:r>
        <w:rPr>
          <w:color w:val="000000"/>
          <w:spacing w:val="-3"/>
        </w:rPr>
        <w:t xml:space="preserve">15 </w:t>
      </w:r>
    </w:p>
    <w:p w:rsidR="005643DD" w:rsidRDefault="005643DD">
      <w:pPr>
        <w:autoSpaceDE w:val="0"/>
        <w:autoSpaceDN w:val="0"/>
        <w:adjustRightInd w:val="0"/>
        <w:rPr>
          <w:color w:val="000000"/>
          <w:spacing w:val="-3"/>
        </w:rPr>
        <w:sectPr w:rsidR="005643DD">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44" type="#_x0000_t75" style="position:absolute;margin-left:107.75pt;margin-top:364.3pt;width:30.7pt;height:9.35pt;z-index:-251555840;mso-position-horizontal-relative:page;mso-position-vertical-relative:page" o:allowincell="f">
            <v:imagedata r:id="rId122" o:title=""/>
            <w10:wrap anchorx="page" anchory="page"/>
          </v:shape>
        </w:pict>
      </w:r>
      <w:bookmarkStart w:id="21" w:name="Pg21"/>
      <w:bookmarkEnd w:id="21"/>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ight="1311"/>
        <w:rPr>
          <w:color w:val="000000"/>
          <w:spacing w:val="-2"/>
        </w:rPr>
      </w:pPr>
      <w:r>
        <w:rPr>
          <w:color w:val="000000"/>
          <w:spacing w:val="-2"/>
        </w:rPr>
        <w:t xml:space="preserve">Transmission Developer to Connecting Transmission Owner under this Agreement (without </w:t>
      </w:r>
      <w:r>
        <w:rPr>
          <w:color w:val="000000"/>
          <w:spacing w:val="-2"/>
        </w:rPr>
        <w:br/>
      </w:r>
      <w:r>
        <w:rPr>
          <w:color w:val="000000"/>
          <w:spacing w:val="-2"/>
        </w:rPr>
        <w:t xml:space="preserve">regard to any payments under this Article 5.17) (the “Gross Income Amount”) over (b) the </w:t>
      </w:r>
      <w:r>
        <w:rPr>
          <w:color w:val="000000"/>
          <w:spacing w:val="-2"/>
        </w:rPr>
        <w:br/>
        <w:t xml:space="preserve">present value of future tax deductions for depreciation that will be available as a result of such </w:t>
      </w:r>
      <w:r>
        <w:rPr>
          <w:color w:val="000000"/>
          <w:spacing w:val="-2"/>
        </w:rPr>
        <w:br/>
        <w:t>payments or property transfers (the “Present Value Depreciation Am</w:t>
      </w:r>
      <w:r>
        <w:rPr>
          <w:color w:val="000000"/>
          <w:spacing w:val="-2"/>
        </w:rPr>
        <w:t xml:space="preserve">ount”), plus (2) an </w:t>
      </w:r>
      <w:r>
        <w:rPr>
          <w:color w:val="000000"/>
          <w:spacing w:val="-2"/>
        </w:rPr>
        <w:br/>
        <w:t xml:space="preserve">additional amount sufficient to permit the Connecting Transmission Owner to receive and retain, </w:t>
      </w:r>
      <w:r>
        <w:rPr>
          <w:color w:val="000000"/>
          <w:spacing w:val="-2"/>
        </w:rPr>
        <w:br/>
        <w:t xml:space="preserve">after the payment of all Current Taxes, an amount equal to the net amount described in clause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(1). </w:t>
      </w:r>
    </w:p>
    <w:p w:rsidR="005643DD" w:rsidRDefault="005643DD">
      <w:pPr>
        <w:autoSpaceDE w:val="0"/>
        <w:autoSpaceDN w:val="0"/>
        <w:adjustRightInd w:val="0"/>
        <w:spacing w:line="274" w:lineRule="exact"/>
        <w:ind w:left="1440"/>
        <w:rPr>
          <w:color w:val="000000"/>
          <w:spacing w:val="-3"/>
        </w:rPr>
      </w:pPr>
    </w:p>
    <w:p w:rsidR="005643DD" w:rsidRDefault="00553AD9">
      <w:pPr>
        <w:autoSpaceDE w:val="0"/>
        <w:autoSpaceDN w:val="0"/>
        <w:adjustRightInd w:val="0"/>
        <w:spacing w:before="12" w:line="274" w:lineRule="exact"/>
        <w:ind w:left="1440" w:right="1317" w:firstLine="720"/>
        <w:rPr>
          <w:color w:val="000000"/>
          <w:spacing w:val="-3"/>
        </w:rPr>
      </w:pPr>
      <w:r>
        <w:rPr>
          <w:color w:val="000000"/>
          <w:spacing w:val="-2"/>
        </w:rPr>
        <w:t>For this purpose, (i) Current Taxes shall be computed based on Connecting Transmission Owner’s composite federal and state tax rates at the time the payments or property transfers are received and Connecting Transmission Owner will be treated as being subj</w:t>
      </w:r>
      <w:r>
        <w:rPr>
          <w:color w:val="000000"/>
          <w:spacing w:val="-2"/>
        </w:rPr>
        <w:t xml:space="preserve">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w:t>
      </w:r>
      <w:r>
        <w:rPr>
          <w:color w:val="000000"/>
          <w:spacing w:val="-2"/>
        </w:rPr>
        <w:t xml:space="preserve">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Developer’s liability to Connecting Transmission Owner pursuant to this Article 5.17.4 ca</w:t>
      </w:r>
      <w:r>
        <w:rPr>
          <w:color w:val="000000"/>
          <w:spacing w:val="-2"/>
        </w:rPr>
        <w:t>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liability in the event taxes are imposed shall be stated in Section 6 of Appendix A, </w:t>
      </w:r>
      <w:r>
        <w:rPr>
          <w:color w:val="000000"/>
          <w:spacing w:val="-3"/>
        </w:rPr>
        <w:t xml:space="preserve">Transmission Project and Network Upgrade Facilities.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5643DD" w:rsidRDefault="005643DD">
      <w:pPr>
        <w:autoSpaceDE w:val="0"/>
        <w:autoSpaceDN w:val="0"/>
        <w:adjustRightInd w:val="0"/>
        <w:spacing w:line="274" w:lineRule="exact"/>
        <w:ind w:left="1440"/>
        <w:rPr>
          <w:rFonts w:ascii="Times New Roman Bold" w:hAnsi="Times New Roman Bold"/>
          <w:color w:val="000000"/>
          <w:spacing w:val="-3"/>
        </w:rPr>
      </w:pPr>
    </w:p>
    <w:p w:rsidR="005643DD" w:rsidRDefault="00553AD9">
      <w:pPr>
        <w:autoSpaceDE w:val="0"/>
        <w:autoSpaceDN w:val="0"/>
        <w:adjustRightInd w:val="0"/>
        <w:spacing w:before="12" w:line="274" w:lineRule="exact"/>
        <w:ind w:left="1440" w:right="1262" w:firstLine="720"/>
        <w:rPr>
          <w:color w:val="000000"/>
          <w:spacing w:val="-3"/>
        </w:rPr>
      </w:pPr>
      <w:r>
        <w:rPr>
          <w:color w:val="000000"/>
          <w:spacing w:val="-2"/>
        </w:rPr>
        <w:t>At Transmission Developer’s request and expense, Connecting Transmission Owner shall file with the IRS a request for a private letter ruling a</w:t>
      </w:r>
      <w:r>
        <w:rPr>
          <w:color w:val="000000"/>
          <w:spacing w:val="-2"/>
        </w:rPr>
        <w:t>s to whether any property transferred or sums paid, or to be paid, by Transmission Developer to Connecting Transmission Owner under this Agreement are subject to federal income taxation.  Transmission Developer will prepare the initial draft of the request</w:t>
      </w:r>
      <w:r>
        <w:rPr>
          <w:color w:val="000000"/>
          <w:spacing w:val="-2"/>
        </w:rPr>
        <w:t xml:space="preserve"> for a private letter ruling, and will certify under penalties of perjury that all facts represented in such request are true and accurate to the best of Transmission </w:t>
      </w:r>
      <w:r>
        <w:rPr>
          <w:color w:val="000000"/>
          <w:spacing w:val="-2"/>
        </w:rPr>
        <w:br/>
        <w:t>Developer’s knowledge.  Connecting Transmission Owner shall cooperate in good faith with</w:t>
      </w:r>
      <w:r>
        <w:rPr>
          <w:color w:val="000000"/>
          <w:spacing w:val="-2"/>
        </w:rPr>
        <w:t xml:space="preserve"> </w:t>
      </w:r>
      <w:r>
        <w:rPr>
          <w:color w:val="000000"/>
          <w:spacing w:val="-3"/>
        </w:rPr>
        <w:t xml:space="preserve">Transmission Developer with respect to the submission of such request.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9" w:line="276"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letter ruling and shall execute either a privacy act waive</w:t>
      </w:r>
      <w:r>
        <w:rPr>
          <w:color w:val="000000"/>
          <w:spacing w:val="-2"/>
        </w:rPr>
        <w:t xml:space="preser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ruling.  Connecting Transmission Owner shall allow Trans</w:t>
      </w:r>
      <w:r>
        <w:rPr>
          <w:color w:val="000000"/>
          <w:spacing w:val="-2"/>
        </w:rPr>
        <w:t xml:space="preserve">mission Developer to attend all </w:t>
      </w:r>
      <w:r>
        <w:rPr>
          <w:color w:val="000000"/>
          <w:spacing w:val="-2"/>
        </w:rPr>
        <w:br/>
        <w:t xml:space="preserve">meetings with IRS officials about the request and shall permit Transmission Developer to </w:t>
      </w:r>
      <w:r>
        <w:rPr>
          <w:color w:val="000000"/>
          <w:spacing w:val="-2"/>
        </w:rPr>
        <w:br/>
        <w:t xml:space="preserve">prepare the initial drafts of any follow-up letters in connection with the request.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36" w:line="276" w:lineRule="exact"/>
        <w:ind w:left="6000"/>
        <w:rPr>
          <w:color w:val="000000"/>
          <w:spacing w:val="-3"/>
        </w:rPr>
      </w:pPr>
      <w:r>
        <w:rPr>
          <w:color w:val="000000"/>
          <w:spacing w:val="-3"/>
        </w:rPr>
        <w:t xml:space="preserve">16 </w:t>
      </w:r>
    </w:p>
    <w:p w:rsidR="005643DD" w:rsidRDefault="005643DD">
      <w:pPr>
        <w:autoSpaceDE w:val="0"/>
        <w:autoSpaceDN w:val="0"/>
        <w:adjustRightInd w:val="0"/>
        <w:rPr>
          <w:color w:val="000000"/>
          <w:spacing w:val="-3"/>
        </w:rPr>
        <w:sectPr w:rsidR="005643DD">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45" type="#_x0000_t75" style="position:absolute;margin-left:107.75pt;margin-top:74.6pt;width:30.7pt;height:9.35pt;z-index:-251656192;mso-position-horizontal-relative:page;mso-position-vertical-relative:page" o:allowincell="f">
            <v:imagedata r:id="rId122" o:title=""/>
            <w10:wrap anchorx="page" anchory="page"/>
          </v:shape>
        </w:pict>
      </w:r>
      <w:r>
        <w:rPr>
          <w:color w:val="000000"/>
          <w:spacing w:val="-3"/>
        </w:rPr>
        <w:pict>
          <v:shape id="_x0000_s1046" type="#_x0000_t75" style="position:absolute;margin-left:107.75pt;margin-top:102.2pt;width:30.7pt;height:9.35pt;z-index:-251646976;mso-position-horizontal-relative:page;mso-position-vertical-relative:page" o:allowincell="f">
            <v:imagedata r:id="rId122" o:title=""/>
            <w10:wrap anchorx="page" anchory="page"/>
          </v:shape>
        </w:pict>
      </w:r>
      <w:r>
        <w:rPr>
          <w:color w:val="000000"/>
          <w:spacing w:val="-3"/>
        </w:rPr>
        <w:pict>
          <v:shape id="_x0000_s1047" type="#_x0000_t75" style="position:absolute;margin-left:107.75pt;margin-top:129.8pt;width:30.7pt;height:9.35pt;z-index:-251639808;mso-position-horizontal-relative:page;mso-position-vertical-relative:page" o:allowincell="f">
            <v:imagedata r:id="rId122" o:title=""/>
            <w10:wrap anchorx="page" anchory="page"/>
          </v:shape>
        </w:pict>
      </w:r>
      <w:bookmarkStart w:id="22" w:name="Pg22"/>
      <w:bookmarkEnd w:id="22"/>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53AD9">
      <w:pPr>
        <w:autoSpaceDE w:val="0"/>
        <w:autoSpaceDN w:val="0"/>
        <w:adjustRightInd w:val="0"/>
        <w:spacing w:before="168" w:line="276" w:lineRule="exact"/>
        <w:ind w:left="2880"/>
        <w:rPr>
          <w:rFonts w:ascii="Times New Roman Bold" w:hAnsi="Times New Roman Bold"/>
          <w:color w:val="000000"/>
          <w:spacing w:val="-4"/>
        </w:rPr>
      </w:pPr>
      <w:r>
        <w:rPr>
          <w:rFonts w:ascii="Times New Roman Bold" w:hAnsi="Times New Roman Bold"/>
          <w:color w:val="000000"/>
          <w:spacing w:val="-4"/>
        </w:rPr>
        <w:t xml:space="preserve">Reserved. </w:t>
      </w:r>
    </w:p>
    <w:p w:rsidR="005643DD" w:rsidRDefault="00553AD9">
      <w:pPr>
        <w:autoSpaceDE w:val="0"/>
        <w:autoSpaceDN w:val="0"/>
        <w:adjustRightInd w:val="0"/>
        <w:spacing w:before="30" w:line="560" w:lineRule="exact"/>
        <w:ind w:left="2880" w:right="816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Refund. </w:t>
      </w:r>
    </w:p>
    <w:p w:rsidR="005643DD" w:rsidRDefault="00553AD9">
      <w:pPr>
        <w:autoSpaceDE w:val="0"/>
        <w:autoSpaceDN w:val="0"/>
        <w:adjustRightInd w:val="0"/>
        <w:spacing w:before="216" w:line="275" w:lineRule="exact"/>
        <w:ind w:left="1440" w:right="1280"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w:t>
      </w:r>
      <w:r>
        <w:rPr>
          <w:color w:val="000000"/>
          <w:spacing w:val="-2"/>
        </w:rPr>
        <w:t xml:space="preserve">nder the terms of this Agreement is not subject </w:t>
      </w:r>
      <w:r>
        <w:rPr>
          <w:color w:val="000000"/>
          <w:spacing w:val="-2"/>
        </w:rPr>
        <w:br/>
        <w:t xml:space="preserve">to 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w:t>
      </w:r>
      <w:r>
        <w:rPr>
          <w:color w:val="000000"/>
          <w:spacing w:val="-2"/>
        </w:rPr>
        <w:t xml:space="preserve">y amount paid or the value of any property transferred by Transmission </w:t>
      </w:r>
      <w:r>
        <w:rPr>
          <w:color w:val="000000"/>
          <w:spacing w:val="-2"/>
        </w:rPr>
        <w:br/>
        <w:t xml:space="preserve">Developer to Connecting Transmission Owner under the terms of this Agreement is not taxable </w:t>
      </w:r>
      <w:r>
        <w:rPr>
          <w:color w:val="000000"/>
          <w:spacing w:val="-2"/>
        </w:rPr>
        <w:br/>
        <w:t>to Connecting Transmission Owner, (c) any abatement, appeal, protest, or other contest resu</w:t>
      </w:r>
      <w:r>
        <w:rPr>
          <w:color w:val="000000"/>
          <w:spacing w:val="-2"/>
        </w:rPr>
        <w:t xml:space="preserve">lts in a determination that any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Owner receives a refund from any Governmental Authority for any</w:t>
      </w:r>
      <w:r>
        <w:rPr>
          <w:color w:val="000000"/>
          <w:spacing w:val="-2"/>
        </w:rPr>
        <w:t xml:space="preserve"> overpayment of tax </w:t>
      </w:r>
      <w:r>
        <w:rPr>
          <w:color w:val="000000"/>
          <w:spacing w:val="-2"/>
        </w:rPr>
        <w:br/>
        <w:t xml:space="preserve">attributable to any payment or property transfer made by Transmission Developer to Connecting Transmission Owner pursuant to this Agreement, Connecting Transmission Owner shall </w:t>
      </w:r>
      <w:r>
        <w:rPr>
          <w:color w:val="000000"/>
          <w:spacing w:val="-2"/>
        </w:rPr>
        <w:br/>
      </w:r>
      <w:r>
        <w:rPr>
          <w:color w:val="000000"/>
          <w:spacing w:val="-3"/>
        </w:rPr>
        <w:t xml:space="preserve">promptly refund to Transmission Developer the following: </w:t>
      </w:r>
    </w:p>
    <w:p w:rsidR="005643DD" w:rsidRDefault="005643DD">
      <w:pPr>
        <w:autoSpaceDE w:val="0"/>
        <w:autoSpaceDN w:val="0"/>
        <w:adjustRightInd w:val="0"/>
        <w:spacing w:line="280" w:lineRule="exact"/>
        <w:ind w:left="1440"/>
        <w:jc w:val="both"/>
        <w:rPr>
          <w:color w:val="000000"/>
          <w:spacing w:val="-3"/>
        </w:rPr>
      </w:pPr>
    </w:p>
    <w:p w:rsidR="005643DD" w:rsidRDefault="00553AD9">
      <w:pPr>
        <w:tabs>
          <w:tab w:val="left" w:pos="2880"/>
        </w:tabs>
        <w:autoSpaceDE w:val="0"/>
        <w:autoSpaceDN w:val="0"/>
        <w:adjustRightInd w:val="0"/>
        <w:spacing w:before="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5.17 for taxes </w:t>
      </w:r>
      <w:r>
        <w:rPr>
          <w:color w:val="000000"/>
          <w:spacing w:val="-2"/>
        </w:rPr>
        <w:br/>
        <w:t xml:space="preserve">that is attributable to the amount determined to be non-taxable, together with interest thereon, </w:t>
      </w:r>
    </w:p>
    <w:p w:rsidR="005643DD" w:rsidRDefault="005643DD">
      <w:pPr>
        <w:autoSpaceDE w:val="0"/>
        <w:autoSpaceDN w:val="0"/>
        <w:adjustRightInd w:val="0"/>
        <w:spacing w:line="276" w:lineRule="exact"/>
        <w:ind w:left="2160"/>
        <w:rPr>
          <w:color w:val="000000"/>
          <w:spacing w:val="-2"/>
        </w:rPr>
      </w:pPr>
    </w:p>
    <w:p w:rsidR="005643DD" w:rsidRDefault="00553AD9">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Interest on any amounts paid by Transmission Developer to Connecti</w:t>
      </w:r>
      <w:r>
        <w:rPr>
          <w:color w:val="000000"/>
          <w:spacing w:val="-3"/>
        </w:rPr>
        <w:t xml:space="preserve">ng </w:t>
      </w:r>
    </w:p>
    <w:p w:rsidR="005643DD" w:rsidRDefault="00553AD9">
      <w:pPr>
        <w:autoSpaceDE w:val="0"/>
        <w:autoSpaceDN w:val="0"/>
        <w:adjustRightInd w:val="0"/>
        <w:spacing w:line="275" w:lineRule="exact"/>
        <w:ind w:left="1440" w:right="1272"/>
        <w:rPr>
          <w:color w:val="000000"/>
          <w:spacing w:val="-3"/>
        </w:rPr>
      </w:pPr>
      <w:r>
        <w:rPr>
          <w:color w:val="000000"/>
          <w:spacing w:val="-2"/>
        </w:rPr>
        <w:t xml:space="preserve">Transmission Owner for such taxes which Connecting Transmission Owner did not submit to the </w:t>
      </w:r>
      <w:r>
        <w:rPr>
          <w:color w:val="000000"/>
          <w:spacing w:val="-2"/>
        </w:rPr>
        <w:br/>
        <w:t xml:space="preserve">Governmental Authority, calculated in accordance with the methodology set forth in FERC’s </w:t>
      </w:r>
      <w:r>
        <w:rPr>
          <w:color w:val="000000"/>
          <w:spacing w:val="-2"/>
        </w:rPr>
        <w:br/>
        <w:t>regulations at 18 C.F.R. §35.19a(a)(2)(iii) from the date payment wa</w:t>
      </w:r>
      <w:r>
        <w:rPr>
          <w:color w:val="000000"/>
          <w:spacing w:val="-2"/>
        </w:rPr>
        <w:t xml:space="preserve">s made by Transmission </w:t>
      </w:r>
      <w:r>
        <w:rPr>
          <w:color w:val="000000"/>
          <w:spacing w:val="-2"/>
        </w:rPr>
        <w:br/>
        <w:t xml:space="preserve">Developer to the date Connecting Transmission Owner refunds such payment to Transmission </w:t>
      </w:r>
      <w:r>
        <w:rPr>
          <w:color w:val="000000"/>
          <w:spacing w:val="-2"/>
        </w:rPr>
        <w:br/>
      </w:r>
      <w:r>
        <w:rPr>
          <w:color w:val="000000"/>
          <w:spacing w:val="-3"/>
        </w:rPr>
        <w:t xml:space="preserve">Developer, and </w:t>
      </w:r>
    </w:p>
    <w:p w:rsidR="005643DD" w:rsidRDefault="00553AD9">
      <w:pPr>
        <w:tabs>
          <w:tab w:val="left" w:pos="2880"/>
        </w:tabs>
        <w:autoSpaceDE w:val="0"/>
        <w:autoSpaceDN w:val="0"/>
        <w:adjustRightInd w:val="0"/>
        <w:spacing w:before="270" w:line="275" w:lineRule="exact"/>
        <w:ind w:left="1440" w:right="1517"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Transmission Developer only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t>overpayment of income tax related to the Transmi</w:t>
      </w:r>
      <w:r>
        <w:rPr>
          <w:color w:val="000000"/>
          <w:spacing w:val="-2"/>
        </w:rPr>
        <w:t xml:space="preserve">ssion Project or Network Upgrade Facilities. </w:t>
      </w:r>
    </w:p>
    <w:p w:rsidR="005643DD" w:rsidRDefault="005643DD">
      <w:pPr>
        <w:autoSpaceDE w:val="0"/>
        <w:autoSpaceDN w:val="0"/>
        <w:adjustRightInd w:val="0"/>
        <w:spacing w:line="273" w:lineRule="exact"/>
        <w:ind w:left="1440"/>
        <w:jc w:val="both"/>
        <w:rPr>
          <w:color w:val="000000"/>
          <w:spacing w:val="-2"/>
        </w:rPr>
      </w:pPr>
    </w:p>
    <w:p w:rsidR="005643DD" w:rsidRDefault="00553AD9">
      <w:pPr>
        <w:autoSpaceDE w:val="0"/>
        <w:autoSpaceDN w:val="0"/>
        <w:adjustRightInd w:val="0"/>
        <w:spacing w:before="14" w:line="273" w:lineRule="exact"/>
        <w:ind w:left="1440" w:right="1417" w:firstLine="720"/>
        <w:jc w:val="both"/>
        <w:rPr>
          <w:color w:val="000000"/>
          <w:spacing w:val="-2"/>
        </w:rPr>
      </w:pPr>
      <w:r>
        <w:rPr>
          <w:color w:val="000000"/>
          <w:spacing w:val="-2"/>
        </w:rPr>
        <w:t>The intent of this provision is to leave both the Transmission Developer and Connecting Transmission Owner, to the extent practicable, in the event that no taxes are due with respect to any payment for the Tra</w:t>
      </w:r>
      <w:r>
        <w:rPr>
          <w:color w:val="000000"/>
          <w:spacing w:val="-2"/>
        </w:rPr>
        <w:t xml:space="preserve">nsmission Project and the Network Upgrade Facilities hereunder, in the same position they would have been in had no such tax payments been made.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49" w:line="276" w:lineRule="exact"/>
        <w:ind w:left="6000"/>
        <w:rPr>
          <w:color w:val="000000"/>
          <w:spacing w:val="-3"/>
        </w:rPr>
      </w:pPr>
      <w:r>
        <w:rPr>
          <w:color w:val="000000"/>
          <w:spacing w:val="-3"/>
        </w:rPr>
        <w:t xml:space="preserve">17 </w:t>
      </w:r>
    </w:p>
    <w:p w:rsidR="005643DD" w:rsidRDefault="005643DD">
      <w:pPr>
        <w:autoSpaceDE w:val="0"/>
        <w:autoSpaceDN w:val="0"/>
        <w:adjustRightInd w:val="0"/>
        <w:rPr>
          <w:color w:val="000000"/>
          <w:spacing w:val="-3"/>
        </w:rPr>
        <w:sectPr w:rsidR="005643DD">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48" type="#_x0000_t75" style="position:absolute;margin-left:107.75pt;margin-top:88.3pt;width:30.7pt;height:9.35pt;z-index:-251653120;mso-position-horizontal-relative:page;mso-position-vertical-relative:page" o:allowincell="f">
            <v:imagedata r:id="rId122" o:title=""/>
            <w10:wrap anchorx="page" anchory="page"/>
          </v:shape>
        </w:pict>
      </w:r>
      <w:r>
        <w:rPr>
          <w:color w:val="000000"/>
          <w:spacing w:val="-3"/>
        </w:rPr>
        <w:pict>
          <v:shape id="_x0000_s1049" type="#_x0000_t75" style="position:absolute;margin-left:107.75pt;margin-top:374.6pt;width:30.2pt;height:9.35pt;z-index:-251542528;mso-position-horizontal-relative:page;mso-position-vertical-relative:page" o:allowincell="f">
            <v:imagedata r:id="rId122" o:title=""/>
            <w10:wrap anchorx="page" anchory="page"/>
          </v:shape>
        </w:pict>
      </w:r>
      <w:r>
        <w:rPr>
          <w:color w:val="000000"/>
          <w:spacing w:val="-3"/>
        </w:rPr>
        <w:pict>
          <v:shape id="_x0000_s1050" type="#_x0000_t75" style="position:absolute;margin-left:107.75pt;margin-top:495.1pt;width:30.2pt;height:9.35pt;z-index:-251526144;mso-position-horizontal-relative:page;mso-position-vertical-relative:page" o:allowincell="f">
            <v:imagedata r:id="rId122" o:title=""/>
            <w10:wrap anchorx="page" anchory="page"/>
          </v:shape>
        </w:pict>
      </w:r>
      <w:r>
        <w:rPr>
          <w:color w:val="000000"/>
          <w:spacing w:val="-3"/>
        </w:rPr>
        <w:pict>
          <v:shape id="_x0000_s1051" type="#_x0000_t75" style="position:absolute;margin-left:107.75pt;margin-top:647pt;width:30.45pt;height:9.35pt;z-index:-251483136;mso-position-horizontal-relative:page;mso-position-vertical-relative:page" o:allowincell="f">
            <v:imagedata r:id="rId122" o:title=""/>
            <w10:wrap anchorx="page" anchory="page"/>
          </v:shape>
        </w:pict>
      </w:r>
      <w:bookmarkStart w:id="23" w:name="Pg23"/>
      <w:bookmarkEnd w:id="2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53AD9">
      <w:pPr>
        <w:autoSpaceDE w:val="0"/>
        <w:autoSpaceDN w:val="0"/>
        <w:adjustRightInd w:val="0"/>
        <w:spacing w:before="15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8" w:line="276" w:lineRule="exact"/>
        <w:ind w:left="1440" w:right="1294"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w:t>
      </w:r>
      <w:r>
        <w:rPr>
          <w:color w:val="000000"/>
          <w:spacing w:val="-2"/>
        </w:rPr>
        <w:t xml:space="preserve">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w:t>
      </w:r>
      <w:r>
        <w:rPr>
          <w:color w:val="000000"/>
          <w:spacing w:val="-2"/>
        </w:rPr>
        <w:t xml:space="preserve">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w:t>
      </w:r>
      <w:r>
        <w:rPr>
          <w:color w:val="000000"/>
          <w:spacing w:val="-2"/>
        </w:rPr>
        <w:t xml:space="preserve">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w:t>
      </w:r>
      <w:r>
        <w:rPr>
          <w:color w:val="000000"/>
          <w:spacing w:val="-2"/>
        </w:rPr>
        <w:t xml:space="preserve">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643DD" w:rsidRDefault="00553AD9">
      <w:pPr>
        <w:autoSpaceDE w:val="0"/>
        <w:autoSpaceDN w:val="0"/>
        <w:adjustRightInd w:val="0"/>
        <w:spacing w:before="24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5643DD" w:rsidRDefault="00553AD9">
      <w:pPr>
        <w:autoSpaceDE w:val="0"/>
        <w:autoSpaceDN w:val="0"/>
        <w:adjustRightInd w:val="0"/>
        <w:spacing w:before="267" w:line="273" w:lineRule="exact"/>
        <w:ind w:left="1440" w:right="1356" w:firstLine="720"/>
        <w:rPr>
          <w:color w:val="000000"/>
          <w:spacing w:val="-2"/>
        </w:rPr>
      </w:pPr>
      <w:r>
        <w:rPr>
          <w:color w:val="000000"/>
          <w:spacing w:val="-2"/>
        </w:rPr>
        <w:t xml:space="preserve">Each Party shall cooperate with the other Parties to maintain the other Parties’ tax </w:t>
      </w:r>
      <w:r>
        <w:rPr>
          <w:color w:val="000000"/>
          <w:spacing w:val="-2"/>
        </w:rPr>
        <w:t>status. Nothing in this Agreement is intended to adversely affect the tax status of any Party including the status of NYISO, or the status of any Connecting Transmission Owner with respect to the issuance of bonds including, but not limited to, Local Furni</w:t>
      </w:r>
      <w:r>
        <w:rPr>
          <w:color w:val="000000"/>
          <w:spacing w:val="-2"/>
        </w:rPr>
        <w:t xml:space="preserve">shing Bonds. </w:t>
      </w:r>
    </w:p>
    <w:p w:rsidR="005643DD" w:rsidRDefault="00553A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5643DD" w:rsidRDefault="00553AD9">
      <w:pPr>
        <w:autoSpaceDE w:val="0"/>
        <w:autoSpaceDN w:val="0"/>
        <w:adjustRightInd w:val="0"/>
        <w:spacing w:before="228"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5643DD" w:rsidRDefault="00553AD9">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Connecting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Transmission Owner proposes to modify the Transmission Project or Network Upgrade </w:t>
      </w:r>
    </w:p>
    <w:p w:rsidR="005643DD" w:rsidRDefault="00553AD9">
      <w:pPr>
        <w:autoSpaceDE w:val="0"/>
        <w:autoSpaceDN w:val="0"/>
        <w:adjustRightInd w:val="0"/>
        <w:spacing w:before="4" w:line="276" w:lineRule="exact"/>
        <w:ind w:left="1440" w:right="1288"/>
        <w:rPr>
          <w:color w:val="000000"/>
          <w:spacing w:val="-2"/>
          <w:sz w:val="23"/>
        </w:rPr>
      </w:pPr>
      <w:r>
        <w:rPr>
          <w:color w:val="000000"/>
          <w:spacing w:val="-2"/>
        </w:rPr>
        <w:t xml:space="preserve">Facilities, they must inform the other Parties of the proposed modification and must satisfy the </w:t>
      </w:r>
      <w:r>
        <w:rPr>
          <w:color w:val="000000"/>
          <w:spacing w:val="-2"/>
        </w:rPr>
        <w:br/>
        <w:t xml:space="preserve">requirements in Section 22.5.4 of Attachment P to the NYISO OATT that the modifications are </w:t>
      </w:r>
      <w:r>
        <w:rPr>
          <w:color w:val="000000"/>
          <w:spacing w:val="-2"/>
        </w:rPr>
        <w:br/>
        <w:t xml:space="preserve">not Material Modifications.  The Transmission Developer shall be </w:t>
      </w:r>
      <w:r>
        <w:rPr>
          <w:color w:val="000000"/>
          <w:spacing w:val="-2"/>
        </w:rPr>
        <w:t xml:space="preserve">responsible for the cost of any </w:t>
      </w:r>
      <w:r>
        <w:rPr>
          <w:color w:val="000000"/>
          <w:spacing w:val="-2"/>
        </w:rPr>
        <w:br/>
        <w:t xml:space="preserve">such additional modifications, including the cost of studying the materiality and impact of the </w:t>
      </w:r>
      <w:r>
        <w:rPr>
          <w:color w:val="000000"/>
          <w:spacing w:val="-2"/>
        </w:rPr>
        <w:br/>
        <w:t>modification.</w:t>
      </w:r>
      <w:r>
        <w:rPr>
          <w:color w:val="000000"/>
          <w:spacing w:val="-2"/>
          <w:sz w:val="23"/>
        </w:rPr>
        <w:t xml:space="preserve">  Subject to Articles 9 and 10, following the In-Service Date, the </w:t>
      </w:r>
      <w:r>
        <w:rPr>
          <w:color w:val="000000"/>
          <w:spacing w:val="-2"/>
        </w:rPr>
        <w:t xml:space="preserve">Connecting </w:t>
      </w:r>
      <w:r>
        <w:rPr>
          <w:color w:val="000000"/>
          <w:spacing w:val="-2"/>
        </w:rPr>
        <w:br/>
        <w:t xml:space="preserve">Transmission Owner </w:t>
      </w:r>
      <w:r>
        <w:rPr>
          <w:color w:val="000000"/>
          <w:spacing w:val="-2"/>
          <w:sz w:val="23"/>
        </w:rPr>
        <w:t>may undertake m</w:t>
      </w:r>
      <w:r>
        <w:rPr>
          <w:color w:val="000000"/>
          <w:spacing w:val="-2"/>
          <w:sz w:val="23"/>
        </w:rPr>
        <w:t xml:space="preserve">odifications to its facilities covered by this Agreement. </w:t>
      </w:r>
    </w:p>
    <w:p w:rsidR="005643DD" w:rsidRDefault="005643DD">
      <w:pPr>
        <w:autoSpaceDE w:val="0"/>
        <w:autoSpaceDN w:val="0"/>
        <w:adjustRightInd w:val="0"/>
        <w:spacing w:line="276" w:lineRule="exact"/>
        <w:ind w:left="2880"/>
        <w:rPr>
          <w:color w:val="000000"/>
          <w:spacing w:val="-2"/>
          <w:sz w:val="23"/>
        </w:rPr>
      </w:pPr>
    </w:p>
    <w:p w:rsidR="005643DD" w:rsidRDefault="00553AD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5643DD" w:rsidRDefault="00553AD9">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5643DD" w:rsidRDefault="00553AD9">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Good U</w:t>
      </w:r>
      <w:r>
        <w:rPr>
          <w:color w:val="000000"/>
          <w:spacing w:val="-3"/>
        </w:rPr>
        <w:t xml:space="preserve">tility Practice. </w:t>
      </w: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08" w:line="276" w:lineRule="exact"/>
        <w:ind w:left="6000"/>
        <w:rPr>
          <w:color w:val="000000"/>
          <w:spacing w:val="-3"/>
        </w:rPr>
      </w:pPr>
      <w:r>
        <w:rPr>
          <w:color w:val="000000"/>
          <w:spacing w:val="-3"/>
        </w:rPr>
        <w:t xml:space="preserve">18 </w:t>
      </w:r>
    </w:p>
    <w:p w:rsidR="005643DD" w:rsidRDefault="005643DD">
      <w:pPr>
        <w:autoSpaceDE w:val="0"/>
        <w:autoSpaceDN w:val="0"/>
        <w:adjustRightInd w:val="0"/>
        <w:rPr>
          <w:color w:val="000000"/>
          <w:spacing w:val="-3"/>
        </w:rPr>
        <w:sectPr w:rsidR="005643DD">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52" type="#_x0000_t75" style="position:absolute;margin-left:107.75pt;margin-top:88.3pt;width:30.45pt;height:9.35pt;z-index:-251652096;mso-position-horizontal-relative:page;mso-position-vertical-relative:page" o:allowincell="f">
            <v:imagedata r:id="rId122" o:title=""/>
            <w10:wrap anchorx="page" anchory="page"/>
          </v:shape>
        </w:pict>
      </w:r>
      <w:bookmarkStart w:id="24" w:name="Pg24"/>
      <w:bookmarkEnd w:id="2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643DD">
      <w:pPr>
        <w:autoSpaceDE w:val="0"/>
        <w:autoSpaceDN w:val="0"/>
        <w:adjustRightInd w:val="0"/>
        <w:spacing w:line="276" w:lineRule="exact"/>
        <w:ind w:left="2880"/>
        <w:rPr>
          <w:rFonts w:ascii="Times New Roman Bold" w:hAnsi="Times New Roman Bold"/>
          <w:color w:val="000000"/>
          <w:spacing w:val="-3"/>
        </w:rPr>
      </w:pPr>
    </w:p>
    <w:p w:rsidR="005643DD" w:rsidRDefault="00553AD9">
      <w:pPr>
        <w:autoSpaceDE w:val="0"/>
        <w:autoSpaceDN w:val="0"/>
        <w:adjustRightInd w:val="0"/>
        <w:spacing w:before="152"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5643DD" w:rsidRDefault="005643DD">
      <w:pPr>
        <w:autoSpaceDE w:val="0"/>
        <w:autoSpaceDN w:val="0"/>
        <w:adjustRightInd w:val="0"/>
        <w:spacing w:line="275" w:lineRule="exact"/>
        <w:ind w:left="1440"/>
        <w:rPr>
          <w:rFonts w:ascii="Times New Roman Bold" w:hAnsi="Times New Roman Bold"/>
          <w:color w:val="000000"/>
          <w:spacing w:val="-3"/>
        </w:rPr>
      </w:pPr>
    </w:p>
    <w:p w:rsidR="005643DD" w:rsidRDefault="00553AD9">
      <w:pPr>
        <w:autoSpaceDE w:val="0"/>
        <w:autoSpaceDN w:val="0"/>
        <w:adjustRightInd w:val="0"/>
        <w:spacing w:before="10" w:line="275" w:lineRule="exact"/>
        <w:ind w:left="1440" w:right="1407" w:firstLine="720"/>
        <w:rPr>
          <w:color w:val="000000"/>
          <w:spacing w:val="-2"/>
        </w:rPr>
      </w:pPr>
      <w:r>
        <w:rPr>
          <w:color w:val="000000"/>
          <w:spacing w:val="-2"/>
        </w:rPr>
        <w:t xml:space="preserve">Transmission Developer shall not be assigned the costs of any additions, modifications, </w:t>
      </w:r>
      <w:r>
        <w:rPr>
          <w:color w:val="000000"/>
          <w:spacing w:val="-2"/>
        </w:rPr>
        <w:br/>
        <w:t>or replacements that Connecting Tran</w:t>
      </w:r>
      <w:r>
        <w:rPr>
          <w:color w:val="000000"/>
          <w:spacing w:val="-2"/>
        </w:rPr>
        <w:t xml:space="preserve">smission Owner makes to the New York State </w:t>
      </w:r>
      <w:r>
        <w:rPr>
          <w:color w:val="000000"/>
          <w:spacing w:val="-2"/>
        </w:rPr>
        <w:br/>
        <w:t xml:space="preserve">Transmission System to facilitate the interconnection of a third party to the New York State </w:t>
      </w:r>
      <w:r>
        <w:rPr>
          <w:color w:val="000000"/>
          <w:spacing w:val="-2"/>
        </w:rPr>
        <w:br/>
        <w:t xml:space="preserve">Transmission System, or to provide Transmission Service to a third party under the ISO OATT, </w:t>
      </w:r>
      <w:r>
        <w:rPr>
          <w:color w:val="000000"/>
          <w:spacing w:val="-2"/>
        </w:rPr>
        <w:br/>
        <w:t>except in accordance wit</w:t>
      </w:r>
      <w:r>
        <w:rPr>
          <w:color w:val="000000"/>
          <w:spacing w:val="-2"/>
        </w:rPr>
        <w:t xml:space="preserve">h the cost allocation procedures in Attachment S of the ISO OATT. </w:t>
      </w:r>
    </w:p>
    <w:p w:rsidR="005643DD" w:rsidRDefault="00553AD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5643DD" w:rsidRDefault="00553AD9">
      <w:pPr>
        <w:autoSpaceDE w:val="0"/>
        <w:autoSpaceDN w:val="0"/>
        <w:adjustRightInd w:val="0"/>
        <w:spacing w:before="222" w:line="276" w:lineRule="exact"/>
        <w:ind w:left="2160"/>
        <w:rPr>
          <w:color w:val="000000"/>
          <w:spacing w:val="-2"/>
        </w:rPr>
      </w:pPr>
      <w:r>
        <w:rPr>
          <w:color w:val="000000"/>
          <w:spacing w:val="-2"/>
        </w:rPr>
        <w:t xml:space="preserve">Prior to the In-Service Date, the Connecting Transmission Owner shall test the </w:t>
      </w:r>
    </w:p>
    <w:p w:rsidR="005643DD" w:rsidRDefault="00553AD9">
      <w:pPr>
        <w:autoSpaceDE w:val="0"/>
        <w:autoSpaceDN w:val="0"/>
        <w:adjustRightInd w:val="0"/>
        <w:spacing w:before="4" w:line="276" w:lineRule="exact"/>
        <w:ind w:left="1440" w:right="1351"/>
        <w:rPr>
          <w:color w:val="000000"/>
          <w:spacing w:val="-2"/>
        </w:rPr>
      </w:pPr>
      <w:r>
        <w:rPr>
          <w:color w:val="000000"/>
          <w:spacing w:val="-2"/>
        </w:rPr>
        <w:t xml:space="preserve">Transmission Project and Network Upgrade Facilities to ensure their safe and reliable operation. </w:t>
      </w:r>
      <w:r>
        <w:rPr>
          <w:color w:val="000000"/>
          <w:spacing w:val="-2"/>
        </w:rPr>
        <w:br/>
        <w:t xml:space="preserve">Similar testing may be required after initial operation.  Connecting Transmission Owner shall </w:t>
      </w:r>
      <w:r>
        <w:rPr>
          <w:color w:val="000000"/>
          <w:spacing w:val="-2"/>
        </w:rPr>
        <w:br/>
        <w:t>make any modifications to its facilities that are found to be n</w:t>
      </w:r>
      <w:r>
        <w:rPr>
          <w:color w:val="000000"/>
          <w:spacing w:val="-2"/>
        </w:rPr>
        <w:t xml:space="preserve">ecessary as a result of such testing. </w:t>
      </w:r>
      <w:r>
        <w:rPr>
          <w:color w:val="000000"/>
          <w:spacing w:val="-2"/>
        </w:rPr>
        <w:br/>
        <w:t xml:space="preserve">Transmission Developer shall bear the cost of all such testing and modifications.  Connecting </w:t>
      </w:r>
      <w:r>
        <w:rPr>
          <w:color w:val="000000"/>
          <w:spacing w:val="-2"/>
        </w:rPr>
        <w:br/>
        <w:t xml:space="preserve">Transmission Owner shall transmit test energy over the Transmission Project only if it has </w:t>
      </w:r>
      <w:r>
        <w:rPr>
          <w:color w:val="000000"/>
          <w:spacing w:val="-2"/>
        </w:rPr>
        <w:br/>
        <w:t xml:space="preserve">arranged for the injection of </w:t>
      </w:r>
      <w:r>
        <w:rPr>
          <w:color w:val="000000"/>
          <w:spacing w:val="-2"/>
        </w:rPr>
        <w:t xml:space="preserve">such test energy in accordance with NYISO procedures.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5643DD" w:rsidRDefault="00553AD9">
      <w:pPr>
        <w:autoSpaceDE w:val="0"/>
        <w:autoSpaceDN w:val="0"/>
        <w:adjustRightInd w:val="0"/>
        <w:spacing w:before="239" w:line="270" w:lineRule="exact"/>
        <w:ind w:left="1440" w:right="1290" w:firstLine="720"/>
        <w:rPr>
          <w:color w:val="000000"/>
          <w:spacing w:val="-2"/>
        </w:rPr>
      </w:pPr>
      <w:r>
        <w:rPr>
          <w:color w:val="000000"/>
          <w:spacing w:val="-2"/>
        </w:rPr>
        <w:t xml:space="preserve">Connecting Transmission Owner shall at its own expense perform routine inspection and </w:t>
      </w:r>
      <w:r>
        <w:rPr>
          <w:color w:val="000000"/>
          <w:spacing w:val="-2"/>
        </w:rPr>
        <w:br/>
        <w:t>testing of its facilities and equipment in accordance with Goo</w:t>
      </w:r>
      <w:r>
        <w:rPr>
          <w:color w:val="000000"/>
          <w:spacing w:val="-2"/>
        </w:rPr>
        <w:t xml:space="preserve">d Utility Practice and Applicable </w:t>
      </w:r>
      <w:r>
        <w:rPr>
          <w:color w:val="000000"/>
          <w:spacing w:val="-2"/>
        </w:rPr>
        <w:br/>
        <w:t xml:space="preserve">Reliability Standards as may be necessary to ensure their operation in a safe and reliable manner.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5643DD" w:rsidRDefault="00553AD9">
      <w:pPr>
        <w:autoSpaceDE w:val="0"/>
        <w:autoSpaceDN w:val="0"/>
        <w:adjustRightInd w:val="0"/>
        <w:spacing w:before="233" w:line="273" w:lineRule="exact"/>
        <w:ind w:left="1440" w:right="1281" w:firstLine="720"/>
        <w:rPr>
          <w:color w:val="000000"/>
          <w:spacing w:val="-3"/>
        </w:rPr>
      </w:pPr>
      <w:r>
        <w:rPr>
          <w:color w:val="000000"/>
          <w:spacing w:val="-2"/>
        </w:rPr>
        <w:t>Prior to the In-Service Date, Connecting Transmission Owner shall notify Transmission Devel</w:t>
      </w:r>
      <w:r>
        <w:rPr>
          <w:color w:val="000000"/>
          <w:spacing w:val="-2"/>
        </w:rPr>
        <w:t xml:space="preserve">oper and the NYISO in advance of its performance of tests of the Transmission Project and the Network Upgrade Facilities.  Transmission Developer and the NYISO shall each have the </w:t>
      </w:r>
      <w:r>
        <w:rPr>
          <w:color w:val="000000"/>
          <w:spacing w:val="-3"/>
        </w:rPr>
        <w:t xml:space="preserve">right, at its own expense, to observe such testing. </w:t>
      </w:r>
    </w:p>
    <w:p w:rsidR="005643DD" w:rsidRDefault="00553A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643DD" w:rsidRDefault="00553AD9">
      <w:pPr>
        <w:autoSpaceDE w:val="0"/>
        <w:autoSpaceDN w:val="0"/>
        <w:adjustRightInd w:val="0"/>
        <w:spacing w:before="228" w:line="276" w:lineRule="exact"/>
        <w:ind w:left="1440" w:right="1416" w:firstLine="720"/>
        <w:rPr>
          <w:color w:val="000000"/>
          <w:spacing w:val="-2"/>
        </w:rPr>
      </w:pPr>
      <w:r>
        <w:rPr>
          <w:color w:val="000000"/>
          <w:spacing w:val="-2"/>
        </w:rPr>
        <w:t xml:space="preserve">Transmission Developer shall have the right, but shall have no obligation to: (i) observe </w:t>
      </w:r>
      <w:r>
        <w:rPr>
          <w:color w:val="000000"/>
          <w:spacing w:val="-2"/>
        </w:rPr>
        <w:br/>
        <w:t xml:space="preserve">the Connecting Transmission Owner’s tests and/or inspection of any of its System Protection </w:t>
      </w:r>
      <w:r>
        <w:rPr>
          <w:color w:val="000000"/>
          <w:spacing w:val="-2"/>
        </w:rPr>
        <w:br/>
        <w:t>Facilities and other protective equipment; (ii) review the settings of C</w:t>
      </w:r>
      <w:r>
        <w:rPr>
          <w:color w:val="000000"/>
          <w:spacing w:val="-2"/>
        </w:rPr>
        <w:t xml:space="preserve">onnecting Transmission </w:t>
      </w:r>
      <w:r>
        <w:rPr>
          <w:color w:val="000000"/>
          <w:spacing w:val="-2"/>
        </w:rPr>
        <w:br/>
        <w:t xml:space="preserve">Owner’s System Protection Facilities and other protective equipment; and (iii) review </w:t>
      </w:r>
      <w:r>
        <w:rPr>
          <w:color w:val="000000"/>
          <w:spacing w:val="-2"/>
        </w:rPr>
        <w:br/>
        <w:t xml:space="preserve">Connecting Transmission Owner’s maintenance records relative to the System Protection </w:t>
      </w:r>
      <w:r>
        <w:rPr>
          <w:color w:val="000000"/>
          <w:spacing w:val="-2"/>
        </w:rPr>
        <w:br/>
        <w:t>Facilities and other protective equipment.  NYISO shall ha</w:t>
      </w:r>
      <w:r>
        <w:rPr>
          <w:color w:val="000000"/>
          <w:spacing w:val="-2"/>
        </w:rPr>
        <w:t xml:space="preserve">ve these same rights of inspection as </w:t>
      </w:r>
      <w:r>
        <w:rPr>
          <w:color w:val="000000"/>
          <w:spacing w:val="-2"/>
        </w:rPr>
        <w:br/>
        <w:t xml:space="preserve">to the facilities and equipment of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w:t>
      </w:r>
      <w:r>
        <w:rPr>
          <w:color w:val="000000"/>
          <w:spacing w:val="-2"/>
        </w:rPr>
        <w:t xml:space="preserve">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w:t>
      </w:r>
      <w:r>
        <w:rPr>
          <w:color w:val="000000"/>
          <w:spacing w:val="-2"/>
        </w:rPr>
        <w:t xml:space="preserve">irability, or reliability of same.  Any information that a Party obtains through the exercise of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8" w:line="276" w:lineRule="exact"/>
        <w:ind w:left="6000"/>
        <w:rPr>
          <w:color w:val="000000"/>
          <w:spacing w:val="-3"/>
        </w:rPr>
      </w:pPr>
      <w:r>
        <w:rPr>
          <w:color w:val="000000"/>
          <w:spacing w:val="-3"/>
        </w:rPr>
        <w:t xml:space="preserve">19 </w:t>
      </w:r>
    </w:p>
    <w:p w:rsidR="005643DD" w:rsidRDefault="005643DD">
      <w:pPr>
        <w:autoSpaceDE w:val="0"/>
        <w:autoSpaceDN w:val="0"/>
        <w:adjustRightInd w:val="0"/>
        <w:rPr>
          <w:color w:val="000000"/>
          <w:spacing w:val="-3"/>
        </w:rPr>
        <w:sectPr w:rsidR="005643DD">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25" w:name="Pg25"/>
      <w:bookmarkEnd w:id="25"/>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931"/>
        <w:jc w:val="both"/>
        <w:rPr>
          <w:color w:val="000000"/>
          <w:spacing w:val="-3"/>
        </w:rPr>
      </w:pPr>
      <w:r>
        <w:rPr>
          <w:color w:val="000000"/>
          <w:spacing w:val="-2"/>
        </w:rPr>
        <w:t xml:space="preserve">any of its rights under this Article 6.4 shall be treated in accordance with Article 22 of this </w:t>
      </w:r>
      <w:r>
        <w:rPr>
          <w:color w:val="000000"/>
          <w:spacing w:val="-3"/>
        </w:rPr>
        <w:t xml:space="preserve">Agreement and Attachment F to the ISO OATT. </w:t>
      </w:r>
    </w:p>
    <w:p w:rsidR="005643DD" w:rsidRDefault="00553AD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643DD" w:rsidRDefault="00553AD9">
      <w:pPr>
        <w:autoSpaceDE w:val="0"/>
        <w:autoSpaceDN w:val="0"/>
        <w:adjustRightInd w:val="0"/>
        <w:spacing w:before="218" w:line="276" w:lineRule="exact"/>
        <w:ind w:left="1440" w:right="1342" w:firstLine="720"/>
        <w:rPr>
          <w:color w:val="000000"/>
          <w:spacing w:val="-3"/>
        </w:rPr>
      </w:pPr>
      <w:r>
        <w:rPr>
          <w:color w:val="000000"/>
          <w:spacing w:val="-2"/>
        </w:rPr>
        <w:t xml:space="preserve">Connecting Transmission Owner shall comply with applicable requirements of NYISO and the New York Public Service Commission when exercising its rights and fulfilling its </w:t>
      </w:r>
      <w:r>
        <w:rPr>
          <w:color w:val="000000"/>
          <w:spacing w:val="-2"/>
        </w:rPr>
        <w:br/>
      </w:r>
      <w:r>
        <w:rPr>
          <w:color w:val="000000"/>
          <w:spacing w:val="-2"/>
        </w:rPr>
        <w:t xml:space="preserve">responsibilities under this Article 7.  The Connecting Transmission Owner shall confirm to the other Parties prior to the In-Service Date that it owns, operates, tests, and maintains Metering </w:t>
      </w:r>
      <w:r>
        <w:rPr>
          <w:color w:val="000000"/>
          <w:spacing w:val="-2"/>
        </w:rPr>
        <w:br/>
        <w:t>Equipment from lines CD1 and CD2 (“Metering Points”) at the Den</w:t>
      </w:r>
      <w:r>
        <w:rPr>
          <w:color w:val="000000"/>
          <w:spacing w:val="-2"/>
        </w:rPr>
        <w:t xml:space="preserve">nison Substation.  The </w:t>
      </w:r>
      <w:r>
        <w:rPr>
          <w:color w:val="000000"/>
          <w:spacing w:val="-2"/>
        </w:rPr>
        <w:br/>
        <w:t xml:space="preserve">associated proxy bus is modeled by a generator/load pair and is currently represented by NYISO as CEDARSHQ_Gen (PTID 323590) and CEDARSHQ_LOAD (PTID 355586).  Net power </w:t>
      </w:r>
      <w:r>
        <w:rPr>
          <w:color w:val="000000"/>
          <w:spacing w:val="-2"/>
        </w:rPr>
        <w:br/>
        <w:t>flows including MW and MVAR, MWHR, if applicable, shall be mea</w:t>
      </w:r>
      <w:r>
        <w:rPr>
          <w:color w:val="000000"/>
          <w:spacing w:val="-2"/>
        </w:rPr>
        <w:t xml:space="preserve">sured at the Metering </w:t>
      </w:r>
      <w:r>
        <w:rPr>
          <w:color w:val="000000"/>
          <w:spacing w:val="-2"/>
        </w:rPr>
        <w:br/>
        <w:t xml:space="preserve">Points.  Connecting Transmission Owner shall provide metering quantities, in analog and/or </w:t>
      </w:r>
      <w:r>
        <w:rPr>
          <w:color w:val="000000"/>
          <w:spacing w:val="-2"/>
        </w:rPr>
        <w:br/>
        <w:t xml:space="preserve">digital form, as required, to Transmission Developer or NYISO upon request.  Transmission </w:t>
      </w:r>
      <w:r>
        <w:rPr>
          <w:color w:val="000000"/>
          <w:spacing w:val="-2"/>
        </w:rPr>
        <w:br/>
        <w:t>Developer shall bear all reasonable documented cos</w:t>
      </w:r>
      <w:r>
        <w:rPr>
          <w:color w:val="000000"/>
          <w:spacing w:val="-2"/>
        </w:rPr>
        <w:t xml:space="preserve">ts, if applicable, associated with the </w:t>
      </w:r>
      <w:r>
        <w:rPr>
          <w:color w:val="000000"/>
          <w:spacing w:val="-2"/>
        </w:rPr>
        <w:br/>
      </w:r>
      <w:r>
        <w:rPr>
          <w:color w:val="000000"/>
          <w:spacing w:val="-3"/>
        </w:rPr>
        <w:t xml:space="preserve">purchase, installation, and testing of the Metering Equipment.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643DD" w:rsidRDefault="00553AD9">
      <w:pPr>
        <w:autoSpaceDE w:val="0"/>
        <w:autoSpaceDN w:val="0"/>
        <w:adjustRightInd w:val="0"/>
        <w:spacing w:before="234" w:line="276" w:lineRule="exact"/>
        <w:ind w:left="1440" w:right="1330" w:firstLine="720"/>
        <w:rPr>
          <w:color w:val="000000"/>
          <w:spacing w:val="-3"/>
        </w:rPr>
      </w:pPr>
      <w:r>
        <w:rPr>
          <w:color w:val="000000"/>
          <w:spacing w:val="-2"/>
        </w:rPr>
        <w:t xml:space="preserve">Connecting Transmission Owner shall confirm to the other Parties prior to the In-Service </w:t>
      </w:r>
      <w:r>
        <w:rPr>
          <w:color w:val="000000"/>
          <w:spacing w:val="-2"/>
        </w:rPr>
        <w:br/>
        <w:t>Date the adequacy of the existing</w:t>
      </w:r>
      <w:r>
        <w:rPr>
          <w:color w:val="000000"/>
          <w:spacing w:val="-2"/>
        </w:rPr>
        <w:t xml:space="preserve"> metering at the Metering Points, and, if applicable, shall </w:t>
      </w:r>
      <w:r>
        <w:rPr>
          <w:color w:val="000000"/>
          <w:spacing w:val="-2"/>
        </w:rPr>
        <w:br/>
        <w:t xml:space="preserve">install, calibrate, and test revenue quality Metering Equipment including potential transformers </w:t>
      </w:r>
      <w:r>
        <w:rPr>
          <w:color w:val="000000"/>
          <w:spacing w:val="-2"/>
        </w:rPr>
        <w:br/>
        <w:t xml:space="preserve">and current transformers in accordance with applicable ANSI and PSC standards as detailed in </w:t>
      </w:r>
      <w:r>
        <w:rPr>
          <w:color w:val="000000"/>
          <w:spacing w:val="-2"/>
        </w:rPr>
        <w:br/>
        <w:t>the</w:t>
      </w:r>
      <w:r>
        <w:rPr>
          <w:color w:val="000000"/>
          <w:spacing w:val="-2"/>
        </w:rPr>
        <w:t xml:space="preserve"> NYISO Control Center Communications Manual and in the NYISO Revenue Metering </w:t>
      </w:r>
      <w:r>
        <w:rPr>
          <w:color w:val="000000"/>
          <w:spacing w:val="-2"/>
        </w:rPr>
        <w:br/>
      </w:r>
      <w:r>
        <w:rPr>
          <w:color w:val="000000"/>
          <w:spacing w:val="-3"/>
        </w:rPr>
        <w:t xml:space="preserve">Requirements Manual.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643DD" w:rsidRDefault="00553AD9">
      <w:pPr>
        <w:autoSpaceDE w:val="0"/>
        <w:autoSpaceDN w:val="0"/>
        <w:adjustRightInd w:val="0"/>
        <w:spacing w:before="221" w:line="275" w:lineRule="exact"/>
        <w:ind w:left="1440" w:right="1339" w:firstLine="720"/>
        <w:rPr>
          <w:color w:val="000000"/>
          <w:spacing w:val="-2"/>
        </w:rPr>
      </w:pPr>
      <w:r>
        <w:rPr>
          <w:color w:val="000000"/>
          <w:spacing w:val="-2"/>
        </w:rPr>
        <w:t xml:space="preserve">Connecting Transmission Owner shall inspect and test all of its Metering Equipment </w:t>
      </w:r>
      <w:r>
        <w:rPr>
          <w:color w:val="000000"/>
          <w:spacing w:val="-2"/>
        </w:rPr>
        <w:br/>
      </w:r>
      <w:r>
        <w:rPr>
          <w:color w:val="000000"/>
          <w:spacing w:val="-2"/>
        </w:rPr>
        <w:t xml:space="preserve">upon installation and at least once every two (2) years thereafter.  If requested to do so by </w:t>
      </w:r>
      <w:r>
        <w:rPr>
          <w:color w:val="000000"/>
          <w:spacing w:val="-2"/>
        </w:rPr>
        <w:br/>
        <w:t xml:space="preserve">NYISO or Transmission Developer, Connecting Transmission Owner shall, at Transmission </w:t>
      </w:r>
      <w:r>
        <w:rPr>
          <w:color w:val="000000"/>
          <w:spacing w:val="-2"/>
        </w:rPr>
        <w:br/>
        <w:t>Developer’s expense, inspect or test Metering Equipment more frequently th</w:t>
      </w:r>
      <w:r>
        <w:rPr>
          <w:color w:val="000000"/>
          <w:spacing w:val="-2"/>
        </w:rPr>
        <w:t xml:space="preserve">an every two (2) </w:t>
      </w:r>
      <w:r>
        <w:rPr>
          <w:color w:val="000000"/>
          <w:spacing w:val="-2"/>
        </w:rPr>
        <w:br/>
        <w:t xml:space="preserve">years.  Connecting Transmission Owner shall give reasonable notice of the time when any </w:t>
      </w:r>
      <w:r>
        <w:rPr>
          <w:color w:val="000000"/>
          <w:spacing w:val="-2"/>
        </w:rPr>
        <w:br/>
        <w:t xml:space="preserve">inspection or test shall take place, and Transmission Developer and NYISO may have </w:t>
      </w:r>
      <w:r>
        <w:rPr>
          <w:color w:val="000000"/>
          <w:spacing w:val="-2"/>
        </w:rPr>
        <w:br/>
        <w:t>representatives present at the test or inspection.  If at any tim</w:t>
      </w:r>
      <w:r>
        <w:rPr>
          <w:color w:val="000000"/>
          <w:spacing w:val="-2"/>
        </w:rPr>
        <w:t xml:space="preserve">e Metering Equipment is found to </w:t>
      </w:r>
      <w:r>
        <w:rPr>
          <w:color w:val="000000"/>
          <w:spacing w:val="-2"/>
        </w:rPr>
        <w:br/>
        <w:t xml:space="preserve">be inaccurate or defective, it shall be adjusted, repaired or replaced at Transmission Developer’s </w:t>
      </w:r>
      <w:r>
        <w:rPr>
          <w:color w:val="000000"/>
          <w:spacing w:val="-2"/>
        </w:rPr>
        <w:br/>
        <w:t xml:space="preserve">expense, in order to provide accurate metering, unless the inaccuracy or defect is due to </w:t>
      </w:r>
      <w:r>
        <w:rPr>
          <w:color w:val="000000"/>
          <w:spacing w:val="-2"/>
        </w:rPr>
        <w:br/>
        <w:t>Connecting Transmission Owner’s</w:t>
      </w:r>
      <w:r>
        <w:rPr>
          <w:color w:val="000000"/>
          <w:spacing w:val="-2"/>
        </w:rPr>
        <w:t xml:space="preserve"> failure to maintain, then Connecting Transmission Owner </w:t>
      </w:r>
      <w:r>
        <w:rPr>
          <w:color w:val="000000"/>
          <w:spacing w:val="-2"/>
        </w:rPr>
        <w:br/>
        <w:t xml:space="preserve">shall pay.  If Metering Equipment fails to register,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w:t>
      </w:r>
      <w:r>
        <w:rPr>
          <w:color w:val="000000"/>
          <w:spacing w:val="-2"/>
        </w:rPr>
        <w:t xml:space="preserve">used in the test, Connecting Transmission Owner shall adjust the measurements </w:t>
      </w:r>
      <w:r>
        <w:rPr>
          <w:color w:val="000000"/>
          <w:spacing w:val="-2"/>
        </w:rPr>
        <w:br/>
        <w:t xml:space="preserve">by correcting all measurements for the period during which Metering Equipment was in error by </w:t>
      </w:r>
      <w:r>
        <w:rPr>
          <w:color w:val="000000"/>
          <w:spacing w:val="-2"/>
        </w:rPr>
        <w:br/>
        <w:t>using the period immediately preceding the test of the Metering Equipment equal to</w:t>
      </w:r>
      <w:r>
        <w:rPr>
          <w:color w:val="000000"/>
          <w:spacing w:val="-2"/>
        </w:rPr>
        <w:t xml:space="preserve"> one-half the </w:t>
      </w:r>
    </w:p>
    <w:p w:rsidR="005643DD" w:rsidRDefault="00553AD9">
      <w:pPr>
        <w:autoSpaceDE w:val="0"/>
        <w:autoSpaceDN w:val="0"/>
        <w:adjustRightInd w:val="0"/>
        <w:spacing w:before="265" w:line="276" w:lineRule="exact"/>
        <w:ind w:left="6000"/>
        <w:rPr>
          <w:color w:val="000000"/>
          <w:spacing w:val="-3"/>
        </w:rPr>
      </w:pPr>
      <w:r>
        <w:rPr>
          <w:color w:val="000000"/>
          <w:spacing w:val="-3"/>
        </w:rPr>
        <w:t xml:space="preserve">20 </w:t>
      </w:r>
    </w:p>
    <w:p w:rsidR="005643DD" w:rsidRDefault="005643DD">
      <w:pPr>
        <w:autoSpaceDE w:val="0"/>
        <w:autoSpaceDN w:val="0"/>
        <w:adjustRightInd w:val="0"/>
        <w:rPr>
          <w:color w:val="000000"/>
          <w:spacing w:val="-3"/>
        </w:rPr>
        <w:sectPr w:rsidR="005643DD">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26" w:name="Pg26"/>
      <w:bookmarkEnd w:id="26"/>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278"/>
        <w:rPr>
          <w:color w:val="000000"/>
          <w:spacing w:val="-3"/>
        </w:rPr>
      </w:pPr>
      <w:r>
        <w:rPr>
          <w:color w:val="000000"/>
          <w:spacing w:val="-2"/>
        </w:rPr>
        <w:t>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Transmission </w:t>
      </w:r>
      <w:r>
        <w:rPr>
          <w:color w:val="000000"/>
          <w:spacing w:val="-2"/>
        </w:rPr>
        <w:br/>
      </w:r>
      <w:r>
        <w:rPr>
          <w:color w:val="000000"/>
          <w:spacing w:val="-3"/>
        </w:rPr>
        <w:t>Developer’s or Connecting Tr</w:t>
      </w:r>
      <w:r>
        <w:rPr>
          <w:color w:val="000000"/>
          <w:spacing w:val="-3"/>
        </w:rPr>
        <w:t xml:space="preserve">ansmission Owner’s property at any time.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643DD" w:rsidRDefault="00553AD9">
      <w:pPr>
        <w:autoSpaceDE w:val="0"/>
        <w:autoSpaceDN w:val="0"/>
        <w:adjustRightInd w:val="0"/>
        <w:spacing w:before="241" w:line="273" w:lineRule="exact"/>
        <w:ind w:left="1440" w:right="1318" w:firstLine="720"/>
        <w:jc w:val="both"/>
        <w:rPr>
          <w:color w:val="000000"/>
          <w:spacing w:val="-3"/>
        </w:rPr>
      </w:pPr>
      <w:r>
        <w:rPr>
          <w:color w:val="000000"/>
          <w:spacing w:val="-2"/>
        </w:rPr>
        <w:t xml:space="preserve">The metered data at the Metering Points shall be telemetered to one or more locations as currently designated by the Connecting Transmission Owner and the NYISO.  Such telemetered </w:t>
      </w:r>
      <w:r>
        <w:rPr>
          <w:color w:val="000000"/>
          <w:spacing w:val="-2"/>
        </w:rPr>
        <w:t xml:space="preserve">data shall be used, under normal operating conditions, as the official measurement of the amount </w:t>
      </w:r>
      <w:r>
        <w:rPr>
          <w:color w:val="000000"/>
          <w:spacing w:val="-3"/>
        </w:rPr>
        <w:t xml:space="preserve">of energy delivered at the Metering Points. </w:t>
      </w:r>
    </w:p>
    <w:p w:rsidR="005643DD" w:rsidRDefault="00553AD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Connecting Transmission Owner Obligations.</w:t>
      </w:r>
    </w:p>
    <w:p w:rsidR="005643DD" w:rsidRDefault="00553AD9">
      <w:pPr>
        <w:autoSpaceDE w:val="0"/>
        <w:autoSpaceDN w:val="0"/>
        <w:adjustRightInd w:val="0"/>
        <w:spacing w:before="222" w:line="276" w:lineRule="exact"/>
        <w:ind w:left="1440" w:right="1411" w:firstLine="720"/>
        <w:rPr>
          <w:color w:val="000000"/>
          <w:spacing w:val="-2"/>
        </w:rPr>
      </w:pPr>
      <w:r>
        <w:rPr>
          <w:color w:val="000000"/>
          <w:spacing w:val="-2"/>
        </w:rPr>
        <w:t xml:space="preserve">In accordance with applicable NYISO requirements, Connecting Transmission Owner </w:t>
      </w:r>
      <w:r>
        <w:rPr>
          <w:color w:val="000000"/>
          <w:spacing w:val="-2"/>
        </w:rPr>
        <w:br/>
        <w:t xml:space="preserve">shall maintain satisfactory operating communications with NYISO.  Connecting Transmission </w:t>
      </w:r>
      <w:r>
        <w:rPr>
          <w:color w:val="000000"/>
          <w:spacing w:val="-2"/>
        </w:rPr>
        <w:br/>
        <w:t>Owner shall utilize voice line, dedicated voice line and facsimile communications at</w:t>
      </w:r>
      <w:r>
        <w:rPr>
          <w:color w:val="000000"/>
          <w:spacing w:val="-2"/>
        </w:rPr>
        <w:t xml:space="preserve"> its existing </w:t>
      </w:r>
      <w:r>
        <w:rPr>
          <w:color w:val="000000"/>
          <w:spacing w:val="-2"/>
        </w:rPr>
        <w:br/>
        <w:t xml:space="preserve">control room, central dispatch or scheduling facility through use of either the public telephone </w:t>
      </w:r>
      <w:r>
        <w:rPr>
          <w:color w:val="000000"/>
          <w:spacing w:val="-2"/>
        </w:rPr>
        <w:br/>
        <w:t xml:space="preserve">system, or a voice communications system that does not rely on the public telephone system. </w:t>
      </w:r>
      <w:r>
        <w:rPr>
          <w:color w:val="000000"/>
          <w:spacing w:val="-2"/>
        </w:rPr>
        <w:br/>
        <w:t>Connecting Transmission Owner shall also provide t</w:t>
      </w:r>
      <w:r>
        <w:rPr>
          <w:color w:val="000000"/>
          <w:spacing w:val="-2"/>
        </w:rPr>
        <w:t xml:space="preserve">he dedicated data circuit(s) necessary to </w:t>
      </w:r>
      <w:r>
        <w:rPr>
          <w:color w:val="000000"/>
          <w:spacing w:val="-2"/>
        </w:rPr>
        <w:br/>
        <w:t xml:space="preserve">provide its data to NYISO as set forth in Appendix D hereto.  The data circuit(s) shall extend </w:t>
      </w:r>
    </w:p>
    <w:p w:rsidR="005643DD" w:rsidRDefault="00553AD9">
      <w:pPr>
        <w:autoSpaceDE w:val="0"/>
        <w:autoSpaceDN w:val="0"/>
        <w:adjustRightInd w:val="0"/>
        <w:spacing w:before="5" w:line="275" w:lineRule="exact"/>
        <w:ind w:left="1440" w:right="1264"/>
        <w:rPr>
          <w:color w:val="000000"/>
          <w:spacing w:val="-3"/>
        </w:rPr>
      </w:pPr>
      <w:r>
        <w:rPr>
          <w:color w:val="000000"/>
          <w:spacing w:val="-2"/>
        </w:rPr>
        <w:t>from the Transmission Project to the location(s) specified by NYISO.  Any required maintenance of such communications</w:t>
      </w:r>
      <w:r>
        <w:rPr>
          <w:color w:val="000000"/>
          <w:spacing w:val="-2"/>
        </w:rPr>
        <w:t xml:space="preserve"> equipment shall be performed by Connecting Transmission Owner.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w:t>
      </w:r>
      <w:r>
        <w:rPr>
          <w:color w:val="000000"/>
          <w:spacing w:val="-3"/>
        </w:rPr>
        <w:t xml:space="preserve">nt clearances, and hourly and daily load data. </w:t>
      </w:r>
    </w:p>
    <w:p w:rsidR="005643DD" w:rsidRDefault="00553A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643DD" w:rsidRDefault="00553AD9">
      <w:pPr>
        <w:autoSpaceDE w:val="0"/>
        <w:autoSpaceDN w:val="0"/>
        <w:adjustRightInd w:val="0"/>
        <w:spacing w:before="234" w:line="274" w:lineRule="exact"/>
        <w:ind w:left="1440" w:right="1331"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existence of a Remote Terminal Unit, or equivalent data collection and transfer </w:t>
      </w:r>
      <w:r>
        <w:rPr>
          <w:color w:val="000000"/>
          <w:spacing w:val="-2"/>
        </w:rPr>
        <w:br/>
        <w:t>eq</w:t>
      </w:r>
      <w:r>
        <w:rPr>
          <w:color w:val="000000"/>
          <w:spacing w:val="-2"/>
        </w:rPr>
        <w:t xml:space="preserve">uipment acceptable to the Parties, to gather accumulated and instantaneous data associated </w:t>
      </w:r>
      <w:r>
        <w:rPr>
          <w:color w:val="000000"/>
          <w:spacing w:val="-2"/>
        </w:rPr>
        <w:br/>
        <w:t xml:space="preserve">with the Transmission Project to be telemetered to the location(s) designated by NYISO through </w:t>
      </w:r>
      <w:r>
        <w:rPr>
          <w:color w:val="000000"/>
          <w:spacing w:val="-2"/>
        </w:rPr>
        <w:br/>
        <w:t>use of a dedicated point-to-point data circuit(s) as indicated in Ar</w:t>
      </w:r>
      <w:r>
        <w:rPr>
          <w:color w:val="000000"/>
          <w:spacing w:val="-2"/>
        </w:rPr>
        <w:t xml:space="preserve">ticle 8.1.  The communication </w:t>
      </w:r>
      <w:r>
        <w:rPr>
          <w:color w:val="000000"/>
          <w:spacing w:val="-2"/>
        </w:rPr>
        <w:br/>
        <w:t xml:space="preserve">protocol for the data circuit(s) shall be specified by NYISO.  Instantaneous bi-directional analog </w:t>
      </w:r>
      <w:r>
        <w:rPr>
          <w:color w:val="000000"/>
          <w:spacing w:val="-2"/>
        </w:rPr>
        <w:br/>
        <w:t xml:space="preserve">real power and reactive power flow information must be telemetered directly to the location(s) </w:t>
      </w:r>
      <w:r>
        <w:rPr>
          <w:color w:val="000000"/>
          <w:spacing w:val="-2"/>
        </w:rPr>
        <w:br/>
      </w:r>
      <w:r>
        <w:rPr>
          <w:color w:val="000000"/>
          <w:spacing w:val="-3"/>
        </w:rPr>
        <w:t xml:space="preserve">specified by NYISO. </w:t>
      </w:r>
    </w:p>
    <w:p w:rsidR="005643DD" w:rsidRDefault="005643DD">
      <w:pPr>
        <w:autoSpaceDE w:val="0"/>
        <w:autoSpaceDN w:val="0"/>
        <w:adjustRightInd w:val="0"/>
        <w:spacing w:line="273" w:lineRule="exact"/>
        <w:ind w:left="1440"/>
        <w:jc w:val="both"/>
        <w:rPr>
          <w:color w:val="000000"/>
          <w:spacing w:val="-3"/>
        </w:rPr>
      </w:pPr>
    </w:p>
    <w:p w:rsidR="005643DD" w:rsidRDefault="00553AD9">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5643DD" w:rsidRDefault="00553A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643DD" w:rsidRDefault="00553AD9">
      <w:pPr>
        <w:autoSpaceDE w:val="0"/>
        <w:autoSpaceDN w:val="0"/>
        <w:adjustRightInd w:val="0"/>
        <w:spacing w:before="225" w:line="280" w:lineRule="exact"/>
        <w:ind w:left="1440" w:right="1291" w:firstLine="720"/>
        <w:jc w:val="both"/>
        <w:rPr>
          <w:color w:val="000000"/>
          <w:spacing w:val="-2"/>
        </w:rPr>
      </w:pPr>
      <w:r>
        <w:rPr>
          <w:color w:val="000000"/>
          <w:spacing w:val="-2"/>
        </w:rPr>
        <w:t>Any and all equipment placed on the premises of a Party shall be and remain the property of the Party providing such equipment regardless of the mode</w:t>
      </w:r>
      <w:r>
        <w:rPr>
          <w:color w:val="000000"/>
          <w:spacing w:val="-2"/>
        </w:rPr>
        <w:t xml:space="preserve"> and manner of annexation or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8" w:line="276" w:lineRule="exact"/>
        <w:ind w:left="6000"/>
        <w:rPr>
          <w:color w:val="000000"/>
          <w:spacing w:val="-3"/>
        </w:rPr>
      </w:pPr>
      <w:r>
        <w:rPr>
          <w:color w:val="000000"/>
          <w:spacing w:val="-3"/>
        </w:rPr>
        <w:t xml:space="preserve">21 </w:t>
      </w:r>
    </w:p>
    <w:p w:rsidR="005643DD" w:rsidRDefault="005643DD">
      <w:pPr>
        <w:autoSpaceDE w:val="0"/>
        <w:autoSpaceDN w:val="0"/>
        <w:adjustRightInd w:val="0"/>
        <w:rPr>
          <w:color w:val="000000"/>
          <w:spacing w:val="-3"/>
        </w:rPr>
        <w:sectPr w:rsidR="005643DD">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53" type="#_x0000_t75" style="position:absolute;margin-left:107.75pt;margin-top:549.8pt;width:24.2pt;height:9.35pt;z-index:-251512832;mso-position-horizontal-relative:page;mso-position-vertical-relative:page" o:allowincell="f">
            <v:imagedata r:id="rId85" o:title=""/>
            <w10:wrap anchorx="page" anchory="page"/>
          </v:shape>
        </w:pict>
      </w:r>
      <w:bookmarkStart w:id="27" w:name="Pg27"/>
      <w:bookmarkEnd w:id="2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978"/>
        <w:jc w:val="both"/>
        <w:rPr>
          <w:color w:val="000000"/>
          <w:spacing w:val="-3"/>
        </w:rPr>
      </w:pPr>
      <w:r>
        <w:rPr>
          <w:color w:val="000000"/>
          <w:spacing w:val="-2"/>
        </w:rPr>
        <w:t xml:space="preserve">attachment to real property, unless otherwise mutually agreed by the Party providing such </w:t>
      </w:r>
      <w:r>
        <w:rPr>
          <w:color w:val="000000"/>
          <w:spacing w:val="-3"/>
        </w:rPr>
        <w:t xml:space="preserve">equipment and the Party receiving such equipment. </w:t>
      </w:r>
    </w:p>
    <w:p w:rsidR="005643DD" w:rsidRDefault="00553AD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w:t>
      </w:r>
      <w:r>
        <w:rPr>
          <w:rFonts w:ascii="Times New Roman Bold" w:hAnsi="Times New Roman Bold"/>
          <w:color w:val="000000"/>
        </w:rPr>
        <w:t xml:space="preserve"> 9.</w:t>
      </w:r>
      <w:r>
        <w:rPr>
          <w:rFonts w:ascii="Arial Bold" w:hAnsi="Arial Bold"/>
          <w:color w:val="000000"/>
        </w:rPr>
        <w:t xml:space="preserve"> </w:t>
      </w:r>
      <w:r>
        <w:rPr>
          <w:rFonts w:ascii="Times New Roman Bold" w:hAnsi="Times New Roman Bold"/>
          <w:color w:val="000000"/>
        </w:rPr>
        <w:t xml:space="preserve">  OPERATIONS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643DD" w:rsidRDefault="00553AD9">
      <w:pPr>
        <w:autoSpaceDE w:val="0"/>
        <w:autoSpaceDN w:val="0"/>
        <w:adjustRightInd w:val="0"/>
        <w:spacing w:before="218" w:line="276" w:lineRule="exact"/>
        <w:ind w:left="2160"/>
        <w:rPr>
          <w:color w:val="000000"/>
          <w:spacing w:val="-2"/>
        </w:rPr>
      </w:pPr>
      <w:r>
        <w:rPr>
          <w:color w:val="000000"/>
          <w:spacing w:val="-2"/>
        </w:rPr>
        <w:t xml:space="preserve">Each Party shall comply with Applicable Laws and Regulations and Applicable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5643DD" w:rsidRDefault="00553AD9">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5643DD" w:rsidRDefault="00553AD9">
      <w:pPr>
        <w:autoSpaceDE w:val="0"/>
        <w:autoSpaceDN w:val="0"/>
        <w:adjustRightInd w:val="0"/>
        <w:spacing w:before="216" w:line="276" w:lineRule="exact"/>
        <w:ind w:left="2160"/>
        <w:rPr>
          <w:color w:val="000000"/>
          <w:spacing w:val="-3"/>
        </w:rPr>
      </w:pPr>
      <w:r>
        <w:rPr>
          <w:color w:val="000000"/>
          <w:spacing w:val="-3"/>
        </w:rPr>
        <w:t xml:space="preserve">Connecting Transmission Owner and NYISO shall cause the New York State </w:t>
      </w:r>
    </w:p>
    <w:p w:rsidR="005643DD" w:rsidRDefault="00553AD9">
      <w:pPr>
        <w:autoSpaceDE w:val="0"/>
        <w:autoSpaceDN w:val="0"/>
        <w:adjustRightInd w:val="0"/>
        <w:spacing w:before="1" w:line="280" w:lineRule="exact"/>
        <w:ind w:left="1440" w:right="1347"/>
        <w:rPr>
          <w:color w:val="000000"/>
          <w:spacing w:val="-3"/>
        </w:rPr>
      </w:pPr>
      <w:r>
        <w:rPr>
          <w:color w:val="000000"/>
          <w:spacing w:val="-2"/>
        </w:rPr>
        <w:t xml:space="preserve">Transmission System, including the Transmission Project and Network Upgrade Facilities, to be operated, maintained and controlled in a safe and reliable manner in accordance with this </w:t>
      </w:r>
      <w:r>
        <w:rPr>
          <w:color w:val="000000"/>
          <w:spacing w:val="-2"/>
        </w:rPr>
        <w:br/>
      </w:r>
      <w:r>
        <w:rPr>
          <w:color w:val="000000"/>
          <w:spacing w:val="-3"/>
        </w:rPr>
        <w:t xml:space="preserve">Agreement and the NYISO Tariffs.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Operating and Maintenance Expenses</w:t>
      </w:r>
    </w:p>
    <w:p w:rsidR="005643DD" w:rsidRDefault="00553AD9">
      <w:pPr>
        <w:autoSpaceDE w:val="0"/>
        <w:autoSpaceDN w:val="0"/>
        <w:adjustRightInd w:val="0"/>
        <w:spacing w:before="238" w:line="276" w:lineRule="exact"/>
        <w:ind w:left="2160"/>
        <w:rPr>
          <w:color w:val="000000"/>
          <w:spacing w:val="-2"/>
        </w:rPr>
      </w:pPr>
      <w:r>
        <w:rPr>
          <w:color w:val="000000"/>
          <w:spacing w:val="-2"/>
        </w:rPr>
        <w:t xml:space="preserve">Connecting Transmission Owner shall be responsible for all reasonable expenses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including overheads, associated with owning, operating, maintaining, repairing, and future </w:t>
      </w:r>
    </w:p>
    <w:p w:rsidR="005643DD" w:rsidRDefault="00553AD9">
      <w:pPr>
        <w:autoSpaceDE w:val="0"/>
        <w:autoSpaceDN w:val="0"/>
        <w:adjustRightInd w:val="0"/>
        <w:spacing w:before="5" w:line="280" w:lineRule="exact"/>
        <w:ind w:left="1440" w:right="1258"/>
        <w:jc w:val="both"/>
        <w:rPr>
          <w:color w:val="000000"/>
          <w:spacing w:val="-3"/>
        </w:rPr>
      </w:pPr>
      <w:r>
        <w:rPr>
          <w:color w:val="000000"/>
          <w:spacing w:val="-2"/>
        </w:rPr>
        <w:t>replacemen</w:t>
      </w:r>
      <w:r>
        <w:rPr>
          <w:color w:val="000000"/>
          <w:spacing w:val="-2"/>
        </w:rPr>
        <w:t xml:space="preserve">t of the Transmission Project and Network Upgrade Facilities (including the Metering </w:t>
      </w:r>
      <w:r>
        <w:rPr>
          <w:color w:val="000000"/>
          <w:spacing w:val="-3"/>
        </w:rPr>
        <w:t xml:space="preserve">Equipment).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643DD" w:rsidRDefault="00553AD9">
      <w:pPr>
        <w:autoSpaceDE w:val="0"/>
        <w:autoSpaceDN w:val="0"/>
        <w:adjustRightInd w:val="0"/>
        <w:spacing w:before="233" w:line="276" w:lineRule="exact"/>
        <w:ind w:left="1440" w:firstLine="720"/>
        <w:rPr>
          <w:color w:val="000000"/>
          <w:spacing w:val="-2"/>
        </w:rPr>
      </w:pPr>
      <w:r>
        <w:rPr>
          <w:color w:val="000000"/>
          <w:spacing w:val="-2"/>
        </w:rPr>
        <w:t>Connecting Transmission Owner is responsible for the proper synchronization of the</w:t>
      </w:r>
    </w:p>
    <w:p w:rsidR="005643DD" w:rsidRDefault="00553AD9">
      <w:pPr>
        <w:autoSpaceDE w:val="0"/>
        <w:autoSpaceDN w:val="0"/>
        <w:adjustRightInd w:val="0"/>
        <w:spacing w:before="2" w:line="276" w:lineRule="exact"/>
        <w:ind w:left="1440"/>
        <w:rPr>
          <w:color w:val="000000"/>
          <w:spacing w:val="-2"/>
        </w:rPr>
      </w:pPr>
      <w:r>
        <w:rPr>
          <w:color w:val="000000"/>
          <w:spacing w:val="-2"/>
        </w:rPr>
        <w:t xml:space="preserve">Transmission Project and Network Upgrade </w:t>
      </w:r>
      <w:r>
        <w:rPr>
          <w:color w:val="000000"/>
          <w:spacing w:val="-2"/>
        </w:rPr>
        <w:t>Facilities to the New York State Transmission</w:t>
      </w:r>
    </w:p>
    <w:p w:rsidR="005643DD" w:rsidRDefault="00553AD9">
      <w:pPr>
        <w:autoSpaceDE w:val="0"/>
        <w:autoSpaceDN w:val="0"/>
        <w:adjustRightInd w:val="0"/>
        <w:spacing w:before="1" w:line="273" w:lineRule="exact"/>
        <w:ind w:left="1440"/>
        <w:rPr>
          <w:color w:val="000000"/>
          <w:spacing w:val="-3"/>
        </w:rPr>
      </w:pPr>
      <w:r>
        <w:rPr>
          <w:color w:val="000000"/>
          <w:spacing w:val="-3"/>
        </w:rPr>
        <w:t>System in accordance with its and NYISO’s procedures and requirements.</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Reserved.</w:t>
      </w:r>
    </w:p>
    <w:p w:rsidR="005643DD" w:rsidRDefault="00553AD9">
      <w:pPr>
        <w:autoSpaceDE w:val="0"/>
        <w:autoSpaceDN w:val="0"/>
        <w:adjustRightInd w:val="0"/>
        <w:spacing w:before="23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5643DD" w:rsidRDefault="00553AD9">
      <w:pPr>
        <w:autoSpaceDE w:val="0"/>
        <w:autoSpaceDN w:val="0"/>
        <w:adjustRightInd w:val="0"/>
        <w:spacing w:before="267" w:line="273" w:lineRule="exact"/>
        <w:ind w:left="1440" w:right="1737" w:firstLine="144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Connecting Transmission Owner shall </w:t>
      </w:r>
      <w:r>
        <w:rPr>
          <w:color w:val="000000"/>
          <w:spacing w:val="-2"/>
        </w:rPr>
        <w:br/>
        <w:t xml:space="preserve">install, at Transmission Developer’s expense, and shall operate and maintain any System </w:t>
      </w:r>
      <w:r>
        <w:rPr>
          <w:color w:val="000000"/>
          <w:spacing w:val="-2"/>
        </w:rPr>
        <w:br/>
        <w:t xml:space="preserve">Protection Facilities as a part of the Transmission Project required on the New York State </w:t>
      </w:r>
      <w:r>
        <w:rPr>
          <w:color w:val="000000"/>
          <w:spacing w:val="-2"/>
        </w:rPr>
        <w:br/>
        <w:t xml:space="preserve">Transmission System as a result of </w:t>
      </w:r>
      <w:r>
        <w:rPr>
          <w:color w:val="000000"/>
          <w:spacing w:val="-2"/>
        </w:rPr>
        <w:t xml:space="preserve">the interconnection of the Transmission Project. </w:t>
      </w:r>
    </w:p>
    <w:p w:rsidR="005643DD" w:rsidRDefault="005643DD">
      <w:pPr>
        <w:autoSpaceDE w:val="0"/>
        <w:autoSpaceDN w:val="0"/>
        <w:adjustRightInd w:val="0"/>
        <w:spacing w:line="280" w:lineRule="exact"/>
        <w:ind w:left="1440"/>
        <w:rPr>
          <w:color w:val="000000"/>
          <w:spacing w:val="-2"/>
        </w:rPr>
      </w:pPr>
    </w:p>
    <w:p w:rsidR="005643DD" w:rsidRDefault="00553AD9">
      <w:pPr>
        <w:autoSpaceDE w:val="0"/>
        <w:autoSpaceDN w:val="0"/>
        <w:adjustRightInd w:val="0"/>
        <w:spacing w:before="2" w:line="280" w:lineRule="exact"/>
        <w:ind w:left="1440" w:right="1504" w:firstLine="1440"/>
        <w:rPr>
          <w:color w:val="000000"/>
          <w:spacing w:val="-3"/>
        </w:rPr>
      </w:pPr>
      <w:r>
        <w:rPr>
          <w:rFonts w:ascii="Times New Roman Bold" w:hAnsi="Times New Roman Bold"/>
          <w:color w:val="000000"/>
          <w:spacing w:val="-2"/>
        </w:rPr>
        <w:t>9.6.1.2</w:t>
      </w:r>
      <w:r>
        <w:rPr>
          <w:rFonts w:ascii="Arial Bold" w:hAnsi="Arial Bold"/>
          <w:color w:val="000000"/>
          <w:spacing w:val="-2"/>
        </w:rPr>
        <w:t xml:space="preserve"> </w:t>
      </w:r>
      <w:r>
        <w:rPr>
          <w:color w:val="000000"/>
          <w:spacing w:val="-2"/>
        </w:rPr>
        <w:t xml:space="preserve">The protection facilities of the Connecting Transmission Owner shall be designed and coordinated with other systems in accordance with Good Utility Practice and </w:t>
      </w:r>
      <w:r>
        <w:rPr>
          <w:color w:val="000000"/>
          <w:spacing w:val="-3"/>
        </w:rPr>
        <w:t xml:space="preserve">Applicable Reliability Standards.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16" w:line="276" w:lineRule="exact"/>
        <w:ind w:left="6000"/>
        <w:rPr>
          <w:color w:val="000000"/>
          <w:spacing w:val="-3"/>
        </w:rPr>
      </w:pPr>
      <w:r>
        <w:rPr>
          <w:color w:val="000000"/>
          <w:spacing w:val="-3"/>
        </w:rPr>
        <w:t xml:space="preserve">22 </w:t>
      </w:r>
    </w:p>
    <w:p w:rsidR="005643DD" w:rsidRDefault="005643DD">
      <w:pPr>
        <w:autoSpaceDE w:val="0"/>
        <w:autoSpaceDN w:val="0"/>
        <w:adjustRightInd w:val="0"/>
        <w:rPr>
          <w:color w:val="000000"/>
          <w:spacing w:val="-3"/>
        </w:rPr>
        <w:sectPr w:rsidR="005643DD">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54" type="#_x0000_t75" style="position:absolute;margin-left:107.75pt;margin-top:376.3pt;width:24.45pt;height:9.35pt;z-index:-251538432;mso-position-horizontal-relative:page;mso-position-vertical-relative:page" o:allowincell="f">
            <v:imagedata r:id="rId85" o:title=""/>
            <w10:wrap anchorx="page" anchory="page"/>
          </v:shape>
        </w:pict>
      </w:r>
      <w:r>
        <w:rPr>
          <w:color w:val="000000"/>
          <w:spacing w:val="-3"/>
        </w:rPr>
        <w:pict>
          <v:shape id="_x0000_s1055" type="#_x0000_t75" style="position:absolute;margin-left:107.75pt;margin-top:541.9pt;width:24.45pt;height:9.35pt;z-index:-251510784;mso-position-horizontal-relative:page;mso-position-vertical-relative:page" o:allowincell="f">
            <v:imagedata r:id="rId85" o:title=""/>
            <w10:wrap anchorx="page" anchory="page"/>
          </v:shape>
        </w:pict>
      </w:r>
      <w:bookmarkStart w:id="28" w:name="Pg28"/>
      <w:bookmarkEnd w:id="28"/>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247" w:firstLine="1440"/>
        <w:rPr>
          <w:color w:val="000000"/>
          <w:spacing w:val="-3"/>
        </w:rPr>
      </w:pPr>
      <w:r>
        <w:rPr>
          <w:rFonts w:ascii="Times New Roman Bold" w:hAnsi="Times New Roman Bold"/>
          <w:color w:val="000000"/>
          <w:spacing w:val="-2"/>
        </w:rPr>
        <w:t>9.6.1.3</w:t>
      </w:r>
      <w:r>
        <w:rPr>
          <w:rFonts w:ascii="Arial Bold" w:hAnsi="Arial Bold"/>
          <w:color w:val="000000"/>
          <w:spacing w:val="-2"/>
        </w:rPr>
        <w:t xml:space="preserve"> </w:t>
      </w:r>
      <w:r>
        <w:rPr>
          <w:color w:val="000000"/>
          <w:spacing w:val="-2"/>
        </w:rPr>
        <w:t xml:space="preserve">The Connecting Transmission Owner shall be responsible for protection of </w:t>
      </w:r>
      <w:r>
        <w:rPr>
          <w:color w:val="000000"/>
          <w:spacing w:val="-2"/>
        </w:rPr>
        <w:br/>
      </w:r>
      <w:r>
        <w:rPr>
          <w:color w:val="000000"/>
          <w:spacing w:val="-2"/>
        </w:rPr>
        <w:t xml:space="preserve">its respective facilities consistent with Good Utility Practice and Applicable Reliability </w:t>
      </w:r>
      <w:r>
        <w:rPr>
          <w:color w:val="000000"/>
          <w:spacing w:val="-2"/>
        </w:rPr>
        <w:br/>
      </w:r>
      <w:r>
        <w:rPr>
          <w:color w:val="000000"/>
          <w:spacing w:val="-3"/>
        </w:rPr>
        <w:t xml:space="preserve">Standards. </w:t>
      </w:r>
    </w:p>
    <w:p w:rsidR="005643DD" w:rsidRDefault="005643DD">
      <w:pPr>
        <w:autoSpaceDE w:val="0"/>
        <w:autoSpaceDN w:val="0"/>
        <w:adjustRightInd w:val="0"/>
        <w:spacing w:line="275" w:lineRule="exact"/>
        <w:ind w:left="1440"/>
        <w:rPr>
          <w:color w:val="000000"/>
          <w:spacing w:val="-3"/>
        </w:rPr>
      </w:pPr>
    </w:p>
    <w:p w:rsidR="005643DD" w:rsidRDefault="00553AD9">
      <w:pPr>
        <w:autoSpaceDE w:val="0"/>
        <w:autoSpaceDN w:val="0"/>
        <w:adjustRightInd w:val="0"/>
        <w:spacing w:before="10" w:line="275" w:lineRule="exact"/>
        <w:ind w:left="1440" w:right="1302" w:firstLine="1440"/>
        <w:rPr>
          <w:color w:val="000000"/>
          <w:spacing w:val="-3"/>
        </w:rPr>
      </w:pPr>
      <w:r>
        <w:rPr>
          <w:rFonts w:ascii="Times New Roman Bold" w:hAnsi="Times New Roman Bold"/>
          <w:color w:val="000000"/>
          <w:spacing w:val="-2"/>
        </w:rPr>
        <w:t>9.6.1.4</w:t>
      </w:r>
      <w:r>
        <w:rPr>
          <w:rFonts w:ascii="Arial Bold" w:hAnsi="Arial Bold"/>
          <w:color w:val="000000"/>
          <w:spacing w:val="-2"/>
        </w:rPr>
        <w:t xml:space="preserve"> </w:t>
      </w:r>
      <w:r>
        <w:rPr>
          <w:color w:val="000000"/>
          <w:spacing w:val="-2"/>
        </w:rPr>
        <w:t>The protective relay design of the Connecting Transmission Owner shall incorporate the necessary test switches to perform the tests required in</w:t>
      </w:r>
      <w:r>
        <w:rPr>
          <w:color w:val="000000"/>
          <w:spacing w:val="-2"/>
        </w:rPr>
        <w:t xml:space="preserve"> Article 6 of this </w:t>
      </w:r>
      <w:r>
        <w:rPr>
          <w:color w:val="000000"/>
          <w:spacing w:val="-2"/>
        </w:rPr>
        <w:br/>
        <w:t xml:space="preserve">Agreement.  The required test switches will be placed such that they allow operation of lockout relays while preventing breaker failure schemes from operating and causing unnecessary breaker </w:t>
      </w:r>
      <w:r>
        <w:rPr>
          <w:color w:val="000000"/>
          <w:spacing w:val="-3"/>
        </w:rPr>
        <w:t>operations and/or the tripping of the Transmi</w:t>
      </w:r>
      <w:r>
        <w:rPr>
          <w:color w:val="000000"/>
          <w:spacing w:val="-3"/>
        </w:rPr>
        <w:t xml:space="preserve">ssion Project. </w:t>
      </w:r>
    </w:p>
    <w:p w:rsidR="005643DD" w:rsidRDefault="00553AD9">
      <w:pPr>
        <w:autoSpaceDE w:val="0"/>
        <w:autoSpaceDN w:val="0"/>
        <w:adjustRightInd w:val="0"/>
        <w:spacing w:before="265" w:line="276" w:lineRule="exact"/>
        <w:ind w:left="2880"/>
        <w:rPr>
          <w:color w:val="000000"/>
          <w:spacing w:val="-2"/>
        </w:rPr>
      </w:pPr>
      <w:r>
        <w:rPr>
          <w:rFonts w:ascii="Times New Roman Bold" w:hAnsi="Times New Roman Bold"/>
          <w:color w:val="000000"/>
          <w:spacing w:val="-2"/>
        </w:rPr>
        <w:t>9.6.1.5</w:t>
      </w:r>
      <w:r>
        <w:rPr>
          <w:rFonts w:ascii="Arial Bold" w:hAnsi="Arial Bold"/>
          <w:color w:val="000000"/>
          <w:spacing w:val="-2"/>
        </w:rPr>
        <w:t xml:space="preserve"> </w:t>
      </w:r>
      <w:r>
        <w:rPr>
          <w:color w:val="000000"/>
          <w:spacing w:val="-2"/>
        </w:rPr>
        <w:t xml:space="preserve">The Connecting Transmission Owner will test, operate and maintain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System Protection Facilities in accordance with Good Utility Practice, NERC and NPCC criteria. </w:t>
      </w:r>
    </w:p>
    <w:p w:rsidR="005643DD" w:rsidRDefault="00553AD9">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9.6.1.6</w:t>
      </w:r>
      <w:r>
        <w:rPr>
          <w:rFonts w:ascii="Arial Bold" w:hAnsi="Arial Bold"/>
          <w:color w:val="000000"/>
          <w:spacing w:val="-2"/>
        </w:rPr>
        <w:t xml:space="preserve"> </w:t>
      </w:r>
      <w:r>
        <w:rPr>
          <w:color w:val="000000"/>
          <w:spacing w:val="-2"/>
        </w:rPr>
        <w:t xml:space="preserve">Prior to the In-Service Date, Connecting Transmission Owner shall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perform, or its agents shall perform, a complete calibration test and functional trip test of the </w:t>
      </w:r>
    </w:p>
    <w:p w:rsidR="005643DD" w:rsidRDefault="00553AD9">
      <w:pPr>
        <w:autoSpaceDE w:val="0"/>
        <w:autoSpaceDN w:val="0"/>
        <w:adjustRightInd w:val="0"/>
        <w:spacing w:before="8" w:line="272" w:lineRule="exact"/>
        <w:ind w:left="1440" w:right="1381"/>
        <w:jc w:val="both"/>
        <w:rPr>
          <w:color w:val="000000"/>
          <w:spacing w:val="-2"/>
        </w:rPr>
      </w:pPr>
      <w:r>
        <w:rPr>
          <w:color w:val="000000"/>
          <w:spacing w:val="-2"/>
        </w:rPr>
        <w:t>System Protection Facilities.  At intervals suggested by Good Utility Practice and followi</w:t>
      </w:r>
      <w:r>
        <w:rPr>
          <w:color w:val="000000"/>
          <w:spacing w:val="-2"/>
        </w:rPr>
        <w:t>ng any apparent malfunction of the System Protection Facilities, Connecting Transmission Owner shall perform calibration and functional trip tests of the System Protection Facilities in a manner and at intervals consistent with Connecting Transmission Owne</w:t>
      </w:r>
      <w:r>
        <w:rPr>
          <w:color w:val="000000"/>
          <w:spacing w:val="-2"/>
        </w:rPr>
        <w:t xml:space="preserve">r’s standard practice for performing such tests.  These tests do not require the tripping of any in-service generation unit.  These tests do, however, require that all protective relays and lockout contacts be activated. </w:t>
      </w:r>
    </w:p>
    <w:p w:rsidR="005643DD" w:rsidRDefault="005643DD">
      <w:pPr>
        <w:autoSpaceDE w:val="0"/>
        <w:autoSpaceDN w:val="0"/>
        <w:adjustRightInd w:val="0"/>
        <w:spacing w:line="276" w:lineRule="exact"/>
        <w:ind w:left="2880"/>
        <w:rPr>
          <w:color w:val="000000"/>
          <w:spacing w:val="-2"/>
        </w:rPr>
      </w:pPr>
    </w:p>
    <w:p w:rsidR="005643DD" w:rsidRDefault="00553AD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8" w:line="276" w:lineRule="exact"/>
        <w:ind w:left="2160"/>
        <w:rPr>
          <w:color w:val="000000"/>
          <w:spacing w:val="-2"/>
        </w:rPr>
      </w:pPr>
      <w:r>
        <w:rPr>
          <w:color w:val="000000"/>
          <w:spacing w:val="-2"/>
        </w:rPr>
        <w:t>In</w:t>
      </w:r>
      <w:r>
        <w:rPr>
          <w:color w:val="000000"/>
          <w:spacing w:val="-2"/>
        </w:rPr>
        <w:t xml:space="preserve"> compliance with NPCC requirements and Good Utility Practice, Connecting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Transmission Owner shall provide, install, own, and maintain relays, circuit breakers and all </w:t>
      </w:r>
    </w:p>
    <w:p w:rsidR="005643DD" w:rsidRDefault="00553AD9">
      <w:pPr>
        <w:autoSpaceDE w:val="0"/>
        <w:autoSpaceDN w:val="0"/>
        <w:adjustRightInd w:val="0"/>
        <w:spacing w:line="276" w:lineRule="exact"/>
        <w:ind w:left="1440" w:right="1268"/>
        <w:rPr>
          <w:color w:val="000000"/>
          <w:spacing w:val="-3"/>
        </w:rPr>
      </w:pPr>
      <w:r>
        <w:rPr>
          <w:color w:val="000000"/>
          <w:spacing w:val="-2"/>
        </w:rPr>
        <w:t>other devices necessary to remove any fault contribution of the Transmission Project to</w:t>
      </w:r>
      <w:r>
        <w:rPr>
          <w:color w:val="000000"/>
          <w:spacing w:val="-2"/>
        </w:rPr>
        <w:t xml:space="preserve"> any short circuit occurring on the New York State Transmission System not otherwise isolated by </w:t>
      </w:r>
      <w:r>
        <w:rPr>
          <w:color w:val="000000"/>
          <w:spacing w:val="-2"/>
        </w:rPr>
        <w:br/>
        <w:t>Connecting Transmission Owner’s equipment, such that the removal of the fault contribution shall be coordinated with the protective requirements of the New Yo</w:t>
      </w:r>
      <w:r>
        <w:rPr>
          <w:color w:val="000000"/>
          <w:spacing w:val="-2"/>
        </w:rPr>
        <w:t xml:space="preserve">rk State Transmission </w:t>
      </w:r>
      <w:r>
        <w:rPr>
          <w:color w:val="000000"/>
          <w:spacing w:val="-2"/>
        </w:rPr>
        <w:br/>
        <w:t xml:space="preserve">System.   Connecting Transmission Owner shall be solely responsible to disconnect the </w:t>
      </w:r>
      <w:r>
        <w:rPr>
          <w:color w:val="000000"/>
          <w:spacing w:val="-2"/>
        </w:rPr>
        <w:br/>
        <w:t xml:space="preserve">Transmission Project and its other equipment if conditions on the New York State Transmission </w:t>
      </w:r>
      <w:r>
        <w:rPr>
          <w:color w:val="000000"/>
          <w:spacing w:val="-3"/>
        </w:rPr>
        <w:t>System could adversely affect the Transmission Proje</w:t>
      </w:r>
      <w:r>
        <w:rPr>
          <w:color w:val="000000"/>
          <w:spacing w:val="-3"/>
        </w:rPr>
        <w:t xml:space="preserve">ct. </w:t>
      </w:r>
    </w:p>
    <w:p w:rsidR="005643DD" w:rsidRDefault="00553AD9">
      <w:pPr>
        <w:autoSpaceDE w:val="0"/>
        <w:autoSpaceDN w:val="0"/>
        <w:adjustRightInd w:val="0"/>
        <w:spacing w:before="26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5643DD" w:rsidRDefault="00553AD9">
      <w:pPr>
        <w:autoSpaceDE w:val="0"/>
        <w:autoSpaceDN w:val="0"/>
        <w:adjustRightInd w:val="0"/>
        <w:spacing w:before="264" w:line="276" w:lineRule="exact"/>
        <w:ind w:left="2160"/>
        <w:rPr>
          <w:color w:val="000000"/>
          <w:spacing w:val="-2"/>
        </w:rPr>
      </w:pPr>
      <w:r>
        <w:rPr>
          <w:color w:val="000000"/>
          <w:spacing w:val="-2"/>
        </w:rPr>
        <w:t xml:space="preserve">The facilities of Connecting Transmission Owner shall not cause excessive voltage </w:t>
      </w:r>
    </w:p>
    <w:p w:rsidR="005643DD" w:rsidRDefault="00553AD9">
      <w:pPr>
        <w:autoSpaceDE w:val="0"/>
        <w:autoSpaceDN w:val="0"/>
        <w:adjustRightInd w:val="0"/>
        <w:spacing w:before="5" w:line="275" w:lineRule="exact"/>
        <w:ind w:left="1440" w:right="1278"/>
        <w:rPr>
          <w:color w:val="000000"/>
          <w:spacing w:val="-3"/>
        </w:rPr>
      </w:pPr>
      <w:r>
        <w:rPr>
          <w:color w:val="000000"/>
          <w:spacing w:val="-2"/>
        </w:rPr>
        <w:t xml:space="preserve">flicker nor introduce excessive distortion to the sinusoidal voltage or current waves as defined by </w:t>
      </w:r>
      <w:r>
        <w:rPr>
          <w:color w:val="000000"/>
          <w:spacing w:val="-2"/>
        </w:rPr>
        <w:t xml:space="preserve">ANSI Standard C84.1-1989, in accordance with IEEE Standard 519, or any applicable </w:t>
      </w:r>
      <w:r>
        <w:rPr>
          <w:color w:val="000000"/>
          <w:spacing w:val="-2"/>
        </w:rPr>
        <w:br/>
        <w:t>superseding electric industry standard.  In the event of a conflict between ANSI Standard C84.1-</w:t>
      </w:r>
      <w:r>
        <w:rPr>
          <w:color w:val="000000"/>
          <w:spacing w:val="-2"/>
        </w:rPr>
        <w:br/>
        <w:t>1989, or any applicable superseding electric industry standard, ANSI Standar</w:t>
      </w:r>
      <w:r>
        <w:rPr>
          <w:color w:val="000000"/>
          <w:spacing w:val="-2"/>
        </w:rPr>
        <w:t xml:space="preserve">d C84.1-1989, or </w:t>
      </w:r>
      <w:r>
        <w:rPr>
          <w:color w:val="000000"/>
          <w:spacing w:val="-3"/>
        </w:rPr>
        <w:t xml:space="preserve">the applicable superseding electric industry standard, shall control.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9" w:line="276" w:lineRule="exact"/>
        <w:ind w:left="6000"/>
        <w:rPr>
          <w:color w:val="000000"/>
          <w:spacing w:val="-3"/>
        </w:rPr>
      </w:pPr>
      <w:r>
        <w:rPr>
          <w:color w:val="000000"/>
          <w:spacing w:val="-3"/>
        </w:rPr>
        <w:t xml:space="preserve">23 </w:t>
      </w:r>
    </w:p>
    <w:p w:rsidR="005643DD" w:rsidRDefault="005643DD">
      <w:pPr>
        <w:autoSpaceDE w:val="0"/>
        <w:autoSpaceDN w:val="0"/>
        <w:adjustRightInd w:val="0"/>
        <w:rPr>
          <w:color w:val="000000"/>
          <w:spacing w:val="-3"/>
        </w:rPr>
        <w:sectPr w:rsidR="005643DD">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29" w:name="Pg29"/>
      <w:bookmarkEnd w:id="2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643DD" w:rsidRDefault="00553AD9">
      <w:pPr>
        <w:autoSpaceDE w:val="0"/>
        <w:autoSpaceDN w:val="0"/>
        <w:adjustRightInd w:val="0"/>
        <w:spacing w:before="232" w:line="276" w:lineRule="exact"/>
        <w:ind w:left="2160"/>
        <w:rPr>
          <w:color w:val="000000"/>
          <w:spacing w:val="-2"/>
        </w:rPr>
      </w:pPr>
      <w:r>
        <w:rPr>
          <w:color w:val="000000"/>
          <w:spacing w:val="-2"/>
        </w:rPr>
        <w:t xml:space="preserve">The Parties will cooperate with one another and the NYISO in the analysis of </w:t>
      </w:r>
    </w:p>
    <w:p w:rsidR="005643DD" w:rsidRDefault="00553AD9">
      <w:pPr>
        <w:autoSpaceDE w:val="0"/>
        <w:autoSpaceDN w:val="0"/>
        <w:adjustRightInd w:val="0"/>
        <w:spacing w:line="280" w:lineRule="exact"/>
        <w:ind w:left="1440" w:right="1470"/>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5643DD" w:rsidRDefault="00553AD9">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5643DD" w:rsidRDefault="00553AD9">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Arial Bold" w:hAnsi="Arial Bold"/>
          <w:color w:val="000000"/>
          <w:spacing w:val="-3"/>
        </w:rPr>
        <w:t xml:space="preserve"> </w:t>
      </w:r>
      <w:r>
        <w:rPr>
          <w:rFonts w:ascii="Times New Roman Bold" w:hAnsi="Times New Roman Bold"/>
          <w:color w:val="000000"/>
          <w:spacing w:val="-3"/>
        </w:rPr>
        <w:t xml:space="preserve"> MAINTENANCE</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rFonts w:ascii="Times New Roman Bold" w:hAnsi="Times New Roman Bold"/>
          <w:color w:val="000000"/>
          <w:spacing w:val="-3"/>
        </w:rPr>
        <w:t>Connecting Transmission Owner Obligations.</w:t>
      </w:r>
    </w:p>
    <w:p w:rsidR="005643DD" w:rsidRDefault="00553AD9">
      <w:pPr>
        <w:autoSpaceDE w:val="0"/>
        <w:autoSpaceDN w:val="0"/>
        <w:adjustRightInd w:val="0"/>
        <w:spacing w:before="238" w:line="276" w:lineRule="exact"/>
        <w:ind w:left="1440" w:firstLine="720"/>
        <w:rPr>
          <w:color w:val="000000"/>
          <w:spacing w:val="-2"/>
        </w:rPr>
      </w:pPr>
      <w:r>
        <w:rPr>
          <w:color w:val="000000"/>
          <w:spacing w:val="-2"/>
        </w:rPr>
        <w:t>Connecting Transmission Owner shall maintain its transmission facilities in a safe and</w:t>
      </w:r>
    </w:p>
    <w:p w:rsidR="005643DD" w:rsidRDefault="00553AD9">
      <w:pPr>
        <w:autoSpaceDE w:val="0"/>
        <w:autoSpaceDN w:val="0"/>
        <w:adjustRightInd w:val="0"/>
        <w:spacing w:before="1" w:line="272" w:lineRule="exact"/>
        <w:ind w:left="1440"/>
        <w:rPr>
          <w:color w:val="000000"/>
          <w:spacing w:val="-3"/>
        </w:rPr>
      </w:pPr>
      <w:r>
        <w:rPr>
          <w:color w:val="000000"/>
          <w:spacing w:val="-3"/>
        </w:rPr>
        <w:t>reliable manner and</w:t>
      </w:r>
      <w:r>
        <w:rPr>
          <w:rFonts w:ascii="Times New Roman Bold" w:hAnsi="Times New Roman Bold"/>
          <w:color w:val="000000"/>
          <w:spacing w:val="-3"/>
        </w:rPr>
        <w:t xml:space="preserve"> </w:t>
      </w:r>
      <w:r>
        <w:rPr>
          <w:color w:val="000000"/>
          <w:spacing w:val="-3"/>
        </w:rPr>
        <w:t>in accordance with this Agreement.</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Reserved.</w:t>
      </w:r>
    </w:p>
    <w:p w:rsidR="005643DD" w:rsidRDefault="00553AD9">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Arial Bold" w:hAnsi="Arial Bold"/>
          <w:color w:val="000000"/>
          <w:spacing w:val="-3"/>
        </w:rPr>
        <w:t xml:space="preserve"> </w:t>
      </w:r>
      <w:r>
        <w:rPr>
          <w:rFonts w:ascii="Times New Roman Bold" w:hAnsi="Times New Roman Bold"/>
          <w:color w:val="000000"/>
          <w:spacing w:val="-3"/>
        </w:rPr>
        <w:t xml:space="preserve"> PERFORMANCE OBLIGATION</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Transmission Project and Network Upgrade Facilities.</w:t>
      </w:r>
    </w:p>
    <w:p w:rsidR="005643DD" w:rsidRDefault="00553AD9">
      <w:pPr>
        <w:autoSpaceDE w:val="0"/>
        <w:autoSpaceDN w:val="0"/>
        <w:adjustRightInd w:val="0"/>
        <w:spacing w:before="227" w:line="280" w:lineRule="exact"/>
        <w:ind w:left="1440" w:right="1663" w:firstLine="720"/>
        <w:jc w:val="both"/>
        <w:rPr>
          <w:color w:val="000000"/>
          <w:spacing w:val="-3"/>
        </w:rPr>
      </w:pPr>
      <w:r>
        <w:rPr>
          <w:color w:val="000000"/>
          <w:spacing w:val="-2"/>
        </w:rPr>
        <w:t xml:space="preserve">Connecting Transmission Owner shall design, procure, construct, install, and own the Transmission Project described in Section 1 of Appendix A </w:t>
      </w:r>
      <w:r>
        <w:rPr>
          <w:color w:val="000000"/>
          <w:spacing w:val="-2"/>
        </w:rPr>
        <w:t xml:space="preserve">hereto and the Network Upgrade </w:t>
      </w:r>
      <w:r>
        <w:rPr>
          <w:color w:val="000000"/>
          <w:spacing w:val="-3"/>
        </w:rPr>
        <w:t xml:space="preserve">Facilities described in Section 2 of Appendix A hereto. </w:t>
      </w:r>
    </w:p>
    <w:p w:rsidR="005643DD" w:rsidRDefault="00553AD9">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643DD" w:rsidRDefault="00553AD9">
      <w:pPr>
        <w:autoSpaceDE w:val="0"/>
        <w:autoSpaceDN w:val="0"/>
        <w:adjustRightInd w:val="0"/>
        <w:spacing w:before="231" w:line="276" w:lineRule="exact"/>
        <w:ind w:left="2160"/>
        <w:rPr>
          <w:color w:val="000000"/>
          <w:spacing w:val="-2"/>
        </w:rPr>
      </w:pPr>
      <w:r>
        <w:rPr>
          <w:color w:val="000000"/>
          <w:spacing w:val="-2"/>
        </w:rPr>
        <w:t xml:space="preserve">For the re-payment of amounts advanced to Affected System Operator for Network </w:t>
      </w:r>
    </w:p>
    <w:p w:rsidR="005643DD" w:rsidRDefault="00553AD9">
      <w:pPr>
        <w:autoSpaceDE w:val="0"/>
        <w:autoSpaceDN w:val="0"/>
        <w:adjustRightInd w:val="0"/>
        <w:spacing w:before="7" w:line="273" w:lineRule="exact"/>
        <w:ind w:left="1440" w:right="1255"/>
        <w:rPr>
          <w:color w:val="000000"/>
          <w:spacing w:val="-2"/>
        </w:rPr>
      </w:pPr>
      <w:r>
        <w:rPr>
          <w:color w:val="000000"/>
          <w:spacing w:val="-2"/>
        </w:rPr>
        <w:t xml:space="preserve">Upgrade Facilities, the Transmission Developer and Affected System Operator shall enter into an </w:t>
      </w:r>
      <w:r>
        <w:rPr>
          <w:color w:val="000000"/>
          <w:spacing w:val="-2"/>
        </w:rPr>
        <w:br/>
        <w:t xml:space="preserve">agreement that provides for such re-payment, but only if responsibility for the cost of such </w:t>
      </w:r>
      <w:r>
        <w:rPr>
          <w:color w:val="000000"/>
          <w:spacing w:val="-2"/>
        </w:rPr>
        <w:br/>
        <w:t>Network Upgrade Facilities is not to be allocated in accordance w</w:t>
      </w:r>
      <w:r>
        <w:rPr>
          <w:color w:val="000000"/>
          <w:spacing w:val="-2"/>
        </w:rPr>
        <w:t xml:space="preserve">ith the Facilities Study report. </w:t>
      </w:r>
      <w:r>
        <w:rPr>
          <w:color w:val="000000"/>
          <w:spacing w:val="-2"/>
        </w:rPr>
        <w:br/>
        <w:t xml:space="preserve">The agreement shall specify the terms governing payments to be made by the Transmission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69" w:line="276" w:lineRule="exact"/>
        <w:ind w:left="6000"/>
        <w:rPr>
          <w:color w:val="000000"/>
          <w:spacing w:val="-3"/>
        </w:rPr>
      </w:pPr>
      <w:r>
        <w:rPr>
          <w:color w:val="000000"/>
          <w:spacing w:val="-3"/>
        </w:rPr>
        <w:t xml:space="preserve">24 </w:t>
      </w:r>
    </w:p>
    <w:p w:rsidR="005643DD" w:rsidRDefault="005643DD">
      <w:pPr>
        <w:autoSpaceDE w:val="0"/>
        <w:autoSpaceDN w:val="0"/>
        <w:adjustRightInd w:val="0"/>
        <w:rPr>
          <w:color w:val="000000"/>
          <w:spacing w:val="-3"/>
        </w:rPr>
        <w:sectPr w:rsidR="005643DD">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30" w:name="Pg30"/>
      <w:bookmarkEnd w:id="3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612"/>
        <w:jc w:val="both"/>
        <w:rPr>
          <w:color w:val="000000"/>
          <w:spacing w:val="-3"/>
        </w:rPr>
      </w:pPr>
      <w:r>
        <w:rPr>
          <w:color w:val="000000"/>
          <w:spacing w:val="-2"/>
        </w:rPr>
        <w:t xml:space="preserve">Developer to the Affected System Operator as well as the re-payment by the Affected System </w:t>
      </w:r>
      <w:r>
        <w:rPr>
          <w:color w:val="000000"/>
          <w:spacing w:val="-3"/>
        </w:rPr>
        <w:t xml:space="preserve">Operator.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643DD" w:rsidRDefault="00553AD9">
      <w:pPr>
        <w:autoSpaceDE w:val="0"/>
        <w:autoSpaceDN w:val="0"/>
        <w:adjustRightInd w:val="0"/>
        <w:spacing w:before="232" w:line="276" w:lineRule="exact"/>
        <w:ind w:left="1440" w:right="1273" w:firstLine="720"/>
        <w:rPr>
          <w:color w:val="000000"/>
          <w:spacing w:val="-2"/>
        </w:rPr>
      </w:pPr>
      <w:r>
        <w:rPr>
          <w:color w:val="000000"/>
          <w:spacing w:val="-2"/>
        </w:rPr>
        <w:t xml:space="preserve">Within thirty (30) Calendar Days of the Effective Date of this Agreement, Transmission </w:t>
      </w:r>
      <w:r>
        <w:rPr>
          <w:color w:val="000000"/>
          <w:spacing w:val="-2"/>
        </w:rPr>
        <w:br/>
        <w:t xml:space="preserve">Developer shall provide Connecting Transmission Owner with Security in the amount of the cost </w:t>
      </w:r>
      <w:r>
        <w:rPr>
          <w:color w:val="000000"/>
          <w:spacing w:val="-2"/>
        </w:rPr>
        <w:br/>
        <w:t>estimate for the Connecting Transmission Owne</w:t>
      </w:r>
      <w:r>
        <w:rPr>
          <w:color w:val="000000"/>
          <w:spacing w:val="-2"/>
        </w:rPr>
        <w:t xml:space="preserve">r’s portion of the Network Upgrade Facilities, in </w:t>
      </w:r>
      <w:r>
        <w:rPr>
          <w:color w:val="000000"/>
          <w:spacing w:val="-2"/>
        </w:rPr>
        <w:br/>
        <w:t xml:space="preserve">accordance with Section 22.9.3 of Attachment P of the ISO OATT, and the Transmission </w:t>
      </w:r>
      <w:r>
        <w:rPr>
          <w:color w:val="000000"/>
          <w:spacing w:val="-2"/>
        </w:rPr>
        <w:br/>
        <w:t xml:space="preserve">Project, both documented in the Facilities Study report.  This amount is set forth in Appendix A </w:t>
      </w:r>
      <w:r>
        <w:rPr>
          <w:color w:val="000000"/>
          <w:spacing w:val="-2"/>
        </w:rPr>
        <w:br/>
        <w:t>of this Agreement.  I</w:t>
      </w:r>
      <w:r>
        <w:rPr>
          <w:color w:val="000000"/>
          <w:spacing w:val="-2"/>
        </w:rPr>
        <w:t xml:space="preserve">f the Transmission Developer: (i) does not pay an invoice issued by the </w:t>
      </w:r>
      <w:r>
        <w:rPr>
          <w:color w:val="000000"/>
          <w:spacing w:val="-2"/>
        </w:rPr>
        <w:br/>
        <w:t xml:space="preserve">Connecting Transmission Owner pursuant to Article 12.1 within the timeframe set forth in </w:t>
      </w:r>
      <w:r>
        <w:rPr>
          <w:color w:val="000000"/>
          <w:spacing w:val="-2"/>
        </w:rPr>
        <w:br/>
        <w:t xml:space="preserve">Article 12.3 or (ii) does not pay any disputed amount into an independent escrow account </w:t>
      </w:r>
      <w:r>
        <w:rPr>
          <w:color w:val="000000"/>
          <w:spacing w:val="-2"/>
        </w:rPr>
        <w:br/>
        <w:t>pur</w:t>
      </w:r>
      <w:r>
        <w:rPr>
          <w:color w:val="000000"/>
          <w:spacing w:val="-2"/>
        </w:rPr>
        <w:t xml:space="preserve">suant to Article 12.4, the Connecting Transmission Owner may draw upon Transmission </w:t>
      </w:r>
      <w:r>
        <w:rPr>
          <w:color w:val="000000"/>
          <w:spacing w:val="-2"/>
        </w:rPr>
        <w:br/>
        <w:t>Developer’s Security to recover such payment.  The Security shall be reduced on a dollar-for-</w:t>
      </w:r>
      <w:r>
        <w:rPr>
          <w:color w:val="000000"/>
          <w:spacing w:val="-2"/>
        </w:rPr>
        <w:br/>
        <w:t>dollar basis for payments made to Connecting Transmission Owner for the purpo</w:t>
      </w:r>
      <w:r>
        <w:rPr>
          <w:color w:val="000000"/>
          <w:spacing w:val="-2"/>
        </w:rPr>
        <w:t xml:space="preserve">se of </w:t>
      </w:r>
      <w:r>
        <w:rPr>
          <w:color w:val="000000"/>
          <w:spacing w:val="-2"/>
        </w:rPr>
        <w:br/>
        <w:t xml:space="preserve">constructing, procuring, and installing the Transmission Project and Network Upgrade Facilities. </w:t>
      </w:r>
    </w:p>
    <w:p w:rsidR="005643DD" w:rsidRDefault="00553AD9">
      <w:pPr>
        <w:autoSpaceDE w:val="0"/>
        <w:autoSpaceDN w:val="0"/>
        <w:adjustRightInd w:val="0"/>
        <w:spacing w:before="264" w:line="276" w:lineRule="exact"/>
        <w:ind w:left="2160"/>
        <w:rPr>
          <w:color w:val="000000"/>
          <w:spacing w:val="-3"/>
        </w:rPr>
      </w:pPr>
      <w:r>
        <w:rPr>
          <w:color w:val="000000"/>
          <w:spacing w:val="-3"/>
        </w:rPr>
        <w:t xml:space="preserve">In addition: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5643DD" w:rsidRDefault="00553AD9">
      <w:pPr>
        <w:autoSpaceDE w:val="0"/>
        <w:autoSpaceDN w:val="0"/>
        <w:adjustRightInd w:val="0"/>
        <w:spacing w:before="5" w:line="280" w:lineRule="exact"/>
        <w:ind w:left="1440" w:right="1398"/>
        <w:jc w:val="both"/>
        <w:rPr>
          <w:color w:val="000000"/>
          <w:spacing w:val="-3"/>
        </w:rPr>
      </w:pPr>
      <w:r>
        <w:rPr>
          <w:color w:val="000000"/>
          <w:spacing w:val="-2"/>
        </w:rPr>
        <w:t xml:space="preserve">terms and conditions that guarantee payment of any amount that may be due from Transmission </w:t>
      </w:r>
      <w:r>
        <w:rPr>
          <w:color w:val="000000"/>
          <w:spacing w:val="-3"/>
        </w:rPr>
        <w:t xml:space="preserve">Developer, up to an agreed-to maximum amount.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5643DD" w:rsidRDefault="00553AD9">
      <w:pPr>
        <w:autoSpaceDE w:val="0"/>
        <w:autoSpaceDN w:val="0"/>
        <w:adjustRightInd w:val="0"/>
        <w:spacing w:before="261"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w:t>
      </w:r>
      <w:r>
        <w:rPr>
          <w:color w:val="000000"/>
          <w:spacing w:val="-2"/>
        </w:rPr>
        <w:t xml:space="preserve">ing Transmission Owner and must specify a reasonable expiration date.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Forfeiture of Security.</w:t>
      </w:r>
    </w:p>
    <w:p w:rsidR="005643DD" w:rsidRDefault="00553AD9">
      <w:pPr>
        <w:autoSpaceDE w:val="0"/>
        <w:autoSpaceDN w:val="0"/>
        <w:adjustRightInd w:val="0"/>
        <w:spacing w:before="216" w:line="276" w:lineRule="exact"/>
        <w:ind w:left="1440" w:right="1322" w:firstLine="720"/>
        <w:rPr>
          <w:color w:val="000000"/>
          <w:spacing w:val="-3"/>
        </w:rPr>
      </w:pPr>
      <w:r>
        <w:rPr>
          <w:color w:val="000000"/>
          <w:spacing w:val="-2"/>
        </w:rPr>
        <w:t xml:space="preserve">The Security the Transmission Developer provides Connecting Transmission Owner in </w:t>
      </w:r>
      <w:r>
        <w:rPr>
          <w:color w:val="000000"/>
          <w:spacing w:val="-2"/>
        </w:rPr>
        <w:br/>
        <w:t>accordance with Article 11.5 of this Agreement shall be irrevocable and s</w:t>
      </w:r>
      <w:r>
        <w:rPr>
          <w:color w:val="000000"/>
          <w:spacing w:val="-2"/>
        </w:rPr>
        <w:t xml:space="preserve">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Any Security provided by the Transmission </w:t>
      </w:r>
      <w:r>
        <w:rPr>
          <w:color w:val="000000"/>
          <w:spacing w:val="-2"/>
        </w:rPr>
        <w:br/>
        <w:t>Developer shall be subject to forfeiture to the extent nec</w:t>
      </w:r>
      <w:r>
        <w:rPr>
          <w:color w:val="000000"/>
          <w:spacing w:val="-2"/>
        </w:rPr>
        <w:t xml:space="preserve">essary to defray the cost of: (1) Network Upgrade Facilities required for other Transmission Developers whose Transmission Project </w:t>
      </w:r>
      <w:r>
        <w:rPr>
          <w:color w:val="000000"/>
          <w:spacing w:val="-2"/>
        </w:rPr>
        <w:br/>
        <w:t xml:space="preserve">interconnection studies included the Transmission Developer’s Transmission Project and </w:t>
      </w:r>
      <w:r>
        <w:rPr>
          <w:color w:val="000000"/>
          <w:spacing w:val="-2"/>
        </w:rPr>
        <w:br/>
        <w:t xml:space="preserve">Network Upgrade Facilities in their </w:t>
      </w:r>
      <w:r>
        <w:rPr>
          <w:color w:val="000000"/>
          <w:spacing w:val="-2"/>
        </w:rPr>
        <w:t xml:space="preserve">base cases; and (2) System Upgrade Facilities and System </w:t>
      </w:r>
      <w:r>
        <w:rPr>
          <w:color w:val="000000"/>
          <w:spacing w:val="-2"/>
        </w:rPr>
        <w:br/>
        <w:t xml:space="preserve">Deliverability Upgrade Facilities required for projects for which the Transmission Project and </w:t>
      </w:r>
      <w:r>
        <w:rPr>
          <w:color w:val="000000"/>
          <w:spacing w:val="-2"/>
        </w:rPr>
        <w:br/>
        <w:t xml:space="preserve">Network Upgrade Facilities were included in their Annual Transmission Reliability Assessment </w:t>
      </w:r>
      <w:r>
        <w:rPr>
          <w:color w:val="000000"/>
          <w:spacing w:val="-3"/>
        </w:rPr>
        <w:t>and/or Cl</w:t>
      </w:r>
      <w:r>
        <w:rPr>
          <w:color w:val="000000"/>
          <w:spacing w:val="-3"/>
        </w:rPr>
        <w:t xml:space="preserve">ass Year Deliverability Study, as applicable.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20" w:line="276" w:lineRule="exact"/>
        <w:ind w:left="6000"/>
        <w:rPr>
          <w:color w:val="000000"/>
          <w:spacing w:val="-3"/>
        </w:rPr>
      </w:pPr>
      <w:r>
        <w:rPr>
          <w:color w:val="000000"/>
          <w:spacing w:val="-3"/>
        </w:rPr>
        <w:t xml:space="preserve">25 </w:t>
      </w:r>
    </w:p>
    <w:p w:rsidR="005643DD" w:rsidRDefault="005643DD">
      <w:pPr>
        <w:autoSpaceDE w:val="0"/>
        <w:autoSpaceDN w:val="0"/>
        <w:adjustRightInd w:val="0"/>
        <w:rPr>
          <w:color w:val="000000"/>
          <w:spacing w:val="-3"/>
        </w:rPr>
        <w:sectPr w:rsidR="005643DD">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56" type="#_x0000_t75" style="position:absolute;margin-left:109.1pt;margin-top:182.95pt;width:28.85pt;height:9pt;z-index:-251599872;mso-position-horizontal-relative:page;mso-position-vertical-relative:page" o:allowincell="f">
            <v:imagedata r:id="rId189" o:title=""/>
            <w10:wrap anchorx="page" anchory="page"/>
          </v:shape>
        </w:pict>
      </w:r>
      <w:r>
        <w:rPr>
          <w:color w:val="000000"/>
          <w:spacing w:val="-3"/>
        </w:rPr>
        <w:pict>
          <v:shape id="_x0000_s1057" type="#_x0000_t75" style="position:absolute;margin-left:108.2pt;margin-top:237.8pt;width:30pt;height:9.35pt;z-index:-251546624;mso-position-horizontal-relative:page;mso-position-vertical-relative:page" o:allowincell="f">
            <v:imagedata r:id="rId122" o:title=""/>
            <w10:wrap anchorx="page" anchory="page"/>
          </v:shape>
        </w:pict>
      </w:r>
      <w:r>
        <w:rPr>
          <w:color w:val="000000"/>
          <w:spacing w:val="-3"/>
        </w:rPr>
        <w:pict>
          <v:shape id="_x0000_s1058" type="#_x0000_t75" style="position:absolute;margin-left:108.2pt;margin-top:375.8pt;width:30pt;height:9.35pt;z-index:-251489280;mso-position-horizontal-relative:page;mso-position-vertical-relative:page" o:allowincell="f">
            <v:imagedata r:id="rId122" o:title=""/>
            <w10:wrap anchorx="page" anchory="page"/>
          </v:shape>
        </w:pict>
      </w:r>
      <w:bookmarkStart w:id="31" w:name="Pg31"/>
      <w:bookmarkEnd w:id="31"/>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Capped Network Upgrade Costs</w:t>
      </w:r>
    </w:p>
    <w:p w:rsidR="005643DD" w:rsidRDefault="00553AD9">
      <w:pPr>
        <w:autoSpaceDE w:val="0"/>
        <w:autoSpaceDN w:val="0"/>
        <w:adjustRightInd w:val="0"/>
        <w:spacing w:before="225" w:line="275" w:lineRule="exact"/>
        <w:ind w:left="1440" w:right="1314" w:firstLine="720"/>
        <w:rPr>
          <w:color w:val="000000"/>
          <w:spacing w:val="-3"/>
        </w:rPr>
      </w:pPr>
      <w:r>
        <w:rPr>
          <w:color w:val="000000"/>
          <w:spacing w:val="-2"/>
        </w:rPr>
        <w:t xml:space="preserve">The amount of Security that Transmission Developer provides Connecting Transmission </w:t>
      </w:r>
      <w:r>
        <w:rPr>
          <w:color w:val="000000"/>
          <w:spacing w:val="-2"/>
        </w:rPr>
        <w:br/>
        <w:t>Owner for the Network Upgrade Facilities in accordan</w:t>
      </w:r>
      <w:r>
        <w:rPr>
          <w:color w:val="000000"/>
          <w:spacing w:val="-2"/>
        </w:rPr>
        <w:t xml:space="preserve">ce with Article 11.5 of this Agreement, as </w:t>
      </w:r>
      <w:r>
        <w:rPr>
          <w:color w:val="000000"/>
          <w:spacing w:val="-2"/>
        </w:rPr>
        <w:br/>
        <w:t xml:space="preserve">set forth in Appendix A of this Agreement, caps the Transmission Developer’s maximum </w:t>
      </w:r>
      <w:r>
        <w:rPr>
          <w:color w:val="000000"/>
          <w:spacing w:val="-2"/>
        </w:rPr>
        <w:br/>
        <w:t xml:space="preserve">potential responsibility for the cost of Network Upgrade Facilities required for its project, except </w:t>
      </w:r>
      <w:r>
        <w:rPr>
          <w:color w:val="000000"/>
          <w:spacing w:val="-2"/>
        </w:rPr>
        <w:br/>
      </w:r>
      <w:r>
        <w:rPr>
          <w:color w:val="000000"/>
          <w:spacing w:val="-3"/>
        </w:rPr>
        <w:t xml:space="preserve">as discussed below. </w:t>
      </w:r>
    </w:p>
    <w:p w:rsidR="005643DD" w:rsidRDefault="005643DD">
      <w:pPr>
        <w:autoSpaceDE w:val="0"/>
        <w:autoSpaceDN w:val="0"/>
        <w:adjustRightInd w:val="0"/>
        <w:spacing w:line="270" w:lineRule="exact"/>
        <w:ind w:left="1440"/>
        <w:rPr>
          <w:color w:val="000000"/>
          <w:spacing w:val="-3"/>
        </w:rPr>
      </w:pPr>
    </w:p>
    <w:p w:rsidR="005643DD" w:rsidRDefault="00553AD9">
      <w:pPr>
        <w:autoSpaceDE w:val="0"/>
        <w:autoSpaceDN w:val="0"/>
        <w:adjustRightInd w:val="0"/>
        <w:spacing w:before="20" w:line="270" w:lineRule="exact"/>
        <w:ind w:left="1440" w:right="1364" w:firstLine="1440"/>
        <w:rPr>
          <w:color w:val="000000"/>
          <w:spacing w:val="-3"/>
        </w:rPr>
      </w:pPr>
      <w:r>
        <w:rPr>
          <w:color w:val="000000"/>
          <w:spacing w:val="-2"/>
        </w:rPr>
        <w:t xml:space="preserve">If the actual cost of Transmission Developer’s Network Upgrade Facilities is less than the agreed-to and secured amount, Transmission Developer is responsible only for the </w:t>
      </w:r>
      <w:r>
        <w:rPr>
          <w:color w:val="000000"/>
          <w:spacing w:val="-2"/>
        </w:rPr>
        <w:br/>
      </w:r>
      <w:r>
        <w:rPr>
          <w:color w:val="000000"/>
          <w:spacing w:val="-3"/>
        </w:rPr>
        <w:t xml:space="preserve">actual cost figure. </w:t>
      </w:r>
    </w:p>
    <w:p w:rsidR="005643DD" w:rsidRDefault="005643DD">
      <w:pPr>
        <w:autoSpaceDE w:val="0"/>
        <w:autoSpaceDN w:val="0"/>
        <w:adjustRightInd w:val="0"/>
        <w:spacing w:line="275" w:lineRule="exact"/>
        <w:ind w:left="1440"/>
        <w:rPr>
          <w:color w:val="000000"/>
          <w:spacing w:val="-3"/>
        </w:rPr>
      </w:pPr>
    </w:p>
    <w:p w:rsidR="005643DD" w:rsidRDefault="00553AD9">
      <w:pPr>
        <w:autoSpaceDE w:val="0"/>
        <w:autoSpaceDN w:val="0"/>
        <w:adjustRightInd w:val="0"/>
        <w:spacing w:before="11" w:line="275" w:lineRule="exact"/>
        <w:ind w:left="1440" w:right="1298" w:firstLine="1440"/>
        <w:rPr>
          <w:color w:val="000000"/>
          <w:spacing w:val="-3"/>
        </w:rPr>
      </w:pPr>
      <w:r>
        <w:rPr>
          <w:color w:val="000000"/>
          <w:spacing w:val="-2"/>
        </w:rPr>
        <w:t>If the actual cost of Transmission Developer’s Network Upgrad</w:t>
      </w:r>
      <w:r>
        <w:rPr>
          <w:color w:val="000000"/>
          <w:spacing w:val="-2"/>
        </w:rPr>
        <w:t xml:space="preserve">e Facilities is </w:t>
      </w:r>
      <w:r>
        <w:rPr>
          <w:color w:val="000000"/>
          <w:spacing w:val="-2"/>
        </w:rPr>
        <w:br/>
        <w:t xml:space="preserve">greater than the agreed-to and secured amount because other projects have been expanded, </w:t>
      </w:r>
      <w:r>
        <w:rPr>
          <w:color w:val="000000"/>
          <w:spacing w:val="-2"/>
        </w:rPr>
        <w:br/>
        <w:t xml:space="preserve">accelerated, otherwise modified or terminated, Transmission Developer is responsible only for </w:t>
      </w:r>
      <w:r>
        <w:rPr>
          <w:color w:val="000000"/>
          <w:spacing w:val="-2"/>
        </w:rPr>
        <w:br/>
        <w:t>the agreed-to and secured amount for the Network Upgra</w:t>
      </w:r>
      <w:r>
        <w:rPr>
          <w:color w:val="000000"/>
          <w:spacing w:val="-2"/>
        </w:rPr>
        <w:t xml:space="preserve">de Facilities.  The additional cost is </w:t>
      </w:r>
      <w:r>
        <w:rPr>
          <w:color w:val="000000"/>
          <w:spacing w:val="-2"/>
        </w:rPr>
        <w:br/>
        <w:t xml:space="preserve">covered by the developers of the modified projects, or by the drawing on the cash that has been </w:t>
      </w:r>
      <w:r>
        <w:rPr>
          <w:color w:val="000000"/>
          <w:spacing w:val="-2"/>
        </w:rPr>
        <w:br/>
        <w:t>paid and the Security that has been posted for terminated projects, depending on the factors that caused the additional</w:t>
      </w:r>
      <w:r>
        <w:rPr>
          <w:color w:val="000000"/>
          <w:spacing w:val="-2"/>
        </w:rPr>
        <w:t xml:space="preserve"> cost.  Such forfeitable Security from other developers will be drawn on </w:t>
      </w:r>
      <w:r>
        <w:rPr>
          <w:color w:val="000000"/>
          <w:spacing w:val="-2"/>
        </w:rPr>
        <w:br/>
        <w:t xml:space="preserve">only as needed for this purpose, and only to the extent that the terminated project associated with </w:t>
      </w:r>
      <w:r>
        <w:rPr>
          <w:color w:val="000000"/>
          <w:spacing w:val="-3"/>
        </w:rPr>
        <w:t xml:space="preserve">that Security has caused additional cost. </w:t>
      </w:r>
    </w:p>
    <w:p w:rsidR="005643DD" w:rsidRDefault="005643DD">
      <w:pPr>
        <w:autoSpaceDE w:val="0"/>
        <w:autoSpaceDN w:val="0"/>
        <w:adjustRightInd w:val="0"/>
        <w:spacing w:line="276" w:lineRule="exact"/>
        <w:ind w:left="2880"/>
        <w:rPr>
          <w:color w:val="000000"/>
          <w:spacing w:val="-3"/>
        </w:rPr>
      </w:pPr>
    </w:p>
    <w:p w:rsidR="005643DD" w:rsidRDefault="00553AD9">
      <w:pPr>
        <w:autoSpaceDE w:val="0"/>
        <w:autoSpaceDN w:val="0"/>
        <w:adjustRightInd w:val="0"/>
        <w:spacing w:before="9" w:line="276" w:lineRule="exact"/>
        <w:ind w:left="2880"/>
        <w:rPr>
          <w:color w:val="000000"/>
          <w:spacing w:val="-2"/>
        </w:rPr>
      </w:pPr>
      <w:r>
        <w:rPr>
          <w:color w:val="000000"/>
          <w:spacing w:val="-2"/>
        </w:rPr>
        <w:t>If the actual cost of Transmission Dev</w:t>
      </w:r>
      <w:r>
        <w:rPr>
          <w:color w:val="000000"/>
          <w:spacing w:val="-2"/>
        </w:rPr>
        <w:t xml:space="preserve">eloper’s Network Upgrade Facilities is </w:t>
      </w:r>
    </w:p>
    <w:p w:rsidR="005643DD" w:rsidRDefault="00553AD9">
      <w:pPr>
        <w:autoSpaceDE w:val="0"/>
        <w:autoSpaceDN w:val="0"/>
        <w:adjustRightInd w:val="0"/>
        <w:spacing w:before="4" w:line="276" w:lineRule="exact"/>
        <w:ind w:left="1440" w:right="1410"/>
        <w:rPr>
          <w:color w:val="000000"/>
          <w:spacing w:val="-2"/>
        </w:rPr>
      </w:pPr>
      <w:r>
        <w:rPr>
          <w:color w:val="000000"/>
          <w:spacing w:val="-2"/>
        </w:rPr>
        <w:t xml:space="preserve">greater than the agreed-to and secured amount because of circumstances that are not within the </w:t>
      </w:r>
      <w:r>
        <w:rPr>
          <w:color w:val="000000"/>
          <w:spacing w:val="-2"/>
        </w:rPr>
        <w:br/>
        <w:t xml:space="preserve">control of the Connecting Transmission Owner (such as, for example: (i) changes to the design </w:t>
      </w:r>
      <w:r>
        <w:rPr>
          <w:color w:val="000000"/>
          <w:spacing w:val="-2"/>
        </w:rPr>
        <w:br/>
        <w:t>or operating characterist</w:t>
      </w:r>
      <w:r>
        <w:rPr>
          <w:color w:val="000000"/>
          <w:spacing w:val="-2"/>
        </w:rPr>
        <w:t xml:space="preserve">ics of the Transmission Project that impact the scope or cost of related </w:t>
      </w:r>
      <w:r>
        <w:rPr>
          <w:color w:val="000000"/>
          <w:spacing w:val="-2"/>
        </w:rPr>
        <w:br/>
        <w:t xml:space="preserve">Network Upgrade Facilities; (ii) any costs that were not within the scope of the Transmission </w:t>
      </w:r>
      <w:r>
        <w:rPr>
          <w:color w:val="000000"/>
          <w:spacing w:val="-2"/>
        </w:rPr>
        <w:br/>
        <w:t>Developer’s Facilities Study that subsequently become known as part of the final constr</w:t>
      </w:r>
      <w:r>
        <w:rPr>
          <w:color w:val="000000"/>
          <w:spacing w:val="-2"/>
        </w:rPr>
        <w:t xml:space="preserve">uction </w:t>
      </w:r>
      <w:r>
        <w:rPr>
          <w:color w:val="000000"/>
          <w:spacing w:val="-2"/>
        </w:rPr>
        <w:br/>
        <w:t xml:space="preserve">design; or (iii) cost escalation of materials or labor, or changes in the commercial availability of </w:t>
      </w:r>
      <w:r>
        <w:rPr>
          <w:color w:val="000000"/>
          <w:spacing w:val="-2"/>
        </w:rPr>
        <w:br/>
        <w:t xml:space="preserve">physical components required for construction), Transmission Developer’s cost cap shall be </w:t>
      </w:r>
    </w:p>
    <w:p w:rsidR="005643DD" w:rsidRDefault="00553AD9">
      <w:pPr>
        <w:autoSpaceDE w:val="0"/>
        <w:autoSpaceDN w:val="0"/>
        <w:adjustRightInd w:val="0"/>
        <w:spacing w:line="277" w:lineRule="exact"/>
        <w:ind w:left="1440" w:right="1253"/>
        <w:rPr>
          <w:color w:val="000000"/>
          <w:spacing w:val="-2"/>
        </w:rPr>
      </w:pPr>
      <w:r>
        <w:rPr>
          <w:color w:val="000000"/>
          <w:spacing w:val="-2"/>
        </w:rPr>
        <w:t>adjusted by any such amount, and Transmission Develope</w:t>
      </w:r>
      <w:r>
        <w:rPr>
          <w:color w:val="000000"/>
          <w:spacing w:val="-2"/>
        </w:rPr>
        <w:t xml:space="preserve">r will pay the additional costs to the </w:t>
      </w:r>
      <w:r>
        <w:rPr>
          <w:color w:val="000000"/>
          <w:spacing w:val="-2"/>
        </w:rPr>
        <w:br/>
        <w:t xml:space="preserve">Connecting Transmission Owner as such costs are incurred by each of them.  However, to the </w:t>
      </w:r>
      <w:r>
        <w:rPr>
          <w:color w:val="000000"/>
          <w:spacing w:val="-2"/>
        </w:rPr>
        <w:br/>
        <w:t xml:space="preserve">extent that some or all of the excess cost is due to factors within the control of the Connecting </w:t>
      </w:r>
      <w:r>
        <w:rPr>
          <w:color w:val="000000"/>
          <w:spacing w:val="-2"/>
        </w:rPr>
        <w:br/>
        <w:t xml:space="preserve">Transmission Owner (such </w:t>
      </w:r>
      <w:r>
        <w:rPr>
          <w:color w:val="000000"/>
          <w:spacing w:val="-2"/>
        </w:rPr>
        <w:t xml:space="preserve">as, for example, additional construction man-hours due to Connecting </w:t>
      </w:r>
      <w:r>
        <w:rPr>
          <w:color w:val="000000"/>
          <w:spacing w:val="-2"/>
        </w:rPr>
        <w:br/>
        <w:t xml:space="preserve">Transmission Owner management, or correcting equipment scope deficiencies due to Connecting </w:t>
      </w:r>
      <w:r>
        <w:rPr>
          <w:color w:val="000000"/>
          <w:spacing w:val="-2"/>
        </w:rPr>
        <w:br/>
        <w:t xml:space="preserve">Transmission Owner oversights), then that portion of the excess cost will be borne by the </w:t>
      </w:r>
      <w:r>
        <w:rPr>
          <w:color w:val="000000"/>
          <w:spacing w:val="-2"/>
        </w:rPr>
        <w:br/>
        <w:t>Co</w:t>
      </w:r>
      <w:r>
        <w:rPr>
          <w:color w:val="000000"/>
          <w:spacing w:val="-2"/>
        </w:rPr>
        <w:t xml:space="preserve">nnecting Transmission Owner.  Disputes between Transmission Developer and Connecting </w:t>
      </w:r>
      <w:r>
        <w:rPr>
          <w:color w:val="000000"/>
          <w:spacing w:val="-2"/>
        </w:rPr>
        <w:br/>
        <w:t xml:space="preserve">Transmission Owner concerning costs in excess of the agreed-to and secured amount will be </w:t>
      </w:r>
      <w:r>
        <w:rPr>
          <w:color w:val="000000"/>
          <w:spacing w:val="-2"/>
        </w:rPr>
        <w:br/>
        <w:t xml:space="preserve">resolved by the parties in accordance with the terms and conditions of Article </w:t>
      </w:r>
      <w:r>
        <w:rPr>
          <w:color w:val="000000"/>
          <w:spacing w:val="-2"/>
        </w:rPr>
        <w:t xml:space="preserve">27. </w:t>
      </w:r>
    </w:p>
    <w:p w:rsidR="005643DD" w:rsidRDefault="00553AD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5643DD" w:rsidRDefault="00553AD9">
      <w:pPr>
        <w:autoSpaceDE w:val="0"/>
        <w:autoSpaceDN w:val="0"/>
        <w:adjustRightInd w:val="0"/>
        <w:spacing w:before="219" w:line="280" w:lineRule="exact"/>
        <w:ind w:left="1440" w:right="1483"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r>
      <w:r>
        <w:rPr>
          <w:color w:val="000000"/>
          <w:spacing w:val="-2"/>
        </w:rPr>
        <w:t xml:space="preserve">invoice shall state the month to which the invoice applies and fully describe the services and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108" w:line="276" w:lineRule="exact"/>
        <w:ind w:left="6000"/>
        <w:rPr>
          <w:color w:val="000000"/>
          <w:spacing w:val="-3"/>
        </w:rPr>
      </w:pPr>
      <w:r>
        <w:rPr>
          <w:color w:val="000000"/>
          <w:spacing w:val="-3"/>
        </w:rPr>
        <w:t xml:space="preserve">26 </w:t>
      </w:r>
    </w:p>
    <w:p w:rsidR="005643DD" w:rsidRDefault="005643DD">
      <w:pPr>
        <w:autoSpaceDE w:val="0"/>
        <w:autoSpaceDN w:val="0"/>
        <w:adjustRightInd w:val="0"/>
        <w:rPr>
          <w:color w:val="000000"/>
          <w:spacing w:val="-3"/>
        </w:rPr>
        <w:sectPr w:rsidR="005643DD">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32" w:name="Pg32"/>
      <w:bookmarkEnd w:id="32"/>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532"/>
        <w:rPr>
          <w:color w:val="000000"/>
          <w:spacing w:val="-3"/>
        </w:rPr>
      </w:pPr>
      <w:r>
        <w:rPr>
          <w:color w:val="000000"/>
          <w:spacing w:val="-2"/>
        </w:rPr>
        <w:t xml:space="preserve">equipment provided.  The Transmission Developer and Connecting Transmission Owner may </w:t>
      </w:r>
      <w:r>
        <w:rPr>
          <w:color w:val="000000"/>
          <w:spacing w:val="-2"/>
        </w:rPr>
        <w:t xml:space="preserve">discharge mutual debts and payment obligations due and owing to each other on the same date through netting, in which case all amounts one Party owes to the other Party under this </w:t>
      </w:r>
      <w:r>
        <w:rPr>
          <w:color w:val="000000"/>
          <w:spacing w:val="-2"/>
        </w:rPr>
        <w:br/>
        <w:t xml:space="preserve">Agreement, including interest payments or credits, shall be netted so that </w:t>
      </w:r>
      <w:r>
        <w:rPr>
          <w:color w:val="000000"/>
          <w:spacing w:val="-2"/>
        </w:rPr>
        <w:t xml:space="preserve">only the net amount </w:t>
      </w:r>
      <w:r>
        <w:rPr>
          <w:color w:val="000000"/>
          <w:spacing w:val="-3"/>
        </w:rPr>
        <w:t xml:space="preserve">remaining due shall be paid by the owing Party.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643DD" w:rsidRDefault="00553AD9">
      <w:pPr>
        <w:autoSpaceDE w:val="0"/>
        <w:autoSpaceDN w:val="0"/>
        <w:adjustRightInd w:val="0"/>
        <w:spacing w:before="226" w:line="277" w:lineRule="exact"/>
        <w:ind w:left="1440" w:right="1406" w:firstLine="720"/>
        <w:rPr>
          <w:color w:val="000000"/>
          <w:spacing w:val="-2"/>
        </w:rPr>
      </w:pPr>
      <w:r>
        <w:rPr>
          <w:color w:val="000000"/>
          <w:spacing w:val="-2"/>
        </w:rPr>
        <w:t xml:space="preserve">Within six months after completion of the construction of the Transmission Project and </w:t>
      </w:r>
      <w:r>
        <w:rPr>
          <w:color w:val="000000"/>
          <w:spacing w:val="-2"/>
        </w:rPr>
        <w:br/>
        <w:t>Network Upgrade Facilities, Connecting Transmission Owner shall provide an invo</w:t>
      </w:r>
      <w:r>
        <w:rPr>
          <w:color w:val="000000"/>
          <w:spacing w:val="-2"/>
        </w:rPr>
        <w:t xml:space="preserve">ice of the </w:t>
      </w:r>
      <w:r>
        <w:rPr>
          <w:color w:val="000000"/>
          <w:spacing w:val="-2"/>
        </w:rPr>
        <w:br/>
        <w:t xml:space="preserve">final cost of the construction of the Transmission Project and Network Upgrade Facilities and </w:t>
      </w:r>
      <w:r>
        <w:rPr>
          <w:color w:val="000000"/>
          <w:spacing w:val="-2"/>
        </w:rPr>
        <w:br/>
        <w:t xml:space="preserve">shall set forth such costs in sufficient detail to enable Transmission Developer to compare the </w:t>
      </w:r>
      <w:r>
        <w:rPr>
          <w:color w:val="000000"/>
          <w:spacing w:val="-2"/>
        </w:rPr>
        <w:br/>
        <w:t>actual costs with the estimates and to ascertain dev</w:t>
      </w:r>
      <w:r>
        <w:rPr>
          <w:color w:val="000000"/>
          <w:spacing w:val="-2"/>
        </w:rPr>
        <w:t xml:space="preserve">iations, if any, from the cost estimates. </w:t>
      </w:r>
      <w:r>
        <w:rPr>
          <w:color w:val="000000"/>
          <w:spacing w:val="-2"/>
        </w:rPr>
        <w:br/>
        <w:t xml:space="preserve">Connecting Transmission Owner shall refund to Transmission Developer any amount by which </w:t>
      </w:r>
      <w:r>
        <w:rPr>
          <w:color w:val="000000"/>
          <w:spacing w:val="-2"/>
        </w:rPr>
        <w:br/>
        <w:t xml:space="preserve">the actual payment by Transmission Developer for estimated costs exceeds the actual costs of </w:t>
      </w:r>
      <w:r>
        <w:rPr>
          <w:color w:val="000000"/>
          <w:spacing w:val="-2"/>
        </w:rPr>
        <w:br/>
        <w:t>construction within thirty (3</w:t>
      </w:r>
      <w:r>
        <w:rPr>
          <w:color w:val="000000"/>
          <w:spacing w:val="-2"/>
        </w:rPr>
        <w:t xml:space="preserve">0) Calendar Days of the issuance of such final construction invoice.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5643DD" w:rsidRDefault="00553AD9">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5643DD" w:rsidRDefault="00553AD9">
      <w:pPr>
        <w:autoSpaceDE w:val="0"/>
        <w:autoSpaceDN w:val="0"/>
        <w:adjustRightInd w:val="0"/>
        <w:spacing w:before="5" w:line="275" w:lineRule="exact"/>
        <w:ind w:left="1440" w:right="1284"/>
        <w:rPr>
          <w:color w:val="000000"/>
          <w:spacing w:val="-3"/>
        </w:rPr>
      </w:pPr>
      <w:r>
        <w:rPr>
          <w:color w:val="000000"/>
          <w:spacing w:val="-2"/>
        </w:rPr>
        <w:t>hereto.  The Party receiving the invoice shall pay the invoice within thirty (30) Cal</w:t>
      </w:r>
      <w:r>
        <w:rPr>
          <w:color w:val="000000"/>
          <w:spacing w:val="-2"/>
        </w:rPr>
        <w:t xml:space="preserve">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w:t>
      </w:r>
      <w:r>
        <w:rPr>
          <w:color w:val="000000"/>
          <w:spacing w:val="-2"/>
        </w:rPr>
        <w:t xml:space="preserve">hts or claims the paying Party may have under this </w:t>
      </w:r>
      <w:r>
        <w:rPr>
          <w:color w:val="000000"/>
          <w:spacing w:val="-2"/>
        </w:rPr>
        <w:br/>
      </w:r>
      <w:r>
        <w:rPr>
          <w:color w:val="000000"/>
          <w:spacing w:val="-3"/>
        </w:rPr>
        <w:t xml:space="preserve">Agreement. </w:t>
      </w:r>
    </w:p>
    <w:p w:rsidR="005643DD" w:rsidRDefault="00553AD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5643DD" w:rsidRDefault="00553AD9">
      <w:pPr>
        <w:autoSpaceDE w:val="0"/>
        <w:autoSpaceDN w:val="0"/>
        <w:adjustRightInd w:val="0"/>
        <w:spacing w:before="230" w:line="276" w:lineRule="exact"/>
        <w:ind w:left="2160"/>
        <w:rPr>
          <w:color w:val="000000"/>
          <w:spacing w:val="-2"/>
        </w:rPr>
      </w:pPr>
      <w:r>
        <w:rPr>
          <w:color w:val="000000"/>
          <w:spacing w:val="-2"/>
        </w:rPr>
        <w:t xml:space="preserve">In the event of a billing dispute between Connecting Transmission Owner and </w:t>
      </w:r>
    </w:p>
    <w:p w:rsidR="005643DD" w:rsidRDefault="00553AD9">
      <w:pPr>
        <w:autoSpaceDE w:val="0"/>
        <w:autoSpaceDN w:val="0"/>
        <w:adjustRightInd w:val="0"/>
        <w:spacing w:before="5" w:line="275" w:lineRule="exact"/>
        <w:ind w:left="1440" w:right="1249"/>
        <w:rPr>
          <w:color w:val="000000"/>
          <w:spacing w:val="-3"/>
        </w:rPr>
      </w:pPr>
      <w:r>
        <w:rPr>
          <w:color w:val="000000"/>
          <w:spacing w:val="-2"/>
        </w:rPr>
        <w:t xml:space="preserve">Transmission Developer, Connecting Transmission Owner shall continue to perform under this </w:t>
      </w:r>
      <w:r>
        <w:rPr>
          <w:color w:val="000000"/>
          <w:spacing w:val="-2"/>
        </w:rPr>
        <w:t xml:space="preserve">Agreement as long as Transmission Developer: (i) continues to make all payments not in dispute; 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fails to meet these two requirements for continuation of service, then Connecting Transmission Owner may provide notice to Transmission Developer of a Default pursuant to Article 17. </w:t>
      </w:r>
      <w:r>
        <w:rPr>
          <w:color w:val="000000"/>
          <w:spacing w:val="-2"/>
        </w:rPr>
        <w:br/>
        <w:t>Within thirty (30) Calendar Days after the r</w:t>
      </w:r>
      <w:r>
        <w:rPr>
          <w:color w:val="000000"/>
          <w:spacing w:val="-2"/>
        </w:rPr>
        <w:t xml:space="preserve">esolution of the dispute, the Party that owes money to the other Party shall pay the amount due with interest calculated in accord with the methodology </w:t>
      </w:r>
      <w:r>
        <w:rPr>
          <w:color w:val="000000"/>
          <w:spacing w:val="-3"/>
        </w:rPr>
        <w:t xml:space="preserve">set forth in FERC’s Regulations at 18 C.F.R. § 35.19a(a)(2)(iii). </w:t>
      </w:r>
    </w:p>
    <w:p w:rsidR="005643DD" w:rsidRDefault="00553A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5643DD" w:rsidRDefault="00553AD9">
      <w:pPr>
        <w:autoSpaceDE w:val="0"/>
        <w:autoSpaceDN w:val="0"/>
        <w:adjustRightInd w:val="0"/>
        <w:spacing w:before="243" w:line="270" w:lineRule="exact"/>
        <w:ind w:left="1440" w:right="1266"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8" w:line="276" w:lineRule="exact"/>
        <w:ind w:left="6000"/>
        <w:rPr>
          <w:color w:val="000000"/>
          <w:spacing w:val="-3"/>
        </w:rPr>
      </w:pPr>
      <w:r>
        <w:rPr>
          <w:color w:val="000000"/>
          <w:spacing w:val="-3"/>
        </w:rPr>
        <w:t xml:space="preserve">27 </w:t>
      </w:r>
    </w:p>
    <w:p w:rsidR="005643DD" w:rsidRDefault="005643DD">
      <w:pPr>
        <w:autoSpaceDE w:val="0"/>
        <w:autoSpaceDN w:val="0"/>
        <w:adjustRightInd w:val="0"/>
        <w:rPr>
          <w:color w:val="000000"/>
          <w:spacing w:val="-3"/>
        </w:rPr>
        <w:sectPr w:rsidR="005643DD">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59" type="#_x0000_t75" style="position:absolute;margin-left:109.1pt;margin-top:152.25pt;width:28.85pt;height:9pt;z-index:-251636736;mso-position-horizontal-relative:page;mso-position-vertical-relative:page" o:allowincell="f">
            <v:imagedata r:id="rId189" o:title=""/>
            <w10:wrap anchorx="page" anchory="page"/>
          </v:shape>
        </w:pict>
      </w:r>
      <w:r>
        <w:rPr>
          <w:color w:val="000000"/>
          <w:spacing w:val="-3"/>
        </w:rPr>
        <w:pict>
          <v:shape id="_x0000_s1060" type="#_x0000_t75" style="position:absolute;margin-left:108.2pt;margin-top:248.6pt;width:30pt;height:9.35pt;z-index:-251593728;mso-position-horizontal-relative:page;mso-position-vertical-relative:page" o:allowincell="f">
            <v:imagedata r:id="rId122" o:title=""/>
            <w10:wrap anchorx="page" anchory="page"/>
          </v:shape>
        </w:pict>
      </w:r>
      <w:bookmarkStart w:id="33" w:name="Pg33"/>
      <w:bookmarkEnd w:id="3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5643DD" w:rsidRDefault="00553AD9">
      <w:pPr>
        <w:autoSpaceDE w:val="0"/>
        <w:autoSpaceDN w:val="0"/>
        <w:adjustRightInd w:val="0"/>
        <w:spacing w:before="232"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5643DD" w:rsidRDefault="00553AD9">
      <w:pPr>
        <w:autoSpaceDE w:val="0"/>
        <w:autoSpaceDN w:val="0"/>
        <w:adjustRightInd w:val="0"/>
        <w:spacing w:before="261" w:line="280" w:lineRule="exact"/>
        <w:ind w:left="1440" w:right="1290" w:firstLine="720"/>
        <w:jc w:val="both"/>
        <w:rPr>
          <w:color w:val="000000"/>
          <w:spacing w:val="-2"/>
        </w:rPr>
      </w:pPr>
      <w:r>
        <w:rPr>
          <w:color w:val="000000"/>
          <w:spacing w:val="-2"/>
        </w:rPr>
        <w:t xml:space="preserve">NYISO or Connecting Transmission Owner may take whatever actions with regard to the </w:t>
      </w:r>
      <w:r>
        <w:rPr>
          <w:color w:val="000000"/>
          <w:spacing w:val="-2"/>
        </w:rPr>
        <w:br/>
        <w:t>New York State Transmission System it deems ne</w:t>
      </w:r>
      <w:r>
        <w:rPr>
          <w:color w:val="000000"/>
          <w:spacing w:val="-2"/>
        </w:rPr>
        <w:t xml:space="preserve">cessary during an Emergency State in order to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(i) preserve public health and safety, (ii) preserve the reliability of the New York State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Transmission System, (iii) limit or prevent damage, and (iv) expedite restoration of service. </w:t>
      </w:r>
    </w:p>
    <w:p w:rsidR="005643DD" w:rsidRDefault="005643DD">
      <w:pPr>
        <w:autoSpaceDE w:val="0"/>
        <w:autoSpaceDN w:val="0"/>
        <w:adjustRightInd w:val="0"/>
        <w:spacing w:line="276" w:lineRule="exact"/>
        <w:ind w:left="2880"/>
        <w:rPr>
          <w:color w:val="000000"/>
          <w:spacing w:val="-2"/>
        </w:rPr>
      </w:pPr>
    </w:p>
    <w:p w:rsidR="005643DD" w:rsidRDefault="00553AD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p>
    <w:p w:rsidR="005643DD" w:rsidRDefault="00553AD9">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5643DD" w:rsidRDefault="00553AD9">
      <w:pPr>
        <w:autoSpaceDE w:val="0"/>
        <w:autoSpaceDN w:val="0"/>
        <w:adjustRightInd w:val="0"/>
        <w:spacing w:before="4" w:line="276" w:lineRule="exact"/>
        <w:ind w:left="1440" w:right="1270"/>
        <w:rPr>
          <w:color w:val="000000"/>
          <w:spacing w:val="-3"/>
        </w:rPr>
      </w:pPr>
      <w:r>
        <w:rPr>
          <w:color w:val="000000"/>
          <w:spacing w:val="-2"/>
        </w:rPr>
        <w:t>Interconnection Service, when such reduction is necessary under Good Utility Practice due to an Emergency State.  These rights are separate and distinct from any right of Curtailment of N</w:t>
      </w:r>
      <w:r>
        <w:rPr>
          <w:color w:val="000000"/>
          <w:spacing w:val="-2"/>
        </w:rPr>
        <w:t xml:space="preserve">YISO pursuant to the ISO OATT.  When NYISO or Connecting Transmission Owner can schedule the reduction in advance, NYISO or Connecting Transmission Owner shall notify Transmission </w:t>
      </w:r>
      <w:r>
        <w:rPr>
          <w:color w:val="000000"/>
          <w:spacing w:val="-2"/>
        </w:rPr>
        <w:br/>
        <w:t>Developer of the reasons, timing and expected duration of the reduction.  N</w:t>
      </w:r>
      <w:r>
        <w:rPr>
          <w:color w:val="000000"/>
          <w:spacing w:val="-2"/>
        </w:rPr>
        <w:t xml:space="preserve">YISO or Connecting Transmission Owner shall coordinate with the Transmission Developer using Good Utility </w:t>
      </w:r>
      <w:r>
        <w:rPr>
          <w:color w:val="000000"/>
          <w:spacing w:val="-2"/>
        </w:rPr>
        <w:br/>
        <w:t xml:space="preserve">Practice to schedule the reduction during periods of least impact to the Transmission Developer </w:t>
      </w:r>
      <w:r>
        <w:rPr>
          <w:color w:val="000000"/>
          <w:spacing w:val="-2"/>
        </w:rPr>
        <w:br/>
        <w:t>and the New York State Transmission System.  Any red</w:t>
      </w:r>
      <w:r>
        <w:rPr>
          <w:color w:val="000000"/>
          <w:spacing w:val="-2"/>
        </w:rPr>
        <w:t xml:space="preserve">uction shall continue only for so long as reasonably necessary under Good Utility Practice.  The Parties shall cooperate with each other to restore the New York State Transmission System to its normal operating state as soon as </w:t>
      </w:r>
      <w:r>
        <w:rPr>
          <w:color w:val="000000"/>
          <w:spacing w:val="-2"/>
        </w:rPr>
        <w:br/>
      </w:r>
      <w:r>
        <w:rPr>
          <w:color w:val="000000"/>
          <w:spacing w:val="-3"/>
        </w:rPr>
        <w:t>practicable consistent with</w:t>
      </w:r>
      <w:r>
        <w:rPr>
          <w:color w:val="000000"/>
          <w:spacing w:val="-3"/>
        </w:rPr>
        <w:t xml:space="preserve"> Good Utility Practice.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643DD" w:rsidRDefault="00553AD9">
      <w:pPr>
        <w:autoSpaceDE w:val="0"/>
        <w:autoSpaceDN w:val="0"/>
        <w:adjustRightInd w:val="0"/>
        <w:spacing w:before="226" w:line="276" w:lineRule="exact"/>
        <w:ind w:left="2160"/>
        <w:rPr>
          <w:color w:val="000000"/>
          <w:spacing w:val="-2"/>
        </w:rPr>
      </w:pPr>
      <w:r>
        <w:rPr>
          <w:color w:val="000000"/>
          <w:spacing w:val="-2"/>
        </w:rPr>
        <w:t xml:space="preserve">No Party shall be liable to another Party for any action it takes in responding to an </w:t>
      </w:r>
    </w:p>
    <w:p w:rsidR="005643DD" w:rsidRDefault="00553AD9">
      <w:pPr>
        <w:autoSpaceDE w:val="0"/>
        <w:autoSpaceDN w:val="0"/>
        <w:adjustRightInd w:val="0"/>
        <w:spacing w:before="1" w:line="280" w:lineRule="exact"/>
        <w:ind w:left="1440" w:right="1310"/>
        <w:jc w:val="both"/>
        <w:rPr>
          <w:color w:val="000000"/>
          <w:spacing w:val="-3"/>
        </w:rPr>
      </w:pPr>
      <w:r>
        <w:rPr>
          <w:color w:val="000000"/>
          <w:spacing w:val="-2"/>
        </w:rPr>
        <w:t xml:space="preserve">Emergency State so long as such action is made in good faith and is consistent with Good Utility </w:t>
      </w:r>
      <w:r>
        <w:rPr>
          <w:color w:val="000000"/>
          <w:spacing w:val="-3"/>
        </w:rPr>
        <w:t xml:space="preserve">Practice </w:t>
      </w:r>
      <w:r>
        <w:rPr>
          <w:color w:val="000000"/>
          <w:spacing w:val="-3"/>
        </w:rPr>
        <w:t xml:space="preserve">and the NYISO Tariffs.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5643DD" w:rsidRDefault="00553A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5643DD" w:rsidRDefault="00553AD9">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5643DD" w:rsidRDefault="00553AD9">
      <w:pPr>
        <w:autoSpaceDE w:val="0"/>
        <w:autoSpaceDN w:val="0"/>
        <w:adjustRightInd w:val="0"/>
        <w:spacing w:line="280" w:lineRule="exact"/>
        <w:ind w:left="1440" w:right="1271"/>
        <w:rPr>
          <w:color w:val="000000"/>
          <w:spacing w:val="-2"/>
        </w:rPr>
      </w:pPr>
      <w:r>
        <w:rPr>
          <w:color w:val="000000"/>
          <w:spacing w:val="-2"/>
        </w:rPr>
        <w:t xml:space="preserve">associated therewith.  Each Party shall in good faith seek and use its Reasonable Efforts to obtain </w:t>
      </w:r>
      <w:r>
        <w:rPr>
          <w:color w:val="000000"/>
          <w:spacing w:val="-2"/>
        </w:rPr>
        <w:br/>
        <w:t xml:space="preserve">such other approvals.  Nothing in this Agreement shall require Transmission Developer to take </w:t>
      </w:r>
      <w:r>
        <w:rPr>
          <w:color w:val="000000"/>
          <w:spacing w:val="-2"/>
        </w:rPr>
        <w:br/>
        <w:t xml:space="preserve">any action that could result in its </w:t>
      </w:r>
      <w:r>
        <w:rPr>
          <w:color w:val="000000"/>
          <w:spacing w:val="-2"/>
        </w:rPr>
        <w:t xml:space="preserve">inability to obtain, or its loss of, status or exemption under the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69" w:line="276" w:lineRule="exact"/>
        <w:ind w:left="6000"/>
        <w:rPr>
          <w:color w:val="000000"/>
          <w:spacing w:val="-3"/>
        </w:rPr>
      </w:pPr>
      <w:r>
        <w:rPr>
          <w:color w:val="000000"/>
          <w:spacing w:val="-3"/>
        </w:rPr>
        <w:t xml:space="preserve">28 </w:t>
      </w:r>
    </w:p>
    <w:p w:rsidR="005643DD" w:rsidRDefault="005643DD">
      <w:pPr>
        <w:autoSpaceDE w:val="0"/>
        <w:autoSpaceDN w:val="0"/>
        <w:adjustRightInd w:val="0"/>
        <w:rPr>
          <w:color w:val="000000"/>
          <w:spacing w:val="-3"/>
        </w:rPr>
        <w:sectPr w:rsidR="005643DD">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61" type="#_x0000_t75" style="position:absolute;margin-left:113.6pt;margin-top:139.4pt;width:28.65pt;height:9.35pt;z-index:-251645952;mso-position-horizontal-relative:page;mso-position-vertical-relative:page" o:allowincell="f">
            <v:imagedata r:id="rId189" o:title=""/>
            <w10:wrap anchorx="page" anchory="page"/>
          </v:shape>
        </w:pict>
      </w:r>
      <w:r>
        <w:rPr>
          <w:color w:val="000000"/>
          <w:spacing w:val="-3"/>
        </w:rPr>
        <w:pict>
          <v:shape id="_x0000_s1062" type="#_x0000_t75" style="position:absolute;margin-left:112.55pt;margin-top:194.6pt;width:30pt;height:9.35pt;z-index:-251622400;mso-position-horizontal-relative:page;mso-position-vertical-relative:page" o:allowincell="f">
            <v:imagedata r:id="rId122" o:title=""/>
            <w10:wrap anchorx="page" anchory="page"/>
          </v:shape>
        </w:pict>
      </w:r>
      <w:r>
        <w:rPr>
          <w:color w:val="000000"/>
          <w:spacing w:val="-3"/>
        </w:rPr>
        <w:pict>
          <v:shape id="_x0000_s1063" type="#_x0000_t75" style="position:absolute;margin-left:112.55pt;margin-top:222.2pt;width:30pt;height:9.35pt;z-index:-251607040;mso-position-horizontal-relative:page;mso-position-vertical-relative:page" o:allowincell="f">
            <v:imagedata r:id="rId122" o:title=""/>
            <w10:wrap anchorx="page" anchory="page"/>
          </v:shape>
        </w:pict>
      </w:r>
      <w:bookmarkStart w:id="34" w:name="Pg34"/>
      <w:bookmarkEnd w:id="3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816"/>
        <w:jc w:val="both"/>
        <w:rPr>
          <w:color w:val="000000"/>
          <w:spacing w:val="-3"/>
        </w:rPr>
      </w:pPr>
      <w:r>
        <w:rPr>
          <w:color w:val="000000"/>
          <w:spacing w:val="-2"/>
        </w:rPr>
        <w:t xml:space="preserve">Federal Power Act or the Public Utility Holding Company Act of 2005 or the Public Utility </w:t>
      </w:r>
      <w:r>
        <w:rPr>
          <w:color w:val="000000"/>
          <w:spacing w:val="-3"/>
        </w:rPr>
        <w:t xml:space="preserve">Regulatory Policies Act of 1978, as amended.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643DD" w:rsidRDefault="00553AD9">
      <w:pPr>
        <w:autoSpaceDE w:val="0"/>
        <w:autoSpaceDN w:val="0"/>
        <w:adjustRightInd w:val="0"/>
        <w:spacing w:before="232" w:line="276" w:lineRule="exact"/>
        <w:ind w:left="2971"/>
        <w:rPr>
          <w:color w:val="000000"/>
          <w:spacing w:val="-2"/>
        </w:rPr>
      </w:pPr>
      <w:r>
        <w:rPr>
          <w:color w:val="000000"/>
          <w:spacing w:val="-2"/>
        </w:rPr>
        <w:t xml:space="preserve">The validity, interpretation and performance of this Agreement and each of its </w:t>
      </w:r>
    </w:p>
    <w:p w:rsidR="005643DD" w:rsidRDefault="00553AD9">
      <w:pPr>
        <w:autoSpaceDE w:val="0"/>
        <w:autoSpaceDN w:val="0"/>
        <w:adjustRightInd w:val="0"/>
        <w:spacing w:before="18" w:line="26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643DD" w:rsidRDefault="005643DD">
      <w:pPr>
        <w:autoSpaceDE w:val="0"/>
        <w:autoSpaceDN w:val="0"/>
        <w:adjustRightInd w:val="0"/>
        <w:spacing w:line="276" w:lineRule="exact"/>
        <w:ind w:left="2971"/>
        <w:rPr>
          <w:color w:val="000000"/>
          <w:spacing w:val="-3"/>
        </w:rPr>
      </w:pPr>
    </w:p>
    <w:p w:rsidR="005643DD" w:rsidRDefault="00553AD9">
      <w:pPr>
        <w:autoSpaceDE w:val="0"/>
        <w:autoSpaceDN w:val="0"/>
        <w:adjustRightInd w:val="0"/>
        <w:spacing w:before="11" w:line="276" w:lineRule="exact"/>
        <w:ind w:left="2971"/>
        <w:rPr>
          <w:color w:val="000000"/>
          <w:spacing w:val="-3"/>
        </w:rPr>
      </w:pPr>
      <w:r>
        <w:rPr>
          <w:color w:val="000000"/>
          <w:spacing w:val="-3"/>
        </w:rPr>
        <w:t>This Agreement is subject to all Applicable Laws and Reg</w:t>
      </w:r>
      <w:r>
        <w:rPr>
          <w:color w:val="000000"/>
          <w:spacing w:val="-3"/>
        </w:rPr>
        <w:t xml:space="preserve">ulations. </w:t>
      </w:r>
    </w:p>
    <w:p w:rsidR="005643DD" w:rsidRDefault="00553AD9">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643DD" w:rsidRDefault="00553AD9">
      <w:pPr>
        <w:autoSpaceDE w:val="0"/>
        <w:autoSpaceDN w:val="0"/>
        <w:adjustRightInd w:val="0"/>
        <w:spacing w:before="235" w:line="273"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2"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5643DD" w:rsidRDefault="00553AD9">
      <w:pPr>
        <w:autoSpaceDE w:val="0"/>
        <w:autoSpaceDN w:val="0"/>
        <w:adjustRightInd w:val="0"/>
        <w:spacing w:before="238" w:line="276" w:lineRule="exact"/>
        <w:ind w:left="2160"/>
        <w:rPr>
          <w:color w:val="000000"/>
          <w:spacing w:val="-2"/>
        </w:rPr>
      </w:pPr>
      <w:r>
        <w:rPr>
          <w:color w:val="000000"/>
          <w:spacing w:val="-2"/>
        </w:rPr>
        <w:t xml:space="preserve">Billings and payments shall be sent to the addresses set out in Appendix F hereto.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643DD" w:rsidRDefault="00553AD9">
      <w:pPr>
        <w:autoSpaceDE w:val="0"/>
        <w:autoSpaceDN w:val="0"/>
        <w:adjustRightInd w:val="0"/>
        <w:spacing w:before="223"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5643DD" w:rsidRDefault="00553AD9">
      <w:pPr>
        <w:autoSpaceDE w:val="0"/>
        <w:autoSpaceDN w:val="0"/>
        <w:adjustRightInd w:val="0"/>
        <w:spacing w:before="219" w:line="280" w:lineRule="exact"/>
        <w:ind w:left="1440" w:right="1457"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w:t>
      </w:r>
      <w:r>
        <w:rPr>
          <w:color w:val="000000"/>
          <w:spacing w:val="-2"/>
        </w:rPr>
        <w:br/>
        <w:t xml:space="preserve">Party, and NYISO, in writing of the identity of the person(s) that it designates as the point(s) of </w:t>
      </w:r>
      <w:r>
        <w:rPr>
          <w:color w:val="000000"/>
          <w:spacing w:val="-2"/>
        </w:rPr>
        <w:br/>
        <w:t xml:space="preserve">contact with respect to the implementation of Article 9 and Article 10 of this Agreement.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w:t>
      </w:r>
      <w:r>
        <w:rPr>
          <w:rFonts w:ascii="Times New Roman Bold" w:hAnsi="Times New Roman Bold"/>
          <w:color w:val="000000"/>
          <w:spacing w:val="-2"/>
        </w:rPr>
        <w:t xml:space="preserve">RCE MAJEURE </w:t>
      </w:r>
    </w:p>
    <w:p w:rsidR="005643DD" w:rsidRDefault="00553AD9">
      <w:pPr>
        <w:tabs>
          <w:tab w:val="left" w:pos="2880"/>
        </w:tabs>
        <w:autoSpaceDE w:val="0"/>
        <w:autoSpaceDN w:val="0"/>
        <w:adjustRightInd w:val="0"/>
        <w:spacing w:before="24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159" w:line="276" w:lineRule="exact"/>
        <w:ind w:left="2160" w:firstLine="3840"/>
        <w:rPr>
          <w:color w:val="000000"/>
          <w:spacing w:val="-3"/>
        </w:rPr>
      </w:pPr>
      <w:r>
        <w:rPr>
          <w:color w:val="000000"/>
          <w:spacing w:val="-3"/>
        </w:rPr>
        <w:t>29</w:t>
      </w:r>
    </w:p>
    <w:p w:rsidR="005643DD" w:rsidRDefault="005643DD">
      <w:pPr>
        <w:autoSpaceDE w:val="0"/>
        <w:autoSpaceDN w:val="0"/>
        <w:adjustRightInd w:val="0"/>
        <w:rPr>
          <w:color w:val="000000"/>
          <w:spacing w:val="-3"/>
        </w:rPr>
        <w:sectPr w:rsidR="005643DD">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35" w:name="Pg35"/>
      <w:bookmarkEnd w:id="35"/>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880"/>
        </w:tabs>
        <w:autoSpaceDE w:val="0"/>
        <w:autoSpaceDN w:val="0"/>
        <w:adjustRightInd w:val="0"/>
        <w:spacing w:before="148" w:line="276" w:lineRule="exact"/>
        <w:ind w:left="1440" w:right="1503" w:firstLine="720"/>
        <w:rPr>
          <w:color w:val="000000"/>
          <w:spacing w:val="-2"/>
        </w:rPr>
      </w:pPr>
      <w:r>
        <w:rPr>
          <w:rFonts w:ascii="Times New Roman Bold" w:hAnsi="Times New Roman Bold"/>
          <w:color w:val="000000"/>
          <w:spacing w:val="-4"/>
        </w:rPr>
        <w:t xml:space="preserve">16.2 </w:t>
      </w:r>
      <w:r>
        <w:rPr>
          <w:rFonts w:ascii="Times New Roman Bold" w:hAnsi="Times New Roman Bold"/>
          <w:color w:val="000000"/>
          <w:spacing w:val="-4"/>
        </w:rPr>
        <w:tab/>
      </w:r>
      <w:r>
        <w:rPr>
          <w:color w:val="000000"/>
          <w:spacing w:val="-2"/>
        </w:rPr>
        <w:t xml:space="preserve">A Party shall not be responsible or liable, or deemed, in Default with respect to </w:t>
      </w:r>
      <w:r>
        <w:rPr>
          <w:color w:val="000000"/>
          <w:spacing w:val="-2"/>
        </w:rPr>
        <w:br/>
        <w:t>any obligation hereunder, (including obligations under Artic</w:t>
      </w:r>
      <w:r>
        <w:rPr>
          <w:color w:val="000000"/>
          <w:spacing w:val="-2"/>
        </w:rPr>
        <w:t xml:space="preserve">le 4 of this Agreement),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w:t>
      </w:r>
      <w:r>
        <w:rPr>
          <w:color w:val="000000"/>
          <w:spacing w:val="-2"/>
        </w:rPr>
        <w:t xml:space="preserve">hen due) by reason of Force Majeure shall give notice and the full </w:t>
      </w:r>
      <w:r>
        <w:rPr>
          <w:color w:val="000000"/>
          <w:spacing w:val="-2"/>
        </w:rPr>
        <w:br/>
        <w:t xml:space="preserve">particulars of such Force Majeure to the other Parties in writing or by telephone as soon as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5643DD" w:rsidRDefault="00553AD9">
      <w:pPr>
        <w:autoSpaceDE w:val="0"/>
        <w:autoSpaceDN w:val="0"/>
        <w:adjustRightInd w:val="0"/>
        <w:spacing w:before="4" w:line="276" w:lineRule="exact"/>
        <w:ind w:left="1440"/>
        <w:rPr>
          <w:color w:val="000000"/>
          <w:spacing w:val="-2"/>
        </w:rPr>
      </w:pPr>
      <w:r>
        <w:rPr>
          <w:color w:val="000000"/>
          <w:spacing w:val="-2"/>
        </w:rPr>
        <w:t>p</w:t>
      </w:r>
      <w:r>
        <w:rPr>
          <w:color w:val="000000"/>
          <w:spacing w:val="-2"/>
        </w:rPr>
        <w:t xml:space="preserve">ursuant to this Article shall be confirmed in writing as soon as reasonably possible and shall </w:t>
      </w:r>
    </w:p>
    <w:p w:rsidR="005643DD" w:rsidRDefault="00553AD9">
      <w:pPr>
        <w:autoSpaceDE w:val="0"/>
        <w:autoSpaceDN w:val="0"/>
        <w:adjustRightInd w:val="0"/>
        <w:spacing w:before="5" w:line="275" w:lineRule="exact"/>
        <w:ind w:left="1440" w:right="1243"/>
        <w:rPr>
          <w:color w:val="000000"/>
          <w:spacing w:val="-3"/>
        </w:rPr>
      </w:pPr>
      <w:r>
        <w:rPr>
          <w:color w:val="000000"/>
          <w:spacing w:val="-2"/>
        </w:rPr>
        <w:t>specifically state full particulars of the Force Majeure, the time and date when the Force Majeure occurred and when the Force Majeure is reasonably expected to</w:t>
      </w:r>
      <w:r>
        <w:rPr>
          <w:color w:val="000000"/>
          <w:spacing w:val="-2"/>
        </w:rPr>
        <w:t xml:space="preserve">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dist</w:t>
      </w:r>
      <w:r>
        <w:rPr>
          <w:color w:val="000000"/>
          <w:spacing w:val="-3"/>
        </w:rPr>
        <w:t xml:space="preserve">urbance. </w:t>
      </w:r>
    </w:p>
    <w:p w:rsidR="005643DD" w:rsidRDefault="00553A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5643DD" w:rsidRDefault="00553AD9">
      <w:pPr>
        <w:autoSpaceDE w:val="0"/>
        <w:autoSpaceDN w:val="0"/>
        <w:adjustRightInd w:val="0"/>
        <w:spacing w:before="220" w:line="276" w:lineRule="exact"/>
        <w:ind w:left="2160"/>
        <w:rPr>
          <w:color w:val="000000"/>
          <w:spacing w:val="-2"/>
        </w:rPr>
      </w:pPr>
      <w:r>
        <w:rPr>
          <w:color w:val="000000"/>
          <w:spacing w:val="-2"/>
        </w:rPr>
        <w:t xml:space="preserve">No Breach shall exist where such failure to discharge an obligation (other than the </w:t>
      </w:r>
    </w:p>
    <w:p w:rsidR="005643DD" w:rsidRDefault="00553AD9">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5643DD" w:rsidRDefault="00553AD9">
      <w:pPr>
        <w:autoSpaceDE w:val="0"/>
        <w:autoSpaceDN w:val="0"/>
        <w:adjustRightInd w:val="0"/>
        <w:spacing w:before="220" w:line="276" w:lineRule="exact"/>
        <w:ind w:left="2160"/>
        <w:rPr>
          <w:color w:val="000000"/>
          <w:spacing w:val="-2"/>
        </w:rPr>
      </w:pPr>
      <w:r>
        <w:rPr>
          <w:color w:val="000000"/>
          <w:spacing w:val="-2"/>
        </w:rPr>
        <w:t>If a Breach is not cured as provided in this Article 17, or if a Breach is not cap</w:t>
      </w:r>
      <w:r>
        <w:rPr>
          <w:color w:val="000000"/>
          <w:spacing w:val="-2"/>
        </w:rPr>
        <w:t xml:space="preserve">able of </w:t>
      </w:r>
    </w:p>
    <w:p w:rsidR="005643DD" w:rsidRDefault="00553AD9">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any time until cure occurs, and be relieved of any </w:t>
      </w:r>
      <w:r>
        <w:rPr>
          <w:color w:val="000000"/>
          <w:spacing w:val="-2"/>
        </w:rPr>
        <w:t>further obligation hereunder and, whether or not those Parties terminate this Agreement, to recover from the defaulting Party all amounts due hereunder, plus all other damages and remedies to which they are entitled at law or in equity. The provisions of t</w:t>
      </w:r>
      <w:r>
        <w:rPr>
          <w:color w:val="000000"/>
          <w:spacing w:val="-2"/>
        </w:rPr>
        <w:t xml:space="preserve">his Article will survive termination of this Agreement.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643DD" w:rsidRDefault="00553AD9">
      <w:pPr>
        <w:autoSpaceDE w:val="0"/>
        <w:autoSpaceDN w:val="0"/>
        <w:adjustRightInd w:val="0"/>
        <w:spacing w:before="238" w:line="276" w:lineRule="exact"/>
        <w:ind w:left="2160"/>
        <w:rPr>
          <w:color w:val="000000"/>
          <w:spacing w:val="-2"/>
        </w:rPr>
      </w:pPr>
      <w:r>
        <w:rPr>
          <w:color w:val="000000"/>
          <w:spacing w:val="-2"/>
        </w:rPr>
        <w:t xml:space="preserve">Each Party (the “Indemnifying Party”) shall at all times indemnify, defend, and save </w:t>
      </w:r>
    </w:p>
    <w:p w:rsidR="005643DD" w:rsidRDefault="00553AD9">
      <w:pPr>
        <w:autoSpaceDE w:val="0"/>
        <w:autoSpaceDN w:val="0"/>
        <w:adjustRightInd w:val="0"/>
        <w:spacing w:before="1" w:line="256" w:lineRule="exact"/>
        <w:ind w:left="1440"/>
        <w:rPr>
          <w:color w:val="000000"/>
          <w:spacing w:val="-2"/>
        </w:rPr>
      </w:pPr>
      <w:r>
        <w:rPr>
          <w:color w:val="000000"/>
          <w:spacing w:val="-2"/>
        </w:rPr>
        <w:t>harmless, as applicable, the other P</w:t>
      </w:r>
      <w:r>
        <w:rPr>
          <w:color w:val="000000"/>
          <w:spacing w:val="-2"/>
        </w:rPr>
        <w:t xml:space="preserve">arties (each an “Indemnified Party”) from, any and all </w:t>
      </w:r>
    </w:p>
    <w:p w:rsidR="005643DD" w:rsidRDefault="00553AD9">
      <w:pPr>
        <w:autoSpaceDE w:val="0"/>
        <w:autoSpaceDN w:val="0"/>
        <w:adjustRightInd w:val="0"/>
        <w:spacing w:before="10" w:line="273" w:lineRule="exact"/>
        <w:ind w:left="1440" w:right="1344"/>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w:t>
      </w:r>
      <w:r>
        <w:rPr>
          <w:color w:val="000000"/>
          <w:spacing w:val="-2"/>
        </w:rPr>
        <w:t xml:space="preserve"> release of any Hazardous Substance, demand, suits, recoveries, costs and expenses, </w:t>
      </w:r>
      <w:r>
        <w:rPr>
          <w:color w:val="000000"/>
          <w:spacing w:val="-2"/>
        </w:rPr>
        <w:br/>
        <w:t xml:space="preserve">court costs, attorney fees, and all other obligations by or to third parties (any and all of these a </w:t>
      </w:r>
    </w:p>
    <w:p w:rsidR="005643DD" w:rsidRDefault="00553AD9">
      <w:pPr>
        <w:autoSpaceDE w:val="0"/>
        <w:autoSpaceDN w:val="0"/>
        <w:adjustRightInd w:val="0"/>
        <w:spacing w:before="265" w:line="276" w:lineRule="exact"/>
        <w:ind w:left="6000"/>
        <w:rPr>
          <w:color w:val="000000"/>
          <w:spacing w:val="-3"/>
        </w:rPr>
      </w:pPr>
      <w:r>
        <w:rPr>
          <w:color w:val="000000"/>
          <w:spacing w:val="-3"/>
        </w:rPr>
        <w:t xml:space="preserve">30 </w:t>
      </w:r>
    </w:p>
    <w:p w:rsidR="005643DD" w:rsidRDefault="005643DD">
      <w:pPr>
        <w:autoSpaceDE w:val="0"/>
        <w:autoSpaceDN w:val="0"/>
        <w:adjustRightInd w:val="0"/>
        <w:rPr>
          <w:color w:val="000000"/>
          <w:spacing w:val="-3"/>
        </w:rPr>
        <w:sectPr w:rsidR="005643DD">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64" type="#_x0000_t75" style="position:absolute;margin-left:109.1pt;margin-top:171.45pt;width:28.85pt;height:9pt;z-index:-251634688;mso-position-horizontal-relative:page;mso-position-vertical-relative:page" o:allowincell="f">
            <v:imagedata r:id="rId189" o:title=""/>
            <w10:wrap anchorx="page" anchory="page"/>
          </v:shape>
        </w:pict>
      </w:r>
      <w:r>
        <w:rPr>
          <w:color w:val="000000"/>
          <w:spacing w:val="-3"/>
        </w:rPr>
        <w:pict>
          <v:shape id="_x0000_s1065" type="#_x0000_t75" style="position:absolute;margin-left:108.2pt;margin-top:281.5pt;width:30pt;height:9.35pt;z-index:-251573248;mso-position-horizontal-relative:page;mso-position-vertical-relative:page" o:allowincell="f">
            <v:imagedata r:id="rId122" o:title=""/>
            <w10:wrap anchorx="page" anchory="page"/>
          </v:shape>
        </w:pict>
      </w:r>
      <w:r>
        <w:rPr>
          <w:color w:val="000000"/>
          <w:spacing w:val="-3"/>
        </w:rPr>
        <w:pict>
          <v:shape id="_x0000_s1066" type="#_x0000_t75" style="position:absolute;margin-left:108.2pt;margin-top:364.3pt;width:30pt;height:9.35pt;z-index:-251536384;mso-position-horizontal-relative:page;mso-position-vertical-relative:page" o:allowincell="f">
            <v:imagedata r:id="rId122" o:title=""/>
            <w10:wrap anchorx="page" anchory="page"/>
          </v:shape>
        </w:pict>
      </w:r>
      <w:bookmarkStart w:id="36" w:name="Pg36"/>
      <w:bookmarkEnd w:id="36"/>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Pr>
          <w:color w:val="000000"/>
          <w:spacing w:val="-2"/>
        </w:rPr>
      </w:pPr>
      <w:r>
        <w:rPr>
          <w:color w:val="000000"/>
          <w:spacing w:val="-2"/>
        </w:rPr>
        <w:t xml:space="preserve">“Loss”), arising out of or resulting from (i) the Indemnified Party’s performance of its </w:t>
      </w:r>
    </w:p>
    <w:p w:rsidR="005643DD" w:rsidRDefault="00553AD9">
      <w:pPr>
        <w:autoSpaceDE w:val="0"/>
        <w:autoSpaceDN w:val="0"/>
        <w:adjustRightInd w:val="0"/>
        <w:spacing w:before="5" w:line="275" w:lineRule="exact"/>
        <w:ind w:left="1440" w:right="1327"/>
        <w:rPr>
          <w:color w:val="000000"/>
          <w:spacing w:val="-3"/>
        </w:rPr>
      </w:pPr>
      <w:r>
        <w:rPr>
          <w:color w:val="000000"/>
          <w:spacing w:val="-2"/>
        </w:rPr>
        <w:t>obligations under this Agreement on behalf of the Indemnifying Party, except in cases where the Indemnifying Party can demonstrate that the Loss of</w:t>
      </w:r>
      <w:r>
        <w:rPr>
          <w:color w:val="000000"/>
          <w:spacing w:val="-2"/>
        </w:rPr>
        <w:t xml:space="preserve">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5643DD" w:rsidRDefault="00553AD9">
      <w:pPr>
        <w:autoSpaceDE w:val="0"/>
        <w:autoSpaceDN w:val="0"/>
        <w:adjustRightInd w:val="0"/>
        <w:spacing w:before="261" w:line="280"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w:t>
      </w:r>
      <w:r>
        <w:rPr>
          <w:color w:val="000000"/>
          <w:spacing w:val="-2"/>
        </w:rPr>
        <w:t xml:space="preserve"> such claim, such Indemnified Party may at the expense of the Indemnifying Party contest, settle or consent to the entry of any judgment with </w:t>
      </w:r>
      <w:r>
        <w:rPr>
          <w:color w:val="000000"/>
          <w:spacing w:val="-3"/>
        </w:rPr>
        <w:t xml:space="preserve">respect to, or pay in full, such claim.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5643DD" w:rsidRDefault="00553AD9">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w:t>
      </w:r>
      <w:r>
        <w:rPr>
          <w:color w:val="000000"/>
          <w:spacing w:val="-2"/>
        </w:rPr>
        <w:t xml:space="preserve">and hold any Indemnified Party </w:t>
      </w:r>
    </w:p>
    <w:p w:rsidR="005643DD" w:rsidRDefault="00553AD9">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5643DD" w:rsidRDefault="00553AD9">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5643DD" w:rsidRDefault="00553AD9">
      <w:pPr>
        <w:autoSpaceDE w:val="0"/>
        <w:autoSpaceDN w:val="0"/>
        <w:adjustRightInd w:val="0"/>
        <w:spacing w:before="265"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di</w:t>
      </w:r>
      <w:r>
        <w:rPr>
          <w:color w:val="000000"/>
          <w:spacing w:val="-2"/>
        </w:rPr>
        <w:t xml:space="preserve">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w:t>
      </w:r>
      <w:r>
        <w:rPr>
          <w:color w:val="000000"/>
          <w:spacing w:val="-2"/>
        </w:rPr>
        <w:t xml:space="preserve">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643DD" w:rsidRDefault="005643DD">
      <w:pPr>
        <w:autoSpaceDE w:val="0"/>
        <w:autoSpaceDN w:val="0"/>
        <w:adjustRightInd w:val="0"/>
        <w:spacing w:line="275" w:lineRule="exact"/>
        <w:ind w:left="1440"/>
        <w:rPr>
          <w:color w:val="000000"/>
          <w:spacing w:val="-2"/>
        </w:rPr>
      </w:pPr>
    </w:p>
    <w:p w:rsidR="005643DD" w:rsidRDefault="00553AD9">
      <w:pPr>
        <w:autoSpaceDE w:val="0"/>
        <w:autoSpaceDN w:val="0"/>
        <w:adjustRightInd w:val="0"/>
        <w:spacing w:before="10" w:line="275" w:lineRule="exact"/>
        <w:ind w:left="1440" w:right="1286" w:firstLine="720"/>
        <w:rPr>
          <w:color w:val="000000"/>
          <w:spacing w:val="-2"/>
        </w:rPr>
      </w:pPr>
      <w:r>
        <w:rPr>
          <w:color w:val="000000"/>
          <w:spacing w:val="-2"/>
        </w:rPr>
        <w:t>The Indemnified Party s</w:t>
      </w:r>
      <w:r>
        <w:rPr>
          <w:color w:val="000000"/>
          <w:spacing w:val="-2"/>
        </w:rPr>
        <w:t xml:space="preserve">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w:t>
      </w:r>
      <w:r>
        <w:rPr>
          <w:color w:val="000000"/>
          <w:spacing w:val="-2"/>
        </w:rPr>
        <w:t xml:space="preserve">ol the defense of any such action, suit or proceedings if and to the extent that, in the opinion </w:t>
      </w:r>
      <w:r>
        <w:rPr>
          <w:color w:val="000000"/>
          <w:spacing w:val="-2"/>
        </w:rPr>
        <w:br/>
        <w:t xml:space="preserve">of the Indemnified Party and its counsel, such action, suit or proceeding involves the potential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49" w:line="276" w:lineRule="exact"/>
        <w:ind w:left="6000"/>
        <w:rPr>
          <w:color w:val="000000"/>
          <w:spacing w:val="-3"/>
        </w:rPr>
      </w:pPr>
      <w:r>
        <w:rPr>
          <w:color w:val="000000"/>
          <w:spacing w:val="-3"/>
        </w:rPr>
        <w:t xml:space="preserve">31 </w:t>
      </w:r>
    </w:p>
    <w:p w:rsidR="005643DD" w:rsidRDefault="005643DD">
      <w:pPr>
        <w:autoSpaceDE w:val="0"/>
        <w:autoSpaceDN w:val="0"/>
        <w:adjustRightInd w:val="0"/>
        <w:rPr>
          <w:color w:val="000000"/>
          <w:spacing w:val="-3"/>
        </w:rPr>
        <w:sectPr w:rsidR="005643DD">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67" type="#_x0000_t75" style="position:absolute;margin-left:113.6pt;margin-top:453.35pt;width:28.65pt;height:9.35pt;z-index:-251558912;mso-position-horizontal-relative:page;mso-position-vertical-relative:page" o:allowincell="f">
            <v:imagedata r:id="rId189" o:title=""/>
            <w10:wrap anchorx="page" anchory="page"/>
          </v:shape>
        </w:pict>
      </w:r>
      <w:r>
        <w:rPr>
          <w:color w:val="000000"/>
          <w:spacing w:val="-3"/>
        </w:rPr>
        <w:pict>
          <v:shape id="_x0000_s1068" type="#_x0000_t75" style="position:absolute;margin-left:112.55pt;margin-top:494.6pt;width:30pt;height:9.35pt;z-index:-251537408;mso-position-horizontal-relative:page;mso-position-vertical-relative:page" o:allowincell="f">
            <v:imagedata r:id="rId122" o:title=""/>
            <w10:wrap anchorx="page" anchory="page"/>
          </v:shape>
        </w:pict>
      </w:r>
      <w:r>
        <w:rPr>
          <w:color w:val="000000"/>
          <w:spacing w:val="-3"/>
        </w:rPr>
        <w:pict>
          <v:shape id="_x0000_s1069" type="#_x0000_t75" style="position:absolute;margin-left:112.55pt;margin-top:632.6pt;width:30pt;height:9.35pt;z-index:-251511808;mso-position-horizontal-relative:page;mso-position-vertical-relative:page" o:allowincell="f">
            <v:imagedata r:id="rId122" o:title=""/>
            <w10:wrap anchorx="page" anchory="page"/>
          </v:shape>
        </w:pict>
      </w:r>
      <w:bookmarkStart w:id="37" w:name="Pg37"/>
      <w:bookmarkEnd w:id="3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ight="1317"/>
        <w:rPr>
          <w:color w:val="000000"/>
          <w:spacing w:val="-3"/>
        </w:rPr>
      </w:pPr>
      <w:r>
        <w:rPr>
          <w:color w:val="000000"/>
          <w:spacing w:val="-2"/>
        </w:rP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expenses of the Indemni</w:t>
      </w:r>
      <w:r>
        <w:rPr>
          <w:color w:val="000000"/>
          <w:spacing w:val="-2"/>
        </w:rPr>
        <w:t xml:space="preserve">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 xml:space="preserve">No Consequential </w:t>
      </w:r>
      <w:r>
        <w:rPr>
          <w:rFonts w:ascii="Times New Roman Bold" w:hAnsi="Times New Roman Bold"/>
          <w:color w:val="000000"/>
          <w:spacing w:val="-3"/>
        </w:rPr>
        <w:t>Damages.</w:t>
      </w:r>
    </w:p>
    <w:p w:rsidR="005643DD" w:rsidRDefault="00553AD9">
      <w:pPr>
        <w:autoSpaceDE w:val="0"/>
        <w:autoSpaceDN w:val="0"/>
        <w:adjustRightInd w:val="0"/>
        <w:spacing w:before="229" w:line="275"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w:t>
      </w:r>
      <w:r>
        <w:rPr>
          <w:color w:val="000000"/>
          <w:spacing w:val="-2"/>
        </w:rPr>
        <w:t xml:space="preserve">l, indirect,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w:t>
      </w:r>
      <w:r>
        <w:rPr>
          <w:color w:val="000000"/>
          <w:spacing w:val="-2"/>
        </w:rPr>
        <w:t xml:space="preserve">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w:t>
      </w:r>
      <w:r>
        <w:rPr>
          <w:color w:val="000000"/>
          <w:spacing w:val="-2"/>
        </w:rPr>
        <w:t xml:space="preserve">sequential damages </w:t>
      </w:r>
      <w:r>
        <w:rPr>
          <w:color w:val="000000"/>
          <w:spacing w:val="-2"/>
        </w:rPr>
        <w:br/>
      </w:r>
      <w:r>
        <w:rPr>
          <w:color w:val="000000"/>
          <w:spacing w:val="-3"/>
        </w:rPr>
        <w:t xml:space="preserve">hereunder. </w:t>
      </w:r>
    </w:p>
    <w:p w:rsidR="005643DD" w:rsidRDefault="00553A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643DD" w:rsidRDefault="00553AD9">
      <w:pPr>
        <w:autoSpaceDE w:val="0"/>
        <w:autoSpaceDN w:val="0"/>
        <w:adjustRightInd w:val="0"/>
        <w:spacing w:before="228" w:line="276" w:lineRule="exact"/>
        <w:ind w:left="1440" w:right="1355" w:firstLine="720"/>
        <w:rPr>
          <w:color w:val="000000"/>
          <w:spacing w:val="-3"/>
        </w:rPr>
      </w:pPr>
      <w:r>
        <w:rPr>
          <w:color w:val="000000"/>
          <w:spacing w:val="-2"/>
        </w:rPr>
        <w:t xml:space="preserve">Connecting Transmission Owner shall, at its own expense, procure and maintain in force </w:t>
      </w:r>
      <w:r>
        <w:rPr>
          <w:color w:val="000000"/>
          <w:spacing w:val="-2"/>
        </w:rPr>
        <w:br/>
        <w:t xml:space="preserve">throughout the period of this Agreement and until released by the other Parties, the following </w:t>
      </w:r>
      <w:r>
        <w:rPr>
          <w:color w:val="000000"/>
          <w:spacing w:val="-2"/>
        </w:rPr>
        <w:br/>
        <w:t>minimum insurance covera</w:t>
      </w:r>
      <w:r>
        <w:rPr>
          <w:color w:val="000000"/>
          <w:spacing w:val="-2"/>
        </w:rPr>
        <w:t xml:space="preserve">ges, with insurance companies licensed to write insurance or </w:t>
      </w:r>
      <w:r>
        <w:rPr>
          <w:color w:val="000000"/>
          <w:spacing w:val="-2"/>
        </w:rPr>
        <w:br/>
        <w:t xml:space="preserve">approved eligible surplus lines carriers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bet</w:t>
      </w:r>
      <w:r>
        <w:rPr>
          <w:color w:val="000000"/>
          <w:spacing w:val="-3"/>
        </w:rPr>
        <w:t xml:space="preserve">ter: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5643DD" w:rsidRDefault="00553AD9">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9" w:line="276" w:lineRule="exact"/>
        <w:ind w:left="3600"/>
        <w:rPr>
          <w:color w:val="000000"/>
          <w:spacing w:val="-3"/>
        </w:rPr>
      </w:pPr>
      <w:r>
        <w:rPr>
          <w:color w:val="000000"/>
          <w:spacing w:val="-3"/>
        </w:rPr>
        <w:t>Comprehensive Automobile Liabil</w:t>
      </w:r>
      <w:r>
        <w:rPr>
          <w:color w:val="000000"/>
          <w:spacing w:val="-3"/>
        </w:rPr>
        <w:t xml:space="preserve">ity Insurance for coverage of owned </w:t>
      </w:r>
    </w:p>
    <w:p w:rsidR="005643DD" w:rsidRDefault="00553AD9">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w:t>
      </w:r>
      <w:r>
        <w:rPr>
          <w:color w:val="000000"/>
          <w:spacing w:val="-3"/>
        </w:rPr>
        <w:t xml:space="preserve">h, and property damage.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18" w:line="276" w:lineRule="exact"/>
        <w:ind w:left="6000"/>
        <w:rPr>
          <w:color w:val="000000"/>
          <w:spacing w:val="-3"/>
        </w:rPr>
      </w:pPr>
      <w:r>
        <w:rPr>
          <w:color w:val="000000"/>
          <w:spacing w:val="-3"/>
        </w:rPr>
        <w:t xml:space="preserve">32 </w:t>
      </w:r>
    </w:p>
    <w:p w:rsidR="005643DD" w:rsidRDefault="005643DD">
      <w:pPr>
        <w:autoSpaceDE w:val="0"/>
        <w:autoSpaceDN w:val="0"/>
        <w:adjustRightInd w:val="0"/>
        <w:rPr>
          <w:color w:val="000000"/>
          <w:spacing w:val="-3"/>
        </w:rPr>
        <w:sectPr w:rsidR="005643DD">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4.15pt;width:30pt;height:9.35pt;z-index:-251655168;mso-position-horizontal-relative:page;mso-position-vertical-relative:page" o:allowincell="f">
            <v:imagedata r:id="rId122" o:title=""/>
            <w10:wrap anchorx="page" anchory="page"/>
          </v:shape>
        </w:pict>
      </w:r>
      <w:r>
        <w:rPr>
          <w:color w:val="000000"/>
          <w:spacing w:val="-3"/>
        </w:rPr>
        <w:pict>
          <v:shape id="_x0000_s1071" type="#_x0000_t75" style="position:absolute;margin-left:108.2pt;margin-top:143pt;width:30.2pt;height:9.35pt;z-index:-251632640;mso-position-horizontal-relative:page;mso-position-vertical-relative:page" o:allowincell="f">
            <v:imagedata r:id="rId122" o:title=""/>
            <w10:wrap anchorx="page" anchory="page"/>
          </v:shape>
        </w:pict>
      </w:r>
      <w:r>
        <w:rPr>
          <w:color w:val="000000"/>
          <w:spacing w:val="-3"/>
        </w:rPr>
        <w:pict>
          <v:shape id="_x0000_s1072" type="#_x0000_t75" style="position:absolute;margin-left:108.2pt;margin-top:225.8pt;width:30.2pt;height:9.35pt;z-index:-251601920;mso-position-horizontal-relative:page;mso-position-vertical-relative:page" o:allowincell="f">
            <v:imagedata r:id="rId122" o:title=""/>
            <w10:wrap anchorx="page" anchory="page"/>
          </v:shape>
        </w:pict>
      </w:r>
      <w:r>
        <w:rPr>
          <w:color w:val="000000"/>
          <w:spacing w:val="-3"/>
        </w:rPr>
        <w:pict>
          <v:shape id="_x0000_s1073" type="#_x0000_t75" style="position:absolute;margin-left:108.2pt;margin-top:377.75pt;width:30.2pt;height:9.35pt;z-index:-251548672;mso-position-horizontal-relative:page;mso-position-vertical-relative:page" o:allowincell="f">
            <v:imagedata r:id="rId122" o:title=""/>
            <w10:wrap anchorx="page" anchory="page"/>
          </v:shape>
        </w:pict>
      </w:r>
      <w:r>
        <w:rPr>
          <w:color w:val="000000"/>
          <w:spacing w:val="-3"/>
        </w:rPr>
        <w:pict>
          <v:shape id="_x0000_s1074" type="#_x0000_t75" style="position:absolute;margin-left:108.2pt;margin-top:446.6pt;width:30.2pt;height:9.35pt;z-index:-251532288;mso-position-horizontal-relative:page;mso-position-vertical-relative:page" o:allowincell="f">
            <v:imagedata r:id="rId122" o:title=""/>
            <w10:wrap anchorx="page" anchory="page"/>
          </v:shape>
        </w:pict>
      </w:r>
      <w:r>
        <w:rPr>
          <w:color w:val="000000"/>
          <w:spacing w:val="-3"/>
        </w:rPr>
        <w:pict>
          <v:shape id="_x0000_s1075" type="#_x0000_t75" style="position:absolute;margin-left:108.2pt;margin-top:529.4pt;width:30.2pt;height:9.35pt;z-index:-251509760;mso-position-horizontal-relative:page;mso-position-vertical-relative:page" o:allowincell="f">
            <v:imagedata r:id="rId122" o:title=""/>
            <w10:wrap anchorx="page" anchory="page"/>
          </v:shape>
        </w:pict>
      </w:r>
      <w:r>
        <w:rPr>
          <w:color w:val="000000"/>
          <w:spacing w:val="-3"/>
        </w:rPr>
        <w:pict>
          <v:shape id="_x0000_s1076" type="#_x0000_t75" style="position:absolute;margin-left:109.1pt;margin-top:654.1pt;width:35.35pt;height:9pt;z-index:-251485184;mso-position-horizontal-relative:page;mso-position-vertical-relative:page" o:allowincell="f">
            <v:imagedata r:id="rId232" o:title=""/>
            <w10:wrap anchorx="page" anchory="page"/>
          </v:shape>
        </w:pict>
      </w:r>
      <w:bookmarkStart w:id="38" w:name="Pg38"/>
      <w:bookmarkEnd w:id="38"/>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3600"/>
        <w:rPr>
          <w:rFonts w:ascii="Times New Roman Bold" w:hAnsi="Times New Roman Bold"/>
          <w:color w:val="000000"/>
          <w:spacing w:val="-3"/>
        </w:rPr>
      </w:pPr>
    </w:p>
    <w:p w:rsidR="005643DD" w:rsidRDefault="00553AD9">
      <w:pPr>
        <w:autoSpaceDE w:val="0"/>
        <w:autoSpaceDN w:val="0"/>
        <w:adjustRightInd w:val="0"/>
        <w:spacing w:before="148" w:line="276" w:lineRule="exact"/>
        <w:ind w:left="3600"/>
        <w:rPr>
          <w:color w:val="000000"/>
          <w:spacing w:val="-3"/>
        </w:rPr>
      </w:pPr>
      <w:r>
        <w:rPr>
          <w:color w:val="000000"/>
          <w:spacing w:val="-3"/>
        </w:rPr>
        <w:t xml:space="preserve">If applicable, the Commercial General Liability and Comprehensive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5643DD" w:rsidRDefault="00553AD9">
      <w:pPr>
        <w:autoSpaceDE w:val="0"/>
        <w:autoSpaceDN w:val="0"/>
        <w:adjustRightInd w:val="0"/>
        <w:spacing w:before="1"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5643DD" w:rsidRDefault="00553AD9">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5643DD" w:rsidRDefault="00553AD9">
      <w:pPr>
        <w:autoSpaceDE w:val="0"/>
        <w:autoSpaceDN w:val="0"/>
        <w:adjustRightInd w:val="0"/>
        <w:spacing w:before="7"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5643DD" w:rsidRDefault="00553AD9">
      <w:pPr>
        <w:autoSpaceDE w:val="0"/>
        <w:autoSpaceDN w:val="0"/>
        <w:adjustRightInd w:val="0"/>
        <w:spacing w:before="7" w:line="273" w:lineRule="exact"/>
        <w:ind w:left="1440" w:right="1269"/>
        <w:rPr>
          <w:color w:val="000000"/>
          <w:spacing w:val="-2"/>
        </w:rPr>
      </w:pPr>
      <w:r>
        <w:rPr>
          <w:color w:val="000000"/>
          <w:spacing w:val="-2"/>
        </w:rPr>
        <w:t xml:space="preserve">Insurance and Excess Liability Insurance policies of Connecting Transmission Owner shall name </w:t>
      </w:r>
      <w:r>
        <w:rPr>
          <w:color w:val="000000"/>
          <w:spacing w:val="-2"/>
        </w:rPr>
        <w:br/>
        <w:t>the Transmission Deve</w:t>
      </w:r>
      <w:r>
        <w:rPr>
          <w:color w:val="000000"/>
          <w:spacing w:val="-2"/>
        </w:rPr>
        <w:t xml:space="preser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using ISO CG Endorsements: CG 20 33 04 13, and CG 20 37 04 13 or CG 20 10 04 13 an</w:t>
      </w:r>
      <w:r>
        <w:rPr>
          <w:color w:val="000000"/>
          <w:spacing w:val="-2"/>
        </w:rPr>
        <w:t xml:space="preserve">d CG </w:t>
      </w:r>
    </w:p>
    <w:p w:rsidR="005643DD" w:rsidRDefault="00553AD9">
      <w:pPr>
        <w:autoSpaceDE w:val="0"/>
        <w:autoSpaceDN w:val="0"/>
        <w:adjustRightInd w:val="0"/>
        <w:spacing w:before="6" w:line="275" w:lineRule="exact"/>
        <w:ind w:left="1440" w:right="1544"/>
        <w:rPr>
          <w:color w:val="000000"/>
          <w:spacing w:val="-3"/>
        </w:rPr>
      </w:pPr>
      <w:r>
        <w:rPr>
          <w:color w:val="000000"/>
          <w:spacing w:val="-2"/>
        </w:rPr>
        <w:t xml:space="preserve">20 37 04 13 or equivalent to or better forms.  All policies shall contain provisions whereby the insurers waive all rights of subrogation in accordance with the provisions of this Agreement </w:t>
      </w:r>
      <w:r>
        <w:rPr>
          <w:color w:val="000000"/>
          <w:spacing w:val="-2"/>
        </w:rPr>
        <w:br/>
        <w:t>against the Other Party Group and provide thirty (30) Calen</w:t>
      </w:r>
      <w:r>
        <w:rPr>
          <w:color w:val="000000"/>
          <w:spacing w:val="-2"/>
        </w:rPr>
        <w:t xml:space="preserve">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5643DD" w:rsidRDefault="00553AD9">
      <w:pPr>
        <w:autoSpaceDE w:val="0"/>
        <w:autoSpaceDN w:val="0"/>
        <w:adjustRightInd w:val="0"/>
        <w:spacing w:before="9" w:line="270" w:lineRule="exact"/>
        <w:ind w:left="1440" w:right="1458"/>
        <w:rPr>
          <w:color w:val="000000"/>
          <w:spacing w:val="-3"/>
        </w:rPr>
      </w:pPr>
      <w:r>
        <w:rPr>
          <w:color w:val="000000"/>
          <w:spacing w:val="-2"/>
        </w:rPr>
        <w:t>Liability Insurance and Excess Liab</w:t>
      </w:r>
      <w:r>
        <w:rPr>
          <w:color w:val="000000"/>
          <w:spacing w:val="-2"/>
        </w:rPr>
        <w:t xml:space="preserve">ility Insurance policies shall contain provisions that specify that the policies are primary and non-contributory.  Connecting Transmission Owner shall be </w:t>
      </w:r>
      <w:r>
        <w:rPr>
          <w:color w:val="000000"/>
          <w:spacing w:val="-3"/>
        </w:rPr>
        <w:t xml:space="preserve">responsible for its respective deductibles or retentions.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10" w:line="276" w:lineRule="exact"/>
        <w:ind w:left="3600"/>
        <w:rPr>
          <w:color w:val="000000"/>
          <w:spacing w:val="-3"/>
        </w:rPr>
      </w:pPr>
      <w:r>
        <w:rPr>
          <w:color w:val="000000"/>
          <w:spacing w:val="-3"/>
        </w:rPr>
        <w:t>The Commercial General Liability Insuranc</w:t>
      </w:r>
      <w:r>
        <w:rPr>
          <w:color w:val="000000"/>
          <w:spacing w:val="-3"/>
        </w:rPr>
        <w:t xml:space="preserve">e, Comprehensive Automobile </w:t>
      </w:r>
    </w:p>
    <w:p w:rsidR="005643DD" w:rsidRDefault="00553AD9">
      <w:pPr>
        <w:autoSpaceDE w:val="0"/>
        <w:autoSpaceDN w:val="0"/>
        <w:adjustRightInd w:val="0"/>
        <w:spacing w:before="7" w:line="273"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r>
      <w:r>
        <w:rPr>
          <w:color w:val="000000"/>
          <w:spacing w:val="-2"/>
        </w:rP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5643DD" w:rsidRDefault="00553AD9">
      <w:pPr>
        <w:autoSpaceDE w:val="0"/>
        <w:autoSpaceDN w:val="0"/>
        <w:adjustRightInd w:val="0"/>
        <w:spacing w:before="7" w:line="273" w:lineRule="exact"/>
        <w:ind w:left="1440" w:right="1543"/>
        <w:rPr>
          <w:color w:val="000000"/>
          <w:spacing w:val="-3"/>
        </w:rPr>
      </w:pPr>
      <w:r>
        <w:rPr>
          <w:color w:val="000000"/>
          <w:spacing w:val="-2"/>
        </w:rPr>
        <w:t>$</w:t>
      </w: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 c</w:t>
      </w:r>
      <w:r>
        <w:rPr>
          <w:color w:val="000000"/>
          <w:spacing w:val="-2"/>
        </w:rPr>
        <w:t>ontractors and and/or subcontractors.  Such insurance is to include coverage for, but not be limited to, cleanup, third party bodily injury and property damage and remediation and will be written on an occurrence basis. The policy shall name the Other Part</w:t>
      </w:r>
      <w:r>
        <w:rPr>
          <w:color w:val="000000"/>
          <w:spacing w:val="-2"/>
        </w:rPr>
        <w:t xml:space="preserve">y Group as additional insureds, be primary and </w:t>
      </w:r>
      <w:r>
        <w:rPr>
          <w:color w:val="000000"/>
          <w:spacing w:val="-2"/>
        </w:rPr>
        <w:br/>
      </w:r>
      <w:r>
        <w:rPr>
          <w:color w:val="000000"/>
          <w:spacing w:val="-3"/>
        </w:rPr>
        <w:t xml:space="preserve">contain a waiver of subrogation.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9" w:line="276" w:lineRule="exact"/>
        <w:ind w:left="3600"/>
        <w:rPr>
          <w:color w:val="000000"/>
          <w:spacing w:val="-3"/>
        </w:rPr>
      </w:pPr>
      <w:r>
        <w:rPr>
          <w:color w:val="000000"/>
          <w:spacing w:val="-3"/>
        </w:rPr>
        <w:t xml:space="preserve">The requirements contained herein as to the types and limits of all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insurance to be maintained by the Connecting Transmission Owner are not intended to and shall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36" w:line="276" w:lineRule="exact"/>
        <w:ind w:left="6000"/>
        <w:rPr>
          <w:color w:val="000000"/>
          <w:spacing w:val="-3"/>
        </w:rPr>
      </w:pPr>
      <w:r>
        <w:rPr>
          <w:color w:val="000000"/>
          <w:spacing w:val="-3"/>
        </w:rPr>
        <w:t xml:space="preserve">33 </w:t>
      </w:r>
    </w:p>
    <w:p w:rsidR="005643DD" w:rsidRDefault="005643DD">
      <w:pPr>
        <w:autoSpaceDE w:val="0"/>
        <w:autoSpaceDN w:val="0"/>
        <w:adjustRightInd w:val="0"/>
        <w:rPr>
          <w:color w:val="000000"/>
          <w:spacing w:val="-3"/>
        </w:rPr>
        <w:sectPr w:rsidR="005643DD">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115.4pt;width:35.75pt;height:9.35pt;z-index:-251649024;mso-position-horizontal-relative:page;mso-position-vertical-relative:page" o:allowincell="f">
            <v:imagedata r:id="rId232" o:title=""/>
            <w10:wrap anchorx="page" anchory="page"/>
          </v:shape>
        </w:pict>
      </w:r>
      <w:r>
        <w:rPr>
          <w:color w:val="000000"/>
          <w:spacing w:val="-3"/>
        </w:rPr>
        <w:pict>
          <v:shape id="_x0000_s1078" type="#_x0000_t75" style="position:absolute;margin-left:108.2pt;margin-top:198.2pt;width:36pt;height:9.35pt;z-index:-251625472;mso-position-horizontal-relative:page;mso-position-vertical-relative:page" o:allowincell="f">
            <v:imagedata r:id="rId239" o:title=""/>
            <w10:wrap anchorx="page" anchory="page"/>
          </v:shape>
        </w:pict>
      </w:r>
      <w:r>
        <w:rPr>
          <w:color w:val="000000"/>
          <w:spacing w:val="-3"/>
        </w:rPr>
        <w:pict>
          <v:shape id="_x0000_s1079" type="#_x0000_t75" style="position:absolute;margin-left:108.2pt;margin-top:377.75pt;width:36pt;height:9.35pt;z-index:-251508736;mso-position-horizontal-relative:page;mso-position-vertical-relative:page" o:allowincell="f">
            <v:imagedata r:id="rId239" o:title=""/>
            <w10:wrap anchorx="page" anchory="page"/>
          </v:shape>
        </w:pict>
      </w:r>
      <w:r>
        <w:rPr>
          <w:color w:val="000000"/>
          <w:spacing w:val="-3"/>
        </w:rPr>
        <w:pict>
          <v:shape id="_x0000_s1080" type="#_x0000_t75" style="position:absolute;margin-left:108.2pt;margin-top:432.95pt;width:36pt;height:9.35pt;z-index:-251500544;mso-position-horizontal-relative:page;mso-position-vertical-relative:page" o:allowincell="f">
            <v:imagedata r:id="rId239" o:title=""/>
            <w10:wrap anchorx="page" anchory="page"/>
          </v:shape>
        </w:pict>
      </w:r>
      <w:bookmarkStart w:id="39" w:name="Pg39"/>
      <w:bookmarkEnd w:id="3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383"/>
        <w:jc w:val="both"/>
        <w:rPr>
          <w:color w:val="000000"/>
          <w:spacing w:val="-3"/>
        </w:rPr>
      </w:pPr>
      <w:r>
        <w:rPr>
          <w:color w:val="000000"/>
          <w:spacing w:val="-2"/>
        </w:rPr>
        <w:t xml:space="preserve">not in any manner, limit or qualify the liabilities and obligations assumed by those Parties under </w:t>
      </w:r>
      <w:r>
        <w:rPr>
          <w:color w:val="000000"/>
          <w:spacing w:val="-3"/>
        </w:rPr>
        <w:t xml:space="preserve">this Agreement.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5643DD" w:rsidRDefault="00553AD9">
      <w:pPr>
        <w:autoSpaceDE w:val="0"/>
        <w:autoSpaceDN w:val="0"/>
        <w:adjustRightInd w:val="0"/>
        <w:spacing w:before="7" w:line="273" w:lineRule="exact"/>
        <w:ind w:left="1440" w:right="1384"/>
        <w:rPr>
          <w:color w:val="000000"/>
          <w:spacing w:val="-3"/>
        </w:rPr>
      </w:pPr>
      <w:r>
        <w:rPr>
          <w:color w:val="000000"/>
          <w:spacing w:val="-2"/>
        </w:rPr>
        <w:t xml:space="preserve">as practicable after the end of each </w:t>
      </w:r>
      <w:r>
        <w:rPr>
          <w:color w:val="000000"/>
          <w:spacing w:val="-2"/>
        </w:rPr>
        <w:t xml:space="preserve">fiscal year or at the renewal of the insurance policy and in any event within ninety (90) days thereafter, Connecting Transmission Owner shall provide certificate of insurance for all insurance required in this Agreement, executed by each insurer or </w:t>
      </w:r>
      <w:r>
        <w:rPr>
          <w:color w:val="000000"/>
          <w:spacing w:val="-3"/>
        </w:rPr>
        <w:t xml:space="preserve">by an </w:t>
      </w:r>
      <w:r>
        <w:rPr>
          <w:color w:val="000000"/>
          <w:spacing w:val="-3"/>
        </w:rPr>
        <w:t xml:space="preserve">authorized representative of each insurer. </w:t>
      </w:r>
    </w:p>
    <w:p w:rsidR="005643DD" w:rsidRDefault="00553AD9">
      <w:pPr>
        <w:autoSpaceDE w:val="0"/>
        <w:autoSpaceDN w:val="0"/>
        <w:adjustRightInd w:val="0"/>
        <w:spacing w:before="265" w:line="276" w:lineRule="exact"/>
        <w:ind w:left="3600"/>
        <w:rPr>
          <w:color w:val="000000"/>
          <w:spacing w:val="-3"/>
        </w:rPr>
      </w:pPr>
      <w:r>
        <w:rPr>
          <w:color w:val="000000"/>
          <w:spacing w:val="-3"/>
        </w:rPr>
        <w:t>Notwithstanding the foregoing, Connecting Transmission Owner may self-</w:t>
      </w:r>
    </w:p>
    <w:p w:rsidR="005643DD" w:rsidRDefault="00553AD9">
      <w:pPr>
        <w:autoSpaceDE w:val="0"/>
        <w:autoSpaceDN w:val="0"/>
        <w:adjustRightInd w:val="0"/>
        <w:spacing w:before="4" w:line="276" w:lineRule="exact"/>
        <w:ind w:left="1440" w:right="1455"/>
        <w:rPr>
          <w:color w:val="000000"/>
          <w:spacing w:val="-2"/>
        </w:rPr>
      </w:pPr>
      <w:r>
        <w:rPr>
          <w:color w:val="000000"/>
          <w:spacing w:val="-2"/>
        </w:rPr>
        <w:t xml:space="preserve">insure to meet the minimum insurance requirements of Articles 18.3.1 through 18.3.9 to the </w:t>
      </w:r>
      <w:r>
        <w:rPr>
          <w:color w:val="000000"/>
          <w:spacing w:val="-2"/>
        </w:rPr>
        <w:br/>
      </w:r>
      <w:r>
        <w:rPr>
          <w:color w:val="000000"/>
          <w:spacing w:val="-2"/>
        </w:rPr>
        <w:t xml:space="preserve">extent it maintains a self-insurance program; provided that, such Party’s senior debt is rated at </w:t>
      </w:r>
      <w:r>
        <w:rPr>
          <w:color w:val="000000"/>
          <w:spacing w:val="-2"/>
        </w:rPr>
        <w:br/>
        <w:t xml:space="preserve">investment grade, or better, by Standard &amp; Poor’s and that its self-insurance program meets the </w:t>
      </w:r>
      <w:r>
        <w:rPr>
          <w:color w:val="000000"/>
          <w:spacing w:val="-2"/>
        </w:rPr>
        <w:br/>
        <w:t>minimum insurance requirements of Articles 18.3.1 through 18</w:t>
      </w:r>
      <w:r>
        <w:rPr>
          <w:color w:val="000000"/>
          <w:spacing w:val="-2"/>
        </w:rPr>
        <w:t xml:space="preserve">.3.9.  In the event that a Party is </w:t>
      </w:r>
      <w:r>
        <w:rPr>
          <w:color w:val="000000"/>
          <w:spacing w:val="-2"/>
        </w:rPr>
        <w:br/>
        <w:t xml:space="preserve">permitted to self-insure pursuant to this Article 18.3.12, it shall notify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w:t>
      </w:r>
      <w:r>
        <w:rPr>
          <w:color w:val="000000"/>
          <w:spacing w:val="-2"/>
        </w:rPr>
        <w:t xml:space="preserve">a manner consistent with that specified in Articles 18.3.1 through </w:t>
      </w:r>
    </w:p>
    <w:p w:rsidR="005643DD" w:rsidRDefault="00553AD9">
      <w:pPr>
        <w:autoSpaceDE w:val="0"/>
        <w:autoSpaceDN w:val="0"/>
        <w:adjustRightInd w:val="0"/>
        <w:spacing w:before="7" w:line="273" w:lineRule="exact"/>
        <w:ind w:left="1440" w:right="1331"/>
        <w:rPr>
          <w:color w:val="000000"/>
          <w:spacing w:val="-3"/>
        </w:rPr>
      </w:pPr>
      <w:r>
        <w:rPr>
          <w:color w:val="000000"/>
          <w:spacing w:val="-2"/>
        </w:rPr>
        <w:t xml:space="preserve">18.3.9 and provide evidence of such coverages.  For any period of time that a Party’s senior debt </w:t>
      </w:r>
      <w:r>
        <w:rPr>
          <w:color w:val="000000"/>
          <w:spacing w:val="-2"/>
        </w:rPr>
        <w:br/>
        <w:t>is unrated by Standard &amp; Poor’s or is rated at less than investment grade by Standard &amp; P</w:t>
      </w:r>
      <w:r>
        <w:rPr>
          <w:color w:val="000000"/>
          <w:spacing w:val="-2"/>
        </w:rPr>
        <w:t xml:space="preserve">oor’s, </w:t>
      </w:r>
      <w:r>
        <w:rPr>
          <w:color w:val="000000"/>
          <w:spacing w:val="-2"/>
        </w:rPr>
        <w:br/>
        <w:t xml:space="preserve">such Party shall comply with the insurance requirements applicable to it under Articles 18.3.1 </w:t>
      </w:r>
      <w:r>
        <w:rPr>
          <w:color w:val="000000"/>
          <w:spacing w:val="-2"/>
        </w:rPr>
        <w:br/>
      </w:r>
      <w:r>
        <w:rPr>
          <w:color w:val="000000"/>
          <w:spacing w:val="-3"/>
        </w:rPr>
        <w:t xml:space="preserve">through 18.3.9. </w:t>
      </w:r>
    </w:p>
    <w:p w:rsidR="005643DD" w:rsidRDefault="005643DD">
      <w:pPr>
        <w:autoSpaceDE w:val="0"/>
        <w:autoSpaceDN w:val="0"/>
        <w:adjustRightInd w:val="0"/>
        <w:spacing w:line="276" w:lineRule="exact"/>
        <w:ind w:left="3600"/>
        <w:rPr>
          <w:color w:val="000000"/>
          <w:spacing w:val="-3"/>
        </w:rPr>
      </w:pPr>
    </w:p>
    <w:p w:rsidR="005643DD" w:rsidRDefault="00553AD9">
      <w:pPr>
        <w:autoSpaceDE w:val="0"/>
        <w:autoSpaceDN w:val="0"/>
        <w:adjustRightInd w:val="0"/>
        <w:spacing w:before="9" w:line="276" w:lineRule="exact"/>
        <w:ind w:left="3600"/>
        <w:rPr>
          <w:color w:val="000000"/>
          <w:spacing w:val="-3"/>
        </w:rPr>
      </w:pPr>
      <w:r>
        <w:rPr>
          <w:color w:val="000000"/>
          <w:spacing w:val="-3"/>
        </w:rPr>
        <w:t xml:space="preserve">Transmission Developer and Connecting Transmission Owner agree to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5643DD" w:rsidRDefault="00553AD9">
      <w:pPr>
        <w:autoSpaceDE w:val="0"/>
        <w:autoSpaceDN w:val="0"/>
        <w:adjustRightInd w:val="0"/>
        <w:spacing w:before="264" w:line="276" w:lineRule="exact"/>
        <w:ind w:left="3600"/>
        <w:rPr>
          <w:color w:val="000000"/>
          <w:spacing w:val="-3"/>
        </w:rPr>
      </w:pPr>
      <w:r>
        <w:rPr>
          <w:color w:val="000000"/>
          <w:spacing w:val="-3"/>
        </w:rPr>
        <w:t>Subcontractors of Connecting Transmission Owner must maintain t</w:t>
      </w:r>
      <w:r>
        <w:rPr>
          <w:color w:val="000000"/>
          <w:spacing w:val="-3"/>
        </w:rPr>
        <w:t xml:space="preserve">he </w:t>
      </w:r>
    </w:p>
    <w:p w:rsidR="005643DD" w:rsidRDefault="00553AD9">
      <w:pPr>
        <w:autoSpaceDE w:val="0"/>
        <w:autoSpaceDN w:val="0"/>
        <w:adjustRightInd w:val="0"/>
        <w:spacing w:before="9" w:line="270" w:lineRule="exact"/>
        <w:ind w:left="1440" w:right="1624"/>
        <w:rPr>
          <w:color w:val="000000"/>
          <w:spacing w:val="-3"/>
        </w:rPr>
      </w:pPr>
      <w:r>
        <w:rPr>
          <w:color w:val="000000"/>
          <w:spacing w:val="-2"/>
        </w:rPr>
        <w:t xml:space="preserve">same insurance requirements stated under Articles 18.3.1 through 18.3.9 and comply with the Additional Insured requirements herein.  In addition, their policies must state that they are </w:t>
      </w:r>
      <w:r>
        <w:rPr>
          <w:color w:val="000000"/>
          <w:spacing w:val="-3"/>
        </w:rPr>
        <w:t xml:space="preserve">primary and non-contributory and contain a waiver of subrogation. </w:t>
      </w:r>
    </w:p>
    <w:p w:rsidR="005643DD" w:rsidRDefault="00553AD9">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5643DD" w:rsidRDefault="00553AD9">
      <w:pPr>
        <w:autoSpaceDE w:val="0"/>
        <w:autoSpaceDN w:val="0"/>
        <w:adjustRightInd w:val="0"/>
        <w:spacing w:before="4" w:line="276" w:lineRule="exact"/>
        <w:ind w:left="1440" w:right="1260"/>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writing </w:t>
      </w:r>
      <w:r>
        <w:rPr>
          <w:color w:val="000000"/>
          <w:spacing w:val="-2"/>
        </w:rPr>
        <w:br/>
        <w:t>all rights, duties and</w:t>
      </w:r>
      <w:r>
        <w:rPr>
          <w:color w:val="000000"/>
          <w:spacing w:val="-2"/>
        </w:rPr>
        <w:t xml:space="preserve"> obligations arising under this Agreement; and provided further that the </w:t>
      </w:r>
      <w:r>
        <w:rPr>
          <w:color w:val="000000"/>
          <w:spacing w:val="-2"/>
        </w:rPr>
        <w:br/>
        <w:t xml:space="preserve">Transmission Developer shall have the right to assign this Agreement, without the consent of the </w:t>
      </w:r>
      <w:r>
        <w:rPr>
          <w:color w:val="000000"/>
          <w:spacing w:val="-2"/>
        </w:rPr>
        <w:br/>
        <w:t>NYISO or Connecting Transmission Owner, for collateral security purposes to aid in p</w:t>
      </w:r>
      <w:r>
        <w:rPr>
          <w:color w:val="000000"/>
          <w:spacing w:val="-2"/>
        </w:rPr>
        <w:t xml:space="preserve">roviding </w:t>
      </w:r>
      <w:r>
        <w:rPr>
          <w:color w:val="000000"/>
          <w:spacing w:val="-2"/>
        </w:rPr>
        <w:br/>
        <w:t xml:space="preserve">financing for the Transmission Project, provided that the Transmission Developer will promptly </w:t>
      </w:r>
      <w:r>
        <w:rPr>
          <w:color w:val="000000"/>
          <w:spacing w:val="-2"/>
        </w:rPr>
        <w:br/>
        <w:t xml:space="preserve">notify the NYISO and Connecting Transmission Owner of any such assignment.  Any financing </w:t>
      </w:r>
      <w:r>
        <w:rPr>
          <w:color w:val="000000"/>
          <w:spacing w:val="-2"/>
        </w:rPr>
        <w:br/>
        <w:t>arrangement entered into by the Transmission Developer purs</w:t>
      </w:r>
      <w:r>
        <w:rPr>
          <w:color w:val="000000"/>
          <w:spacing w:val="-2"/>
        </w:rPr>
        <w:t xml:space="preserve">uant to this Article will provide </w:t>
      </w:r>
      <w:r>
        <w:rPr>
          <w:color w:val="000000"/>
          <w:spacing w:val="-2"/>
        </w:rPr>
        <w:br/>
        <w:t xml:space="preserve">that prior to or upon the exercise of the secured party’s, trustee’s or mortgagee’s assignment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8" w:line="276" w:lineRule="exact"/>
        <w:ind w:left="6000"/>
        <w:rPr>
          <w:color w:val="000000"/>
          <w:spacing w:val="-3"/>
        </w:rPr>
      </w:pPr>
      <w:r>
        <w:rPr>
          <w:color w:val="000000"/>
          <w:spacing w:val="-3"/>
        </w:rPr>
        <w:t xml:space="preserve">34 </w:t>
      </w:r>
    </w:p>
    <w:p w:rsidR="005643DD" w:rsidRDefault="005643DD">
      <w:pPr>
        <w:autoSpaceDE w:val="0"/>
        <w:autoSpaceDN w:val="0"/>
        <w:adjustRightInd w:val="0"/>
        <w:rPr>
          <w:color w:val="000000"/>
          <w:spacing w:val="-3"/>
        </w:rPr>
        <w:sectPr w:rsidR="005643DD">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0" w:name="Pg40"/>
      <w:bookmarkEnd w:id="4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7" w:lineRule="exact"/>
        <w:ind w:left="1440"/>
        <w:rPr>
          <w:rFonts w:ascii="Times New Roman Bold" w:hAnsi="Times New Roman Bold"/>
          <w:color w:val="000000"/>
          <w:spacing w:val="-3"/>
        </w:rPr>
      </w:pPr>
    </w:p>
    <w:p w:rsidR="005643DD" w:rsidRDefault="00553AD9">
      <w:pPr>
        <w:autoSpaceDE w:val="0"/>
        <w:autoSpaceDN w:val="0"/>
        <w:adjustRightInd w:val="0"/>
        <w:spacing w:before="147" w:line="277" w:lineRule="exact"/>
        <w:ind w:left="1440" w:right="1272"/>
        <w:rPr>
          <w:color w:val="000000"/>
          <w:spacing w:val="-3"/>
        </w:rPr>
      </w:pPr>
      <w:r>
        <w:rPr>
          <w:color w:val="000000"/>
          <w:spacing w:val="-2"/>
        </w:rPr>
        <w:t xml:space="preserve">rights pursuant to said arrangement, the secured creditor, the trustee or mortgagee will notify the </w:t>
      </w:r>
      <w:r>
        <w:rPr>
          <w:color w:val="000000"/>
          <w:spacing w:val="-2"/>
        </w:rPr>
        <w:br/>
        <w:t xml:space="preserve">NYISO and Connecting Transmission Owner of the date and particulars of any such exercise of </w:t>
      </w:r>
      <w:r>
        <w:rPr>
          <w:color w:val="000000"/>
          <w:spacing w:val="-2"/>
        </w:rPr>
        <w:br/>
        <w:t xml:space="preserve">assignment right(s) and will provide the NYISO and Connecting </w:t>
      </w:r>
      <w:r>
        <w:rPr>
          <w:color w:val="000000"/>
          <w:spacing w:val="-2"/>
        </w:rPr>
        <w:t xml:space="preserve">Transmission Owner with proof </w:t>
      </w:r>
      <w:r>
        <w:rPr>
          <w:color w:val="000000"/>
          <w:spacing w:val="-2"/>
        </w:rPr>
        <w:br/>
        <w:t xml:space="preserve">that it meets the requirements of Articles 11.5 and 18.3.  Any attempted assignment that violates </w:t>
      </w:r>
      <w:r>
        <w:rPr>
          <w:color w:val="000000"/>
          <w:spacing w:val="-2"/>
        </w:rPr>
        <w:br/>
        <w:t xml:space="preserve">this Article is void and ineffective.  Any assignment under this Agreement shall not relieve a </w:t>
      </w:r>
      <w:r>
        <w:rPr>
          <w:color w:val="000000"/>
          <w:spacing w:val="-2"/>
        </w:rPr>
        <w:br/>
        <w:t xml:space="preserve">Party of its obligations, nor </w:t>
      </w:r>
      <w:r>
        <w:rPr>
          <w:color w:val="000000"/>
          <w:spacing w:val="-2"/>
        </w:rPr>
        <w:t xml:space="preserve">shall a Party’s obligations be enlarged, in whole or in part, by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 xml:space="preserve">or delayed.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5643DD" w:rsidRDefault="00553AD9">
      <w:pPr>
        <w:autoSpaceDE w:val="0"/>
        <w:autoSpaceDN w:val="0"/>
        <w:adjustRightInd w:val="0"/>
        <w:spacing w:before="224" w:line="276" w:lineRule="exact"/>
        <w:ind w:left="2160"/>
        <w:rPr>
          <w:color w:val="000000"/>
          <w:spacing w:val="-2"/>
        </w:rPr>
      </w:pPr>
      <w:r>
        <w:rPr>
          <w:color w:val="000000"/>
          <w:spacing w:val="-2"/>
        </w:rPr>
        <w:t>If any provision in this Agreement is finally d</w:t>
      </w:r>
      <w:r>
        <w:rPr>
          <w:color w:val="000000"/>
          <w:spacing w:val="-2"/>
        </w:rPr>
        <w:t xml:space="preserve">etermined to be invalid, void or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5643DD" w:rsidRDefault="00553AD9">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Times New Roman Bold" w:hAnsi="Times New Roman Bold"/>
          <w:color w:val="000000"/>
          <w:spacing w:val="-2"/>
        </w:rPr>
        <w:t>.</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5643DD" w:rsidRDefault="00553AD9">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5643DD" w:rsidRDefault="00553AD9">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643DD" w:rsidRDefault="00553AD9">
      <w:pPr>
        <w:autoSpaceDE w:val="0"/>
        <w:autoSpaceDN w:val="0"/>
        <w:adjustRightInd w:val="0"/>
        <w:spacing w:before="239" w:line="270" w:lineRule="exact"/>
        <w:ind w:left="1440" w:right="1688"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5643DD" w:rsidRDefault="005643DD">
      <w:pPr>
        <w:autoSpaceDE w:val="0"/>
        <w:autoSpaceDN w:val="0"/>
        <w:adjustRightInd w:val="0"/>
        <w:spacing w:line="275" w:lineRule="exact"/>
        <w:ind w:left="1440"/>
        <w:rPr>
          <w:color w:val="000000"/>
          <w:spacing w:val="-3"/>
        </w:rPr>
      </w:pPr>
    </w:p>
    <w:p w:rsidR="005643DD" w:rsidRDefault="00553AD9">
      <w:pPr>
        <w:autoSpaceDE w:val="0"/>
        <w:autoSpaceDN w:val="0"/>
        <w:adjustRightInd w:val="0"/>
        <w:spacing w:before="11" w:line="275" w:lineRule="exact"/>
        <w:ind w:left="1440" w:right="1341"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5643DD" w:rsidRDefault="00553AD9">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5643DD" w:rsidRDefault="00553AD9">
      <w:pPr>
        <w:autoSpaceDE w:val="0"/>
        <w:autoSpaceDN w:val="0"/>
        <w:adjustRightInd w:val="0"/>
        <w:spacing w:before="239" w:line="270" w:lineRule="exact"/>
        <w:ind w:left="1440" w:right="1323"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5643DD" w:rsidRDefault="00553AD9">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5643DD" w:rsidRDefault="00553AD9">
      <w:pPr>
        <w:autoSpaceDE w:val="0"/>
        <w:autoSpaceDN w:val="0"/>
        <w:adjustRightInd w:val="0"/>
        <w:spacing w:before="231" w:line="275" w:lineRule="exact"/>
        <w:ind w:left="1440" w:right="1277"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89" w:line="276" w:lineRule="exact"/>
        <w:ind w:left="6000"/>
        <w:rPr>
          <w:color w:val="000000"/>
          <w:spacing w:val="-3"/>
        </w:rPr>
      </w:pPr>
      <w:r>
        <w:rPr>
          <w:color w:val="000000"/>
          <w:spacing w:val="-3"/>
        </w:rPr>
        <w:t xml:space="preserve">35 </w:t>
      </w:r>
    </w:p>
    <w:p w:rsidR="005643DD" w:rsidRDefault="005643DD">
      <w:pPr>
        <w:autoSpaceDE w:val="0"/>
        <w:autoSpaceDN w:val="0"/>
        <w:adjustRightInd w:val="0"/>
        <w:rPr>
          <w:color w:val="000000"/>
          <w:spacing w:val="-3"/>
        </w:rPr>
        <w:sectPr w:rsidR="005643DD">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1" w:name="Pg41"/>
      <w:bookmarkEnd w:id="41"/>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5643DD" w:rsidRDefault="00553AD9">
      <w:pPr>
        <w:autoSpaceDE w:val="0"/>
        <w:autoSpaceDN w:val="0"/>
        <w:adjustRightInd w:val="0"/>
        <w:spacing w:before="5" w:line="275" w:lineRule="exact"/>
        <w:ind w:left="1440" w:right="1511"/>
        <w:rPr>
          <w:color w:val="000000"/>
          <w:spacing w:val="-2"/>
        </w:rPr>
      </w:pPr>
      <w:r>
        <w:rPr>
          <w:color w:val="000000"/>
          <w:spacing w:val="-2"/>
        </w:rPr>
        <w:t>demonst</w:t>
      </w:r>
      <w:r>
        <w:rPr>
          <w:color w:val="000000"/>
          <w:spacing w:val="-2"/>
        </w:rPr>
        <w:t xml:space="preserve">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w:t>
      </w:r>
      <w:r>
        <w:rPr>
          <w:color w:val="000000"/>
          <w:spacing w:val="-2"/>
        </w:rPr>
        <w:t xml:space="preserve">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5643DD" w:rsidRDefault="00553AD9">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5643DD" w:rsidRDefault="00553AD9">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5643DD" w:rsidRDefault="00553AD9">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5643DD" w:rsidRDefault="00553AD9">
      <w:pPr>
        <w:autoSpaceDE w:val="0"/>
        <w:autoSpaceDN w:val="0"/>
        <w:adjustRightInd w:val="0"/>
        <w:spacing w:before="228"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w:t>
      </w:r>
      <w:r>
        <w:rPr>
          <w:color w:val="000000"/>
          <w:spacing w:val="-2"/>
        </w:rPr>
        <w:t xml:space="preserve"> person has first been advised of the </w:t>
      </w:r>
      <w:r>
        <w:rPr>
          <w:color w:val="000000"/>
          <w:spacing w:val="-2"/>
        </w:rPr>
        <w:br/>
        <w:t xml:space="preserve">confidentiality provisions of this Article 22 and has agreed to comply with such provisions. </w:t>
      </w:r>
    </w:p>
    <w:p w:rsidR="005643DD" w:rsidRDefault="00553AD9">
      <w:pPr>
        <w:autoSpaceDE w:val="0"/>
        <w:autoSpaceDN w:val="0"/>
        <w:adjustRightInd w:val="0"/>
        <w:spacing w:before="9" w:line="27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w:t>
      </w:r>
      <w:r>
        <w:rPr>
          <w:color w:val="000000"/>
          <w:spacing w:val="-2"/>
        </w:rPr>
        <w:t xml:space="preserve"> for any release of Confidential Information in contravention of this </w:t>
      </w:r>
      <w:r>
        <w:rPr>
          <w:color w:val="000000"/>
          <w:spacing w:val="-2"/>
        </w:rPr>
        <w:br/>
      </w:r>
      <w:r>
        <w:rPr>
          <w:color w:val="000000"/>
          <w:spacing w:val="-3"/>
        </w:rPr>
        <w:t xml:space="preserve">Article 22. </w:t>
      </w:r>
    </w:p>
    <w:p w:rsidR="005643DD" w:rsidRDefault="00553AD9">
      <w:pPr>
        <w:tabs>
          <w:tab w:val="left" w:pos="2592"/>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5643DD" w:rsidRDefault="00553AD9">
      <w:pPr>
        <w:autoSpaceDE w:val="0"/>
        <w:autoSpaceDN w:val="0"/>
        <w:adjustRightInd w:val="0"/>
        <w:spacing w:before="231"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w:t>
      </w:r>
      <w:r>
        <w:rPr>
          <w:color w:val="000000"/>
          <w:spacing w:val="-2"/>
        </w:rPr>
        <w:t xml:space="preserve">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5643DD" w:rsidRDefault="00553AD9">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5643DD" w:rsidRDefault="00553AD9">
      <w:pPr>
        <w:autoSpaceDE w:val="0"/>
        <w:autoSpaceDN w:val="0"/>
        <w:adjustRightInd w:val="0"/>
        <w:spacing w:before="231"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221" w:line="276" w:lineRule="exact"/>
        <w:ind w:left="6000"/>
        <w:rPr>
          <w:color w:val="000000"/>
          <w:spacing w:val="-3"/>
        </w:rPr>
      </w:pPr>
      <w:r>
        <w:rPr>
          <w:color w:val="000000"/>
          <w:spacing w:val="-3"/>
        </w:rPr>
        <w:t xml:space="preserve">36 </w:t>
      </w:r>
    </w:p>
    <w:p w:rsidR="005643DD" w:rsidRDefault="005643DD">
      <w:pPr>
        <w:autoSpaceDE w:val="0"/>
        <w:autoSpaceDN w:val="0"/>
        <w:adjustRightInd w:val="0"/>
        <w:rPr>
          <w:color w:val="000000"/>
          <w:spacing w:val="-3"/>
        </w:rPr>
        <w:sectPr w:rsidR="005643DD">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2" w:name="Pg42"/>
      <w:bookmarkEnd w:id="42"/>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5643DD" w:rsidRDefault="00553AD9">
      <w:pPr>
        <w:autoSpaceDE w:val="0"/>
        <w:autoSpaceDN w:val="0"/>
        <w:adjustRightInd w:val="0"/>
        <w:spacing w:before="224" w:line="276" w:lineRule="exact"/>
        <w:ind w:left="1440" w:right="124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rmation solely to fulfill its obligations to the other Parties under this Agreement or its regulatory requirements, including the ISO OATT and NYISO Services Tariff.  The NYISO shall, in all cases, treat the information it receives in accordance with the r</w:t>
      </w:r>
      <w:r>
        <w:rPr>
          <w:color w:val="000000"/>
          <w:spacing w:val="-2"/>
        </w:rPr>
        <w:t xml:space="preserve">equirements of Attachment F to the ISO OATT. </w:t>
      </w:r>
    </w:p>
    <w:p w:rsidR="005643DD" w:rsidRDefault="00553AD9">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5643DD" w:rsidRDefault="00553AD9">
      <w:pPr>
        <w:autoSpaceDE w:val="0"/>
        <w:autoSpaceDN w:val="0"/>
        <w:adjustRightInd w:val="0"/>
        <w:spacing w:before="234" w:line="276" w:lineRule="exact"/>
        <w:ind w:left="2160"/>
        <w:rPr>
          <w:color w:val="000000"/>
          <w:spacing w:val="-2"/>
        </w:rPr>
      </w:pPr>
      <w:r>
        <w:rPr>
          <w:color w:val="000000"/>
          <w:spacing w:val="-2"/>
        </w:rPr>
        <w:t xml:space="preserve">If a court or a Government Authority or entity with the right, power, and apparent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5643DD" w:rsidRDefault="00553AD9">
      <w:pPr>
        <w:autoSpaceDE w:val="0"/>
        <w:autoSpaceDN w:val="0"/>
        <w:adjustRightInd w:val="0"/>
        <w:spacing w:before="7" w:line="277" w:lineRule="exact"/>
        <w:ind w:left="1440" w:right="1247"/>
        <w:rPr>
          <w:color w:val="000000"/>
          <w:spacing w:val="-3"/>
        </w:rPr>
      </w:pPr>
      <w:r>
        <w:rPr>
          <w:color w:val="000000"/>
          <w:spacing w:val="-2"/>
        </w:rPr>
        <w:t>r</w:t>
      </w:r>
      <w:r>
        <w:rPr>
          <w:color w:val="000000"/>
          <w:spacing w:val="-2"/>
        </w:rPr>
        <w:t xml:space="preserve">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w:t>
      </w:r>
      <w:r>
        <w:rPr>
          <w:color w:val="000000"/>
          <w:spacing w:val="-2"/>
        </w:rPr>
        <w:t xml:space="preserve">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w:t>
      </w:r>
      <w:r>
        <w:rPr>
          <w:color w:val="000000"/>
          <w:spacing w:val="-2"/>
        </w:rPr>
        <w:t xml:space="preserve">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5643DD" w:rsidRDefault="00553AD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5643DD" w:rsidRDefault="00553AD9">
      <w:pPr>
        <w:autoSpaceDE w:val="0"/>
        <w:autoSpaceDN w:val="0"/>
        <w:adjustRightInd w:val="0"/>
        <w:spacing w:before="213" w:line="280" w:lineRule="exact"/>
        <w:ind w:left="1440" w:right="1470" w:firstLine="720"/>
        <w:rPr>
          <w:color w:val="000000"/>
          <w:spacing w:val="-3"/>
        </w:rPr>
      </w:pPr>
      <w:r>
        <w:rPr>
          <w:color w:val="000000"/>
          <w:spacing w:val="-2"/>
        </w:rPr>
        <w:t xml:space="preserve">Upon termination of this Agreement for any </w:t>
      </w:r>
      <w:r>
        <w:rPr>
          <w:color w:val="000000"/>
          <w:spacing w:val="-2"/>
        </w:rPr>
        <w:t xml:space="preserve">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w:t>
      </w:r>
      <w:r>
        <w:rPr>
          <w:color w:val="000000"/>
          <w:spacing w:val="-2"/>
        </w:rPr>
        <w:t xml:space="preserve">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5643DD" w:rsidRDefault="00553AD9">
      <w:pPr>
        <w:autoSpaceDE w:val="0"/>
        <w:autoSpaceDN w:val="0"/>
        <w:adjustRightInd w:val="0"/>
        <w:spacing w:before="22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5643DD" w:rsidRDefault="00553AD9">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197" w:line="276" w:lineRule="exact"/>
        <w:ind w:left="6000"/>
        <w:rPr>
          <w:color w:val="000000"/>
          <w:spacing w:val="-3"/>
        </w:rPr>
      </w:pPr>
      <w:r>
        <w:rPr>
          <w:color w:val="000000"/>
          <w:spacing w:val="-3"/>
        </w:rPr>
        <w:t xml:space="preserve">37 </w:t>
      </w:r>
    </w:p>
    <w:p w:rsidR="005643DD" w:rsidRDefault="005643DD">
      <w:pPr>
        <w:autoSpaceDE w:val="0"/>
        <w:autoSpaceDN w:val="0"/>
        <w:adjustRightInd w:val="0"/>
        <w:rPr>
          <w:color w:val="000000"/>
          <w:spacing w:val="-3"/>
        </w:rPr>
        <w:sectPr w:rsidR="005643DD">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3" w:name="Pg43"/>
      <w:bookmarkEnd w:id="4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5643DD" w:rsidRDefault="00553AD9">
      <w:pPr>
        <w:autoSpaceDE w:val="0"/>
        <w:autoSpaceDN w:val="0"/>
        <w:adjustRightInd w:val="0"/>
        <w:spacing w:before="224"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5643DD" w:rsidRDefault="00553A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5643DD" w:rsidRDefault="00553AD9">
      <w:pPr>
        <w:autoSpaceDE w:val="0"/>
        <w:autoSpaceDN w:val="0"/>
        <w:adjustRightInd w:val="0"/>
        <w:spacing w:before="4" w:line="276" w:lineRule="exact"/>
        <w:ind w:left="1440" w:right="1249"/>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5643DD" w:rsidRDefault="00553AD9">
      <w:pPr>
        <w:tabs>
          <w:tab w:val="left" w:pos="3062"/>
        </w:tabs>
        <w:autoSpaceDE w:val="0"/>
        <w:autoSpaceDN w:val="0"/>
        <w:adjustRightInd w:val="0"/>
        <w:spacing w:before="241" w:line="28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5643DD" w:rsidRDefault="00553AD9">
      <w:pPr>
        <w:autoSpaceDE w:val="0"/>
        <w:autoSpaceDN w:val="0"/>
        <w:adjustRightInd w:val="0"/>
        <w:spacing w:before="246" w:line="273" w:lineRule="exact"/>
        <w:ind w:left="1440" w:right="1296" w:firstLine="720"/>
        <w:rPr>
          <w:color w:val="000000"/>
          <w:spacing w:val="-2"/>
        </w:rPr>
      </w:pPr>
      <w:r>
        <w:rPr>
          <w:color w:val="000000"/>
          <w:spacing w:val="-2"/>
        </w:rPr>
        <w:t xml:space="preserve">Connecting Transmission Owner shall notify Transmission Developer, first orally and </w:t>
      </w:r>
      <w:r>
        <w:rPr>
          <w:color w:val="000000"/>
          <w:spacing w:val="-2"/>
        </w:rPr>
        <w:br/>
        <w:t xml:space="preserve">then in writing, of the release of any Hazardous Substances, any asbestos or lead abatement </w:t>
      </w:r>
      <w:r>
        <w:rPr>
          <w:color w:val="000000"/>
          <w:spacing w:val="-2"/>
        </w:rPr>
        <w:br/>
        <w:t>activities, or any type of remediatio</w:t>
      </w:r>
      <w:r>
        <w:rPr>
          <w:color w:val="000000"/>
          <w:spacing w:val="-2"/>
        </w:rPr>
        <w:t xml:space="preserve">n activities related to the Transmission Project or Network </w:t>
      </w:r>
      <w:r>
        <w:rPr>
          <w:color w:val="000000"/>
          <w:spacing w:val="-2"/>
        </w:rPr>
        <w:br/>
        <w:t xml:space="preserve">Upgrade Facilities, each of which may reasonably be expected to affect the Transmission </w:t>
      </w:r>
      <w:r>
        <w:rPr>
          <w:color w:val="000000"/>
          <w:spacing w:val="-2"/>
        </w:rPr>
        <w:br/>
        <w:t xml:space="preserve">Developer.  The Connecting Transmission Owner shall:  (i) provide the notice as soon as </w:t>
      </w:r>
      <w:r>
        <w:rPr>
          <w:color w:val="000000"/>
          <w:spacing w:val="-2"/>
        </w:rPr>
        <w:br/>
        <w:t>practicable, prov</w:t>
      </w:r>
      <w:r>
        <w:rPr>
          <w:color w:val="000000"/>
          <w:spacing w:val="-2"/>
        </w:rPr>
        <w:t xml:space="preserve">ided such Party makes a good faith effort to provide the notice no later than </w:t>
      </w:r>
      <w:r>
        <w:rPr>
          <w:color w:val="000000"/>
          <w:spacing w:val="-2"/>
        </w:rPr>
        <w:br/>
        <w:t xml:space="preserve">twenty-four hours after such Party becomes aware of the occurrence; and (ii) promptly furnish to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153" w:line="276" w:lineRule="exact"/>
        <w:ind w:left="6000"/>
        <w:rPr>
          <w:color w:val="000000"/>
          <w:spacing w:val="-3"/>
        </w:rPr>
      </w:pPr>
      <w:r>
        <w:rPr>
          <w:color w:val="000000"/>
          <w:spacing w:val="-3"/>
        </w:rPr>
        <w:t xml:space="preserve">38 </w:t>
      </w:r>
    </w:p>
    <w:p w:rsidR="005643DD" w:rsidRDefault="005643DD">
      <w:pPr>
        <w:autoSpaceDE w:val="0"/>
        <w:autoSpaceDN w:val="0"/>
        <w:adjustRightInd w:val="0"/>
        <w:rPr>
          <w:color w:val="000000"/>
          <w:spacing w:val="-3"/>
        </w:rPr>
        <w:sectPr w:rsidR="005643DD">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4" w:name="Pg44"/>
      <w:bookmarkEnd w:id="4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391"/>
        <w:jc w:val="both"/>
        <w:rPr>
          <w:color w:val="000000"/>
          <w:spacing w:val="-3"/>
        </w:rPr>
      </w:pPr>
      <w:r>
        <w:rPr>
          <w:color w:val="000000"/>
          <w:spacing w:val="-2"/>
        </w:rPr>
        <w:t xml:space="preserve">the other Party copies of any publicly available reports filed with any Governmental Authorities </w:t>
      </w:r>
      <w:r>
        <w:rPr>
          <w:color w:val="000000"/>
          <w:spacing w:val="-3"/>
        </w:rPr>
        <w:t xml:space="preserve">addressing such events.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RESERVED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Reserved.</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Reserved.</w:t>
      </w:r>
    </w:p>
    <w:p w:rsidR="005643DD" w:rsidRDefault="00553AD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643DD" w:rsidRDefault="00553AD9">
      <w:pPr>
        <w:autoSpaceDE w:val="0"/>
        <w:autoSpaceDN w:val="0"/>
        <w:adjustRightInd w:val="0"/>
        <w:spacing w:before="216" w:line="276" w:lineRule="exact"/>
        <w:ind w:left="2160"/>
        <w:rPr>
          <w:color w:val="000000"/>
          <w:spacing w:val="-2"/>
        </w:rPr>
      </w:pPr>
      <w:r>
        <w:rPr>
          <w:color w:val="000000"/>
          <w:spacing w:val="-2"/>
        </w:rPr>
        <w:t xml:space="preserve">Each Party (“Disclosing Party”) shall make available to another Party (“Requesting </w:t>
      </w:r>
    </w:p>
    <w:p w:rsidR="005643DD" w:rsidRDefault="00553AD9">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5643DD" w:rsidRDefault="00553AD9">
      <w:pPr>
        <w:autoSpaceDE w:val="0"/>
        <w:autoSpaceDN w:val="0"/>
        <w:adjustRightInd w:val="0"/>
        <w:spacing w:before="228" w:line="277" w:lineRule="exact"/>
        <w:ind w:left="1440" w:right="1257"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5643DD" w:rsidRDefault="00553AD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5643DD" w:rsidRDefault="00553AD9">
      <w:pPr>
        <w:autoSpaceDE w:val="0"/>
        <w:autoSpaceDN w:val="0"/>
        <w:adjustRightInd w:val="0"/>
        <w:spacing w:before="227" w:line="275"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w:t>
      </w:r>
      <w:r>
        <w:rPr>
          <w:color w:val="000000"/>
          <w:spacing w:val="-2"/>
        </w:rPr>
        <w:t xml:space="preserve">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w:t>
      </w:r>
      <w:r>
        <w:rPr>
          <w:color w:val="000000"/>
          <w:spacing w:val="-2"/>
        </w:rPr>
        <w:t xml:space="preserve">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w:t>
      </w:r>
      <w:r>
        <w:rPr>
          <w:color w:val="000000"/>
          <w:spacing w:val="-2"/>
        </w:rPr>
        <w:t xml:space="preserve">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w:t>
      </w:r>
      <w:r>
        <w:rPr>
          <w:color w:val="000000"/>
          <w:spacing w:val="-2"/>
        </w:rPr>
        <w:t xml:space="preserve">quivalent to the audit rights periods described in Article 25.4 of this Agreement.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129" w:line="276" w:lineRule="exact"/>
        <w:ind w:left="6000"/>
        <w:rPr>
          <w:color w:val="000000"/>
          <w:spacing w:val="-3"/>
        </w:rPr>
      </w:pPr>
      <w:r>
        <w:rPr>
          <w:color w:val="000000"/>
          <w:spacing w:val="-3"/>
        </w:rPr>
        <w:t xml:space="preserve">39 </w:t>
      </w:r>
    </w:p>
    <w:p w:rsidR="005643DD" w:rsidRDefault="005643DD">
      <w:pPr>
        <w:autoSpaceDE w:val="0"/>
        <w:autoSpaceDN w:val="0"/>
        <w:adjustRightInd w:val="0"/>
        <w:rPr>
          <w:color w:val="000000"/>
          <w:spacing w:val="-3"/>
        </w:rPr>
        <w:sectPr w:rsidR="005643DD">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81" type="#_x0000_t75" style="position:absolute;margin-left:112.05pt;margin-top:113.95pt;width:30.2pt;height:9.35pt;z-index:-251648000;mso-position-horizontal-relative:page;mso-position-vertical-relative:page" o:allowincell="f">
            <v:imagedata r:id="rId122" o:title=""/>
            <w10:wrap anchorx="page" anchory="page"/>
          </v:shape>
        </w:pict>
      </w:r>
      <w:r>
        <w:rPr>
          <w:color w:val="000000"/>
          <w:spacing w:val="-3"/>
        </w:rPr>
        <w:pict>
          <v:shape id="_x0000_s1082" type="#_x0000_t75" style="position:absolute;margin-left:71.75pt;margin-top:210.7pt;width:30.45pt;height:9.35pt;z-index:-251595776;mso-position-horizontal-relative:page;mso-position-vertical-relative:page" o:allowincell="f">
            <v:imagedata r:id="rId122" o:title=""/>
            <w10:wrap anchorx="page" anchory="page"/>
          </v:shape>
        </w:pict>
      </w:r>
      <w:bookmarkStart w:id="45" w:name="Pg45"/>
      <w:bookmarkEnd w:id="45"/>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643DD" w:rsidRDefault="00553AD9">
      <w:pPr>
        <w:autoSpaceDE w:val="0"/>
        <w:autoSpaceDN w:val="0"/>
        <w:adjustRightInd w:val="0"/>
        <w:spacing w:before="230"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5643DD" w:rsidRDefault="005643DD">
      <w:pPr>
        <w:autoSpaceDE w:val="0"/>
        <w:autoSpaceDN w:val="0"/>
        <w:adjustRightInd w:val="0"/>
        <w:spacing w:line="273" w:lineRule="exact"/>
        <w:ind w:left="1440"/>
        <w:rPr>
          <w:rFonts w:ascii="Times New Roman Bold" w:hAnsi="Times New Roman Bold"/>
          <w:color w:val="000000"/>
          <w:spacing w:val="-3"/>
        </w:rPr>
      </w:pPr>
    </w:p>
    <w:p w:rsidR="005643DD" w:rsidRDefault="00553AD9">
      <w:pPr>
        <w:autoSpaceDE w:val="0"/>
        <w:autoSpaceDN w:val="0"/>
        <w:adjustRightInd w:val="0"/>
        <w:spacing w:before="14" w:line="273" w:lineRule="exact"/>
        <w:ind w:left="1440" w:right="1251" w:firstLine="720"/>
        <w:rPr>
          <w:color w:val="000000"/>
          <w:spacing w:val="-3"/>
        </w:rPr>
      </w:pPr>
      <w:r>
        <w:rPr>
          <w:color w:val="000000"/>
          <w:spacing w:val="-2"/>
        </w:rPr>
        <w:t>Accounts and records related to the design,</w:t>
      </w:r>
      <w:r>
        <w:rPr>
          <w:color w:val="000000"/>
          <w:spacing w:val="-2"/>
        </w:rPr>
        <w:t xml:space="preserve"> engineering, procurement, and construction of the Transmission Project and Network Upgrade Facilities shall be subject to audit for a period of twenty-four months following Connecting Transmission Owner’s issuance of a final invoice in </w:t>
      </w:r>
      <w:r>
        <w:rPr>
          <w:color w:val="000000"/>
          <w:spacing w:val="-3"/>
        </w:rPr>
        <w:t>accordance with Art</w:t>
      </w:r>
      <w:r>
        <w:rPr>
          <w:color w:val="000000"/>
          <w:spacing w:val="-3"/>
        </w:rPr>
        <w:t xml:space="preserve">icle 12.2 of this Agreement.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5643DD" w:rsidRDefault="00553AD9">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643DD" w:rsidRDefault="00553AD9">
      <w:pPr>
        <w:autoSpaceDE w:val="0"/>
        <w:autoSpaceDN w:val="0"/>
        <w:adjustRightInd w:val="0"/>
        <w:spacing w:before="239" w:line="270" w:lineRule="exact"/>
        <w:ind w:left="1440" w:right="1240"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643DD" w:rsidRDefault="00553AD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643DD" w:rsidRDefault="00553AD9">
      <w:pPr>
        <w:autoSpaceDE w:val="0"/>
        <w:autoSpaceDN w:val="0"/>
        <w:adjustRightInd w:val="0"/>
        <w:spacing w:before="232" w:line="276" w:lineRule="exact"/>
        <w:ind w:left="2160"/>
        <w:rPr>
          <w:color w:val="000000"/>
          <w:spacing w:val="-2"/>
        </w:rPr>
      </w:pPr>
      <w:r>
        <w:rPr>
          <w:color w:val="000000"/>
          <w:spacing w:val="-2"/>
        </w:rPr>
        <w:t xml:space="preserve">Nothing in this Agreement shall prevent a Party from utilizing the services of any </w:t>
      </w:r>
    </w:p>
    <w:p w:rsidR="005643DD" w:rsidRDefault="00553AD9">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5643DD" w:rsidRDefault="00553A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643DD" w:rsidRDefault="00553AD9">
      <w:pPr>
        <w:autoSpaceDE w:val="0"/>
        <w:autoSpaceDN w:val="0"/>
        <w:adjustRightInd w:val="0"/>
        <w:spacing w:before="216" w:line="277"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w:t>
      </w:r>
      <w:r>
        <w:rPr>
          <w:color w:val="000000"/>
          <w:spacing w:val="-2"/>
        </w:rPr>
        <w:t xml:space="preserve">rty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w:t>
      </w:r>
      <w:r>
        <w:rPr>
          <w:color w:val="000000"/>
          <w:spacing w:val="-2"/>
        </w:rPr>
        <w:t xml:space="preserve">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56" w:line="276" w:lineRule="exact"/>
        <w:ind w:left="6000"/>
        <w:rPr>
          <w:color w:val="000000"/>
          <w:spacing w:val="-3"/>
        </w:rPr>
      </w:pPr>
      <w:r>
        <w:rPr>
          <w:color w:val="000000"/>
          <w:spacing w:val="-3"/>
        </w:rPr>
        <w:t xml:space="preserve">40 </w:t>
      </w:r>
    </w:p>
    <w:p w:rsidR="005643DD" w:rsidRDefault="005643DD">
      <w:pPr>
        <w:autoSpaceDE w:val="0"/>
        <w:autoSpaceDN w:val="0"/>
        <w:adjustRightInd w:val="0"/>
        <w:rPr>
          <w:color w:val="000000"/>
          <w:spacing w:val="-3"/>
        </w:rPr>
        <w:sectPr w:rsidR="005643DD">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6" w:name="Pg46"/>
      <w:bookmarkEnd w:id="46"/>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643DD" w:rsidRDefault="00553AD9">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643DD" w:rsidRDefault="00553A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643DD" w:rsidRDefault="00553AD9">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5643DD" w:rsidRDefault="00553A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643DD" w:rsidRDefault="00553AD9">
      <w:pPr>
        <w:autoSpaceDE w:val="0"/>
        <w:autoSpaceDN w:val="0"/>
        <w:adjustRightInd w:val="0"/>
        <w:spacing w:before="225"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5643DD" w:rsidRDefault="00553AD9">
      <w:pPr>
        <w:autoSpaceDE w:val="0"/>
        <w:autoSpaceDN w:val="0"/>
        <w:adjustRightInd w:val="0"/>
        <w:spacing w:line="277" w:lineRule="exact"/>
        <w:ind w:left="1440" w:right="1266"/>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r>
      <w:r>
        <w:rPr>
          <w:color w:val="000000"/>
          <w:spacing w:val="-2"/>
        </w:rP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w:t>
      </w:r>
      <w:r>
        <w:rPr>
          <w:color w:val="000000"/>
          <w:spacing w:val="-2"/>
        </w:rPr>
        <w:t xml:space="preserv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w:t>
      </w:r>
      <w:r>
        <w:rPr>
          <w:color w:val="000000"/>
          <w:spacing w:val="-2"/>
        </w:rPr>
        <w:t xml:space="preserve">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5643DD" w:rsidRDefault="00553AD9">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643DD" w:rsidRDefault="00553AD9">
      <w:pPr>
        <w:autoSpaceDE w:val="0"/>
        <w:autoSpaceDN w:val="0"/>
        <w:adjustRightInd w:val="0"/>
        <w:spacing w:before="222" w:line="276" w:lineRule="exact"/>
        <w:ind w:left="2160"/>
        <w:rPr>
          <w:color w:val="000000"/>
          <w:spacing w:val="-2"/>
        </w:rPr>
      </w:pPr>
      <w:r>
        <w:rPr>
          <w:color w:val="000000"/>
          <w:spacing w:val="-2"/>
        </w:rPr>
        <w:t>Unless other</w:t>
      </w:r>
      <w:r>
        <w:rPr>
          <w:color w:val="000000"/>
          <w:spacing w:val="-2"/>
        </w:rPr>
        <w:t xml:space="preserve">wise agreed by the Parties, the arbitrator(s) shall render a decision within </w:t>
      </w:r>
    </w:p>
    <w:p w:rsidR="005643DD" w:rsidRDefault="00553AD9">
      <w:pPr>
        <w:autoSpaceDE w:val="0"/>
        <w:autoSpaceDN w:val="0"/>
        <w:adjustRightInd w:val="0"/>
        <w:spacing w:before="4"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w:t>
      </w:r>
      <w:r>
        <w:rPr>
          <w:color w:val="000000"/>
          <w:spacing w:val="-2"/>
        </w:rPr>
        <w:t xml:space="preserve">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w:t>
      </w:r>
      <w:r>
        <w:rPr>
          <w:color w:val="000000"/>
          <w:spacing w:val="-2"/>
        </w:rPr>
        <w:t xml:space="preserve">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w:t>
      </w:r>
      <w:r>
        <w:rPr>
          <w:color w:val="000000"/>
          <w:spacing w:val="-2"/>
        </w:rPr>
        <w:t xml:space="preserve">strative Dispute Resolution Act.  The final decision of the arbitrator must also be </w:t>
      </w: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48" w:line="276" w:lineRule="exact"/>
        <w:ind w:left="6000"/>
        <w:rPr>
          <w:color w:val="000000"/>
          <w:spacing w:val="-3"/>
        </w:rPr>
      </w:pPr>
      <w:r>
        <w:rPr>
          <w:color w:val="000000"/>
          <w:spacing w:val="-3"/>
        </w:rPr>
        <w:t xml:space="preserve">41 </w:t>
      </w:r>
    </w:p>
    <w:p w:rsidR="005643DD" w:rsidRDefault="005643DD">
      <w:pPr>
        <w:autoSpaceDE w:val="0"/>
        <w:autoSpaceDN w:val="0"/>
        <w:adjustRightInd w:val="0"/>
        <w:rPr>
          <w:color w:val="000000"/>
          <w:spacing w:val="-3"/>
        </w:rPr>
        <w:sectPr w:rsidR="005643DD">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83" type="#_x0000_t75" style="position:absolute;margin-left:107.75pt;margin-top:365.5pt;width:30.2pt;height:9.35pt;z-index:-251561984;mso-position-horizontal-relative:page;mso-position-vertical-relative:page" o:allowincell="f">
            <v:imagedata r:id="rId122" o:title=""/>
            <w10:wrap anchorx="page" anchory="page"/>
          </v:shape>
        </w:pict>
      </w:r>
      <w:r>
        <w:rPr>
          <w:color w:val="000000"/>
          <w:spacing w:val="-3"/>
        </w:rPr>
        <w:pict>
          <v:shape id="_x0000_s1084" type="#_x0000_t75" style="position:absolute;margin-left:107.75pt;margin-top:503.5pt;width:30.45pt;height:9.35pt;z-index:-251534336;mso-position-horizontal-relative:page;mso-position-vertical-relative:page" o:allowincell="f">
            <v:imagedata r:id="rId122" o:title=""/>
            <w10:wrap anchorx="page" anchory="page"/>
          </v:shape>
        </w:pict>
      </w:r>
      <w:r>
        <w:rPr>
          <w:color w:val="000000"/>
          <w:spacing w:val="-3"/>
        </w:rPr>
        <w:pict>
          <v:shape id="_x0000_s1085" type="#_x0000_t75" style="position:absolute;margin-left:107.75pt;margin-top:627.8pt;width:30.45pt;height:9.35pt;z-index:-251507712;mso-position-horizontal-relative:page;mso-position-vertical-relative:page" o:allowincell="f">
            <v:imagedata r:id="rId122" o:title=""/>
            <w10:wrap anchorx="page" anchory="page"/>
          </v:shape>
        </w:pict>
      </w:r>
      <w:bookmarkStart w:id="47" w:name="Pg47"/>
      <w:bookmarkEnd w:id="4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2546"/>
        <w:jc w:val="both"/>
        <w:rPr>
          <w:color w:val="000000"/>
          <w:spacing w:val="-3"/>
        </w:rPr>
      </w:pPr>
      <w:r>
        <w:rPr>
          <w:color w:val="000000"/>
          <w:spacing w:val="-2"/>
        </w:rPr>
        <w:t xml:space="preserve">filed with FERC if it affects jurisdictional rates, terms and conditions of service, the </w:t>
      </w:r>
      <w:r>
        <w:rPr>
          <w:color w:val="000000"/>
          <w:spacing w:val="-3"/>
        </w:rPr>
        <w:t xml:space="preserve">Transmission Project, or the Network Upgrade Facilities.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643DD" w:rsidRDefault="00553AD9">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w:t>
      </w:r>
      <w:r>
        <w:rPr>
          <w:color w:val="000000"/>
          <w:spacing w:val="-2"/>
        </w:rPr>
        <w:t xml:space="preserve">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5643DD" w:rsidRDefault="00553AD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643DD" w:rsidRDefault="00553AD9">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5643DD" w:rsidRDefault="00553AD9">
      <w:pPr>
        <w:autoSpaceDE w:val="0"/>
        <w:autoSpaceDN w:val="0"/>
        <w:adjustRightInd w:val="0"/>
        <w:spacing w:line="280" w:lineRule="exact"/>
        <w:ind w:left="1440" w:right="1344"/>
        <w:jc w:val="both"/>
        <w:rPr>
          <w:color w:val="000000"/>
          <w:spacing w:val="-2"/>
        </w:rPr>
      </w:pPr>
      <w:r>
        <w:rPr>
          <w:color w:val="000000"/>
          <w:spacing w:val="-2"/>
        </w:rPr>
        <w:t>Agreement in accordance with its provi</w:t>
      </w:r>
      <w:r>
        <w:rPr>
          <w:color w:val="000000"/>
          <w:spacing w:val="-2"/>
        </w:rPr>
        <w:t xml:space="preserve">sions or pursuant to an action at law or equity.  The issue of whether such a termination is proper shall not be considered a Dispute hereunder. </w:t>
      </w:r>
    </w:p>
    <w:p w:rsidR="005643DD" w:rsidRDefault="00553AD9">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643DD" w:rsidRDefault="00553AD9">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5643DD" w:rsidRDefault="00553AD9">
      <w:pPr>
        <w:autoSpaceDE w:val="0"/>
        <w:autoSpaceDN w:val="0"/>
        <w:adjustRightInd w:val="0"/>
        <w:spacing w:before="264" w:line="276" w:lineRule="exact"/>
        <w:ind w:left="1440" w:right="1288" w:firstLine="720"/>
        <w:rPr>
          <w:color w:val="000000"/>
          <w:spacing w:val="-2"/>
        </w:rPr>
      </w:pPr>
      <w:r>
        <w:rPr>
          <w:color w:val="000000"/>
          <w:spacing w:val="-2"/>
        </w:rPr>
        <w:t xml:space="preserve">Such Party is duly organized, validly existing and in good standing under the laws of the </w:t>
      </w:r>
      <w:r>
        <w:rPr>
          <w:color w:val="000000"/>
          <w:spacing w:val="-2"/>
        </w:rPr>
        <w:br/>
        <w:t>state in which it is organized, formed, or incorporated, as applicable; t</w:t>
      </w:r>
      <w:r>
        <w:rPr>
          <w:color w:val="000000"/>
          <w:spacing w:val="-2"/>
        </w:rPr>
        <w:t xml:space="preserve">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it has the corporate power and authority </w:t>
      </w:r>
      <w:r>
        <w:rPr>
          <w:color w:val="000000"/>
          <w:spacing w:val="-2"/>
        </w:rPr>
        <w:br/>
        <w:t>to own its properties, to carry</w:t>
      </w:r>
      <w:r>
        <w:rPr>
          <w:color w:val="000000"/>
          <w:spacing w:val="-2"/>
        </w:rPr>
        <w:t xml:space="preserve">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Author</w:t>
      </w:r>
      <w:r>
        <w:rPr>
          <w:rFonts w:ascii="Times New Roman Bold" w:hAnsi="Times New Roman Bold"/>
          <w:color w:val="000000"/>
          <w:spacing w:val="-3"/>
        </w:rPr>
        <w:t xml:space="preserve">ity. </w:t>
      </w:r>
    </w:p>
    <w:p w:rsidR="005643DD" w:rsidRDefault="00553AD9">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w:t>
      </w:r>
      <w:r>
        <w:rPr>
          <w:color w:val="000000"/>
          <w:spacing w:val="-2"/>
        </w:rPr>
        <w:t xml:space="preserve">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w:t>
      </w:r>
      <w:r>
        <w:rPr>
          <w:color w:val="000000"/>
          <w:spacing w:val="-2"/>
        </w:rPr>
        <w:t xml:space="preserve">nforceability is sought in a proceeding in equity or at law). </w:t>
      </w:r>
    </w:p>
    <w:p w:rsidR="005643DD" w:rsidRDefault="005643DD">
      <w:pPr>
        <w:autoSpaceDE w:val="0"/>
        <w:autoSpaceDN w:val="0"/>
        <w:adjustRightInd w:val="0"/>
        <w:spacing w:line="276" w:lineRule="exact"/>
        <w:ind w:left="3600"/>
        <w:rPr>
          <w:color w:val="000000"/>
          <w:spacing w:val="-2"/>
        </w:rPr>
      </w:pPr>
    </w:p>
    <w:p w:rsidR="005643DD" w:rsidRDefault="00553AD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5643DD" w:rsidRDefault="00553AD9">
      <w:pPr>
        <w:autoSpaceDE w:val="0"/>
        <w:autoSpaceDN w:val="0"/>
        <w:adjustRightInd w:val="0"/>
        <w:spacing w:before="267"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229" w:line="276" w:lineRule="exact"/>
        <w:ind w:left="6000"/>
        <w:rPr>
          <w:color w:val="000000"/>
          <w:spacing w:val="-3"/>
        </w:rPr>
      </w:pPr>
      <w:r>
        <w:rPr>
          <w:color w:val="000000"/>
          <w:spacing w:val="-3"/>
        </w:rPr>
        <w:t xml:space="preserve">42 </w:t>
      </w:r>
    </w:p>
    <w:p w:rsidR="005643DD" w:rsidRDefault="005643DD">
      <w:pPr>
        <w:autoSpaceDE w:val="0"/>
        <w:autoSpaceDN w:val="0"/>
        <w:adjustRightInd w:val="0"/>
        <w:rPr>
          <w:color w:val="000000"/>
          <w:spacing w:val="-3"/>
        </w:rPr>
        <w:sectPr w:rsidR="005643DD">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3"/>
        </w:rPr>
      </w:pPr>
      <w:r>
        <w:rPr>
          <w:color w:val="000000"/>
          <w:spacing w:val="-3"/>
        </w:rPr>
        <w:pict>
          <v:shape id="_x0000_s1086" type="#_x0000_t75" style="position:absolute;margin-left:107.75pt;margin-top:88.3pt;width:30.45pt;height:9.35pt;z-index:-251651072;mso-position-horizontal-relative:page;mso-position-vertical-relative:page" o:allowincell="f">
            <v:imagedata r:id="rId122" o:title=""/>
            <w10:wrap anchorx="page" anchory="page"/>
          </v:shape>
        </w:pict>
      </w:r>
      <w:bookmarkStart w:id="48" w:name="Pg48"/>
      <w:bookmarkEnd w:id="48"/>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3600"/>
        <w:rPr>
          <w:rFonts w:ascii="Times New Roman Bold" w:hAnsi="Times New Roman Bold"/>
          <w:color w:val="000000"/>
          <w:spacing w:val="-3"/>
        </w:rPr>
      </w:pPr>
    </w:p>
    <w:p w:rsidR="005643DD" w:rsidRDefault="005643DD">
      <w:pPr>
        <w:autoSpaceDE w:val="0"/>
        <w:autoSpaceDN w:val="0"/>
        <w:adjustRightInd w:val="0"/>
        <w:spacing w:line="276" w:lineRule="exact"/>
        <w:ind w:left="3600"/>
        <w:rPr>
          <w:rFonts w:ascii="Times New Roman Bold" w:hAnsi="Times New Roman Bold"/>
          <w:color w:val="000000"/>
          <w:spacing w:val="-3"/>
        </w:rPr>
      </w:pPr>
    </w:p>
    <w:p w:rsidR="005643DD" w:rsidRDefault="00553AD9">
      <w:pPr>
        <w:autoSpaceDE w:val="0"/>
        <w:autoSpaceDN w:val="0"/>
        <w:adjustRightInd w:val="0"/>
        <w:spacing w:before="152"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5643DD" w:rsidRDefault="005643DD">
      <w:pPr>
        <w:autoSpaceDE w:val="0"/>
        <w:autoSpaceDN w:val="0"/>
        <w:adjustRightInd w:val="0"/>
        <w:spacing w:line="275" w:lineRule="exact"/>
        <w:ind w:left="1440"/>
        <w:rPr>
          <w:rFonts w:ascii="Times New Roman Bold" w:hAnsi="Times New Roman Bold"/>
          <w:color w:val="000000"/>
          <w:spacing w:val="-3"/>
        </w:rPr>
      </w:pPr>
    </w:p>
    <w:p w:rsidR="005643DD" w:rsidRDefault="00553AD9">
      <w:pPr>
        <w:autoSpaceDE w:val="0"/>
        <w:autoSpaceDN w:val="0"/>
        <w:adjustRightInd w:val="0"/>
        <w:spacing w:before="10" w:line="275" w:lineRule="exact"/>
        <w:ind w:left="1440" w:right="1391"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5643DD" w:rsidRDefault="00553A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5643DD" w:rsidRDefault="00553A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643DD" w:rsidRDefault="00553AD9">
      <w:pPr>
        <w:autoSpaceDE w:val="0"/>
        <w:autoSpaceDN w:val="0"/>
        <w:adjustRightInd w:val="0"/>
        <w:spacing w:before="219"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5643DD" w:rsidRDefault="00553A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643DD" w:rsidRDefault="00553AD9">
      <w:pPr>
        <w:autoSpaceDE w:val="0"/>
        <w:autoSpaceDN w:val="0"/>
        <w:adjustRightInd w:val="0"/>
        <w:spacing w:before="235" w:line="273" w:lineRule="exact"/>
        <w:ind w:left="1440" w:right="1612"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5643DD" w:rsidRDefault="00553AD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643DD" w:rsidRDefault="00553AD9">
      <w:pPr>
        <w:autoSpaceDE w:val="0"/>
        <w:autoSpaceDN w:val="0"/>
        <w:adjustRightInd w:val="0"/>
        <w:spacing w:before="234" w:line="276" w:lineRule="exact"/>
        <w:ind w:left="2160"/>
        <w:rPr>
          <w:color w:val="000000"/>
          <w:spacing w:val="-2"/>
        </w:rPr>
      </w:pPr>
      <w:r>
        <w:rPr>
          <w:color w:val="000000"/>
          <w:spacing w:val="-2"/>
        </w:rPr>
        <w:t xml:space="preserve">This Agreement, unless a clear contrary intention appears, shall be construed and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5643DD" w:rsidRDefault="00553AD9">
      <w:pPr>
        <w:autoSpaceDE w:val="0"/>
        <w:autoSpaceDN w:val="0"/>
        <w:adjustRightInd w:val="0"/>
        <w:spacing w:before="8" w:line="276"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216" w:line="276" w:lineRule="exact"/>
        <w:ind w:left="6000"/>
        <w:rPr>
          <w:color w:val="000000"/>
          <w:spacing w:val="-3"/>
        </w:rPr>
      </w:pPr>
      <w:r>
        <w:rPr>
          <w:color w:val="000000"/>
          <w:spacing w:val="-3"/>
        </w:rPr>
        <w:t xml:space="preserve">43 </w:t>
      </w:r>
    </w:p>
    <w:p w:rsidR="005643DD" w:rsidRDefault="005643DD">
      <w:pPr>
        <w:autoSpaceDE w:val="0"/>
        <w:autoSpaceDN w:val="0"/>
        <w:adjustRightInd w:val="0"/>
        <w:rPr>
          <w:color w:val="000000"/>
          <w:spacing w:val="-3"/>
        </w:rPr>
        <w:sectPr w:rsidR="005643DD">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49" w:name="Pg49"/>
      <w:bookmarkEnd w:id="4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643DD" w:rsidRDefault="00553AD9">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5643DD" w:rsidRDefault="00553AD9">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643DD" w:rsidRDefault="00553AD9">
      <w:pPr>
        <w:autoSpaceDE w:val="0"/>
        <w:autoSpaceDN w:val="0"/>
        <w:adjustRightInd w:val="0"/>
        <w:spacing w:before="21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and Connecting Transmission Owner are severa</w:t>
      </w:r>
      <w:r>
        <w:rPr>
          <w:color w:val="000000"/>
          <w:spacing w:val="-2"/>
        </w:rPr>
        <w:t xml:space="preserve">l, and are neither joint nor joint and several. </w:t>
      </w:r>
    </w:p>
    <w:p w:rsidR="005643DD" w:rsidRDefault="00553AD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5643DD" w:rsidRDefault="00553AD9">
      <w:pPr>
        <w:autoSpaceDE w:val="0"/>
        <w:autoSpaceDN w:val="0"/>
        <w:adjustRightInd w:val="0"/>
        <w:spacing w:before="23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 matter hereof, and supersede</w:t>
      </w:r>
      <w:r>
        <w:rPr>
          <w:color w:val="000000"/>
          <w:spacing w:val="-2"/>
        </w:rPr>
        <w:t xml:space="preserv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w:t>
      </w:r>
      <w:r>
        <w:rPr>
          <w:color w:val="000000"/>
          <w:spacing w:val="-2"/>
        </w:rPr>
        <w:t xml:space="preserve">of the consideration for, or </w:t>
      </w:r>
      <w:r>
        <w:rPr>
          <w:color w:val="000000"/>
          <w:spacing w:val="-2"/>
        </w:rPr>
        <w:br/>
        <w:t xml:space="preserve">any condition to, either Party’s compliance with its obligations under this Agreement. </w:t>
      </w:r>
    </w:p>
    <w:p w:rsidR="005643DD" w:rsidRDefault="00553A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643DD" w:rsidRDefault="00553AD9">
      <w:pPr>
        <w:autoSpaceDE w:val="0"/>
        <w:autoSpaceDN w:val="0"/>
        <w:adjustRightInd w:val="0"/>
        <w:spacing w:before="213" w:line="280" w:lineRule="exact"/>
        <w:ind w:left="1440" w:right="1244"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5643DD" w:rsidRDefault="00553AD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5643DD" w:rsidRDefault="00553AD9">
      <w:pPr>
        <w:autoSpaceDE w:val="0"/>
        <w:autoSpaceDN w:val="0"/>
        <w:adjustRightInd w:val="0"/>
        <w:spacing w:before="238" w:line="276" w:lineRule="exact"/>
        <w:ind w:left="2160"/>
        <w:rPr>
          <w:color w:val="000000"/>
          <w:spacing w:val="-2"/>
        </w:rPr>
      </w:pPr>
      <w:r>
        <w:rPr>
          <w:color w:val="000000"/>
          <w:spacing w:val="-2"/>
        </w:rPr>
        <w:t xml:space="preserve">The failure of a Party to this Agreement to insist, on any occasion, upon strict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5643DD" w:rsidRDefault="00553AD9">
      <w:pPr>
        <w:autoSpaceDE w:val="0"/>
        <w:autoSpaceDN w:val="0"/>
        <w:adjustRightInd w:val="0"/>
        <w:spacing w:before="7" w:line="277" w:lineRule="exact"/>
        <w:ind w:left="1440" w:right="1472"/>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w:t>
      </w:r>
      <w:r>
        <w:rPr>
          <w:color w:val="000000"/>
          <w:spacing w:val="-2"/>
        </w:rPr>
        <w:t xml:space="preserve">is Agreement for any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w:t>
      </w:r>
      <w:r>
        <w:rPr>
          <w:color w:val="000000"/>
          <w:spacing w:val="-2"/>
        </w:rPr>
        <w:t xml:space="preserve">cting Transmission Owner in accordance with the provisions of the ISO </w:t>
      </w:r>
      <w:r>
        <w:rPr>
          <w:color w:val="000000"/>
          <w:spacing w:val="-2"/>
        </w:rPr>
        <w:br/>
        <w:t xml:space="preserve">OATT.  Any waiver of this Agreement shall, if requested, be provided in writing.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8" w:line="276" w:lineRule="exact"/>
        <w:ind w:left="6000"/>
        <w:rPr>
          <w:color w:val="000000"/>
          <w:spacing w:val="-3"/>
        </w:rPr>
      </w:pPr>
      <w:r>
        <w:rPr>
          <w:color w:val="000000"/>
          <w:spacing w:val="-3"/>
        </w:rPr>
        <w:t xml:space="preserve">44 </w:t>
      </w:r>
    </w:p>
    <w:p w:rsidR="005643DD" w:rsidRDefault="005643DD">
      <w:pPr>
        <w:autoSpaceDE w:val="0"/>
        <w:autoSpaceDN w:val="0"/>
        <w:adjustRightInd w:val="0"/>
        <w:rPr>
          <w:color w:val="000000"/>
          <w:spacing w:val="-3"/>
        </w:rPr>
        <w:sectPr w:rsidR="005643DD">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50" w:name="Pg50"/>
      <w:bookmarkEnd w:id="5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643DD" w:rsidRDefault="00553AD9">
      <w:pPr>
        <w:autoSpaceDE w:val="0"/>
        <w:autoSpaceDN w:val="0"/>
        <w:adjustRightInd w:val="0"/>
        <w:spacing w:before="221" w:line="280" w:lineRule="exact"/>
        <w:ind w:left="1440" w:right="1305" w:firstLine="720"/>
        <w:jc w:val="both"/>
        <w:rPr>
          <w:color w:val="000000"/>
          <w:spacing w:val="-3"/>
        </w:rPr>
      </w:pPr>
      <w:r>
        <w:rPr>
          <w:color w:val="000000"/>
          <w:spacing w:val="-2"/>
        </w:rPr>
        <w:t>The descriptive headings of the various Articles of th</w:t>
      </w:r>
      <w:r>
        <w:rPr>
          <w:color w:val="000000"/>
          <w:spacing w:val="-2"/>
        </w:rPr>
        <w:t xml:space="preserve">is Agreement have been inserted for convenience of reference only and are of no significance in the interpretation or construction of </w:t>
      </w:r>
      <w:r>
        <w:rPr>
          <w:color w:val="000000"/>
          <w:spacing w:val="-3"/>
        </w:rPr>
        <w:t xml:space="preserve">this Agreement.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5643DD" w:rsidRDefault="00553AD9">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643DD" w:rsidRDefault="00553AD9">
      <w:pPr>
        <w:autoSpaceDE w:val="0"/>
        <w:autoSpaceDN w:val="0"/>
        <w:adjustRightInd w:val="0"/>
        <w:spacing w:before="24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5643DD" w:rsidRDefault="00553AD9">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5643DD" w:rsidRDefault="00553AD9">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5643DD" w:rsidRDefault="00553A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643DD" w:rsidRDefault="00553AD9">
      <w:pPr>
        <w:autoSpaceDE w:val="0"/>
        <w:autoSpaceDN w:val="0"/>
        <w:adjustRightInd w:val="0"/>
        <w:spacing w:before="220" w:line="276" w:lineRule="exact"/>
        <w:ind w:left="1440" w:right="1268" w:firstLine="720"/>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w:t>
      </w:r>
      <w:r>
        <w:rPr>
          <w:color w:val="000000"/>
          <w:spacing w:val="-2"/>
        </w:rPr>
        <w:t xml:space="preserve">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w:t>
      </w:r>
      <w:r>
        <w:rPr>
          <w:color w:val="000000"/>
          <w:spacing w:val="-2"/>
        </w:rPr>
        <w:br/>
        <w:t>Transmission Developer shall have the r</w:t>
      </w:r>
      <w:r>
        <w:rPr>
          <w:color w:val="000000"/>
          <w:spacing w:val="-2"/>
        </w:rPr>
        <w:t xml:space="preserve">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 xml:space="preserve">protest </w:t>
      </w:r>
      <w:r>
        <w:rPr>
          <w:color w:val="000000"/>
          <w:spacing w:val="-2"/>
        </w:rPr>
        <w:t xml:space="preserve">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of the Parties or of FERC under sections 205 or 206 of the Federal Po</w:t>
      </w:r>
      <w:r>
        <w:rPr>
          <w:color w:val="000000"/>
          <w:spacing w:val="-2"/>
        </w:rPr>
        <w:t xml:space="preserve">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5643DD" w:rsidRDefault="00553AD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5643DD" w:rsidRDefault="00553AD9">
      <w:pPr>
        <w:autoSpaceDE w:val="0"/>
        <w:autoSpaceDN w:val="0"/>
        <w:adjustRightInd w:val="0"/>
        <w:spacing w:before="234" w:line="276" w:lineRule="exact"/>
        <w:ind w:left="2160"/>
        <w:rPr>
          <w:color w:val="000000"/>
          <w:spacing w:val="-2"/>
        </w:rPr>
      </w:pPr>
      <w:r>
        <w:rPr>
          <w:color w:val="000000"/>
          <w:spacing w:val="-2"/>
        </w:rPr>
        <w:t xml:space="preserve">This Agreement shall not be interpreted or construed to create an association, joint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5643DD" w:rsidRDefault="00553AD9">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5643DD" w:rsidRDefault="00553AD9">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84" w:line="276" w:lineRule="exact"/>
        <w:ind w:left="6000"/>
        <w:rPr>
          <w:color w:val="000000"/>
          <w:spacing w:val="-3"/>
        </w:rPr>
      </w:pPr>
      <w:r>
        <w:rPr>
          <w:color w:val="000000"/>
          <w:spacing w:val="-3"/>
        </w:rPr>
        <w:t xml:space="preserve">45 </w:t>
      </w:r>
    </w:p>
    <w:p w:rsidR="005643DD" w:rsidRDefault="005643DD">
      <w:pPr>
        <w:autoSpaceDE w:val="0"/>
        <w:autoSpaceDN w:val="0"/>
        <w:adjustRightInd w:val="0"/>
        <w:rPr>
          <w:color w:val="000000"/>
          <w:spacing w:val="-3"/>
        </w:rPr>
        <w:sectPr w:rsidR="005643DD">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51" w:name="Pg51"/>
      <w:bookmarkEnd w:id="51"/>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643DD" w:rsidRDefault="00553AD9">
      <w:pPr>
        <w:autoSpaceDE w:val="0"/>
        <w:autoSpaceDN w:val="0"/>
        <w:adjustRightInd w:val="0"/>
        <w:spacing w:before="224" w:line="276" w:lineRule="exact"/>
        <w:ind w:left="1440" w:right="1255"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congestion rights that the Transmi</w:t>
      </w:r>
      <w:r>
        <w:rPr>
          <w:color w:val="000000"/>
          <w:spacing w:val="-2"/>
        </w:rPr>
        <w:t xml:space="preserve">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643DD">
      <w:pPr>
        <w:autoSpaceDE w:val="0"/>
        <w:autoSpaceDN w:val="0"/>
        <w:adjustRightInd w:val="0"/>
        <w:spacing w:line="276" w:lineRule="exact"/>
        <w:ind w:left="6000"/>
        <w:rPr>
          <w:color w:val="000000"/>
          <w:spacing w:val="-3"/>
        </w:rPr>
      </w:pPr>
    </w:p>
    <w:p w:rsidR="005643DD" w:rsidRDefault="00553AD9">
      <w:pPr>
        <w:autoSpaceDE w:val="0"/>
        <w:autoSpaceDN w:val="0"/>
        <w:adjustRightInd w:val="0"/>
        <w:spacing w:before="4" w:line="276" w:lineRule="exact"/>
        <w:ind w:left="6000"/>
        <w:rPr>
          <w:color w:val="000000"/>
          <w:spacing w:val="-3"/>
        </w:rPr>
      </w:pPr>
      <w:r>
        <w:rPr>
          <w:color w:val="000000"/>
          <w:spacing w:val="-3"/>
        </w:rPr>
        <w:t xml:space="preserve">46 </w:t>
      </w:r>
    </w:p>
    <w:p w:rsidR="005643DD" w:rsidRDefault="005643DD">
      <w:pPr>
        <w:autoSpaceDE w:val="0"/>
        <w:autoSpaceDN w:val="0"/>
        <w:adjustRightInd w:val="0"/>
        <w:rPr>
          <w:color w:val="000000"/>
          <w:spacing w:val="-3"/>
        </w:rPr>
        <w:sectPr w:rsidR="005643DD">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52" w:name="Pg52"/>
      <w:bookmarkEnd w:id="52"/>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5643DD" w:rsidRDefault="005643DD">
      <w:pPr>
        <w:autoSpaceDE w:val="0"/>
        <w:autoSpaceDN w:val="0"/>
        <w:adjustRightInd w:val="0"/>
        <w:spacing w:line="276" w:lineRule="exact"/>
        <w:ind w:left="1440"/>
        <w:rPr>
          <w:color w:val="000000"/>
          <w:spacing w:val="-2"/>
        </w:rPr>
      </w:pPr>
    </w:p>
    <w:p w:rsidR="005643DD" w:rsidRDefault="00553AD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5643DD" w:rsidRDefault="00553AD9">
      <w:pPr>
        <w:autoSpaceDE w:val="0"/>
        <w:autoSpaceDN w:val="0"/>
        <w:adjustRightInd w:val="0"/>
        <w:spacing w:before="264" w:line="276" w:lineRule="exact"/>
        <w:ind w:left="1440"/>
        <w:rPr>
          <w:color w:val="000000"/>
          <w:spacing w:val="-5"/>
        </w:rPr>
      </w:pPr>
      <w:r>
        <w:rPr>
          <w:color w:val="000000"/>
          <w:spacing w:val="-5"/>
        </w:rPr>
        <w:t xml:space="preserve">By: </w:t>
      </w:r>
    </w:p>
    <w:p w:rsidR="005643DD" w:rsidRDefault="00553AD9">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5643DD" w:rsidRDefault="00553AD9">
      <w:pPr>
        <w:autoSpaceDE w:val="0"/>
        <w:autoSpaceDN w:val="0"/>
        <w:adjustRightInd w:val="0"/>
        <w:spacing w:before="239" w:line="276" w:lineRule="exact"/>
        <w:ind w:left="1440"/>
        <w:rPr>
          <w:color w:val="000000"/>
          <w:spacing w:val="-2"/>
        </w:rPr>
      </w:pPr>
      <w:r>
        <w:rPr>
          <w:color w:val="000000"/>
          <w:spacing w:val="-2"/>
        </w:rPr>
        <w:t xml:space="preserve">Date: </w:t>
      </w:r>
    </w:p>
    <w:p w:rsidR="005643DD" w:rsidRDefault="005643DD">
      <w:pPr>
        <w:autoSpaceDE w:val="0"/>
        <w:autoSpaceDN w:val="0"/>
        <w:adjustRightInd w:val="0"/>
        <w:spacing w:line="276" w:lineRule="exact"/>
        <w:ind w:left="1440"/>
        <w:rPr>
          <w:color w:val="000000"/>
          <w:spacing w:val="-2"/>
        </w:rPr>
      </w:pPr>
    </w:p>
    <w:p w:rsidR="005643DD" w:rsidRDefault="005643DD">
      <w:pPr>
        <w:autoSpaceDE w:val="0"/>
        <w:autoSpaceDN w:val="0"/>
        <w:adjustRightInd w:val="0"/>
        <w:spacing w:line="276" w:lineRule="exact"/>
        <w:ind w:left="1440"/>
        <w:rPr>
          <w:color w:val="000000"/>
          <w:spacing w:val="-2"/>
        </w:rPr>
      </w:pPr>
    </w:p>
    <w:p w:rsidR="005643DD" w:rsidRDefault="00553AD9">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8" w:line="276" w:lineRule="exact"/>
        <w:ind w:left="1440"/>
        <w:rPr>
          <w:color w:val="000000"/>
          <w:spacing w:val="-5"/>
        </w:rPr>
      </w:pPr>
      <w:r>
        <w:rPr>
          <w:color w:val="000000"/>
          <w:spacing w:val="-5"/>
        </w:rPr>
        <w:t xml:space="preserve">By: </w:t>
      </w:r>
    </w:p>
    <w:p w:rsidR="005643DD" w:rsidRDefault="00553AD9">
      <w:pPr>
        <w:autoSpaceDE w:val="0"/>
        <w:autoSpaceDN w:val="0"/>
        <w:adjustRightInd w:val="0"/>
        <w:spacing w:before="30" w:line="560" w:lineRule="exact"/>
        <w:ind w:left="1440" w:right="6306"/>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5643DD" w:rsidRDefault="00553AD9">
      <w:pPr>
        <w:autoSpaceDE w:val="0"/>
        <w:autoSpaceDN w:val="0"/>
        <w:adjustRightInd w:val="0"/>
        <w:spacing w:before="235" w:line="276" w:lineRule="exact"/>
        <w:ind w:left="1440"/>
        <w:rPr>
          <w:color w:val="000000"/>
          <w:spacing w:val="-2"/>
        </w:rPr>
      </w:pPr>
      <w:r>
        <w:rPr>
          <w:color w:val="000000"/>
          <w:spacing w:val="-2"/>
        </w:rPr>
        <w:t xml:space="preserve">Date: </w:t>
      </w:r>
    </w:p>
    <w:p w:rsidR="005643DD" w:rsidRDefault="005643DD">
      <w:pPr>
        <w:autoSpaceDE w:val="0"/>
        <w:autoSpaceDN w:val="0"/>
        <w:adjustRightInd w:val="0"/>
        <w:spacing w:line="276" w:lineRule="exact"/>
        <w:ind w:left="1440"/>
        <w:rPr>
          <w:color w:val="000000"/>
          <w:spacing w:val="-2"/>
        </w:rPr>
      </w:pPr>
    </w:p>
    <w:p w:rsidR="005643DD" w:rsidRDefault="005643DD">
      <w:pPr>
        <w:autoSpaceDE w:val="0"/>
        <w:autoSpaceDN w:val="0"/>
        <w:adjustRightInd w:val="0"/>
        <w:spacing w:line="276" w:lineRule="exact"/>
        <w:ind w:left="1440"/>
        <w:rPr>
          <w:color w:val="000000"/>
          <w:spacing w:val="-2"/>
        </w:rPr>
      </w:pPr>
    </w:p>
    <w:p w:rsidR="005643DD" w:rsidRDefault="00553AD9">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H.Q. Energy Services (U.S.) Inc. </w:t>
      </w:r>
    </w:p>
    <w:p w:rsidR="005643DD" w:rsidRDefault="00553AD9">
      <w:pPr>
        <w:autoSpaceDE w:val="0"/>
        <w:autoSpaceDN w:val="0"/>
        <w:adjustRightInd w:val="0"/>
        <w:spacing w:before="264" w:line="276" w:lineRule="exact"/>
        <w:ind w:left="1440"/>
        <w:rPr>
          <w:color w:val="000000"/>
          <w:spacing w:val="-5"/>
        </w:rPr>
      </w:pPr>
      <w:r>
        <w:rPr>
          <w:color w:val="000000"/>
          <w:spacing w:val="-5"/>
        </w:rPr>
        <w:t xml:space="preserve">By: </w:t>
      </w:r>
    </w:p>
    <w:p w:rsidR="005643DD" w:rsidRDefault="00553AD9">
      <w:pPr>
        <w:autoSpaceDE w:val="0"/>
        <w:autoSpaceDN w:val="0"/>
        <w:adjustRightInd w:val="0"/>
        <w:spacing w:before="50" w:line="56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5643DD" w:rsidRDefault="00553AD9">
      <w:pPr>
        <w:autoSpaceDE w:val="0"/>
        <w:autoSpaceDN w:val="0"/>
        <w:adjustRightInd w:val="0"/>
        <w:spacing w:before="215" w:line="276" w:lineRule="exact"/>
        <w:ind w:left="1440"/>
        <w:rPr>
          <w:color w:val="000000"/>
          <w:spacing w:val="-2"/>
        </w:rPr>
      </w:pPr>
      <w:r>
        <w:rPr>
          <w:color w:val="000000"/>
          <w:spacing w:val="-2"/>
        </w:rPr>
        <w:t xml:space="preserve">Date: </w:t>
      </w: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643DD">
      <w:pPr>
        <w:autoSpaceDE w:val="0"/>
        <w:autoSpaceDN w:val="0"/>
        <w:adjustRightInd w:val="0"/>
        <w:spacing w:line="276" w:lineRule="exact"/>
        <w:ind w:left="6000"/>
        <w:rPr>
          <w:color w:val="000000"/>
          <w:spacing w:val="-2"/>
        </w:rPr>
      </w:pPr>
    </w:p>
    <w:p w:rsidR="005643DD" w:rsidRDefault="00553AD9">
      <w:pPr>
        <w:autoSpaceDE w:val="0"/>
        <w:autoSpaceDN w:val="0"/>
        <w:adjustRightInd w:val="0"/>
        <w:spacing w:before="248" w:line="276" w:lineRule="exact"/>
        <w:ind w:left="6000"/>
        <w:rPr>
          <w:color w:val="000000"/>
          <w:spacing w:val="-3"/>
        </w:rPr>
      </w:pPr>
      <w:r>
        <w:rPr>
          <w:color w:val="000000"/>
          <w:spacing w:val="-3"/>
        </w:rPr>
        <w:t xml:space="preserve">47 </w:t>
      </w:r>
      <w:r>
        <w:rPr>
          <w:color w:val="000000"/>
          <w:spacing w:val="-3"/>
        </w:rPr>
        <w:pict>
          <v:polyline id="_x0000_s1087" style="position:absolute;left:0;text-align:left;z-index:-251624448;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088" style="position:absolute;left:0;text-align:left;z-index:-251598848;mso-position-horizontal-relative:page;mso-position-vertical-relative:page" points="101pt,209.05pt,270pt,209.05pt,270pt,208.05pt,101pt,208.05pt,101pt,209.05pt" coordsize="3380,20" o:allowincell="f" fillcolor="black" stroked="f">
            <v:path arrowok="t"/>
            <w10:wrap anchorx="page" anchory="page"/>
          </v:polyline>
        </w:pict>
      </w:r>
      <w:r>
        <w:rPr>
          <w:color w:val="000000"/>
          <w:spacing w:val="-3"/>
        </w:rPr>
        <w:pict>
          <v:polyline id="_x0000_s1089" style="position:absolute;left:0;text-align:left;z-index:-251584512;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090" style="position:absolute;left:0;text-align:left;z-index:-251539456;mso-position-horizontal-relative:page;mso-position-vertical-relative:page" points="92.4pt,319.45pt,4in,319.45pt,4in,318.45pt,92.4pt,318.45pt,92.4pt,319.45pt" coordsize="3912,20" o:allowincell="f" fillcolor="black" stroked="f">
            <v:path arrowok="t"/>
            <w10:wrap anchorx="page" anchory="page"/>
          </v:polyline>
        </w:pict>
      </w:r>
      <w:r>
        <w:rPr>
          <w:color w:val="000000"/>
          <w:spacing w:val="-3"/>
        </w:rPr>
        <w:pict>
          <v:polyline id="_x0000_s1091" style="position:absolute;left:0;text-align:left;z-index:-251535360;mso-position-horizontal-relative:page;mso-position-vertical-relative:page" points="101pt,374.65pt,4in,374.65pt,4in,373.65pt,101pt,373.65pt,101pt,374.65pt" coordsize="3740,20" o:allowincell="f" fillcolor="black" stroked="f">
            <v:path arrowok="t"/>
            <w10:wrap anchorx="page" anchory="page"/>
          </v:polyline>
        </w:pict>
      </w:r>
      <w:r>
        <w:rPr>
          <w:color w:val="000000"/>
          <w:spacing w:val="-3"/>
        </w:rPr>
        <w:pict>
          <v:polyline id="_x0000_s1092" style="position:absolute;left:0;text-align:left;z-index:-251517952;mso-position-horizontal-relative:page;mso-position-vertical-relative:page" points="101pt,402.25pt,4in,402.25pt,4in,401.25pt,101pt,401.25pt,101pt,402.25pt" coordsize="3740,20" o:allowincell="f" fillcolor="black" stroked="f">
            <v:path arrowok="t"/>
            <w10:wrap anchorx="page" anchory="page"/>
          </v:polyline>
        </w:pict>
      </w:r>
      <w:r>
        <w:rPr>
          <w:color w:val="000000"/>
          <w:spacing w:val="-3"/>
        </w:rPr>
        <w:pict>
          <v:polyline id="_x0000_s1093" style="position:absolute;left:0;text-align:left;z-index:-251504640;mso-position-horizontal-relative:page;mso-position-vertical-relative:page" points="95.25pt,485.05pt,270pt,485.05pt,270pt,484.05pt,95.25pt,484.05pt,95.25pt,485.05pt" coordsize="3495,20" o:allowincell="f" fillcolor="black" stroked="f">
            <v:path arrowok="t"/>
            <w10:wrap anchorx="page" anchory="page"/>
          </v:polyline>
        </w:pict>
      </w:r>
      <w:r>
        <w:rPr>
          <w:color w:val="000000"/>
          <w:spacing w:val="-3"/>
        </w:rPr>
        <w:pict>
          <v:polyline id="_x0000_s1094" style="position:absolute;left:0;text-align:left;z-index:-251487232;mso-position-horizontal-relative:page;mso-position-vertical-relative:page" points="103.9pt,540.25pt,270pt,540.25pt,270pt,539.25pt,103.9pt,539.25pt,103.9pt,540.25pt" coordsize="3322,20" o:allowincell="f" fillcolor="black" stroked="f">
            <v:path arrowok="t"/>
            <w10:wrap anchorx="page" anchory="page"/>
          </v:polyline>
        </w:pict>
      </w:r>
      <w:r>
        <w:rPr>
          <w:color w:val="000000"/>
          <w:spacing w:val="-3"/>
        </w:rPr>
        <w:pict>
          <v:polyline id="_x0000_s1095" style="position:absolute;left:0;text-align:left;z-index:-251481088;mso-position-horizontal-relative:page;mso-position-vertical-relative:page" points="103.9pt,567.85pt,270pt,567.85pt,270pt,566.85pt,103.9pt,566.85pt,103.9pt,567.85pt" coordsize="3322,20" o:allowincell="f" fillcolor="black" stroked="f">
            <v:path arrowok="t"/>
            <w10:wrap anchorx="page" anchory="page"/>
          </v:polyline>
        </w:pict>
      </w:r>
    </w:p>
    <w:p w:rsidR="005643DD" w:rsidRDefault="005643DD">
      <w:pPr>
        <w:autoSpaceDE w:val="0"/>
        <w:autoSpaceDN w:val="0"/>
        <w:adjustRightInd w:val="0"/>
        <w:rPr>
          <w:color w:val="000000"/>
          <w:spacing w:val="-3"/>
        </w:rPr>
        <w:sectPr w:rsidR="005643DD">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53" w:name="Pg53"/>
      <w:bookmarkEnd w:id="53"/>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5643DD" w:rsidRDefault="00553AD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643DD" w:rsidRDefault="00553AD9">
      <w:pPr>
        <w:autoSpaceDE w:val="0"/>
        <w:autoSpaceDN w:val="0"/>
        <w:adjustRightInd w:val="0"/>
        <w:spacing w:before="4" w:line="276" w:lineRule="exact"/>
        <w:ind w:left="2160"/>
        <w:rPr>
          <w:color w:val="000000"/>
          <w:spacing w:val="-3"/>
        </w:rPr>
      </w:pPr>
      <w:r>
        <w:rPr>
          <w:color w:val="000000"/>
          <w:spacing w:val="-3"/>
        </w:rPr>
        <w:t>Transmission Project and Network U</w:t>
      </w:r>
      <w:r>
        <w:rPr>
          <w:color w:val="000000"/>
          <w:spacing w:val="-3"/>
        </w:rPr>
        <w:t xml:space="preserve">pgrade Facilities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Milestones </w:t>
      </w:r>
    </w:p>
    <w:p w:rsidR="005643DD" w:rsidRDefault="00553AD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5643DD" w:rsidRDefault="00553AD9">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5643DD" w:rsidRDefault="00553AD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In-Service Date </w:t>
      </w:r>
    </w:p>
    <w:p w:rsidR="005643DD" w:rsidRDefault="00553A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643DD" w:rsidRDefault="005643DD">
      <w:pPr>
        <w:autoSpaceDE w:val="0"/>
        <w:autoSpaceDN w:val="0"/>
        <w:adjustRightInd w:val="0"/>
        <w:rPr>
          <w:color w:val="000000"/>
          <w:spacing w:val="-3"/>
        </w:rPr>
        <w:sectPr w:rsidR="005643DD">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54" w:name="Pg54"/>
      <w:bookmarkEnd w:id="5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5643DD" w:rsidRDefault="00553AD9">
      <w:pPr>
        <w:autoSpaceDE w:val="0"/>
        <w:autoSpaceDN w:val="0"/>
        <w:adjustRightInd w:val="0"/>
        <w:spacing w:before="224" w:line="276" w:lineRule="exact"/>
        <w:ind w:left="2294"/>
        <w:rPr>
          <w:rFonts w:ascii="Times New Roman Bold" w:hAnsi="Times New Roman Bold"/>
          <w:color w:val="000000"/>
          <w:spacing w:val="-3"/>
        </w:rPr>
      </w:pPr>
      <w:r>
        <w:rPr>
          <w:rFonts w:ascii="Times New Roman Bold" w:hAnsi="Times New Roman Bold"/>
          <w:color w:val="000000"/>
          <w:spacing w:val="-3"/>
        </w:rPr>
        <w:t xml:space="preserve">TRANSMISSION PROJECT AND NETWORK UPGRADE FACILITIES </w:t>
      </w:r>
    </w:p>
    <w:p w:rsidR="005643DD" w:rsidRDefault="00553AD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w:t>
      </w:r>
    </w:p>
    <w:p w:rsidR="005643DD" w:rsidRDefault="005643DD">
      <w:pPr>
        <w:autoSpaceDE w:val="0"/>
        <w:autoSpaceDN w:val="0"/>
        <w:adjustRightInd w:val="0"/>
        <w:spacing w:line="270" w:lineRule="exact"/>
        <w:ind w:left="1440"/>
        <w:rPr>
          <w:rFonts w:ascii="Times New Roman Bold" w:hAnsi="Times New Roman Bold"/>
          <w:color w:val="000000"/>
          <w:spacing w:val="-3"/>
        </w:rPr>
      </w:pPr>
    </w:p>
    <w:p w:rsidR="005643DD" w:rsidRDefault="00553AD9">
      <w:pPr>
        <w:autoSpaceDE w:val="0"/>
        <w:autoSpaceDN w:val="0"/>
        <w:adjustRightInd w:val="0"/>
        <w:spacing w:before="7" w:line="270" w:lineRule="exact"/>
        <w:ind w:left="1440" w:right="1259" w:firstLine="720"/>
        <w:rPr>
          <w:color w:val="000000"/>
          <w:spacing w:val="-2"/>
        </w:rPr>
      </w:pPr>
      <w:r>
        <w:rPr>
          <w:color w:val="000000"/>
          <w:spacing w:val="-2"/>
        </w:rPr>
        <w:t xml:space="preserve">The Transmission Project provides for the expansion of the Cedar Rapids Intertie, located in St. Lawrence County, New York, to increase the imports from the Quebec Control Area to New York.  Specifically, the Transmission Project includes the following: </w:t>
      </w:r>
    </w:p>
    <w:p w:rsidR="005643DD" w:rsidRDefault="005643DD">
      <w:pPr>
        <w:autoSpaceDE w:val="0"/>
        <w:autoSpaceDN w:val="0"/>
        <w:adjustRightInd w:val="0"/>
        <w:spacing w:line="276" w:lineRule="exact"/>
        <w:ind w:left="2160"/>
        <w:rPr>
          <w:color w:val="000000"/>
          <w:spacing w:val="-2"/>
        </w:rPr>
      </w:pPr>
    </w:p>
    <w:p w:rsidR="005643DD" w:rsidRDefault="00553AD9">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Reconductoring the Alcoa-Dennison Line 12 </w:t>
      </w:r>
    </w:p>
    <w:p w:rsidR="005643DD" w:rsidRDefault="00553AD9">
      <w:pPr>
        <w:autoSpaceDE w:val="0"/>
        <w:autoSpaceDN w:val="0"/>
        <w:adjustRightInd w:val="0"/>
        <w:spacing w:before="264" w:line="276" w:lineRule="exact"/>
        <w:ind w:left="2160"/>
        <w:rPr>
          <w:color w:val="000000"/>
          <w:spacing w:val="-2"/>
        </w:rPr>
      </w:pPr>
      <w:r>
        <w:rPr>
          <w:color w:val="000000"/>
          <w:spacing w:val="-2"/>
        </w:rPr>
        <w:t xml:space="preserve">The 115kV Alcoa-Dennison Line 12 must be reconductored to accommodate the </w:t>
      </w:r>
    </w:p>
    <w:p w:rsidR="005643DD" w:rsidRDefault="00553AD9">
      <w:pPr>
        <w:autoSpaceDE w:val="0"/>
        <w:autoSpaceDN w:val="0"/>
        <w:adjustRightInd w:val="0"/>
        <w:spacing w:before="1" w:line="280" w:lineRule="exact"/>
        <w:ind w:left="1440" w:right="1348"/>
        <w:jc w:val="both"/>
        <w:rPr>
          <w:color w:val="000000"/>
          <w:spacing w:val="-3"/>
        </w:rPr>
      </w:pPr>
      <w:r>
        <w:rPr>
          <w:color w:val="000000"/>
          <w:spacing w:val="-2"/>
        </w:rPr>
        <w:t xml:space="preserve">expansion of the Cedar Rapids Intertie.  Line 12 is approximately 3.1 miles long, originating at </w:t>
      </w:r>
      <w:r>
        <w:rPr>
          <w:color w:val="000000"/>
          <w:spacing w:val="-2"/>
        </w:rPr>
        <w:br/>
      </w:r>
      <w:r>
        <w:rPr>
          <w:color w:val="000000"/>
          <w:spacing w:val="-2"/>
        </w:rPr>
        <w:t xml:space="preserve">Connecting Transmission Owner’s Alcoa Substation and terminating at its Dennison Substation. </w:t>
      </w:r>
      <w:r>
        <w:rPr>
          <w:color w:val="000000"/>
          <w:spacing w:val="-2"/>
        </w:rPr>
        <w:br/>
        <w:t xml:space="preserve">The line is supported by a combination of square base steel towers, steel flex towers, and wood </w:t>
      </w:r>
      <w:r>
        <w:rPr>
          <w:color w:val="000000"/>
          <w:spacing w:val="-2"/>
        </w:rPr>
        <w:br/>
      </w:r>
      <w:r>
        <w:rPr>
          <w:color w:val="000000"/>
          <w:spacing w:val="-3"/>
        </w:rPr>
        <w:t xml:space="preserve">pole structures. </w:t>
      </w:r>
    </w:p>
    <w:p w:rsidR="005643DD" w:rsidRDefault="00553AD9">
      <w:pPr>
        <w:autoSpaceDE w:val="0"/>
        <w:autoSpaceDN w:val="0"/>
        <w:adjustRightInd w:val="0"/>
        <w:spacing w:before="260" w:line="280" w:lineRule="exact"/>
        <w:ind w:left="1440" w:right="1268" w:firstLine="720"/>
        <w:jc w:val="both"/>
        <w:rPr>
          <w:color w:val="000000"/>
          <w:spacing w:val="-2"/>
        </w:rPr>
      </w:pPr>
      <w:r>
        <w:rPr>
          <w:color w:val="000000"/>
          <w:spacing w:val="-2"/>
        </w:rPr>
        <w:t>A portion of the structures is owned by the Con</w:t>
      </w:r>
      <w:r>
        <w:rPr>
          <w:color w:val="000000"/>
          <w:spacing w:val="-2"/>
        </w:rPr>
        <w:t xml:space="preserve">necting Transmission Owner and another </w:t>
      </w:r>
      <w:r>
        <w:rPr>
          <w:color w:val="000000"/>
          <w:spacing w:val="-2"/>
        </w:rPr>
        <w:br/>
        <w:t xml:space="preserve">portion is owned by Alcoa Power Generating, Inc. (“APGI”).  Specifically, the section of the line </w:t>
      </w:r>
      <w:r>
        <w:rPr>
          <w:color w:val="000000"/>
          <w:spacing w:val="-2"/>
        </w:rPr>
        <w:br/>
        <w:t xml:space="preserve">from Alcoa Substation to structure 24 (twenty-five (25) structures numbered 1 to 24, including </w:t>
      </w:r>
    </w:p>
    <w:p w:rsidR="005643DD" w:rsidRDefault="00553AD9">
      <w:pPr>
        <w:autoSpaceDE w:val="0"/>
        <w:autoSpaceDN w:val="0"/>
        <w:adjustRightInd w:val="0"/>
        <w:spacing w:line="280" w:lineRule="exact"/>
        <w:ind w:left="1440" w:right="1284"/>
        <w:rPr>
          <w:color w:val="000000"/>
          <w:spacing w:val="-2"/>
        </w:rPr>
      </w:pPr>
      <w:r>
        <w:rPr>
          <w:color w:val="000000"/>
          <w:spacing w:val="-2"/>
        </w:rPr>
        <w:t>4.5) is single circui</w:t>
      </w:r>
      <w:r>
        <w:rPr>
          <w:color w:val="000000"/>
          <w:spacing w:val="-2"/>
        </w:rPr>
        <w:t xml:space="preserve">t (Line 12 only) and is owned by Connecting Transmission Owner.  After </w:t>
      </w:r>
      <w:r>
        <w:rPr>
          <w:color w:val="000000"/>
          <w:spacing w:val="-2"/>
        </w:rPr>
        <w:br/>
        <w:t xml:space="preserve">structure 24 the structure numbering changes and counts down from structure 138 to structure </w:t>
      </w:r>
      <w:r>
        <w:rPr>
          <w:color w:val="000000"/>
          <w:spacing w:val="-2"/>
        </w:rPr>
        <w:br/>
        <w:t xml:space="preserve">132.  Structures 138 to 132 are double circuit structures owned by APGI along with APGI’s </w:t>
      </w:r>
      <w:r>
        <w:rPr>
          <w:color w:val="000000"/>
          <w:spacing w:val="-2"/>
        </w:rPr>
        <w:t xml:space="preserve">Line </w:t>
      </w:r>
    </w:p>
    <w:p w:rsidR="005643DD" w:rsidRDefault="00553AD9">
      <w:pPr>
        <w:autoSpaceDE w:val="0"/>
        <w:autoSpaceDN w:val="0"/>
        <w:adjustRightInd w:val="0"/>
        <w:spacing w:line="273" w:lineRule="exact"/>
        <w:ind w:left="1440" w:right="1264"/>
        <w:rPr>
          <w:color w:val="000000"/>
          <w:spacing w:val="-3"/>
        </w:rPr>
      </w:pPr>
      <w:r>
        <w:rPr>
          <w:color w:val="000000"/>
          <w:spacing w:val="-2"/>
        </w:rPr>
        <w:t>10 tie line</w:t>
      </w:r>
      <w:r>
        <w:rPr>
          <w:rFonts w:ascii="Times New Roman Bold" w:hAnsi="Times New Roman Bold"/>
          <w:color w:val="000000"/>
          <w:spacing w:val="-2"/>
        </w:rPr>
        <w:t>,</w:t>
      </w:r>
      <w:r>
        <w:rPr>
          <w:color w:val="000000"/>
          <w:spacing w:val="-2"/>
        </w:rPr>
        <w:t xml:space="preserve"> which is also located on these structures.  The last structure before Dennison Station </w:t>
      </w:r>
      <w:r>
        <w:rPr>
          <w:color w:val="000000"/>
          <w:spacing w:val="-2"/>
        </w:rPr>
        <w:br/>
        <w:t>is structure 131 and is owned by Connecting Transmission Owner.  Some structures have a 24-</w:t>
      </w:r>
      <w:r>
        <w:rPr>
          <w:color w:val="000000"/>
          <w:spacing w:val="-2"/>
        </w:rPr>
        <w:br/>
        <w:t xml:space="preserve">strand all-dielectric self-supporting (“ADSS”) conductor </w:t>
      </w:r>
      <w:r>
        <w:rPr>
          <w:color w:val="000000"/>
          <w:spacing w:val="-2"/>
        </w:rPr>
        <w:t xml:space="preserve">strung at 600 lbs. NESC Heavy Tension </w:t>
      </w:r>
      <w:r>
        <w:rPr>
          <w:color w:val="000000"/>
          <w:spacing w:val="-2"/>
        </w:rPr>
        <w:br/>
      </w:r>
      <w:r>
        <w:rPr>
          <w:color w:val="000000"/>
          <w:spacing w:val="-3"/>
        </w:rPr>
        <w:t xml:space="preserve">underbuilt. </w:t>
      </w:r>
    </w:p>
    <w:p w:rsidR="005643DD" w:rsidRDefault="00553AD9">
      <w:pPr>
        <w:autoSpaceDE w:val="0"/>
        <w:autoSpaceDN w:val="0"/>
        <w:adjustRightInd w:val="0"/>
        <w:spacing w:before="27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Connecting Transmission Owner’s Reconductoring Work </w:t>
      </w:r>
    </w:p>
    <w:p w:rsidR="005643DD" w:rsidRDefault="00553AD9">
      <w:pPr>
        <w:autoSpaceDE w:val="0"/>
        <w:autoSpaceDN w:val="0"/>
        <w:adjustRightInd w:val="0"/>
        <w:spacing w:before="264" w:line="276" w:lineRule="exact"/>
        <w:ind w:left="2222"/>
        <w:rPr>
          <w:color w:val="000000"/>
          <w:spacing w:val="-2"/>
        </w:rPr>
      </w:pPr>
      <w:r>
        <w:rPr>
          <w:color w:val="000000"/>
          <w:spacing w:val="-2"/>
        </w:rPr>
        <w:t xml:space="preserve">For the Transmission Project, a portion of the current alignment will move to a shorter </w:t>
      </w:r>
    </w:p>
    <w:p w:rsidR="005643DD" w:rsidRDefault="00553AD9">
      <w:pPr>
        <w:autoSpaceDE w:val="0"/>
        <w:autoSpaceDN w:val="0"/>
        <w:adjustRightInd w:val="0"/>
        <w:spacing w:before="4" w:line="276" w:lineRule="exact"/>
        <w:ind w:left="1440" w:right="1255"/>
        <w:rPr>
          <w:color w:val="000000"/>
          <w:spacing w:val="-2"/>
        </w:rPr>
      </w:pPr>
      <w:r>
        <w:rPr>
          <w:color w:val="000000"/>
          <w:spacing w:val="-2"/>
        </w:rPr>
        <w:t xml:space="preserve">more efficient route.  The new alignment and the remaining existing alignment of Line 12 will be </w:t>
      </w:r>
      <w:r>
        <w:rPr>
          <w:color w:val="000000"/>
          <w:spacing w:val="-2"/>
        </w:rPr>
        <w:br/>
        <w:t xml:space="preserve">reconductored with 1192.5 kcmil ACSR 45/7 Bunting conductor.  The Connecting Transmission </w:t>
      </w:r>
      <w:r>
        <w:rPr>
          <w:color w:val="000000"/>
          <w:spacing w:val="-2"/>
        </w:rPr>
        <w:br/>
        <w:t>Owner’s structures #1 through #24 will be removed and will be repla</w:t>
      </w:r>
      <w:r>
        <w:rPr>
          <w:color w:val="000000"/>
          <w:spacing w:val="-2"/>
        </w:rPr>
        <w:t xml:space="preserve">ced with fifteen (15) new </w:t>
      </w:r>
      <w:r>
        <w:rPr>
          <w:color w:val="000000"/>
          <w:spacing w:val="-2"/>
        </w:rPr>
        <w:br/>
        <w:t xml:space="preserve">steel H-Frame structures, two (2) new single pole steel, and one (1) new 3-Pole Steel Structure. </w:t>
      </w:r>
      <w:r>
        <w:rPr>
          <w:color w:val="000000"/>
          <w:spacing w:val="-2"/>
        </w:rPr>
        <w:br/>
        <w:t xml:space="preserve">Structure #131 will also be removed and replaced with one (1) single steel pole numbered #21. </w:t>
      </w:r>
      <w:r>
        <w:rPr>
          <w:color w:val="000000"/>
          <w:spacing w:val="-2"/>
        </w:rPr>
        <w:br/>
        <w:t>Structures #132 and #133 owned by AP</w:t>
      </w:r>
      <w:r>
        <w:rPr>
          <w:color w:val="000000"/>
          <w:spacing w:val="-2"/>
        </w:rPr>
        <w:t xml:space="preserve">GI will be removed by APGI (as described in Section </w:t>
      </w:r>
    </w:p>
    <w:p w:rsidR="005643DD" w:rsidRDefault="00553AD9">
      <w:pPr>
        <w:autoSpaceDE w:val="0"/>
        <w:autoSpaceDN w:val="0"/>
        <w:adjustRightInd w:val="0"/>
        <w:spacing w:before="1" w:line="280" w:lineRule="exact"/>
        <w:ind w:left="1440" w:right="1670"/>
        <w:jc w:val="both"/>
        <w:rPr>
          <w:color w:val="000000"/>
          <w:spacing w:val="-3"/>
        </w:rPr>
      </w:pPr>
      <w:r>
        <w:rPr>
          <w:color w:val="000000"/>
          <w:spacing w:val="-2"/>
        </w:rPr>
        <w:t xml:space="preserve">1.A.ii below) and replaced by Connecting Transmission Owner with two (2) single steel pole </w:t>
      </w:r>
      <w:r>
        <w:rPr>
          <w:color w:val="000000"/>
          <w:spacing w:val="-3"/>
        </w:rPr>
        <w:t xml:space="preserve">numbered #19 and #20 (owned by Connecting Transmission Owner). </w:t>
      </w:r>
    </w:p>
    <w:p w:rsidR="005643DD" w:rsidRDefault="00553AD9">
      <w:pPr>
        <w:autoSpaceDE w:val="0"/>
        <w:autoSpaceDN w:val="0"/>
        <w:adjustRightInd w:val="0"/>
        <w:spacing w:before="260" w:line="280" w:lineRule="exact"/>
        <w:ind w:left="1440" w:right="1543" w:firstLine="720"/>
        <w:jc w:val="both"/>
        <w:rPr>
          <w:color w:val="000000"/>
          <w:spacing w:val="-3"/>
        </w:rPr>
      </w:pPr>
      <w:r>
        <w:rPr>
          <w:color w:val="000000"/>
          <w:spacing w:val="-2"/>
        </w:rPr>
        <w:t xml:space="preserve">The Connecting Transmission Owner shall perform the following work for the Line 12 </w:t>
      </w:r>
      <w:r>
        <w:rPr>
          <w:color w:val="000000"/>
          <w:spacing w:val="-3"/>
        </w:rPr>
        <w:t xml:space="preserve">reconductoring: </w:t>
      </w:r>
    </w:p>
    <w:p w:rsidR="005643DD" w:rsidRDefault="005643DD">
      <w:pPr>
        <w:autoSpaceDE w:val="0"/>
        <w:autoSpaceDN w:val="0"/>
        <w:adjustRightInd w:val="0"/>
        <w:spacing w:line="276" w:lineRule="exact"/>
        <w:ind w:left="1800"/>
        <w:rPr>
          <w:color w:val="000000"/>
          <w:spacing w:val="-3"/>
        </w:rPr>
      </w:pPr>
    </w:p>
    <w:p w:rsidR="005643DD" w:rsidRDefault="00553AD9">
      <w:pPr>
        <w:autoSpaceDE w:val="0"/>
        <w:autoSpaceDN w:val="0"/>
        <w:adjustRightInd w:val="0"/>
        <w:spacing w:before="2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5643DD" w:rsidRDefault="00553AD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dead end square base steel towers; </w:t>
      </w:r>
    </w:p>
    <w:p w:rsidR="005643DD" w:rsidRDefault="00553AD9">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flex towers; </w:t>
      </w:r>
    </w:p>
    <w:p w:rsidR="005643DD" w:rsidRDefault="005643DD">
      <w:pPr>
        <w:autoSpaceDE w:val="0"/>
        <w:autoSpaceDN w:val="0"/>
        <w:adjustRightInd w:val="0"/>
        <w:spacing w:line="276" w:lineRule="exact"/>
        <w:ind w:left="5932"/>
        <w:rPr>
          <w:color w:val="000000"/>
          <w:spacing w:val="-2"/>
        </w:rPr>
      </w:pPr>
    </w:p>
    <w:p w:rsidR="005643DD" w:rsidRDefault="00553AD9">
      <w:pPr>
        <w:autoSpaceDE w:val="0"/>
        <w:autoSpaceDN w:val="0"/>
        <w:adjustRightInd w:val="0"/>
        <w:spacing w:before="232" w:line="276" w:lineRule="exact"/>
        <w:ind w:left="5932"/>
        <w:rPr>
          <w:color w:val="000000"/>
          <w:spacing w:val="-4"/>
        </w:rPr>
      </w:pPr>
      <w:r>
        <w:rPr>
          <w:color w:val="000000"/>
          <w:spacing w:val="-4"/>
        </w:rPr>
        <w:t xml:space="preserve">A-1 </w:t>
      </w:r>
    </w:p>
    <w:p w:rsidR="005643DD" w:rsidRDefault="005643DD">
      <w:pPr>
        <w:autoSpaceDE w:val="0"/>
        <w:autoSpaceDN w:val="0"/>
        <w:adjustRightInd w:val="0"/>
        <w:rPr>
          <w:color w:val="000000"/>
          <w:spacing w:val="-4"/>
        </w:rPr>
        <w:sectPr w:rsidR="005643DD">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55" w:name="Pg55"/>
      <w:bookmarkEnd w:id="55"/>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14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single wood pole angle dead end; </w:t>
      </w:r>
    </w:p>
    <w:p w:rsidR="005643DD" w:rsidRDefault="00553AD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H-frame wood poles; </w:t>
      </w:r>
    </w:p>
    <w:p w:rsidR="005643DD" w:rsidRDefault="00553AD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wood three-pole angle dead ends; </w:t>
      </w:r>
    </w:p>
    <w:p w:rsidR="005643DD" w:rsidRDefault="00553AD9">
      <w:pPr>
        <w:tabs>
          <w:tab w:val="left" w:pos="2520"/>
        </w:tabs>
        <w:autoSpaceDE w:val="0"/>
        <w:autoSpaceDN w:val="0"/>
        <w:adjustRightInd w:val="0"/>
        <w:spacing w:before="5"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~3.05 circuit miles of transmission conductor; and</w:t>
      </w:r>
    </w:p>
    <w:p w:rsidR="005643DD" w:rsidRDefault="00553AD9">
      <w:pPr>
        <w:tabs>
          <w:tab w:val="left" w:pos="2520"/>
        </w:tabs>
        <w:autoSpaceDE w:val="0"/>
        <w:autoSpaceDN w:val="0"/>
        <w:adjustRightInd w:val="0"/>
        <w:spacing w:before="3"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5643DD" w:rsidRDefault="00553AD9">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5643DD" w:rsidRDefault="00553AD9">
      <w:pPr>
        <w:tabs>
          <w:tab w:val="left" w:pos="2520"/>
        </w:tabs>
        <w:autoSpaceDE w:val="0"/>
        <w:autoSpaceDN w:val="0"/>
        <w:adjustRightInd w:val="0"/>
        <w:spacing w:before="1" w:line="280" w:lineRule="exact"/>
        <w:ind w:left="2160" w:right="164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Thirteen (13) steel H-Frame structures direct buried (#2, #4 to #8, #10 to #14, #16 </w:t>
      </w:r>
      <w:r>
        <w:rPr>
          <w:color w:val="000000"/>
          <w:spacing w:val="-2"/>
        </w:rPr>
        <w:br/>
      </w:r>
      <w:r>
        <w:rPr>
          <w:color w:val="000000"/>
          <w:spacing w:val="-2"/>
        </w:rPr>
        <w:tab/>
      </w:r>
      <w:r>
        <w:rPr>
          <w:color w:val="000000"/>
          <w:spacing w:val="-3"/>
        </w:rPr>
        <w:t xml:space="preserve">and #17); </w:t>
      </w:r>
    </w:p>
    <w:p w:rsidR="005643DD" w:rsidRDefault="00553AD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steel H-frame structures on concrete caisson foundations (#9 and #15); </w:t>
      </w:r>
    </w:p>
    <w:p w:rsidR="005643DD" w:rsidRDefault="00553AD9">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Two(2) single pole steel structure on concrete caisson foundations (#1 and #3); </w:t>
      </w:r>
    </w:p>
    <w:p w:rsidR="005643DD" w:rsidRDefault="00553AD9">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3-pole steel structure direct buried (#18); </w:t>
      </w:r>
    </w:p>
    <w:p w:rsidR="005643DD" w:rsidRDefault="00553AD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steel poles (#19, #20 and #21) direct buried; </w:t>
      </w:r>
    </w:p>
    <w:p w:rsidR="005643DD" w:rsidRDefault="00553AD9">
      <w:pPr>
        <w:tabs>
          <w:tab w:val="left" w:pos="2520"/>
        </w:tabs>
        <w:autoSpaceDE w:val="0"/>
        <w:autoSpaceDN w:val="0"/>
        <w:adjustRightInd w:val="0"/>
        <w:spacing w:before="1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~1.69 circuit miles of 1192.5 kcmil ACSR 45/7 Bunting</w:t>
      </w:r>
      <w:r>
        <w:rPr>
          <w:color w:val="000000"/>
          <w:spacing w:val="-3"/>
        </w:rPr>
        <w:t xml:space="preserve"> conductor;</w:t>
      </w:r>
    </w:p>
    <w:p w:rsidR="005643DD" w:rsidRDefault="00553AD9">
      <w:pPr>
        <w:tabs>
          <w:tab w:val="left" w:pos="2520"/>
        </w:tabs>
        <w:autoSpaceDE w:val="0"/>
        <w:autoSpaceDN w:val="0"/>
        <w:adjustRightInd w:val="0"/>
        <w:spacing w:before="1" w:line="272"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~1.69 linear miles of 1-3/8” EHS steel shield wire; and</w:t>
      </w:r>
    </w:p>
    <w:p w:rsidR="005643DD" w:rsidRDefault="00553AD9">
      <w:pPr>
        <w:autoSpaceDE w:val="0"/>
        <w:autoSpaceDN w:val="0"/>
        <w:adjustRightInd w:val="0"/>
        <w:spacing w:before="1" w:line="257"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Install ADSS. </w:t>
      </w:r>
    </w:p>
    <w:p w:rsidR="005643DD" w:rsidRDefault="005643DD">
      <w:pPr>
        <w:autoSpaceDE w:val="0"/>
        <w:autoSpaceDN w:val="0"/>
        <w:adjustRightInd w:val="0"/>
        <w:spacing w:line="276" w:lineRule="exact"/>
        <w:ind w:left="2880"/>
        <w:rPr>
          <w:color w:val="000000"/>
          <w:spacing w:val="-1"/>
        </w:rPr>
      </w:pPr>
    </w:p>
    <w:p w:rsidR="005643DD" w:rsidRDefault="00553AD9">
      <w:pPr>
        <w:autoSpaceDE w:val="0"/>
        <w:autoSpaceDN w:val="0"/>
        <w:adjustRightInd w:val="0"/>
        <w:spacing w:before="12"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APGI’s Reconductoring Work </w:t>
      </w:r>
    </w:p>
    <w:p w:rsidR="005643DD" w:rsidRDefault="005643DD">
      <w:pPr>
        <w:autoSpaceDE w:val="0"/>
        <w:autoSpaceDN w:val="0"/>
        <w:adjustRightInd w:val="0"/>
        <w:spacing w:line="276" w:lineRule="exact"/>
        <w:ind w:left="2160"/>
        <w:rPr>
          <w:rFonts w:ascii="Times New Roman Italic" w:hAnsi="Times New Roman Italic"/>
          <w:color w:val="000000"/>
          <w:spacing w:val="-3"/>
        </w:rPr>
      </w:pPr>
    </w:p>
    <w:p w:rsidR="005643DD" w:rsidRDefault="00553AD9">
      <w:pPr>
        <w:autoSpaceDE w:val="0"/>
        <w:autoSpaceDN w:val="0"/>
        <w:adjustRightInd w:val="0"/>
        <w:spacing w:before="8" w:line="276" w:lineRule="exact"/>
        <w:ind w:left="2160"/>
        <w:rPr>
          <w:color w:val="000000"/>
          <w:spacing w:val="-2"/>
        </w:rPr>
      </w:pPr>
      <w:r>
        <w:rPr>
          <w:color w:val="000000"/>
          <w:spacing w:val="-2"/>
        </w:rPr>
        <w:t xml:space="preserve">As an Affected System, APGI will separately perform work associated with the </w:t>
      </w:r>
    </w:p>
    <w:p w:rsidR="005643DD" w:rsidRDefault="00553AD9">
      <w:pPr>
        <w:autoSpaceDE w:val="0"/>
        <w:autoSpaceDN w:val="0"/>
        <w:adjustRightInd w:val="0"/>
        <w:spacing w:before="1" w:line="256" w:lineRule="exact"/>
        <w:ind w:left="1440"/>
        <w:rPr>
          <w:color w:val="000000"/>
          <w:spacing w:val="-2"/>
        </w:rPr>
      </w:pPr>
      <w:r>
        <w:rPr>
          <w:color w:val="000000"/>
          <w:spacing w:val="-2"/>
        </w:rPr>
        <w:t xml:space="preserve">reconductoring of Line 12.  This work includes the removal of structures #132 and #133 (to </w:t>
      </w:r>
    </w:p>
    <w:p w:rsidR="005643DD" w:rsidRDefault="00553AD9">
      <w:pPr>
        <w:autoSpaceDE w:val="0"/>
        <w:autoSpaceDN w:val="0"/>
        <w:adjustRightInd w:val="0"/>
        <w:spacing w:before="8" w:line="276" w:lineRule="exact"/>
        <w:ind w:left="1440"/>
        <w:rPr>
          <w:color w:val="000000"/>
          <w:spacing w:val="-2"/>
        </w:rPr>
      </w:pPr>
      <w:r>
        <w:rPr>
          <w:color w:val="000000"/>
          <w:spacing w:val="-2"/>
        </w:rPr>
        <w:t xml:space="preserve">make way for the new Line 12 route by Connecting Transmission Owner), and the required </w:t>
      </w:r>
    </w:p>
    <w:p w:rsidR="005643DD" w:rsidRDefault="00553AD9">
      <w:pPr>
        <w:autoSpaceDE w:val="0"/>
        <w:autoSpaceDN w:val="0"/>
        <w:adjustRightInd w:val="0"/>
        <w:spacing w:before="4" w:line="276" w:lineRule="exact"/>
        <w:ind w:left="1440"/>
        <w:rPr>
          <w:color w:val="000000"/>
          <w:spacing w:val="-2"/>
        </w:rPr>
      </w:pPr>
      <w:r>
        <w:rPr>
          <w:color w:val="000000"/>
          <w:spacing w:val="-2"/>
        </w:rPr>
        <w:t>termination of existing and removed conductors on structures #134 and #138 (</w:t>
      </w:r>
      <w:r>
        <w:rPr>
          <w:color w:val="000000"/>
          <w:spacing w:val="-2"/>
        </w:rPr>
        <w:t xml:space="preserve">which are not </w:t>
      </w:r>
    </w:p>
    <w:p w:rsidR="005643DD" w:rsidRDefault="00553AD9">
      <w:pPr>
        <w:autoSpaceDE w:val="0"/>
        <w:autoSpaceDN w:val="0"/>
        <w:adjustRightInd w:val="0"/>
        <w:spacing w:before="9" w:line="270" w:lineRule="exact"/>
        <w:ind w:left="1440" w:right="1267"/>
        <w:rPr>
          <w:color w:val="000000"/>
          <w:spacing w:val="-3"/>
        </w:rPr>
      </w:pPr>
      <w:r>
        <w:rPr>
          <w:color w:val="000000"/>
          <w:spacing w:val="-2"/>
        </w:rPr>
        <w:t xml:space="preserve">required to support the new conductor). The conductor of the existing Line 12 between structures #134 and #138 will not be removed by APGI or the Connecting Transmission Owner (kept </w:t>
      </w:r>
      <w:r>
        <w:rPr>
          <w:color w:val="000000"/>
          <w:spacing w:val="-2"/>
        </w:rPr>
        <w:br/>
      </w:r>
      <w:r>
        <w:rPr>
          <w:color w:val="000000"/>
          <w:spacing w:val="-3"/>
        </w:rPr>
        <w:t xml:space="preserve">installed as is).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10" w:line="276" w:lineRule="exact"/>
        <w:ind w:left="2160"/>
        <w:rPr>
          <w:color w:val="000000"/>
          <w:spacing w:val="-2"/>
        </w:rPr>
      </w:pPr>
      <w:r>
        <w:rPr>
          <w:color w:val="000000"/>
          <w:spacing w:val="-2"/>
        </w:rPr>
        <w:t>This work will be performed in accorda</w:t>
      </w:r>
      <w:r>
        <w:rPr>
          <w:color w:val="000000"/>
          <w:spacing w:val="-2"/>
        </w:rPr>
        <w:t xml:space="preserve">nce with the terms of the engineering, </w:t>
      </w:r>
    </w:p>
    <w:p w:rsidR="005643DD" w:rsidRDefault="00553AD9">
      <w:pPr>
        <w:autoSpaceDE w:val="0"/>
        <w:autoSpaceDN w:val="0"/>
        <w:adjustRightInd w:val="0"/>
        <w:spacing w:before="5" w:line="275" w:lineRule="exact"/>
        <w:ind w:left="1440" w:right="1339"/>
        <w:rPr>
          <w:color w:val="000000"/>
          <w:spacing w:val="-3"/>
        </w:rPr>
      </w:pPr>
      <w:r>
        <w:rPr>
          <w:color w:val="000000"/>
          <w:spacing w:val="-2"/>
        </w:rPr>
        <w:t xml:space="preserve">procurement, and construction agreement by and among the NYISO, Transmission Developer, </w:t>
      </w:r>
      <w:r>
        <w:rPr>
          <w:color w:val="000000"/>
          <w:spacing w:val="-2"/>
        </w:rPr>
        <w:br/>
        <w:t xml:space="preserve">Connecting Transmission Owner, and APGI that was fully executed by the parties on October 4, </w:t>
      </w:r>
      <w:r>
        <w:rPr>
          <w:color w:val="000000"/>
          <w:spacing w:val="-2"/>
        </w:rPr>
        <w:br/>
        <w:t>2019 and was accepted by FERC for</w:t>
      </w:r>
      <w:r>
        <w:rPr>
          <w:color w:val="000000"/>
          <w:spacing w:val="-2"/>
        </w:rPr>
        <w:t xml:space="preserve"> filing on December 13, 2019, in FERC Docket No. ER20-</w:t>
      </w:r>
      <w:r>
        <w:rPr>
          <w:color w:val="000000"/>
          <w:spacing w:val="-2"/>
        </w:rPr>
        <w:br/>
        <w:t xml:space="preserve">149, as such agreement may be amended or supplemented from time to time.  The Connecting </w:t>
      </w:r>
      <w:r>
        <w:rPr>
          <w:color w:val="000000"/>
          <w:spacing w:val="-2"/>
        </w:rPr>
        <w:br/>
        <w:t xml:space="preserve">Transmission Owner shall coordinate with APGI concerning the performance of the work </w:t>
      </w:r>
      <w:r>
        <w:rPr>
          <w:color w:val="000000"/>
          <w:spacing w:val="-2"/>
        </w:rPr>
        <w:br/>
        <w:t>concerning the reconducto</w:t>
      </w:r>
      <w:r>
        <w:rPr>
          <w:color w:val="000000"/>
          <w:spacing w:val="-2"/>
        </w:rPr>
        <w:t xml:space="preserve">ring of Line 12, including sharing tower design information with </w:t>
      </w:r>
      <w:r>
        <w:rPr>
          <w:color w:val="000000"/>
          <w:spacing w:val="-2"/>
        </w:rPr>
        <w:br/>
        <w:t xml:space="preserve">APGI, providing APGI with information regarding the subcontractor elected by the Connecting </w:t>
      </w:r>
      <w:r>
        <w:rPr>
          <w:color w:val="000000"/>
          <w:spacing w:val="-2"/>
        </w:rPr>
        <w:br/>
        <w:t xml:space="preserve">Transmission Owner so that APGI may also engage the same subcontractor, and coordinating </w:t>
      </w:r>
      <w:r>
        <w:rPr>
          <w:color w:val="000000"/>
          <w:spacing w:val="-2"/>
        </w:rPr>
        <w:br/>
      </w:r>
      <w:r>
        <w:rPr>
          <w:color w:val="000000"/>
          <w:spacing w:val="-3"/>
        </w:rPr>
        <w:t xml:space="preserve">outage </w:t>
      </w:r>
      <w:r>
        <w:rPr>
          <w:color w:val="000000"/>
          <w:spacing w:val="-3"/>
        </w:rPr>
        <w:t xml:space="preserve">requirements with APGI. </w:t>
      </w:r>
    </w:p>
    <w:p w:rsidR="005643DD" w:rsidRDefault="005643DD">
      <w:pPr>
        <w:autoSpaceDE w:val="0"/>
        <w:autoSpaceDN w:val="0"/>
        <w:adjustRightInd w:val="0"/>
        <w:spacing w:line="276" w:lineRule="exact"/>
        <w:ind w:left="2160"/>
        <w:rPr>
          <w:color w:val="000000"/>
          <w:spacing w:val="-3"/>
        </w:rPr>
      </w:pPr>
    </w:p>
    <w:p w:rsidR="005643DD" w:rsidRDefault="00553AD9">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Installation of Capacitor Bank at Dennison Substation </w:t>
      </w:r>
    </w:p>
    <w:p w:rsidR="005643DD" w:rsidRDefault="00553AD9">
      <w:pPr>
        <w:autoSpaceDE w:val="0"/>
        <w:autoSpaceDN w:val="0"/>
        <w:adjustRightInd w:val="0"/>
        <w:spacing w:before="261" w:line="280" w:lineRule="exact"/>
        <w:ind w:left="1440" w:right="1636" w:firstLine="720"/>
        <w:jc w:val="both"/>
        <w:rPr>
          <w:color w:val="000000"/>
          <w:spacing w:val="-2"/>
        </w:rPr>
      </w:pPr>
      <w:r>
        <w:rPr>
          <w:color w:val="000000"/>
          <w:spacing w:val="-2"/>
        </w:rPr>
        <w:t xml:space="preserve">The Connecting Transmission Owner shall install a 25 MVAr rack mounted capacitor bank at the Dennison Substation, and associated foundation on the 115 kV Bus A side (with </w:t>
      </w:r>
      <w:r>
        <w:rPr>
          <w:color w:val="000000"/>
          <w:spacing w:val="-2"/>
        </w:rPr>
        <w:t xml:space="preserve">current and potential transformers for protection schemes), which will also require: </w:t>
      </w:r>
    </w:p>
    <w:p w:rsidR="005643DD" w:rsidRDefault="00553AD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115 kV, 0.5 mh reactors; </w:t>
      </w:r>
    </w:p>
    <w:p w:rsidR="005643DD" w:rsidRDefault="00553AD9">
      <w:pPr>
        <w:tabs>
          <w:tab w:val="left" w:pos="2160"/>
        </w:tabs>
        <w:autoSpaceDE w:val="0"/>
        <w:autoSpaceDN w:val="0"/>
        <w:adjustRightInd w:val="0"/>
        <w:spacing w:before="1" w:line="280" w:lineRule="exact"/>
        <w:ind w:left="1800" w:right="18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SF6 independent single pole synchronous closing breaker, </w:t>
      </w:r>
      <w:r>
        <w:rPr>
          <w:color w:val="000000"/>
          <w:spacing w:val="-1"/>
        </w:rPr>
        <w:br/>
      </w:r>
      <w:r>
        <w:rPr>
          <w:color w:val="000000"/>
          <w:spacing w:val="-1"/>
        </w:rPr>
        <w:tab/>
      </w:r>
      <w:r>
        <w:rPr>
          <w:color w:val="000000"/>
          <w:spacing w:val="-3"/>
        </w:rPr>
        <w:t xml:space="preserve">including foundation; </w:t>
      </w: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53AD9">
      <w:pPr>
        <w:autoSpaceDE w:val="0"/>
        <w:autoSpaceDN w:val="0"/>
        <w:adjustRightInd w:val="0"/>
        <w:spacing w:before="116" w:line="276" w:lineRule="exact"/>
        <w:ind w:left="5932"/>
        <w:rPr>
          <w:color w:val="000000"/>
          <w:spacing w:val="-4"/>
        </w:rPr>
      </w:pPr>
      <w:r>
        <w:rPr>
          <w:color w:val="000000"/>
          <w:spacing w:val="-4"/>
        </w:rPr>
        <w:t xml:space="preserve">A-2 </w:t>
      </w:r>
    </w:p>
    <w:p w:rsidR="005643DD" w:rsidRDefault="005643DD">
      <w:pPr>
        <w:autoSpaceDE w:val="0"/>
        <w:autoSpaceDN w:val="0"/>
        <w:adjustRightInd w:val="0"/>
        <w:rPr>
          <w:color w:val="000000"/>
          <w:spacing w:val="-4"/>
        </w:rPr>
        <w:sectPr w:rsidR="005643DD">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56" w:name="Pg56"/>
      <w:bookmarkEnd w:id="56"/>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800"/>
        <w:rPr>
          <w:rFonts w:ascii="Times New Roman Bold" w:hAnsi="Times New Roman Bold"/>
          <w:color w:val="000000"/>
          <w:spacing w:val="-3"/>
        </w:rPr>
      </w:pPr>
    </w:p>
    <w:p w:rsidR="005643DD" w:rsidRDefault="00553AD9">
      <w:pPr>
        <w:tabs>
          <w:tab w:val="left" w:pos="2160"/>
        </w:tabs>
        <w:autoSpaceDE w:val="0"/>
        <w:autoSpaceDN w:val="0"/>
        <w:adjustRightInd w:val="0"/>
        <w:spacing w:before="16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115 kV, 3000A, 550 kV BIL, motor-operated ganged disconnect switch,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including associated steel support structure and foundation; </w:t>
      </w:r>
    </w:p>
    <w:p w:rsidR="005643DD" w:rsidRDefault="00553AD9">
      <w:pPr>
        <w:tabs>
          <w:tab w:val="left" w:pos="2160"/>
        </w:tabs>
        <w:autoSpaceDE w:val="0"/>
        <w:autoSpaceDN w:val="0"/>
        <w:adjustRightInd w:val="0"/>
        <w:spacing w:before="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115 kV Coupling Capacitor Voltage Transformers (“CCVTs”), including </w:t>
      </w:r>
    </w:p>
    <w:p w:rsidR="005643DD" w:rsidRDefault="00553AD9">
      <w:pPr>
        <w:autoSpaceDE w:val="0"/>
        <w:autoSpaceDN w:val="0"/>
        <w:adjustRightInd w:val="0"/>
        <w:spacing w:before="1" w:line="256" w:lineRule="exact"/>
        <w:ind w:left="2160"/>
        <w:rPr>
          <w:color w:val="000000"/>
          <w:spacing w:val="-2"/>
        </w:rPr>
      </w:pPr>
      <w:r>
        <w:rPr>
          <w:color w:val="000000"/>
          <w:spacing w:val="-2"/>
        </w:rPr>
        <w:t xml:space="preserve">associated steel support structure and foundation, to the capacitor bank branch; </w:t>
      </w:r>
    </w:p>
    <w:p w:rsidR="005643DD" w:rsidRDefault="00553AD9">
      <w:pPr>
        <w:tabs>
          <w:tab w:val="left" w:pos="2160"/>
        </w:tabs>
        <w:autoSpaceDE w:val="0"/>
        <w:autoSpaceDN w:val="0"/>
        <w:adjustRightInd w:val="0"/>
        <w:spacing w:before="40" w:line="276" w:lineRule="exact"/>
        <w:ind w:left="1800"/>
        <w:rPr>
          <w:color w:val="000000"/>
          <w:spacing w:val="-2"/>
        </w:rPr>
      </w:pPr>
      <w:r>
        <w:rPr>
          <w:color w:val="000000"/>
          <w:spacing w:val="-2"/>
        </w:rPr>
        <w:t>•</w:t>
      </w:r>
      <w:r>
        <w:rPr>
          <w:color w:val="000000"/>
          <w:spacing w:val="-2"/>
        </w:rPr>
        <w:tab/>
        <w:t>Installation of:</w:t>
      </w:r>
    </w:p>
    <w:p w:rsidR="005643DD" w:rsidRDefault="00553AD9">
      <w:pPr>
        <w:autoSpaceDE w:val="0"/>
        <w:autoSpaceDN w:val="0"/>
        <w:adjustRightInd w:val="0"/>
        <w:spacing w:before="1" w:line="26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487V relay to provide primary capacitor bank protection; </w:t>
      </w:r>
    </w:p>
    <w:p w:rsidR="005643DD" w:rsidRDefault="00553AD9">
      <w:pPr>
        <w:autoSpaceDE w:val="0"/>
        <w:autoSpaceDN w:val="0"/>
        <w:adjustRightInd w:val="0"/>
        <w:spacing w:before="6"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351-6 relay to provide secondary capacitor bank protection; </w:t>
      </w:r>
    </w:p>
    <w:p w:rsidR="005643DD" w:rsidRDefault="00553AD9">
      <w:pPr>
        <w:tabs>
          <w:tab w:val="left" w:pos="2160"/>
        </w:tabs>
        <w:autoSpaceDE w:val="0"/>
        <w:autoSpaceDN w:val="0"/>
        <w:adjustRightInd w:val="0"/>
        <w:spacing w:line="290" w:lineRule="exact"/>
        <w:ind w:left="1800" w:right="2310" w:firstLine="36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Electroswitch 86 lockout relays for the new capacitor breaker; and </w:t>
      </w:r>
      <w:r>
        <w:rPr>
          <w:color w:val="000000"/>
          <w:spacing w:val="-2"/>
        </w:rPr>
        <w:br/>
      </w:r>
      <w:r>
        <w:rPr>
          <w:color w:val="000000"/>
          <w:spacing w:val="-3"/>
        </w:rPr>
        <w:t xml:space="preserve">• </w:t>
      </w:r>
      <w:r>
        <w:rPr>
          <w:color w:val="000000"/>
          <w:spacing w:val="-2"/>
        </w:rPr>
        <w:t xml:space="preserve">Extension of the existing bus differential wiring to include the new capacitor </w:t>
      </w:r>
      <w:r>
        <w:rPr>
          <w:color w:val="000000"/>
          <w:spacing w:val="-2"/>
        </w:rPr>
        <w:br/>
      </w:r>
      <w:r>
        <w:rPr>
          <w:color w:val="000000"/>
          <w:spacing w:val="-2"/>
        </w:rPr>
        <w:tab/>
      </w:r>
      <w:r>
        <w:rPr>
          <w:color w:val="000000"/>
          <w:spacing w:val="-3"/>
        </w:rPr>
        <w:t xml:space="preserve">breaker. </w:t>
      </w:r>
    </w:p>
    <w:p w:rsidR="005643DD" w:rsidRDefault="00553AD9">
      <w:pPr>
        <w:autoSpaceDE w:val="0"/>
        <w:autoSpaceDN w:val="0"/>
        <w:adjustRightInd w:val="0"/>
        <w:spacing w:before="255" w:line="276" w:lineRule="exact"/>
        <w:ind w:left="2160"/>
        <w:rPr>
          <w:color w:val="000000"/>
          <w:spacing w:val="-2"/>
        </w:rPr>
      </w:pPr>
      <w:r>
        <w:rPr>
          <w:color w:val="000000"/>
          <w:spacing w:val="-2"/>
        </w:rPr>
        <w:t>The control and integration related modifications required for the capacitor bank inc</w:t>
      </w:r>
      <w:r>
        <w:rPr>
          <w:color w:val="000000"/>
          <w:spacing w:val="-2"/>
        </w:rPr>
        <w:t xml:space="preserve">lude: </w:t>
      </w:r>
    </w:p>
    <w:p w:rsidR="005643DD" w:rsidRDefault="005643DD">
      <w:pPr>
        <w:autoSpaceDE w:val="0"/>
        <w:autoSpaceDN w:val="0"/>
        <w:adjustRightInd w:val="0"/>
        <w:spacing w:line="276" w:lineRule="exact"/>
        <w:ind w:left="1800"/>
        <w:rPr>
          <w:color w:val="000000"/>
          <w:spacing w:val="-2"/>
        </w:rPr>
      </w:pPr>
    </w:p>
    <w:p w:rsidR="005643DD" w:rsidRDefault="00553AD9">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communications processor and ethernet switch will be installed to interface the </w:t>
      </w:r>
    </w:p>
    <w:p w:rsidR="005643DD" w:rsidRDefault="00553AD9">
      <w:pPr>
        <w:tabs>
          <w:tab w:val="left" w:pos="2160"/>
        </w:tabs>
        <w:autoSpaceDE w:val="0"/>
        <w:autoSpaceDN w:val="0"/>
        <w:adjustRightInd w:val="0"/>
        <w:spacing w:before="1" w:line="280" w:lineRule="exact"/>
        <w:ind w:left="1800" w:right="1638" w:firstLine="360"/>
        <w:rPr>
          <w:color w:val="000000"/>
          <w:spacing w:val="-3"/>
        </w:rPr>
      </w:pPr>
      <w:r>
        <w:rPr>
          <w:color w:val="000000"/>
          <w:spacing w:val="-2"/>
        </w:rPr>
        <w:t xml:space="preserve">microprocessor relays with the RTU and to allow for remote retrieval of fault records. </w:t>
      </w:r>
      <w:r>
        <w:rPr>
          <w:color w:val="000000"/>
          <w:spacing w:val="-3"/>
        </w:rPr>
        <w:t xml:space="preserve">• </w:t>
      </w:r>
      <w:r>
        <w:rPr>
          <w:color w:val="000000"/>
          <w:spacing w:val="-2"/>
        </w:rPr>
        <w:t>A GPS satellite clock will be installed to provide IRIG-B time synchr</w:t>
      </w:r>
      <w:r>
        <w:rPr>
          <w:color w:val="000000"/>
          <w:spacing w:val="-2"/>
        </w:rPr>
        <w:t xml:space="preserve">onization for </w:t>
      </w:r>
      <w:r>
        <w:rPr>
          <w:color w:val="000000"/>
          <w:spacing w:val="-2"/>
        </w:rPr>
        <w:br/>
      </w:r>
      <w:r>
        <w:rPr>
          <w:color w:val="000000"/>
          <w:spacing w:val="-2"/>
        </w:rPr>
        <w:tab/>
      </w:r>
      <w:r>
        <w:rPr>
          <w:color w:val="000000"/>
          <w:spacing w:val="-3"/>
        </w:rPr>
        <w:t xml:space="preserve">sequence of events to the microprocessor relays and RTU. </w:t>
      </w:r>
    </w:p>
    <w:p w:rsidR="005643DD" w:rsidRDefault="00553AD9">
      <w:pPr>
        <w:tabs>
          <w:tab w:val="left" w:pos="2160"/>
        </w:tabs>
        <w:autoSpaceDE w:val="0"/>
        <w:autoSpaceDN w:val="0"/>
        <w:adjustRightInd w:val="0"/>
        <w:spacing w:before="34" w:line="276" w:lineRule="exact"/>
        <w:ind w:left="1440" w:firstLine="360"/>
        <w:rPr>
          <w:color w:val="000000"/>
          <w:spacing w:val="-2"/>
        </w:rPr>
      </w:pPr>
      <w:r>
        <w:rPr>
          <w:color w:val="000000"/>
          <w:spacing w:val="-3"/>
        </w:rPr>
        <w:t>•</w:t>
      </w:r>
      <w:r>
        <w:rPr>
          <w:color w:val="000000"/>
          <w:spacing w:val="-3"/>
        </w:rPr>
        <w:tab/>
      </w:r>
      <w:r>
        <w:rPr>
          <w:color w:val="000000"/>
          <w:spacing w:val="-2"/>
        </w:rPr>
        <w:t>A digital panel meter will be required to provide analog telemetry to the new capacitor</w:t>
      </w:r>
    </w:p>
    <w:p w:rsidR="005643DD" w:rsidRDefault="00553AD9">
      <w:pPr>
        <w:autoSpaceDE w:val="0"/>
        <w:autoSpaceDN w:val="0"/>
        <w:adjustRightInd w:val="0"/>
        <w:spacing w:before="1" w:line="273" w:lineRule="exact"/>
        <w:ind w:left="1440" w:firstLine="720"/>
        <w:rPr>
          <w:color w:val="000000"/>
          <w:spacing w:val="-3"/>
        </w:rPr>
      </w:pPr>
      <w:r>
        <w:rPr>
          <w:color w:val="000000"/>
          <w:spacing w:val="-3"/>
        </w:rPr>
        <w:t>bank.</w:t>
      </w:r>
    </w:p>
    <w:p w:rsidR="005643DD" w:rsidRDefault="00553AD9">
      <w:pPr>
        <w:tabs>
          <w:tab w:val="left" w:pos="2160"/>
        </w:tabs>
        <w:autoSpaceDE w:val="0"/>
        <w:autoSpaceDN w:val="0"/>
        <w:adjustRightInd w:val="0"/>
        <w:spacing w:before="22" w:line="276" w:lineRule="exact"/>
        <w:ind w:left="1440" w:firstLine="360"/>
        <w:rPr>
          <w:color w:val="000000"/>
          <w:spacing w:val="-2"/>
        </w:rPr>
      </w:pPr>
      <w:r>
        <w:rPr>
          <w:color w:val="000000"/>
          <w:spacing w:val="-3"/>
        </w:rPr>
        <w:t>•</w:t>
      </w:r>
      <w:r>
        <w:rPr>
          <w:color w:val="000000"/>
          <w:spacing w:val="-3"/>
        </w:rPr>
        <w:tab/>
      </w:r>
      <w:r>
        <w:rPr>
          <w:color w:val="000000"/>
          <w:spacing w:val="-2"/>
        </w:rPr>
        <w:t>Since the new circuit breaker will be an Independent Pole Operation (“IPO”), separat</w:t>
      </w:r>
      <w:r>
        <w:rPr>
          <w:color w:val="000000"/>
          <w:spacing w:val="-2"/>
        </w:rPr>
        <w:t>e</w:t>
      </w:r>
    </w:p>
    <w:p w:rsidR="005643DD" w:rsidRDefault="00553AD9">
      <w:pPr>
        <w:autoSpaceDE w:val="0"/>
        <w:autoSpaceDN w:val="0"/>
        <w:adjustRightInd w:val="0"/>
        <w:spacing w:before="1" w:line="273" w:lineRule="exact"/>
        <w:ind w:left="1440" w:firstLine="720"/>
        <w:rPr>
          <w:color w:val="000000"/>
          <w:spacing w:val="-3"/>
        </w:rPr>
      </w:pPr>
      <w:r>
        <w:rPr>
          <w:color w:val="000000"/>
          <w:spacing w:val="-3"/>
        </w:rPr>
        <w:t>trip coil monitoring devices will be installed.</w:t>
      </w:r>
    </w:p>
    <w:p w:rsidR="005643DD" w:rsidRDefault="00553AD9">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An automatic capacitor control will be installed for the capacitor bank to monitor the</w:t>
      </w:r>
    </w:p>
    <w:p w:rsidR="005643DD" w:rsidRDefault="00553AD9">
      <w:pPr>
        <w:autoSpaceDE w:val="0"/>
        <w:autoSpaceDN w:val="0"/>
        <w:adjustRightInd w:val="0"/>
        <w:spacing w:before="1" w:line="273" w:lineRule="exact"/>
        <w:ind w:left="1440" w:firstLine="720"/>
        <w:rPr>
          <w:color w:val="000000"/>
          <w:spacing w:val="-3"/>
        </w:rPr>
      </w:pPr>
      <w:r>
        <w:rPr>
          <w:color w:val="000000"/>
          <w:spacing w:val="-3"/>
        </w:rPr>
        <w:t>reactive losses and operate based on predetermined set points.</w:t>
      </w:r>
    </w:p>
    <w:p w:rsidR="005643DD" w:rsidRDefault="00553AD9">
      <w:pPr>
        <w:tabs>
          <w:tab w:val="left" w:pos="2160"/>
        </w:tabs>
        <w:autoSpaceDE w:val="0"/>
        <w:autoSpaceDN w:val="0"/>
        <w:adjustRightInd w:val="0"/>
        <w:spacing w:before="23" w:line="276" w:lineRule="exact"/>
        <w:ind w:left="1440" w:firstLine="360"/>
        <w:rPr>
          <w:color w:val="000000"/>
          <w:spacing w:val="-2"/>
        </w:rPr>
      </w:pPr>
      <w:r>
        <w:rPr>
          <w:color w:val="000000"/>
          <w:spacing w:val="-3"/>
        </w:rPr>
        <w:t>•</w:t>
      </w:r>
      <w:r>
        <w:rPr>
          <w:color w:val="000000"/>
          <w:spacing w:val="-3"/>
        </w:rPr>
        <w:tab/>
      </w:r>
      <w:r>
        <w:rPr>
          <w:color w:val="000000"/>
          <w:spacing w:val="-2"/>
        </w:rPr>
        <w:t xml:space="preserve">Two (2) RE-01 control handles capable of remote </w:t>
      </w:r>
      <w:r>
        <w:rPr>
          <w:color w:val="000000"/>
          <w:spacing w:val="-2"/>
        </w:rPr>
        <w:t>operation shall be installed for the new</w:t>
      </w:r>
    </w:p>
    <w:p w:rsidR="005643DD" w:rsidRDefault="00553AD9">
      <w:pPr>
        <w:autoSpaceDE w:val="0"/>
        <w:autoSpaceDN w:val="0"/>
        <w:adjustRightInd w:val="0"/>
        <w:spacing w:before="1" w:line="272" w:lineRule="exact"/>
        <w:ind w:left="1440" w:firstLine="720"/>
        <w:rPr>
          <w:color w:val="000000"/>
          <w:spacing w:val="-2"/>
        </w:rPr>
      </w:pPr>
      <w:r>
        <w:rPr>
          <w:color w:val="000000"/>
          <w:spacing w:val="-2"/>
        </w:rPr>
        <w:t>motor-operated disconnect switch and circuit breaker to allow for manual trip/close</w:t>
      </w:r>
    </w:p>
    <w:p w:rsidR="005643DD" w:rsidRDefault="00553AD9">
      <w:pPr>
        <w:autoSpaceDE w:val="0"/>
        <w:autoSpaceDN w:val="0"/>
        <w:adjustRightInd w:val="0"/>
        <w:spacing w:before="1" w:line="274" w:lineRule="exact"/>
        <w:ind w:left="1440" w:firstLine="720"/>
        <w:rPr>
          <w:color w:val="000000"/>
          <w:spacing w:val="-3"/>
        </w:rPr>
      </w:pPr>
      <w:r>
        <w:rPr>
          <w:color w:val="000000"/>
          <w:spacing w:val="-3"/>
        </w:rPr>
        <w:t>operation.</w:t>
      </w:r>
    </w:p>
    <w:p w:rsidR="005643DD" w:rsidRDefault="005643DD">
      <w:pPr>
        <w:autoSpaceDE w:val="0"/>
        <w:autoSpaceDN w:val="0"/>
        <w:adjustRightInd w:val="0"/>
        <w:spacing w:line="276" w:lineRule="exact"/>
        <w:ind w:left="1440"/>
        <w:rPr>
          <w:color w:val="000000"/>
          <w:spacing w:val="-3"/>
        </w:rPr>
      </w:pPr>
    </w:p>
    <w:p w:rsidR="005643DD" w:rsidRDefault="00553AD9">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Network Upgrade Facilities</w:t>
      </w:r>
    </w:p>
    <w:p w:rsidR="005643DD" w:rsidRDefault="00553AD9">
      <w:pPr>
        <w:autoSpaceDE w:val="0"/>
        <w:autoSpaceDN w:val="0"/>
        <w:adjustRightInd w:val="0"/>
        <w:spacing w:before="261" w:line="276" w:lineRule="exact"/>
        <w:ind w:left="2160"/>
        <w:rPr>
          <w:color w:val="000000"/>
          <w:spacing w:val="-2"/>
        </w:rPr>
      </w:pPr>
      <w:r>
        <w:rPr>
          <w:color w:val="000000"/>
          <w:spacing w:val="-2"/>
        </w:rPr>
        <w:t xml:space="preserve">Network Upgrade Facilities are required at the Connecting Transmission Owner’s </w:t>
      </w:r>
    </w:p>
    <w:p w:rsidR="005643DD" w:rsidRDefault="00553AD9">
      <w:pPr>
        <w:autoSpaceDE w:val="0"/>
        <w:autoSpaceDN w:val="0"/>
        <w:adjustRightInd w:val="0"/>
        <w:spacing w:before="1" w:line="280" w:lineRule="exact"/>
        <w:ind w:left="1440" w:right="1318"/>
        <w:rPr>
          <w:color w:val="000000"/>
          <w:spacing w:val="-3"/>
        </w:rPr>
      </w:pPr>
      <w:r>
        <w:rPr>
          <w:color w:val="000000"/>
          <w:spacing w:val="-2"/>
        </w:rPr>
        <w:t xml:space="preserve">Dennison </w:t>
      </w:r>
      <w:r>
        <w:rPr>
          <w:color w:val="000000"/>
          <w:spacing w:val="-2"/>
        </w:rPr>
        <w:t xml:space="preserve">Substation and Alcoa Substation to address the higher thermal limits that result from the Transmission Project.  The Connecting Transmission Owner shall design, procure, construct, </w:t>
      </w:r>
      <w:r>
        <w:rPr>
          <w:color w:val="000000"/>
          <w:spacing w:val="-3"/>
        </w:rPr>
        <w:t xml:space="preserve">install, and own the following Network Upgrade Facilities. </w:t>
      </w:r>
    </w:p>
    <w:p w:rsidR="005643DD" w:rsidRDefault="00553AD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Dennison Substation </w:t>
      </w:r>
    </w:p>
    <w:p w:rsidR="005643DD" w:rsidRDefault="005643DD">
      <w:pPr>
        <w:autoSpaceDE w:val="0"/>
        <w:autoSpaceDN w:val="0"/>
        <w:adjustRightInd w:val="0"/>
        <w:spacing w:line="260" w:lineRule="exact"/>
        <w:ind w:left="1440"/>
        <w:jc w:val="both"/>
        <w:rPr>
          <w:rFonts w:ascii="Times New Roman Bold" w:hAnsi="Times New Roman Bold"/>
          <w:color w:val="000000"/>
          <w:spacing w:val="-3"/>
        </w:rPr>
      </w:pPr>
    </w:p>
    <w:p w:rsidR="005643DD" w:rsidRDefault="00553AD9">
      <w:pPr>
        <w:autoSpaceDE w:val="0"/>
        <w:autoSpaceDN w:val="0"/>
        <w:adjustRightInd w:val="0"/>
        <w:spacing w:before="38" w:line="260" w:lineRule="exact"/>
        <w:ind w:left="1440" w:right="1490" w:firstLine="720"/>
        <w:jc w:val="both"/>
        <w:rPr>
          <w:color w:val="000000"/>
          <w:spacing w:val="-2"/>
        </w:rPr>
      </w:pPr>
      <w:r>
        <w:rPr>
          <w:color w:val="000000"/>
          <w:spacing w:val="-2"/>
        </w:rPr>
        <w:t xml:space="preserve">As depicted in Figure A-1, the Network Upgrade Facilities at Connecting Transmission </w:t>
      </w:r>
      <w:r>
        <w:rPr>
          <w:color w:val="000000"/>
          <w:spacing w:val="-2"/>
        </w:rPr>
        <w:br/>
        <w:t xml:space="preserve">Owner’s Dennison Substation include the following major electrical and physical equipment: </w:t>
      </w:r>
    </w:p>
    <w:p w:rsidR="005643DD" w:rsidRDefault="005643DD">
      <w:pPr>
        <w:autoSpaceDE w:val="0"/>
        <w:autoSpaceDN w:val="0"/>
        <w:adjustRightInd w:val="0"/>
        <w:spacing w:line="280" w:lineRule="exact"/>
        <w:ind w:left="2160"/>
        <w:rPr>
          <w:color w:val="000000"/>
          <w:spacing w:val="-2"/>
        </w:rPr>
      </w:pPr>
    </w:p>
    <w:p w:rsidR="005643DD" w:rsidRDefault="00553AD9">
      <w:pPr>
        <w:tabs>
          <w:tab w:val="left" w:pos="2520"/>
        </w:tabs>
        <w:autoSpaceDE w:val="0"/>
        <w:autoSpaceDN w:val="0"/>
        <w:adjustRightInd w:val="0"/>
        <w:spacing w:before="24" w:line="280" w:lineRule="exact"/>
        <w:ind w:left="2160" w:right="1402"/>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conductor from the overhead</w:t>
      </w:r>
      <w:r>
        <w:rPr>
          <w:color w:val="000000"/>
          <w:spacing w:val="-1"/>
        </w:rPr>
        <w:t xml:space="preserve"> incoming line to disconnect switch </w:t>
      </w:r>
      <w:r>
        <w:rPr>
          <w:color w:val="000000"/>
          <w:spacing w:val="-1"/>
        </w:rPr>
        <w:br/>
      </w:r>
      <w:r>
        <w:rPr>
          <w:color w:val="000000"/>
          <w:spacing w:val="-1"/>
        </w:rPr>
        <w:tab/>
      </w:r>
      <w:r>
        <w:rPr>
          <w:color w:val="000000"/>
          <w:spacing w:val="-2"/>
        </w:rPr>
        <w:t xml:space="preserve">123 (DS123) with 1192 ACSR 45/7 Bunting conductor (or two (2) 795 MCM cables </w:t>
      </w:r>
      <w:r>
        <w:rPr>
          <w:color w:val="000000"/>
          <w:spacing w:val="-2"/>
        </w:rPr>
        <w:br/>
      </w:r>
      <w:r>
        <w:rPr>
          <w:color w:val="000000"/>
          <w:spacing w:val="-2"/>
        </w:rPr>
        <w:tab/>
      </w:r>
      <w:r>
        <w:rPr>
          <w:color w:val="000000"/>
          <w:spacing w:val="-3"/>
        </w:rPr>
        <w:t xml:space="preserve">for ease of installation); </w:t>
      </w:r>
    </w:p>
    <w:p w:rsidR="005643DD" w:rsidRDefault="00553AD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the incoming line connections to disconnect switches 13 and 23 </w:t>
      </w:r>
    </w:p>
    <w:p w:rsidR="005643DD" w:rsidRDefault="00553AD9">
      <w:pPr>
        <w:autoSpaceDE w:val="0"/>
        <w:autoSpaceDN w:val="0"/>
        <w:adjustRightInd w:val="0"/>
        <w:spacing w:before="1" w:line="280" w:lineRule="exact"/>
        <w:ind w:left="2520" w:right="1589"/>
        <w:jc w:val="both"/>
        <w:rPr>
          <w:color w:val="000000"/>
          <w:spacing w:val="-3"/>
        </w:rPr>
      </w:pPr>
      <w:r>
        <w:rPr>
          <w:color w:val="000000"/>
          <w:spacing w:val="-2"/>
        </w:rPr>
        <w:t>(DS13 and DS23) with 1192 AC</w:t>
      </w:r>
      <w:r>
        <w:rPr>
          <w:color w:val="000000"/>
          <w:spacing w:val="-2"/>
        </w:rPr>
        <w:t xml:space="preserve">SR 45/7 Bunting conductor (or two (2) 795 MCM </w:t>
      </w:r>
      <w:r>
        <w:rPr>
          <w:color w:val="000000"/>
          <w:spacing w:val="-3"/>
        </w:rPr>
        <w:t xml:space="preserve">cables for ease of installation); </w:t>
      </w: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53AD9">
      <w:pPr>
        <w:autoSpaceDE w:val="0"/>
        <w:autoSpaceDN w:val="0"/>
        <w:adjustRightInd w:val="0"/>
        <w:spacing w:before="232" w:line="276" w:lineRule="exact"/>
        <w:ind w:left="5932"/>
        <w:rPr>
          <w:color w:val="000000"/>
          <w:spacing w:val="-4"/>
        </w:rPr>
      </w:pPr>
      <w:r>
        <w:rPr>
          <w:color w:val="000000"/>
          <w:spacing w:val="-4"/>
        </w:rPr>
        <w:t xml:space="preserve">A-3 </w:t>
      </w:r>
    </w:p>
    <w:p w:rsidR="005643DD" w:rsidRDefault="005643DD">
      <w:pPr>
        <w:autoSpaceDE w:val="0"/>
        <w:autoSpaceDN w:val="0"/>
        <w:adjustRightInd w:val="0"/>
        <w:rPr>
          <w:color w:val="000000"/>
          <w:spacing w:val="-4"/>
        </w:rPr>
        <w:sectPr w:rsidR="005643DD">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57" w:name="Pg57"/>
      <w:bookmarkEnd w:id="57"/>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2160"/>
        <w:jc w:val="both"/>
        <w:rPr>
          <w:rFonts w:ascii="Times New Roman Bold" w:hAnsi="Times New Roman Bold"/>
          <w:color w:val="000000"/>
          <w:spacing w:val="-3"/>
        </w:rPr>
      </w:pPr>
    </w:p>
    <w:p w:rsidR="005643DD" w:rsidRDefault="00553AD9">
      <w:pPr>
        <w:tabs>
          <w:tab w:val="left" w:pos="2520"/>
        </w:tabs>
        <w:autoSpaceDE w:val="0"/>
        <w:autoSpaceDN w:val="0"/>
        <w:adjustRightInd w:val="0"/>
        <w:spacing w:before="161" w:line="280" w:lineRule="exact"/>
        <w:ind w:left="2160" w:right="21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of the wave traps on Line 2 and Line 12 from 1200A to 1600A, and </w:t>
      </w:r>
      <w:r>
        <w:rPr>
          <w:color w:val="000000"/>
          <w:spacing w:val="-1"/>
        </w:rPr>
        <w:br/>
      </w:r>
      <w:r>
        <w:rPr>
          <w:color w:val="000000"/>
          <w:spacing w:val="-1"/>
        </w:rPr>
        <w:tab/>
      </w:r>
      <w:r>
        <w:rPr>
          <w:color w:val="000000"/>
          <w:spacing w:val="-3"/>
        </w:rPr>
        <w:t xml:space="preserve">replacement of the associated coupling capacitors;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8" w:line="276" w:lineRule="exact"/>
        <w:ind w:left="2160"/>
        <w:rPr>
          <w:color w:val="000000"/>
          <w:spacing w:val="-2"/>
        </w:rPr>
      </w:pPr>
      <w:r>
        <w:rPr>
          <w:color w:val="000000"/>
          <w:spacing w:val="-2"/>
        </w:rPr>
        <w:t xml:space="preserve">The system protection modifications at the Dennison Substation include: </w:t>
      </w:r>
    </w:p>
    <w:p w:rsidR="005643DD" w:rsidRDefault="00553AD9">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Special Protection Scheme (“SPS”) </w:t>
      </w:r>
    </w:p>
    <w:p w:rsidR="005643DD" w:rsidRDefault="00553AD9">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5643DD" w:rsidRDefault="00553AD9">
      <w:pPr>
        <w:tabs>
          <w:tab w:val="left" w:pos="2880"/>
        </w:tabs>
        <w:autoSpaceDE w:val="0"/>
        <w:autoSpaceDN w:val="0"/>
        <w:adjustRightInd w:val="0"/>
        <w:spacing w:before="9" w:line="270" w:lineRule="exact"/>
        <w:ind w:left="2520" w:right="140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 Alstom DIP 5000 relay for the SPS (this device has been already ordered and </w:t>
      </w:r>
      <w:r>
        <w:rPr>
          <w:color w:val="000000"/>
          <w:spacing w:val="-2"/>
        </w:rPr>
        <w:br/>
      </w:r>
      <w:r>
        <w:rPr>
          <w:color w:val="000000"/>
          <w:spacing w:val="-2"/>
        </w:rPr>
        <w:tab/>
      </w:r>
      <w:r>
        <w:rPr>
          <w:color w:val="000000"/>
          <w:spacing w:val="-2"/>
        </w:rPr>
        <w:t xml:space="preserve">paid for by an Affiliate of the Transmission Developer, and will be delivered to </w:t>
      </w:r>
      <w:r>
        <w:rPr>
          <w:color w:val="000000"/>
          <w:spacing w:val="-2"/>
        </w:rPr>
        <w:br/>
      </w:r>
      <w:r>
        <w:rPr>
          <w:color w:val="000000"/>
          <w:spacing w:val="-2"/>
        </w:rPr>
        <w:tab/>
      </w:r>
      <w:r>
        <w:rPr>
          <w:color w:val="000000"/>
          <w:spacing w:val="-3"/>
        </w:rPr>
        <w:t xml:space="preserve">Connecting Transmission Owner prior to installation); </w:t>
      </w:r>
    </w:p>
    <w:p w:rsidR="005643DD" w:rsidRDefault="00553AD9">
      <w:pPr>
        <w:tabs>
          <w:tab w:val="left" w:pos="2880"/>
        </w:tabs>
        <w:autoSpaceDE w:val="0"/>
        <w:autoSpaceDN w:val="0"/>
        <w:adjustRightInd w:val="0"/>
        <w:spacing w:before="2" w:line="280" w:lineRule="exact"/>
        <w:ind w:left="2520" w:right="194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SEL 351-6 relays (one on breaker R10 and one on breaker R20) to </w:t>
      </w:r>
      <w:r>
        <w:rPr>
          <w:color w:val="000000"/>
          <w:spacing w:val="-2"/>
        </w:rPr>
        <w:br/>
      </w:r>
      <w:r>
        <w:rPr>
          <w:color w:val="000000"/>
          <w:spacing w:val="-2"/>
        </w:rPr>
        <w:tab/>
      </w:r>
      <w:r>
        <w:rPr>
          <w:color w:val="000000"/>
          <w:spacing w:val="-3"/>
        </w:rPr>
        <w:t>provide the primary SPS input to the DIP</w:t>
      </w:r>
      <w:r>
        <w:rPr>
          <w:color w:val="000000"/>
          <w:spacing w:val="-3"/>
        </w:rPr>
        <w:t xml:space="preserve"> 5000; and </w:t>
      </w:r>
    </w:p>
    <w:p w:rsidR="005643DD" w:rsidRDefault="00553AD9">
      <w:pPr>
        <w:tabs>
          <w:tab w:val="left" w:pos="2880"/>
        </w:tabs>
        <w:autoSpaceDE w:val="0"/>
        <w:autoSpaceDN w:val="0"/>
        <w:adjustRightInd w:val="0"/>
        <w:spacing w:line="280" w:lineRule="exact"/>
        <w:ind w:left="2520" w:right="1601"/>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ERLPhase F-Pro-4000 relays (one on breaker R10 and one on breaker </w:t>
      </w:r>
      <w:r>
        <w:rPr>
          <w:color w:val="000000"/>
          <w:spacing w:val="-2"/>
        </w:rPr>
        <w:br/>
      </w:r>
      <w:r>
        <w:rPr>
          <w:color w:val="000000"/>
          <w:spacing w:val="-2"/>
        </w:rPr>
        <w:tab/>
      </w:r>
      <w:r>
        <w:rPr>
          <w:color w:val="000000"/>
          <w:spacing w:val="-3"/>
        </w:rPr>
        <w:t xml:space="preserve">R20) to provide the secondary SPS input to the DIP 5000. </w:t>
      </w:r>
    </w:p>
    <w:p w:rsidR="005643DD" w:rsidRDefault="00553AD9">
      <w:pPr>
        <w:autoSpaceDE w:val="0"/>
        <w:autoSpaceDN w:val="0"/>
        <w:adjustRightInd w:val="0"/>
        <w:spacing w:before="1" w:line="255"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 of the SPS logic at Dennison Substation to treat separately the </w:t>
      </w:r>
    </w:p>
    <w:p w:rsidR="005643DD" w:rsidRDefault="00553AD9">
      <w:pPr>
        <w:autoSpaceDE w:val="0"/>
        <w:autoSpaceDN w:val="0"/>
        <w:adjustRightInd w:val="0"/>
        <w:spacing w:before="5" w:line="280" w:lineRule="exact"/>
        <w:ind w:left="2880" w:right="1390"/>
        <w:jc w:val="both"/>
        <w:rPr>
          <w:color w:val="000000"/>
          <w:spacing w:val="-3"/>
        </w:rPr>
      </w:pPr>
      <w:r>
        <w:rPr>
          <w:color w:val="000000"/>
          <w:spacing w:val="-2"/>
        </w:rPr>
        <w:t xml:space="preserve">opening of R10 and R20 and the opening of R120 or Alcoa’s Substation’s circuit </w:t>
      </w:r>
      <w:r>
        <w:rPr>
          <w:color w:val="000000"/>
          <w:spacing w:val="-3"/>
        </w:rPr>
        <w:t xml:space="preserve">breaker R8105. </w:t>
      </w:r>
    </w:p>
    <w:p w:rsidR="005643DD" w:rsidRDefault="00553AD9">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5643DD" w:rsidRDefault="00553AD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w:t>
      </w:r>
    </w:p>
    <w:p w:rsidR="005643DD" w:rsidRDefault="005643DD">
      <w:pPr>
        <w:autoSpaceDE w:val="0"/>
        <w:autoSpaceDN w:val="0"/>
        <w:adjustRightInd w:val="0"/>
        <w:spacing w:line="276" w:lineRule="exact"/>
        <w:ind w:left="2160"/>
        <w:rPr>
          <w:color w:val="000000"/>
          <w:spacing w:val="-1"/>
        </w:rPr>
      </w:pPr>
    </w:p>
    <w:p w:rsidR="005643DD" w:rsidRDefault="00553AD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Connecting Transmission Owner’s Alcoa Substation </w:t>
      </w:r>
    </w:p>
    <w:p w:rsidR="005643DD" w:rsidRDefault="00553AD9">
      <w:pPr>
        <w:autoSpaceDE w:val="0"/>
        <w:autoSpaceDN w:val="0"/>
        <w:adjustRightInd w:val="0"/>
        <w:spacing w:before="261" w:line="280" w:lineRule="exact"/>
        <w:ind w:left="1440" w:right="1490" w:firstLine="720"/>
        <w:jc w:val="both"/>
        <w:rPr>
          <w:color w:val="000000"/>
          <w:spacing w:val="-2"/>
        </w:rPr>
      </w:pPr>
      <w:r>
        <w:rPr>
          <w:color w:val="000000"/>
          <w:spacing w:val="-2"/>
        </w:rPr>
        <w:t xml:space="preserve">As depicted in Figure A-2, the Network Upgrade Facilities at Connecting Transmission Owner’s Alcoa Substation include the following major electrical and physical equipment: </w:t>
      </w:r>
    </w:p>
    <w:p w:rsidR="005643DD" w:rsidRDefault="005643DD">
      <w:pPr>
        <w:autoSpaceDE w:val="0"/>
        <w:autoSpaceDN w:val="0"/>
        <w:adjustRightInd w:val="0"/>
        <w:spacing w:line="270" w:lineRule="exact"/>
        <w:ind w:left="2160"/>
        <w:rPr>
          <w:color w:val="000000"/>
          <w:spacing w:val="-2"/>
        </w:rPr>
      </w:pPr>
    </w:p>
    <w:p w:rsidR="005643DD" w:rsidRDefault="00553AD9">
      <w:pPr>
        <w:tabs>
          <w:tab w:val="left" w:pos="2520"/>
        </w:tabs>
        <w:autoSpaceDE w:val="0"/>
        <w:autoSpaceDN w:val="0"/>
        <w:adjustRightInd w:val="0"/>
        <w:spacing w:before="39" w:line="270" w:lineRule="exact"/>
        <w:ind w:left="216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all existing station conductors that are either 795 or 636 ACS</w:t>
      </w:r>
      <w:r>
        <w:rPr>
          <w:color w:val="000000"/>
          <w:spacing w:val="-1"/>
        </w:rPr>
        <w:t xml:space="preserve">R with </w:t>
      </w:r>
      <w:r>
        <w:rPr>
          <w:color w:val="000000"/>
          <w:spacing w:val="-1"/>
        </w:rPr>
        <w:br/>
      </w:r>
      <w:r>
        <w:rPr>
          <w:color w:val="000000"/>
          <w:spacing w:val="-1"/>
        </w:rPr>
        <w:tab/>
      </w:r>
      <w:r>
        <w:rPr>
          <w:color w:val="000000"/>
          <w:spacing w:val="-2"/>
        </w:rPr>
        <w:t xml:space="preserve">two (2) 795 ACSR Drake conductors (excluding the 115 kV Lines 3 and 13 branches </w:t>
      </w:r>
      <w:r>
        <w:rPr>
          <w:color w:val="000000"/>
          <w:spacing w:val="-2"/>
        </w:rPr>
        <w:br/>
      </w:r>
      <w:r>
        <w:rPr>
          <w:color w:val="000000"/>
          <w:spacing w:val="-2"/>
        </w:rPr>
        <w:tab/>
      </w:r>
      <w:r>
        <w:rPr>
          <w:color w:val="000000"/>
          <w:spacing w:val="-3"/>
        </w:rPr>
        <w:t xml:space="preserve">of the station); </w:t>
      </w:r>
    </w:p>
    <w:p w:rsidR="005643DD" w:rsidRDefault="00553AD9">
      <w:pPr>
        <w:tabs>
          <w:tab w:val="left" w:pos="2520"/>
        </w:tabs>
        <w:autoSpaceDE w:val="0"/>
        <w:autoSpaceDN w:val="0"/>
        <w:adjustRightInd w:val="0"/>
        <w:spacing w:before="22" w:line="280" w:lineRule="exact"/>
        <w:ind w:left="2160" w:right="143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Upgrade the wave trap on Line 12 from 1200A to 1600A, and replace the associated </w:t>
      </w:r>
      <w:r>
        <w:rPr>
          <w:color w:val="000000"/>
          <w:spacing w:val="-1"/>
        </w:rPr>
        <w:br/>
      </w:r>
      <w:r>
        <w:rPr>
          <w:color w:val="000000"/>
          <w:spacing w:val="-1"/>
        </w:rPr>
        <w:tab/>
      </w:r>
      <w:r>
        <w:rPr>
          <w:color w:val="000000"/>
          <w:spacing w:val="-2"/>
        </w:rPr>
        <w:t xml:space="preserve">coupling capacitor; </w:t>
      </w:r>
    </w:p>
    <w:p w:rsidR="005643DD" w:rsidRDefault="00553AD9">
      <w:pPr>
        <w:tabs>
          <w:tab w:val="left" w:pos="2520"/>
        </w:tabs>
        <w:autoSpaceDE w:val="0"/>
        <w:autoSpaceDN w:val="0"/>
        <w:adjustRightInd w:val="0"/>
        <w:spacing w:line="280" w:lineRule="exact"/>
        <w:ind w:left="2160" w:right="1674"/>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three (3) existing single-p</w:t>
      </w:r>
      <w:r>
        <w:rPr>
          <w:color w:val="000000"/>
          <w:spacing w:val="-1"/>
        </w:rPr>
        <w:t xml:space="preserve">hase strain bus surge arresters with new station </w:t>
      </w:r>
      <w:r>
        <w:rPr>
          <w:color w:val="000000"/>
          <w:spacing w:val="-1"/>
        </w:rPr>
        <w:br/>
      </w:r>
      <w:r>
        <w:rPr>
          <w:color w:val="000000"/>
          <w:spacing w:val="-1"/>
        </w:rPr>
        <w:tab/>
      </w:r>
      <w:r>
        <w:rPr>
          <w:color w:val="000000"/>
          <w:spacing w:val="-2"/>
        </w:rPr>
        <w:t xml:space="preserve">class, 96 kV, 76 kV MCOV arresters (modification of the associated steel support </w:t>
      </w:r>
      <w:r>
        <w:rPr>
          <w:color w:val="000000"/>
          <w:spacing w:val="-2"/>
        </w:rPr>
        <w:br/>
      </w:r>
      <w:r>
        <w:rPr>
          <w:color w:val="000000"/>
          <w:spacing w:val="-2"/>
        </w:rPr>
        <w:tab/>
      </w:r>
      <w:r>
        <w:rPr>
          <w:color w:val="000000"/>
          <w:spacing w:val="-3"/>
        </w:rPr>
        <w:t xml:space="preserve">structure may be required); and </w:t>
      </w:r>
    </w:p>
    <w:p w:rsidR="005643DD" w:rsidRDefault="00553AD9">
      <w:pPr>
        <w:tabs>
          <w:tab w:val="left" w:pos="2520"/>
        </w:tabs>
        <w:autoSpaceDE w:val="0"/>
        <w:autoSpaceDN w:val="0"/>
        <w:adjustRightInd w:val="0"/>
        <w:spacing w:before="29" w:line="270" w:lineRule="exact"/>
        <w:ind w:left="2160" w:right="1475"/>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1200A disconnect switch DS8107 with one (1) 115 kV, 2000A, </w:t>
      </w:r>
      <w:r>
        <w:rPr>
          <w:color w:val="000000"/>
          <w:spacing w:val="-1"/>
        </w:rPr>
        <w:br/>
      </w:r>
      <w:r>
        <w:rPr>
          <w:color w:val="000000"/>
          <w:spacing w:val="-1"/>
        </w:rPr>
        <w:tab/>
      </w:r>
      <w:r>
        <w:rPr>
          <w:color w:val="000000"/>
          <w:spacing w:val="-2"/>
        </w:rPr>
        <w:t>550 k</w:t>
      </w:r>
      <w:r>
        <w:rPr>
          <w:color w:val="000000"/>
          <w:spacing w:val="-2"/>
        </w:rPr>
        <w:t xml:space="preserve">V BIL, ganged disconnect switch (modification of the associated steel support </w:t>
      </w:r>
      <w:r>
        <w:rPr>
          <w:color w:val="000000"/>
          <w:spacing w:val="-2"/>
        </w:rPr>
        <w:br/>
      </w:r>
      <w:r>
        <w:rPr>
          <w:color w:val="000000"/>
          <w:spacing w:val="-2"/>
        </w:rPr>
        <w:tab/>
      </w:r>
      <w:r>
        <w:rPr>
          <w:color w:val="000000"/>
          <w:spacing w:val="-3"/>
        </w:rPr>
        <w:t xml:space="preserve">structure may be required). </w:t>
      </w: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10" w:line="276" w:lineRule="exact"/>
        <w:ind w:left="2160"/>
        <w:rPr>
          <w:color w:val="000000"/>
          <w:spacing w:val="-3"/>
        </w:rPr>
      </w:pPr>
      <w:r>
        <w:rPr>
          <w:color w:val="000000"/>
          <w:spacing w:val="-3"/>
        </w:rPr>
        <w:t xml:space="preserve">The system protection modifications at the Alcoa Substation include: </w:t>
      </w:r>
    </w:p>
    <w:p w:rsidR="005643DD" w:rsidRDefault="00553AD9">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5643DD" w:rsidRDefault="00553AD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and </w:t>
      </w:r>
    </w:p>
    <w:p w:rsidR="005643DD" w:rsidRDefault="00553AD9">
      <w:pPr>
        <w:tabs>
          <w:tab w:val="left" w:pos="2520"/>
        </w:tabs>
        <w:autoSpaceDE w:val="0"/>
        <w:autoSpaceDN w:val="0"/>
        <w:adjustRightInd w:val="0"/>
        <w:spacing w:before="21" w:line="280" w:lineRule="exact"/>
        <w:ind w:left="216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a tele-rejection signal for the circuit breaker R8105 to the Cedar generation </w:t>
      </w:r>
      <w:r>
        <w:rPr>
          <w:color w:val="000000"/>
          <w:spacing w:val="-1"/>
        </w:rPr>
        <w:br/>
      </w:r>
      <w:r>
        <w:rPr>
          <w:color w:val="000000"/>
          <w:spacing w:val="-1"/>
        </w:rPr>
        <w:tab/>
      </w:r>
      <w:r>
        <w:rPr>
          <w:color w:val="000000"/>
          <w:spacing w:val="-3"/>
        </w:rPr>
        <w:t xml:space="preserve">rejection keying. </w:t>
      </w:r>
    </w:p>
    <w:p w:rsidR="005643DD" w:rsidRDefault="00553AD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APGI’s Alcoa Substation </w:t>
      </w:r>
    </w:p>
    <w:p w:rsidR="005643DD" w:rsidRDefault="005643DD">
      <w:pPr>
        <w:autoSpaceDE w:val="0"/>
        <w:autoSpaceDN w:val="0"/>
        <w:adjustRightInd w:val="0"/>
        <w:spacing w:line="276" w:lineRule="exact"/>
        <w:ind w:left="5932"/>
        <w:rPr>
          <w:rFonts w:ascii="Times New Roman Bold" w:hAnsi="Times New Roman Bold"/>
          <w:color w:val="000000"/>
          <w:spacing w:val="-3"/>
        </w:rPr>
      </w:pPr>
    </w:p>
    <w:p w:rsidR="005643DD" w:rsidRDefault="005643DD">
      <w:pPr>
        <w:autoSpaceDE w:val="0"/>
        <w:autoSpaceDN w:val="0"/>
        <w:adjustRightInd w:val="0"/>
        <w:spacing w:line="276" w:lineRule="exact"/>
        <w:ind w:left="5932"/>
        <w:rPr>
          <w:rFonts w:ascii="Times New Roman Bold" w:hAnsi="Times New Roman Bold"/>
          <w:color w:val="000000"/>
          <w:spacing w:val="-3"/>
        </w:rPr>
      </w:pPr>
    </w:p>
    <w:p w:rsidR="005643DD" w:rsidRDefault="00553AD9">
      <w:pPr>
        <w:autoSpaceDE w:val="0"/>
        <w:autoSpaceDN w:val="0"/>
        <w:adjustRightInd w:val="0"/>
        <w:spacing w:before="12" w:line="276" w:lineRule="exact"/>
        <w:ind w:left="5932"/>
        <w:rPr>
          <w:color w:val="000000"/>
          <w:spacing w:val="-4"/>
        </w:rPr>
      </w:pPr>
      <w:r>
        <w:rPr>
          <w:color w:val="000000"/>
          <w:spacing w:val="-4"/>
        </w:rPr>
        <w:t xml:space="preserve">A-4 </w:t>
      </w:r>
    </w:p>
    <w:p w:rsidR="005643DD" w:rsidRDefault="005643DD">
      <w:pPr>
        <w:autoSpaceDE w:val="0"/>
        <w:autoSpaceDN w:val="0"/>
        <w:adjustRightInd w:val="0"/>
        <w:rPr>
          <w:color w:val="000000"/>
          <w:spacing w:val="-4"/>
        </w:rPr>
        <w:sectPr w:rsidR="005643DD">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58" w:name="Pg58"/>
      <w:bookmarkEnd w:id="58"/>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255" w:firstLine="720"/>
        <w:jc w:val="both"/>
        <w:rPr>
          <w:color w:val="000000"/>
          <w:spacing w:val="-2"/>
        </w:rPr>
      </w:pPr>
      <w:r>
        <w:rPr>
          <w:color w:val="000000"/>
          <w:spacing w:val="-2"/>
        </w:rPr>
        <w:t xml:space="preserve">As an Affected System, APGI will separately perform the following work associated with </w:t>
      </w:r>
      <w:r>
        <w:rPr>
          <w:color w:val="000000"/>
          <w:spacing w:val="-2"/>
        </w:rPr>
        <w:t xml:space="preserve">the electrical and structural modifications of the APGI-owned Alcoa Substation: </w:t>
      </w:r>
    </w:p>
    <w:p w:rsidR="005643DD" w:rsidRDefault="00553AD9">
      <w:pPr>
        <w:tabs>
          <w:tab w:val="left" w:pos="2160"/>
        </w:tabs>
        <w:autoSpaceDE w:val="0"/>
        <w:autoSpaceDN w:val="0"/>
        <w:adjustRightInd w:val="0"/>
        <w:spacing w:before="280" w:line="280" w:lineRule="exact"/>
        <w:ind w:left="1800" w:right="1384"/>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of </w:t>
      </w:r>
      <w:r>
        <w:rPr>
          <w:color w:val="000000"/>
          <w:spacing w:val="-1"/>
        </w:rPr>
        <w:br/>
      </w:r>
      <w:r>
        <w:rPr>
          <w:color w:val="000000"/>
          <w:spacing w:val="-1"/>
        </w:rPr>
        <w:tab/>
      </w:r>
      <w:r>
        <w:rPr>
          <w:color w:val="000000"/>
          <w:spacing w:val="-2"/>
        </w:rPr>
        <w:t xml:space="preserve">the APGI’s Alcoa Substation with either 1590 MCM AAC conductor rated 267 MVA or </w:t>
      </w:r>
      <w:r>
        <w:rPr>
          <w:color w:val="000000"/>
          <w:spacing w:val="-2"/>
        </w:rPr>
        <w:br/>
      </w:r>
      <w:r>
        <w:rPr>
          <w:color w:val="000000"/>
          <w:spacing w:val="-2"/>
        </w:rPr>
        <w:tab/>
        <w:t>a 1510.</w:t>
      </w:r>
      <w:r>
        <w:rPr>
          <w:color w:val="000000"/>
          <w:spacing w:val="-2"/>
        </w:rPr>
        <w:t xml:space="preserve">5 MCM AAC rated 259 MVA which will be marginally sufficient or an </w:t>
      </w:r>
      <w:r>
        <w:rPr>
          <w:color w:val="000000"/>
          <w:spacing w:val="-2"/>
        </w:rPr>
        <w:br/>
      </w:r>
      <w:r>
        <w:rPr>
          <w:color w:val="000000"/>
          <w:spacing w:val="-2"/>
        </w:rPr>
        <w:tab/>
        <w:t xml:space="preserve">electrically equivalent conductor, subject to a NYISO determination that an alternative </w:t>
      </w:r>
      <w:r>
        <w:rPr>
          <w:color w:val="000000"/>
          <w:spacing w:val="-2"/>
        </w:rPr>
        <w:br/>
      </w:r>
      <w:r>
        <w:rPr>
          <w:color w:val="000000"/>
          <w:spacing w:val="-2"/>
        </w:rPr>
        <w:tab/>
      </w:r>
      <w:r>
        <w:rPr>
          <w:color w:val="000000"/>
          <w:spacing w:val="-3"/>
        </w:rPr>
        <w:t xml:space="preserve">conductor does not constitute a material modification. </w:t>
      </w:r>
    </w:p>
    <w:p w:rsidR="005643DD" w:rsidRDefault="005643DD">
      <w:pPr>
        <w:autoSpaceDE w:val="0"/>
        <w:autoSpaceDN w:val="0"/>
        <w:adjustRightInd w:val="0"/>
        <w:spacing w:line="276" w:lineRule="exact"/>
        <w:ind w:left="1800"/>
        <w:rPr>
          <w:color w:val="000000"/>
          <w:spacing w:val="-3"/>
        </w:rPr>
      </w:pPr>
    </w:p>
    <w:p w:rsidR="005643DD" w:rsidRDefault="00553AD9">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p>
    <w:p w:rsidR="005643DD" w:rsidRDefault="00553AD9">
      <w:pPr>
        <w:autoSpaceDE w:val="0"/>
        <w:autoSpaceDN w:val="0"/>
        <w:adjustRightInd w:val="0"/>
        <w:spacing w:before="5" w:line="275" w:lineRule="exact"/>
        <w:ind w:left="2160" w:right="1467"/>
        <w:rPr>
          <w:color w:val="000000"/>
          <w:spacing w:val="-3"/>
        </w:rPr>
      </w:pPr>
      <w:r>
        <w:rPr>
          <w:color w:val="000000"/>
          <w:spacing w:val="-2"/>
        </w:rPr>
        <w:t>Connecting Transmission Owner’s Alcoa Substation and the east yard of APGI’s Alcoa Substation with either 1590 MCM AAC conductor rated 267 MVA or a 1510.5 MCM AAC rated 259 MVA wh</w:t>
      </w:r>
      <w:r>
        <w:rPr>
          <w:color w:val="000000"/>
          <w:spacing w:val="-2"/>
        </w:rPr>
        <w:t xml:space="preserve">ich will be marginally sufficient or an electrically equivalent conductor, subject to a NYISO determination that an alternative conductor does not </w:t>
      </w:r>
      <w:r>
        <w:rPr>
          <w:color w:val="000000"/>
          <w:spacing w:val="-3"/>
        </w:rPr>
        <w:t xml:space="preserve">constitute a material modification. </w:t>
      </w:r>
    </w:p>
    <w:p w:rsidR="005643DD" w:rsidRDefault="005643DD">
      <w:pPr>
        <w:autoSpaceDE w:val="0"/>
        <w:autoSpaceDN w:val="0"/>
        <w:adjustRightInd w:val="0"/>
        <w:spacing w:line="276" w:lineRule="exact"/>
        <w:ind w:left="1800"/>
        <w:rPr>
          <w:color w:val="000000"/>
          <w:spacing w:val="-3"/>
        </w:rPr>
      </w:pPr>
    </w:p>
    <w:p w:rsidR="005643DD" w:rsidRDefault="00553AD9">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Depending on the conductor type, structural modifications may be re</w:t>
      </w:r>
      <w:r>
        <w:rPr>
          <w:color w:val="000000"/>
          <w:spacing w:val="-1"/>
        </w:rPr>
        <w:t xml:space="preserve">quired. In such a </w:t>
      </w:r>
    </w:p>
    <w:p w:rsidR="005643DD" w:rsidRDefault="00553AD9">
      <w:pPr>
        <w:autoSpaceDE w:val="0"/>
        <w:autoSpaceDN w:val="0"/>
        <w:adjustRightInd w:val="0"/>
        <w:spacing w:before="1" w:line="256" w:lineRule="exact"/>
        <w:ind w:left="2160"/>
        <w:rPr>
          <w:color w:val="000000"/>
          <w:spacing w:val="-2"/>
        </w:rPr>
      </w:pPr>
      <w:r>
        <w:rPr>
          <w:color w:val="000000"/>
          <w:spacing w:val="-2"/>
        </w:rPr>
        <w:t xml:space="preserve">case, these will consist of new structural frames to be detached from the existing </w:t>
      </w:r>
    </w:p>
    <w:p w:rsidR="005643DD" w:rsidRDefault="00553AD9">
      <w:pPr>
        <w:autoSpaceDE w:val="0"/>
        <w:autoSpaceDN w:val="0"/>
        <w:adjustRightInd w:val="0"/>
        <w:spacing w:before="5" w:line="280" w:lineRule="exact"/>
        <w:ind w:left="2160" w:right="1312"/>
        <w:rPr>
          <w:color w:val="000000"/>
          <w:spacing w:val="-3"/>
        </w:rPr>
      </w:pPr>
      <w:r>
        <w:rPr>
          <w:color w:val="000000"/>
          <w:spacing w:val="-2"/>
        </w:rPr>
        <w:t xml:space="preserve">substation structure which will support the new electrical equipment and conductors. The </w:t>
      </w:r>
      <w:r>
        <w:rPr>
          <w:color w:val="000000"/>
          <w:spacing w:val="-2"/>
        </w:rPr>
        <w:br/>
      </w:r>
      <w:r>
        <w:rPr>
          <w:color w:val="000000"/>
          <w:spacing w:val="-2"/>
        </w:rPr>
        <w:t xml:space="preserve">new frames will be constructed beside each of the existing substation bays and will be </w:t>
      </w:r>
      <w:r>
        <w:rPr>
          <w:color w:val="000000"/>
          <w:spacing w:val="-2"/>
        </w:rPr>
        <w:br/>
        <w:t xml:space="preserve">built from steel HSS members to minimize the surface area from wind action and ice </w:t>
      </w:r>
      <w:r>
        <w:rPr>
          <w:color w:val="000000"/>
          <w:spacing w:val="-2"/>
        </w:rPr>
        <w:br/>
      </w:r>
      <w:r>
        <w:rPr>
          <w:color w:val="000000"/>
          <w:spacing w:val="-3"/>
        </w:rPr>
        <w:t xml:space="preserve">accumulation. </w:t>
      </w:r>
    </w:p>
    <w:p w:rsidR="005643DD" w:rsidRDefault="00553AD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  Estimated Costs </w:t>
      </w:r>
    </w:p>
    <w:p w:rsidR="005643DD" w:rsidRDefault="005643DD">
      <w:pPr>
        <w:autoSpaceDE w:val="0"/>
        <w:autoSpaceDN w:val="0"/>
        <w:adjustRightInd w:val="0"/>
        <w:spacing w:line="275" w:lineRule="exact"/>
        <w:ind w:left="1440"/>
        <w:rPr>
          <w:rFonts w:ascii="Times New Roman Bold" w:hAnsi="Times New Roman Bold"/>
          <w:color w:val="000000"/>
          <w:spacing w:val="-3"/>
        </w:rPr>
      </w:pPr>
    </w:p>
    <w:p w:rsidR="005643DD" w:rsidRDefault="00553AD9">
      <w:pPr>
        <w:autoSpaceDE w:val="0"/>
        <w:autoSpaceDN w:val="0"/>
        <w:adjustRightInd w:val="0"/>
        <w:spacing w:before="10" w:line="275" w:lineRule="exact"/>
        <w:ind w:left="1440" w:right="1569" w:firstLine="720"/>
        <w:rPr>
          <w:color w:val="000000"/>
          <w:spacing w:val="-3"/>
        </w:rPr>
      </w:pPr>
      <w:r>
        <w:rPr>
          <w:color w:val="000000"/>
          <w:spacing w:val="-2"/>
        </w:rPr>
        <w:t>The total estimated costs (+30%/-15%) of the wo</w:t>
      </w:r>
      <w:r>
        <w:rPr>
          <w:color w:val="000000"/>
          <w:spacing w:val="-2"/>
        </w:rPr>
        <w:t xml:space="preserve">rk associated with the facilities of the Transmission Project and Network Upgrade Facilities to be owned by the Connecting </w:t>
      </w:r>
      <w:r>
        <w:rPr>
          <w:color w:val="000000"/>
          <w:spacing w:val="-2"/>
        </w:rPr>
        <w:br/>
        <w:t xml:space="preserve">Transmission Owner are presented in the table below. These exclude the costs for the </w:t>
      </w:r>
      <w:r>
        <w:rPr>
          <w:color w:val="000000"/>
          <w:spacing w:val="-2"/>
        </w:rPr>
        <w:br/>
        <w:t>Transmission Project and the Network Upgrade F</w:t>
      </w:r>
      <w:r>
        <w:rPr>
          <w:color w:val="000000"/>
          <w:spacing w:val="-2"/>
        </w:rPr>
        <w:t xml:space="preserve">acilities owned by APGI and for other </w:t>
      </w:r>
      <w:r>
        <w:rPr>
          <w:color w:val="000000"/>
          <w:spacing w:val="-2"/>
        </w:rPr>
        <w:br/>
      </w:r>
      <w:r>
        <w:rPr>
          <w:color w:val="000000"/>
          <w:spacing w:val="-3"/>
        </w:rPr>
        <w:t xml:space="preserve">upgrades on Affected Systems. </w:t>
      </w: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53AD9">
      <w:pPr>
        <w:autoSpaceDE w:val="0"/>
        <w:autoSpaceDN w:val="0"/>
        <w:adjustRightInd w:val="0"/>
        <w:spacing w:before="113" w:line="276" w:lineRule="exact"/>
        <w:ind w:left="5932"/>
        <w:rPr>
          <w:color w:val="000000"/>
          <w:spacing w:val="-4"/>
        </w:rPr>
      </w:pPr>
      <w:r>
        <w:rPr>
          <w:color w:val="000000"/>
          <w:spacing w:val="-4"/>
        </w:rPr>
        <w:t xml:space="preserve">A-5 </w:t>
      </w:r>
    </w:p>
    <w:p w:rsidR="005643DD" w:rsidRDefault="005643DD">
      <w:pPr>
        <w:autoSpaceDE w:val="0"/>
        <w:autoSpaceDN w:val="0"/>
        <w:adjustRightInd w:val="0"/>
        <w:rPr>
          <w:color w:val="000000"/>
          <w:spacing w:val="-4"/>
        </w:rPr>
        <w:sectPr w:rsidR="005643DD">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4"/>
        </w:rPr>
      </w:pPr>
      <w:r>
        <w:rPr>
          <w:color w:val="000000"/>
          <w:spacing w:val="-4"/>
        </w:rPr>
        <w:pict>
          <v:shape id="_x0000_s1096" type="#_x0000_t75" style="position:absolute;margin-left:0;margin-top:0;width:612pt;height:11in;z-index:-251658240;mso-position-horizontal-relative:page;mso-position-vertical-relative:page" o:allowincell="f">
            <v:imagedata r:id="rId360" o:title=""/>
            <w10:wrap anchorx="page" anchory="page"/>
          </v:shape>
        </w:pict>
      </w:r>
      <w:bookmarkStart w:id="59" w:name="Pg59"/>
      <w:bookmarkEnd w:id="59"/>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rPr>
          <w:rFonts w:ascii="Times New Roman Bold" w:hAnsi="Times New Roman Bold"/>
          <w:color w:val="000000"/>
          <w:spacing w:val="-3"/>
        </w:rPr>
        <w:sectPr w:rsidR="005643DD">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5643DD" w:rsidRDefault="005643DD">
      <w:pPr>
        <w:autoSpaceDE w:val="0"/>
        <w:autoSpaceDN w:val="0"/>
        <w:adjustRightInd w:val="0"/>
        <w:spacing w:line="184" w:lineRule="exact"/>
        <w:ind w:left="1464"/>
        <w:rPr>
          <w:rFonts w:ascii="Times New Roman Bold" w:hAnsi="Times New Roman Bold"/>
          <w:color w:val="000000"/>
          <w:spacing w:val="-3"/>
        </w:rPr>
      </w:pPr>
    </w:p>
    <w:p w:rsidR="005643DD" w:rsidRDefault="005643DD">
      <w:pPr>
        <w:autoSpaceDE w:val="0"/>
        <w:autoSpaceDN w:val="0"/>
        <w:adjustRightInd w:val="0"/>
        <w:spacing w:line="184" w:lineRule="exact"/>
        <w:ind w:left="1464"/>
        <w:rPr>
          <w:rFonts w:ascii="Times New Roman Bold" w:hAnsi="Times New Roman Bold"/>
          <w:color w:val="000000"/>
          <w:spacing w:val="-3"/>
        </w:rPr>
      </w:pPr>
    </w:p>
    <w:p w:rsidR="005643DD" w:rsidRDefault="005643DD">
      <w:pPr>
        <w:autoSpaceDE w:val="0"/>
        <w:autoSpaceDN w:val="0"/>
        <w:adjustRightInd w:val="0"/>
        <w:spacing w:line="184" w:lineRule="exact"/>
        <w:ind w:left="1464"/>
        <w:rPr>
          <w:rFonts w:ascii="Times New Roman Bold" w:hAnsi="Times New Roman Bold"/>
          <w:color w:val="000000"/>
          <w:spacing w:val="-3"/>
        </w:rPr>
      </w:pPr>
    </w:p>
    <w:p w:rsidR="005643DD" w:rsidRDefault="00553AD9">
      <w:pPr>
        <w:autoSpaceDE w:val="0"/>
        <w:autoSpaceDN w:val="0"/>
        <w:adjustRightInd w:val="0"/>
        <w:spacing w:before="146" w:line="184" w:lineRule="exact"/>
        <w:ind w:left="1825"/>
        <w:rPr>
          <w:rFonts w:ascii="Arial Bold" w:hAnsi="Arial Bold"/>
          <w:color w:val="000000"/>
          <w:spacing w:val="-3"/>
          <w:sz w:val="16"/>
        </w:rPr>
      </w:pPr>
      <w:r>
        <w:rPr>
          <w:rFonts w:ascii="Arial Bold" w:hAnsi="Arial Bold"/>
          <w:color w:val="000000"/>
          <w:spacing w:val="-3"/>
          <w:sz w:val="16"/>
        </w:rPr>
        <w:t>LINE 12 RECONDUCTORING</w:t>
      </w:r>
    </w:p>
    <w:p w:rsidR="005643DD" w:rsidRDefault="005643DD">
      <w:pPr>
        <w:autoSpaceDE w:val="0"/>
        <w:autoSpaceDN w:val="0"/>
        <w:adjustRightInd w:val="0"/>
        <w:spacing w:line="184" w:lineRule="exact"/>
        <w:ind w:left="1464"/>
        <w:rPr>
          <w:rFonts w:ascii="Arial Bold" w:hAnsi="Arial Bold"/>
          <w:color w:val="000000"/>
          <w:spacing w:val="-3"/>
          <w:sz w:val="16"/>
        </w:rPr>
      </w:pPr>
    </w:p>
    <w:p w:rsidR="005643DD" w:rsidRDefault="00553AD9">
      <w:pPr>
        <w:autoSpaceDE w:val="0"/>
        <w:autoSpaceDN w:val="0"/>
        <w:adjustRightInd w:val="0"/>
        <w:spacing w:before="79" w:line="184" w:lineRule="exact"/>
        <w:ind w:left="3468"/>
        <w:rPr>
          <w:rFonts w:ascii="Arial Bold" w:hAnsi="Arial Bold"/>
          <w:color w:val="000000"/>
          <w:spacing w:val="-3"/>
          <w:sz w:val="16"/>
        </w:rPr>
      </w:pPr>
      <w:r>
        <w:rPr>
          <w:rFonts w:ascii="Arial Bold" w:hAnsi="Arial Bold"/>
          <w:color w:val="000000"/>
          <w:spacing w:val="-3"/>
          <w:sz w:val="16"/>
        </w:rPr>
        <w:t>Estimate</w:t>
      </w:r>
    </w:p>
    <w:p w:rsidR="005643DD" w:rsidRDefault="00553AD9">
      <w:pPr>
        <w:autoSpaceDE w:val="0"/>
        <w:autoSpaceDN w:val="0"/>
        <w:adjustRightInd w:val="0"/>
        <w:spacing w:before="53" w:line="184" w:lineRule="exact"/>
        <w:ind w:left="1477"/>
        <w:rPr>
          <w:rFonts w:ascii="Arial" w:hAnsi="Arial"/>
          <w:color w:val="000000"/>
          <w:spacing w:val="-3"/>
          <w:sz w:val="16"/>
        </w:rPr>
      </w:pPr>
      <w:r>
        <w:rPr>
          <w:rFonts w:ascii="Arial" w:hAnsi="Arial"/>
          <w:color w:val="000000"/>
          <w:spacing w:val="-3"/>
          <w:sz w:val="16"/>
        </w:rPr>
        <w:t>Labor &amp; Fringes</w:t>
      </w:r>
    </w:p>
    <w:p w:rsidR="005643DD" w:rsidRDefault="00553AD9">
      <w:pPr>
        <w:tabs>
          <w:tab w:val="left" w:pos="3476"/>
        </w:tabs>
        <w:autoSpaceDE w:val="0"/>
        <w:autoSpaceDN w:val="0"/>
        <w:adjustRightInd w:val="0"/>
        <w:spacing w:before="37" w:line="172" w:lineRule="exact"/>
        <w:ind w:left="1925"/>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$44,600</w:t>
      </w:r>
    </w:p>
    <w:p w:rsidR="005643DD" w:rsidRDefault="00553AD9">
      <w:pPr>
        <w:tabs>
          <w:tab w:val="left" w:pos="3438"/>
        </w:tabs>
        <w:autoSpaceDE w:val="0"/>
        <w:autoSpaceDN w:val="0"/>
        <w:adjustRightInd w:val="0"/>
        <w:spacing w:before="40" w:line="172" w:lineRule="exact"/>
        <w:ind w:left="1987"/>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$152,100</w:t>
      </w:r>
    </w:p>
    <w:p w:rsidR="005643DD" w:rsidRDefault="00553AD9">
      <w:pPr>
        <w:tabs>
          <w:tab w:val="left" w:pos="3364"/>
        </w:tabs>
        <w:autoSpaceDE w:val="0"/>
        <w:autoSpaceDN w:val="0"/>
        <w:adjustRightInd w:val="0"/>
        <w:spacing w:before="39" w:line="172" w:lineRule="exact"/>
        <w:ind w:left="2423"/>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$1,444,500</w:t>
      </w:r>
    </w:p>
    <w:p w:rsidR="005643DD" w:rsidRDefault="00553AD9">
      <w:pPr>
        <w:tabs>
          <w:tab w:val="left" w:pos="3376"/>
        </w:tabs>
        <w:autoSpaceDE w:val="0"/>
        <w:autoSpaceDN w:val="0"/>
        <w:adjustRightInd w:val="0"/>
        <w:spacing w:before="30" w:line="184" w:lineRule="exact"/>
        <w:ind w:left="265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$1,641,200</w:t>
      </w:r>
    </w:p>
    <w:p w:rsidR="005643DD" w:rsidRDefault="005643DD">
      <w:pPr>
        <w:autoSpaceDE w:val="0"/>
        <w:autoSpaceDN w:val="0"/>
        <w:adjustRightInd w:val="0"/>
        <w:spacing w:line="184" w:lineRule="exact"/>
        <w:ind w:left="1464"/>
        <w:rPr>
          <w:rFonts w:ascii="Arial" w:hAnsi="Arial"/>
          <w:color w:val="000000"/>
          <w:spacing w:val="-3"/>
          <w:sz w:val="16"/>
        </w:rPr>
      </w:pPr>
    </w:p>
    <w:p w:rsidR="005643DD" w:rsidRDefault="00553AD9">
      <w:pPr>
        <w:autoSpaceDE w:val="0"/>
        <w:autoSpaceDN w:val="0"/>
        <w:adjustRightInd w:val="0"/>
        <w:spacing w:before="80" w:line="184" w:lineRule="exact"/>
        <w:ind w:left="1477"/>
        <w:rPr>
          <w:rFonts w:ascii="Arial" w:hAnsi="Arial"/>
          <w:color w:val="000000"/>
          <w:spacing w:val="-2"/>
          <w:sz w:val="16"/>
        </w:rPr>
      </w:pPr>
      <w:r>
        <w:rPr>
          <w:rFonts w:ascii="Arial" w:hAnsi="Arial"/>
          <w:color w:val="000000"/>
          <w:spacing w:val="-2"/>
          <w:sz w:val="16"/>
        </w:rPr>
        <w:t>Materials &amp; Handling</w:t>
      </w:r>
    </w:p>
    <w:p w:rsidR="005643DD" w:rsidRDefault="00553AD9">
      <w:pPr>
        <w:tabs>
          <w:tab w:val="left" w:pos="3438"/>
        </w:tabs>
        <w:autoSpaceDE w:val="0"/>
        <w:autoSpaceDN w:val="0"/>
        <w:adjustRightInd w:val="0"/>
        <w:spacing w:before="38" w:line="172" w:lineRule="exact"/>
        <w:ind w:left="2224"/>
        <w:rPr>
          <w:rFonts w:ascii="Arial Italic" w:hAnsi="Arial Italic"/>
          <w:color w:val="000000"/>
          <w:spacing w:val="-3"/>
          <w:sz w:val="16"/>
        </w:rPr>
      </w:pPr>
      <w:r>
        <w:rPr>
          <w:rFonts w:ascii="Cambria Italic" w:hAnsi="Cambria Italic"/>
          <w:color w:val="000000"/>
          <w:spacing w:val="-2"/>
          <w:sz w:val="15"/>
        </w:rPr>
        <w:t>Direct Purchase</w:t>
      </w:r>
      <w:r>
        <w:rPr>
          <w:rFonts w:ascii="Cambria Italic" w:hAnsi="Cambria Italic"/>
          <w:color w:val="000000"/>
          <w:spacing w:val="-2"/>
          <w:sz w:val="15"/>
        </w:rPr>
        <w:tab/>
      </w:r>
      <w:r>
        <w:rPr>
          <w:rFonts w:ascii="Arial Italic" w:hAnsi="Arial Italic"/>
          <w:color w:val="000000"/>
          <w:spacing w:val="-3"/>
          <w:sz w:val="16"/>
        </w:rPr>
        <w:t>$814,600</w:t>
      </w:r>
    </w:p>
    <w:p w:rsidR="005643DD" w:rsidRDefault="00553AD9">
      <w:pPr>
        <w:tabs>
          <w:tab w:val="left" w:pos="3438"/>
        </w:tabs>
        <w:autoSpaceDE w:val="0"/>
        <w:autoSpaceDN w:val="0"/>
        <w:adjustRightInd w:val="0"/>
        <w:spacing w:before="39" w:line="172" w:lineRule="exact"/>
        <w:ind w:left="1464"/>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$176,700</w:t>
      </w:r>
    </w:p>
    <w:p w:rsidR="005643DD" w:rsidRDefault="00553AD9">
      <w:pPr>
        <w:tabs>
          <w:tab w:val="left" w:pos="3451"/>
        </w:tabs>
        <w:autoSpaceDE w:val="0"/>
        <w:autoSpaceDN w:val="0"/>
        <w:adjustRightInd w:val="0"/>
        <w:spacing w:before="31" w:line="184" w:lineRule="exact"/>
        <w:ind w:left="265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$991,300</w:t>
      </w:r>
    </w:p>
    <w:p w:rsidR="005643DD" w:rsidRDefault="005643DD">
      <w:pPr>
        <w:autoSpaceDE w:val="0"/>
        <w:autoSpaceDN w:val="0"/>
        <w:adjustRightInd w:val="0"/>
        <w:spacing w:line="184" w:lineRule="exact"/>
        <w:ind w:left="1477"/>
        <w:rPr>
          <w:rFonts w:ascii="Arial" w:hAnsi="Arial"/>
          <w:color w:val="000000"/>
          <w:spacing w:val="-3"/>
          <w:sz w:val="16"/>
        </w:rPr>
      </w:pPr>
    </w:p>
    <w:p w:rsidR="005643DD" w:rsidRDefault="00553AD9">
      <w:pPr>
        <w:autoSpaceDE w:val="0"/>
        <w:autoSpaceDN w:val="0"/>
        <w:adjustRightInd w:val="0"/>
        <w:spacing w:before="79" w:line="184" w:lineRule="exact"/>
        <w:ind w:left="1477"/>
        <w:rPr>
          <w:rFonts w:ascii="Arial" w:hAnsi="Arial"/>
          <w:color w:val="000000"/>
          <w:spacing w:val="-2"/>
          <w:sz w:val="16"/>
        </w:rPr>
      </w:pPr>
      <w:r>
        <w:rPr>
          <w:rFonts w:ascii="Arial" w:hAnsi="Arial"/>
          <w:color w:val="000000"/>
          <w:spacing w:val="-2"/>
          <w:sz w:val="16"/>
        </w:rPr>
        <w:t>Consultants/Contractors</w:t>
      </w:r>
    </w:p>
    <w:p w:rsidR="005643DD" w:rsidRDefault="00553AD9">
      <w:pPr>
        <w:tabs>
          <w:tab w:val="left" w:pos="3675"/>
        </w:tabs>
        <w:autoSpaceDE w:val="0"/>
        <w:autoSpaceDN w:val="0"/>
        <w:adjustRightInd w:val="0"/>
        <w:spacing w:before="38" w:line="172" w:lineRule="exact"/>
        <w:ind w:left="1925"/>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5643DD" w:rsidRDefault="00553AD9">
      <w:pPr>
        <w:tabs>
          <w:tab w:val="left" w:pos="3438"/>
        </w:tabs>
        <w:autoSpaceDE w:val="0"/>
        <w:autoSpaceDN w:val="0"/>
        <w:adjustRightInd w:val="0"/>
        <w:spacing w:before="39" w:line="172" w:lineRule="exact"/>
        <w:ind w:left="1987"/>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$195,000</w:t>
      </w:r>
    </w:p>
    <w:p w:rsidR="005643DD" w:rsidRDefault="00553AD9">
      <w:pPr>
        <w:tabs>
          <w:tab w:val="left" w:pos="3364"/>
        </w:tabs>
        <w:autoSpaceDE w:val="0"/>
        <w:autoSpaceDN w:val="0"/>
        <w:adjustRightInd w:val="0"/>
        <w:spacing w:before="40" w:line="172" w:lineRule="exact"/>
        <w:ind w:left="2423"/>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$1,886,400</w:t>
      </w:r>
    </w:p>
    <w:p w:rsidR="005643DD" w:rsidRDefault="00553AD9">
      <w:pPr>
        <w:tabs>
          <w:tab w:val="left" w:pos="3376"/>
        </w:tabs>
        <w:autoSpaceDE w:val="0"/>
        <w:autoSpaceDN w:val="0"/>
        <w:adjustRightInd w:val="0"/>
        <w:spacing w:before="30" w:line="184" w:lineRule="exact"/>
        <w:ind w:left="265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$2,081,400</w:t>
      </w:r>
    </w:p>
    <w:p w:rsidR="005643DD" w:rsidRDefault="005643DD">
      <w:pPr>
        <w:autoSpaceDE w:val="0"/>
        <w:autoSpaceDN w:val="0"/>
        <w:adjustRightInd w:val="0"/>
        <w:spacing w:line="184" w:lineRule="exact"/>
        <w:ind w:left="1477"/>
        <w:rPr>
          <w:rFonts w:ascii="Arial" w:hAnsi="Arial"/>
          <w:color w:val="000000"/>
          <w:spacing w:val="-3"/>
          <w:sz w:val="16"/>
        </w:rPr>
      </w:pPr>
    </w:p>
    <w:p w:rsidR="005643DD" w:rsidRDefault="00553AD9">
      <w:pPr>
        <w:autoSpaceDE w:val="0"/>
        <w:autoSpaceDN w:val="0"/>
        <w:adjustRightInd w:val="0"/>
        <w:spacing w:before="80" w:line="184" w:lineRule="exact"/>
        <w:ind w:left="1477"/>
        <w:rPr>
          <w:rFonts w:ascii="Arial" w:hAnsi="Arial"/>
          <w:color w:val="000000"/>
          <w:spacing w:val="-2"/>
          <w:sz w:val="16"/>
        </w:rPr>
      </w:pPr>
      <w:r>
        <w:rPr>
          <w:rFonts w:ascii="Arial" w:hAnsi="Arial"/>
          <w:color w:val="000000"/>
          <w:spacing w:val="-2"/>
          <w:sz w:val="16"/>
        </w:rPr>
        <w:t>Other</w:t>
      </w:r>
    </w:p>
    <w:p w:rsidR="005643DD" w:rsidRDefault="00553AD9">
      <w:pPr>
        <w:tabs>
          <w:tab w:val="left" w:pos="3476"/>
        </w:tabs>
        <w:autoSpaceDE w:val="0"/>
        <w:autoSpaceDN w:val="0"/>
        <w:adjustRightInd w:val="0"/>
        <w:spacing w:before="37" w:line="172" w:lineRule="exact"/>
        <w:ind w:left="2261"/>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$61,600</w:t>
      </w:r>
    </w:p>
    <w:p w:rsidR="005643DD" w:rsidRDefault="00553AD9">
      <w:pPr>
        <w:tabs>
          <w:tab w:val="left" w:pos="3438"/>
        </w:tabs>
        <w:autoSpaceDE w:val="0"/>
        <w:autoSpaceDN w:val="0"/>
        <w:adjustRightInd w:val="0"/>
        <w:spacing w:before="40" w:line="172" w:lineRule="exact"/>
        <w:ind w:left="2858"/>
        <w:rPr>
          <w:rFonts w:ascii="Arial Italic" w:hAnsi="Arial Italic"/>
          <w:color w:val="000000"/>
          <w:spacing w:val="-3"/>
          <w:sz w:val="16"/>
        </w:rPr>
      </w:pPr>
      <w:r>
        <w:rPr>
          <w:rFonts w:ascii="Cambria Italic" w:hAnsi="Cambria Italic"/>
          <w:color w:val="000000"/>
          <w:spacing w:val="-5"/>
          <w:sz w:val="15"/>
        </w:rPr>
        <w:t>Rents</w:t>
      </w:r>
      <w:r>
        <w:rPr>
          <w:rFonts w:ascii="Cambria Italic" w:hAnsi="Cambria Italic"/>
          <w:color w:val="000000"/>
          <w:spacing w:val="-5"/>
          <w:sz w:val="15"/>
        </w:rPr>
        <w:tab/>
      </w:r>
      <w:r>
        <w:rPr>
          <w:rFonts w:ascii="Arial Italic" w:hAnsi="Arial Italic"/>
          <w:color w:val="000000"/>
          <w:spacing w:val="-3"/>
          <w:sz w:val="16"/>
        </w:rPr>
        <w:t>$355,700</w:t>
      </w:r>
    </w:p>
    <w:p w:rsidR="005643DD" w:rsidRDefault="00553AD9">
      <w:pPr>
        <w:tabs>
          <w:tab w:val="left" w:pos="3364"/>
        </w:tabs>
        <w:autoSpaceDE w:val="0"/>
        <w:autoSpaceDN w:val="0"/>
        <w:adjustRightInd w:val="0"/>
        <w:spacing w:before="39" w:line="172" w:lineRule="exact"/>
        <w:ind w:left="1589"/>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$1,663,400</w:t>
      </w:r>
    </w:p>
    <w:p w:rsidR="005643DD" w:rsidRDefault="00553AD9">
      <w:pPr>
        <w:tabs>
          <w:tab w:val="left" w:pos="3675"/>
        </w:tabs>
        <w:autoSpaceDE w:val="0"/>
        <w:autoSpaceDN w:val="0"/>
        <w:adjustRightInd w:val="0"/>
        <w:spacing w:before="40" w:line="172" w:lineRule="exact"/>
        <w:ind w:left="2759"/>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5643DD" w:rsidRDefault="00553AD9">
      <w:pPr>
        <w:tabs>
          <w:tab w:val="left" w:pos="3376"/>
        </w:tabs>
        <w:autoSpaceDE w:val="0"/>
        <w:autoSpaceDN w:val="0"/>
        <w:adjustRightInd w:val="0"/>
        <w:spacing w:before="30" w:line="184" w:lineRule="exact"/>
        <w:ind w:left="265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$2,080,700</w:t>
      </w:r>
    </w:p>
    <w:p w:rsidR="005643DD" w:rsidRDefault="005643DD">
      <w:pPr>
        <w:autoSpaceDE w:val="0"/>
        <w:autoSpaceDN w:val="0"/>
        <w:adjustRightInd w:val="0"/>
        <w:spacing w:line="218" w:lineRule="exact"/>
        <w:ind w:left="2609"/>
        <w:rPr>
          <w:rFonts w:ascii="Arial" w:hAnsi="Arial"/>
          <w:color w:val="000000"/>
          <w:spacing w:val="-3"/>
          <w:sz w:val="16"/>
        </w:rPr>
      </w:pPr>
    </w:p>
    <w:p w:rsidR="005643DD" w:rsidRDefault="00553AD9">
      <w:pPr>
        <w:autoSpaceDE w:val="0"/>
        <w:autoSpaceDN w:val="0"/>
        <w:adjustRightInd w:val="0"/>
        <w:spacing w:before="43" w:line="218" w:lineRule="exact"/>
        <w:ind w:left="2609"/>
        <w:rPr>
          <w:rFonts w:ascii="Arial Bold" w:hAnsi="Arial Bold"/>
          <w:color w:val="000000"/>
          <w:spacing w:val="-3"/>
          <w:sz w:val="16"/>
        </w:rPr>
      </w:pPr>
      <w:r>
        <w:rPr>
          <w:rFonts w:ascii="Cambria Bold" w:hAnsi="Cambria Bold"/>
          <w:color w:val="000000"/>
          <w:spacing w:val="-1"/>
          <w:sz w:val="18"/>
        </w:rPr>
        <w:t xml:space="preserve">TOTAL  </w:t>
      </w:r>
      <w:r>
        <w:rPr>
          <w:rFonts w:ascii="Arial Bold" w:hAnsi="Arial Bold"/>
          <w:color w:val="000000"/>
          <w:spacing w:val="-3"/>
          <w:sz w:val="16"/>
        </w:rPr>
        <w:t>$6,794,600</w:t>
      </w:r>
    </w:p>
    <w:p w:rsidR="005643DD" w:rsidRDefault="00553AD9">
      <w:pPr>
        <w:autoSpaceDE w:val="0"/>
        <w:autoSpaceDN w:val="0"/>
        <w:adjustRightInd w:val="0"/>
        <w:spacing w:line="211" w:lineRule="exact"/>
        <w:ind w:left="4613"/>
        <w:jc w:val="both"/>
        <w:rPr>
          <w:rFonts w:ascii="Arial Bold" w:hAnsi="Arial Bold"/>
          <w:color w:val="000000"/>
          <w:spacing w:val="-3"/>
          <w:sz w:val="16"/>
        </w:rPr>
      </w:pPr>
      <w:r>
        <w:rPr>
          <w:rFonts w:ascii="Arial Bold" w:hAnsi="Arial Bold"/>
          <w:color w:val="000000"/>
          <w:spacing w:val="-3"/>
          <w:sz w:val="16"/>
        </w:rPr>
        <w:br w:type="column"/>
      </w:r>
    </w:p>
    <w:p w:rsidR="005643DD" w:rsidRDefault="005643DD">
      <w:pPr>
        <w:autoSpaceDE w:val="0"/>
        <w:autoSpaceDN w:val="0"/>
        <w:adjustRightInd w:val="0"/>
        <w:spacing w:line="211" w:lineRule="exact"/>
        <w:ind w:left="4613"/>
        <w:jc w:val="both"/>
        <w:rPr>
          <w:rFonts w:ascii="Arial Bold" w:hAnsi="Arial Bold"/>
          <w:color w:val="000000"/>
          <w:spacing w:val="-3"/>
          <w:sz w:val="16"/>
        </w:rPr>
      </w:pPr>
    </w:p>
    <w:p w:rsidR="005643DD" w:rsidRDefault="00553AD9">
      <w:pPr>
        <w:tabs>
          <w:tab w:val="left" w:pos="578"/>
        </w:tabs>
        <w:autoSpaceDE w:val="0"/>
        <w:autoSpaceDN w:val="0"/>
        <w:adjustRightInd w:val="0"/>
        <w:spacing w:before="154" w:line="211" w:lineRule="exact"/>
        <w:ind w:left="232" w:right="268"/>
        <w:jc w:val="both"/>
        <w:rPr>
          <w:rFonts w:ascii="Arial Bold" w:hAnsi="Arial Bold"/>
          <w:color w:val="000000"/>
          <w:spacing w:val="-2"/>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r>
      <w:r>
        <w:rPr>
          <w:rFonts w:ascii="Arial Bold" w:hAnsi="Arial Bold"/>
          <w:color w:val="000000"/>
          <w:spacing w:val="-2"/>
          <w:sz w:val="16"/>
        </w:rPr>
        <w:t>DENNISON SUBSTATION</w:t>
      </w:r>
    </w:p>
    <w:p w:rsidR="005643DD" w:rsidRDefault="00553AD9">
      <w:pPr>
        <w:autoSpaceDE w:val="0"/>
        <w:autoSpaceDN w:val="0"/>
        <w:adjustRightInd w:val="0"/>
        <w:spacing w:before="148" w:line="184" w:lineRule="exact"/>
        <w:ind w:left="2087"/>
        <w:rPr>
          <w:rFonts w:ascii="Arial Bold" w:hAnsi="Arial Bold"/>
          <w:color w:val="000000"/>
          <w:spacing w:val="-3"/>
          <w:sz w:val="16"/>
        </w:rPr>
      </w:pPr>
      <w:r>
        <w:rPr>
          <w:rFonts w:ascii="Arial Bold" w:hAnsi="Arial Bold"/>
          <w:color w:val="000000"/>
          <w:spacing w:val="-3"/>
          <w:sz w:val="16"/>
        </w:rPr>
        <w:t>Estimate</w:t>
      </w:r>
    </w:p>
    <w:p w:rsidR="005643DD" w:rsidRDefault="00553AD9">
      <w:pPr>
        <w:autoSpaceDE w:val="0"/>
        <w:autoSpaceDN w:val="0"/>
        <w:adjustRightInd w:val="0"/>
        <w:spacing w:before="53" w:line="184" w:lineRule="exact"/>
        <w:ind w:left="33"/>
        <w:rPr>
          <w:rFonts w:ascii="Arial" w:hAnsi="Arial"/>
          <w:color w:val="000000"/>
          <w:spacing w:val="-3"/>
          <w:sz w:val="16"/>
        </w:rPr>
      </w:pPr>
      <w:r>
        <w:rPr>
          <w:rFonts w:ascii="Arial" w:hAnsi="Arial"/>
          <w:color w:val="000000"/>
          <w:spacing w:val="-3"/>
          <w:sz w:val="16"/>
        </w:rPr>
        <w:t>Labor &amp; Fringes</w:t>
      </w:r>
    </w:p>
    <w:p w:rsidR="005643DD" w:rsidRDefault="00553AD9">
      <w:pPr>
        <w:tabs>
          <w:tab w:val="left" w:pos="2116"/>
        </w:tabs>
        <w:autoSpaceDE w:val="0"/>
        <w:autoSpaceDN w:val="0"/>
        <w:adjustRightInd w:val="0"/>
        <w:spacing w:before="37" w:line="172" w:lineRule="exact"/>
        <w:ind w:left="481"/>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$60,800</w:t>
      </w:r>
    </w:p>
    <w:p w:rsidR="005643DD" w:rsidRDefault="00553AD9">
      <w:pPr>
        <w:tabs>
          <w:tab w:val="left" w:pos="2067"/>
        </w:tabs>
        <w:autoSpaceDE w:val="0"/>
        <w:autoSpaceDN w:val="0"/>
        <w:adjustRightInd w:val="0"/>
        <w:spacing w:before="40" w:line="172" w:lineRule="exact"/>
        <w:ind w:left="543"/>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$162,800</w:t>
      </w:r>
    </w:p>
    <w:p w:rsidR="005643DD" w:rsidRDefault="00553AD9">
      <w:pPr>
        <w:tabs>
          <w:tab w:val="left" w:pos="2067"/>
        </w:tabs>
        <w:autoSpaceDE w:val="0"/>
        <w:autoSpaceDN w:val="0"/>
        <w:adjustRightInd w:val="0"/>
        <w:spacing w:before="39" w:line="172" w:lineRule="exact"/>
        <w:ind w:left="979"/>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$664,800</w:t>
      </w:r>
    </w:p>
    <w:p w:rsidR="005643DD" w:rsidRDefault="00553AD9">
      <w:pPr>
        <w:tabs>
          <w:tab w:val="left" w:pos="2079"/>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$888,400</w:t>
      </w:r>
    </w:p>
    <w:p w:rsidR="005643DD" w:rsidRDefault="005643DD">
      <w:pPr>
        <w:autoSpaceDE w:val="0"/>
        <w:autoSpaceDN w:val="0"/>
        <w:adjustRightInd w:val="0"/>
        <w:spacing w:line="184" w:lineRule="exact"/>
        <w:ind w:left="4613"/>
        <w:rPr>
          <w:rFonts w:ascii="Arial" w:hAnsi="Arial"/>
          <w:color w:val="000000"/>
          <w:spacing w:val="-3"/>
          <w:sz w:val="16"/>
        </w:rPr>
      </w:pPr>
    </w:p>
    <w:p w:rsidR="005643DD" w:rsidRDefault="00553AD9">
      <w:pPr>
        <w:autoSpaceDE w:val="0"/>
        <w:autoSpaceDN w:val="0"/>
        <w:adjustRightInd w:val="0"/>
        <w:spacing w:before="80" w:line="184" w:lineRule="exact"/>
        <w:ind w:left="33"/>
        <w:rPr>
          <w:rFonts w:ascii="Arial" w:hAnsi="Arial"/>
          <w:color w:val="000000"/>
          <w:spacing w:val="-2"/>
          <w:sz w:val="16"/>
        </w:rPr>
      </w:pPr>
      <w:r>
        <w:rPr>
          <w:rFonts w:ascii="Arial" w:hAnsi="Arial"/>
          <w:color w:val="000000"/>
          <w:spacing w:val="-2"/>
          <w:sz w:val="16"/>
        </w:rPr>
        <w:t>Materials &amp; Handling</w:t>
      </w:r>
    </w:p>
    <w:p w:rsidR="005643DD" w:rsidRDefault="00553AD9">
      <w:pPr>
        <w:tabs>
          <w:tab w:val="left" w:pos="2067"/>
        </w:tabs>
        <w:autoSpaceDE w:val="0"/>
        <w:autoSpaceDN w:val="0"/>
        <w:adjustRightInd w:val="0"/>
        <w:spacing w:before="38" w:line="172" w:lineRule="exact"/>
        <w:ind w:left="780"/>
        <w:rPr>
          <w:rFonts w:ascii="Arial Italic" w:hAnsi="Arial Italic"/>
          <w:color w:val="000000"/>
          <w:spacing w:val="-3"/>
          <w:sz w:val="16"/>
        </w:rPr>
      </w:pPr>
      <w:r>
        <w:rPr>
          <w:rFonts w:ascii="Cambria Italic" w:hAnsi="Cambria Italic"/>
          <w:color w:val="000000"/>
          <w:spacing w:val="-2"/>
          <w:sz w:val="15"/>
        </w:rPr>
        <w:t>Direct Purchase</w:t>
      </w:r>
      <w:r>
        <w:rPr>
          <w:rFonts w:ascii="Cambria Italic" w:hAnsi="Cambria Italic"/>
          <w:color w:val="000000"/>
          <w:spacing w:val="-2"/>
          <w:sz w:val="15"/>
        </w:rPr>
        <w:tab/>
      </w:r>
      <w:r>
        <w:rPr>
          <w:rFonts w:ascii="Arial Italic" w:hAnsi="Arial Italic"/>
          <w:color w:val="000000"/>
          <w:spacing w:val="-3"/>
          <w:sz w:val="16"/>
        </w:rPr>
        <w:t>$631,500</w:t>
      </w:r>
    </w:p>
    <w:p w:rsidR="005643DD" w:rsidRDefault="00553AD9">
      <w:pPr>
        <w:tabs>
          <w:tab w:val="left" w:pos="2116"/>
        </w:tabs>
        <w:autoSpaceDE w:val="0"/>
        <w:autoSpaceDN w:val="0"/>
        <w:adjustRightInd w:val="0"/>
        <w:spacing w:before="39" w:line="172" w:lineRule="exact"/>
        <w:ind w:left="20"/>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$75,800</w:t>
      </w:r>
    </w:p>
    <w:p w:rsidR="005643DD" w:rsidRDefault="00553AD9">
      <w:pPr>
        <w:tabs>
          <w:tab w:val="left" w:pos="2079"/>
        </w:tabs>
        <w:autoSpaceDE w:val="0"/>
        <w:autoSpaceDN w:val="0"/>
        <w:adjustRightInd w:val="0"/>
        <w:spacing w:before="31"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$707,300</w:t>
      </w:r>
    </w:p>
    <w:p w:rsidR="005643DD" w:rsidRDefault="005643DD">
      <w:pPr>
        <w:autoSpaceDE w:val="0"/>
        <w:autoSpaceDN w:val="0"/>
        <w:adjustRightInd w:val="0"/>
        <w:spacing w:line="184" w:lineRule="exact"/>
        <w:ind w:left="4626"/>
        <w:rPr>
          <w:rFonts w:ascii="Arial" w:hAnsi="Arial"/>
          <w:color w:val="000000"/>
          <w:spacing w:val="-3"/>
          <w:sz w:val="16"/>
        </w:rPr>
      </w:pPr>
    </w:p>
    <w:p w:rsidR="005643DD" w:rsidRDefault="00553AD9">
      <w:pPr>
        <w:autoSpaceDE w:val="0"/>
        <w:autoSpaceDN w:val="0"/>
        <w:adjustRightInd w:val="0"/>
        <w:spacing w:before="79" w:line="184" w:lineRule="exact"/>
        <w:ind w:left="33"/>
        <w:rPr>
          <w:rFonts w:ascii="Arial" w:hAnsi="Arial"/>
          <w:color w:val="000000"/>
          <w:spacing w:val="-2"/>
          <w:sz w:val="16"/>
        </w:rPr>
      </w:pPr>
      <w:r>
        <w:rPr>
          <w:rFonts w:ascii="Arial" w:hAnsi="Arial"/>
          <w:color w:val="000000"/>
          <w:spacing w:val="-2"/>
          <w:sz w:val="16"/>
        </w:rPr>
        <w:t>Consultants/Contractors</w:t>
      </w:r>
    </w:p>
    <w:p w:rsidR="005643DD" w:rsidRDefault="00553AD9">
      <w:pPr>
        <w:tabs>
          <w:tab w:val="left" w:pos="2316"/>
        </w:tabs>
        <w:autoSpaceDE w:val="0"/>
        <w:autoSpaceDN w:val="0"/>
        <w:adjustRightInd w:val="0"/>
        <w:spacing w:before="38" w:line="172" w:lineRule="exact"/>
        <w:ind w:left="481"/>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5643DD" w:rsidRDefault="00553AD9">
      <w:pPr>
        <w:tabs>
          <w:tab w:val="left" w:pos="2116"/>
        </w:tabs>
        <w:autoSpaceDE w:val="0"/>
        <w:autoSpaceDN w:val="0"/>
        <w:adjustRightInd w:val="0"/>
        <w:spacing w:before="39" w:line="172" w:lineRule="exact"/>
        <w:ind w:left="543"/>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$13,000</w:t>
      </w:r>
    </w:p>
    <w:p w:rsidR="005643DD" w:rsidRDefault="00553AD9">
      <w:pPr>
        <w:tabs>
          <w:tab w:val="left" w:pos="2316"/>
        </w:tabs>
        <w:autoSpaceDE w:val="0"/>
        <w:autoSpaceDN w:val="0"/>
        <w:adjustRightInd w:val="0"/>
        <w:spacing w:before="40" w:line="172" w:lineRule="exact"/>
        <w:ind w:left="979"/>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$0</w:t>
      </w:r>
    </w:p>
    <w:p w:rsidR="005643DD" w:rsidRDefault="00553AD9">
      <w:pPr>
        <w:tabs>
          <w:tab w:val="left" w:pos="2129"/>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$13,000</w:t>
      </w:r>
    </w:p>
    <w:p w:rsidR="005643DD" w:rsidRDefault="005643DD">
      <w:pPr>
        <w:autoSpaceDE w:val="0"/>
        <w:autoSpaceDN w:val="0"/>
        <w:adjustRightInd w:val="0"/>
        <w:spacing w:line="184" w:lineRule="exact"/>
        <w:ind w:left="4626"/>
        <w:rPr>
          <w:rFonts w:ascii="Arial" w:hAnsi="Arial"/>
          <w:color w:val="000000"/>
          <w:spacing w:val="-3"/>
          <w:sz w:val="16"/>
        </w:rPr>
      </w:pPr>
    </w:p>
    <w:p w:rsidR="005643DD" w:rsidRDefault="00553AD9">
      <w:pPr>
        <w:autoSpaceDE w:val="0"/>
        <w:autoSpaceDN w:val="0"/>
        <w:adjustRightInd w:val="0"/>
        <w:spacing w:before="80" w:line="184" w:lineRule="exact"/>
        <w:ind w:left="33"/>
        <w:rPr>
          <w:rFonts w:ascii="Arial" w:hAnsi="Arial"/>
          <w:color w:val="000000"/>
          <w:spacing w:val="-2"/>
          <w:sz w:val="16"/>
        </w:rPr>
      </w:pPr>
      <w:r>
        <w:rPr>
          <w:rFonts w:ascii="Arial" w:hAnsi="Arial"/>
          <w:color w:val="000000"/>
          <w:spacing w:val="-2"/>
          <w:sz w:val="16"/>
        </w:rPr>
        <w:t>Other</w:t>
      </w:r>
    </w:p>
    <w:p w:rsidR="005643DD" w:rsidRDefault="00553AD9">
      <w:pPr>
        <w:tabs>
          <w:tab w:val="left" w:pos="2067"/>
        </w:tabs>
        <w:autoSpaceDE w:val="0"/>
        <w:autoSpaceDN w:val="0"/>
        <w:adjustRightInd w:val="0"/>
        <w:spacing w:before="37" w:line="172" w:lineRule="exact"/>
        <w:ind w:left="817"/>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$107,300</w:t>
      </w:r>
    </w:p>
    <w:p w:rsidR="005643DD" w:rsidRDefault="00553AD9">
      <w:pPr>
        <w:tabs>
          <w:tab w:val="left" w:pos="2116"/>
        </w:tabs>
        <w:autoSpaceDE w:val="0"/>
        <w:autoSpaceDN w:val="0"/>
        <w:adjustRightInd w:val="0"/>
        <w:spacing w:before="40" w:line="172" w:lineRule="exact"/>
        <w:ind w:left="1414"/>
        <w:rPr>
          <w:rFonts w:ascii="Arial Italic" w:hAnsi="Arial Italic"/>
          <w:color w:val="000000"/>
          <w:spacing w:val="-3"/>
          <w:sz w:val="16"/>
        </w:rPr>
      </w:pPr>
      <w:r>
        <w:rPr>
          <w:rFonts w:ascii="Cambria Italic" w:hAnsi="Cambria Italic"/>
          <w:color w:val="000000"/>
          <w:spacing w:val="-5"/>
          <w:sz w:val="15"/>
        </w:rPr>
        <w:t>Rents</w:t>
      </w:r>
      <w:r>
        <w:rPr>
          <w:rFonts w:ascii="Cambria Italic" w:hAnsi="Cambria Italic"/>
          <w:color w:val="000000"/>
          <w:spacing w:val="-5"/>
          <w:sz w:val="15"/>
        </w:rPr>
        <w:tab/>
      </w:r>
      <w:r>
        <w:rPr>
          <w:rFonts w:ascii="Arial Italic" w:hAnsi="Arial Italic"/>
          <w:color w:val="000000"/>
          <w:spacing w:val="-3"/>
          <w:sz w:val="16"/>
        </w:rPr>
        <w:t>$67,100</w:t>
      </w:r>
    </w:p>
    <w:p w:rsidR="005643DD" w:rsidRDefault="00553AD9">
      <w:pPr>
        <w:tabs>
          <w:tab w:val="left" w:pos="2067"/>
        </w:tabs>
        <w:autoSpaceDE w:val="0"/>
        <w:autoSpaceDN w:val="0"/>
        <w:adjustRightInd w:val="0"/>
        <w:spacing w:before="39" w:line="172" w:lineRule="exact"/>
        <w:ind w:left="145"/>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$572,000</w:t>
      </w:r>
    </w:p>
    <w:p w:rsidR="005643DD" w:rsidRDefault="00553AD9">
      <w:pPr>
        <w:tabs>
          <w:tab w:val="left" w:pos="2316"/>
        </w:tabs>
        <w:autoSpaceDE w:val="0"/>
        <w:autoSpaceDN w:val="0"/>
        <w:adjustRightInd w:val="0"/>
        <w:spacing w:before="40" w:line="172" w:lineRule="exact"/>
        <w:ind w:left="1315"/>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5643DD" w:rsidRDefault="00553AD9">
      <w:pPr>
        <w:tabs>
          <w:tab w:val="left" w:pos="2079"/>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$746,400</w:t>
      </w:r>
    </w:p>
    <w:p w:rsidR="005643DD" w:rsidRDefault="005643DD">
      <w:pPr>
        <w:autoSpaceDE w:val="0"/>
        <w:autoSpaceDN w:val="0"/>
        <w:adjustRightInd w:val="0"/>
        <w:spacing w:line="218" w:lineRule="exact"/>
        <w:ind w:left="5758"/>
        <w:rPr>
          <w:rFonts w:ascii="Arial" w:hAnsi="Arial"/>
          <w:color w:val="000000"/>
          <w:spacing w:val="-3"/>
          <w:sz w:val="16"/>
        </w:rPr>
      </w:pPr>
    </w:p>
    <w:p w:rsidR="005643DD" w:rsidRDefault="00553AD9">
      <w:pPr>
        <w:tabs>
          <w:tab w:val="left" w:pos="2017"/>
        </w:tabs>
        <w:autoSpaceDE w:val="0"/>
        <w:autoSpaceDN w:val="0"/>
        <w:adjustRightInd w:val="0"/>
        <w:spacing w:before="43" w:line="218" w:lineRule="exact"/>
        <w:ind w:left="1165"/>
        <w:rPr>
          <w:rFonts w:ascii="Arial Bold" w:hAnsi="Arial Bold"/>
          <w:color w:val="000000"/>
          <w:spacing w:val="-3"/>
          <w:sz w:val="16"/>
        </w:rPr>
      </w:pPr>
      <w:r>
        <w:rPr>
          <w:rFonts w:ascii="Cambria Bold" w:hAnsi="Cambria Bold"/>
          <w:color w:val="000000"/>
          <w:spacing w:val="-1"/>
          <w:sz w:val="18"/>
        </w:rPr>
        <w:t>TOTAL</w:t>
      </w:r>
      <w:r>
        <w:rPr>
          <w:rFonts w:ascii="Cambria Bold" w:hAnsi="Cambria Bold"/>
          <w:color w:val="000000"/>
          <w:spacing w:val="-1"/>
          <w:sz w:val="18"/>
        </w:rPr>
        <w:tab/>
      </w:r>
      <w:r>
        <w:rPr>
          <w:rFonts w:ascii="Arial Bold" w:hAnsi="Arial Bold"/>
          <w:color w:val="000000"/>
          <w:spacing w:val="-3"/>
          <w:sz w:val="16"/>
        </w:rPr>
        <w:t>$2,355,100</w:t>
      </w:r>
    </w:p>
    <w:p w:rsidR="005643DD" w:rsidRDefault="00553AD9">
      <w:pPr>
        <w:autoSpaceDE w:val="0"/>
        <w:autoSpaceDN w:val="0"/>
        <w:adjustRightInd w:val="0"/>
        <w:spacing w:line="211" w:lineRule="exact"/>
        <w:ind w:left="7887"/>
        <w:jc w:val="both"/>
        <w:rPr>
          <w:rFonts w:ascii="Arial Bold" w:hAnsi="Arial Bold"/>
          <w:color w:val="000000"/>
          <w:spacing w:val="-3"/>
          <w:sz w:val="16"/>
        </w:rPr>
      </w:pPr>
      <w:r>
        <w:rPr>
          <w:rFonts w:ascii="Arial Bold" w:hAnsi="Arial Bold"/>
          <w:color w:val="000000"/>
          <w:spacing w:val="-3"/>
          <w:sz w:val="16"/>
        </w:rPr>
        <w:br w:type="column"/>
      </w:r>
    </w:p>
    <w:p w:rsidR="005643DD" w:rsidRDefault="005643DD">
      <w:pPr>
        <w:autoSpaceDE w:val="0"/>
        <w:autoSpaceDN w:val="0"/>
        <w:adjustRightInd w:val="0"/>
        <w:spacing w:line="211" w:lineRule="exact"/>
        <w:ind w:left="7887"/>
        <w:jc w:val="both"/>
        <w:rPr>
          <w:rFonts w:ascii="Arial Bold" w:hAnsi="Arial Bold"/>
          <w:color w:val="000000"/>
          <w:spacing w:val="-3"/>
          <w:sz w:val="16"/>
        </w:rPr>
      </w:pPr>
    </w:p>
    <w:p w:rsidR="005643DD" w:rsidRDefault="00553AD9">
      <w:pPr>
        <w:tabs>
          <w:tab w:val="left" w:pos="304"/>
        </w:tabs>
        <w:autoSpaceDE w:val="0"/>
        <w:autoSpaceDN w:val="0"/>
        <w:adjustRightInd w:val="0"/>
        <w:spacing w:before="154" w:line="211" w:lineRule="exact"/>
        <w:ind w:left="157" w:right="1432"/>
        <w:jc w:val="both"/>
        <w:rPr>
          <w:rFonts w:ascii="Arial Bold" w:hAnsi="Arial Bold"/>
          <w:color w:val="000000"/>
          <w:spacing w:val="-3"/>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t>ALCOA (NGRID) SUBSTATION</w:t>
      </w:r>
    </w:p>
    <w:p w:rsidR="005643DD" w:rsidRDefault="00553AD9">
      <w:pPr>
        <w:autoSpaceDE w:val="0"/>
        <w:autoSpaceDN w:val="0"/>
        <w:adjustRightInd w:val="0"/>
        <w:spacing w:before="148" w:line="184" w:lineRule="exact"/>
        <w:ind w:left="2024"/>
        <w:rPr>
          <w:rFonts w:ascii="Arial Bold" w:hAnsi="Arial Bold"/>
          <w:color w:val="000000"/>
          <w:spacing w:val="-3"/>
          <w:sz w:val="16"/>
        </w:rPr>
      </w:pPr>
      <w:r>
        <w:rPr>
          <w:rFonts w:ascii="Arial Bold" w:hAnsi="Arial Bold"/>
          <w:color w:val="000000"/>
          <w:spacing w:val="-3"/>
          <w:sz w:val="16"/>
        </w:rPr>
        <w:t>Estimate</w:t>
      </w:r>
    </w:p>
    <w:p w:rsidR="005643DD" w:rsidRDefault="00553AD9">
      <w:pPr>
        <w:autoSpaceDE w:val="0"/>
        <w:autoSpaceDN w:val="0"/>
        <w:adjustRightInd w:val="0"/>
        <w:spacing w:before="53" w:line="184" w:lineRule="exact"/>
        <w:ind w:left="32"/>
        <w:rPr>
          <w:rFonts w:ascii="Arial" w:hAnsi="Arial"/>
          <w:color w:val="000000"/>
          <w:spacing w:val="-3"/>
          <w:sz w:val="16"/>
        </w:rPr>
      </w:pPr>
      <w:r>
        <w:rPr>
          <w:rFonts w:ascii="Arial" w:hAnsi="Arial"/>
          <w:color w:val="000000"/>
          <w:spacing w:val="-3"/>
          <w:sz w:val="16"/>
        </w:rPr>
        <w:t>Labor &amp; Fringes</w:t>
      </w:r>
    </w:p>
    <w:p w:rsidR="005643DD" w:rsidRDefault="00553AD9">
      <w:pPr>
        <w:tabs>
          <w:tab w:val="left" w:pos="2041"/>
        </w:tabs>
        <w:autoSpaceDE w:val="0"/>
        <w:autoSpaceDN w:val="0"/>
        <w:adjustRightInd w:val="0"/>
        <w:spacing w:before="37" w:line="172" w:lineRule="exact"/>
        <w:ind w:left="480"/>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$34,600</w:t>
      </w:r>
    </w:p>
    <w:p w:rsidR="005643DD" w:rsidRDefault="00553AD9">
      <w:pPr>
        <w:tabs>
          <w:tab w:val="left" w:pos="2041"/>
        </w:tabs>
        <w:autoSpaceDE w:val="0"/>
        <w:autoSpaceDN w:val="0"/>
        <w:adjustRightInd w:val="0"/>
        <w:spacing w:before="40" w:line="172" w:lineRule="exact"/>
        <w:ind w:left="543"/>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$85,300</w:t>
      </w:r>
    </w:p>
    <w:p w:rsidR="005643DD" w:rsidRDefault="00553AD9">
      <w:pPr>
        <w:tabs>
          <w:tab w:val="left" w:pos="2004"/>
        </w:tabs>
        <w:autoSpaceDE w:val="0"/>
        <w:autoSpaceDN w:val="0"/>
        <w:adjustRightInd w:val="0"/>
        <w:spacing w:before="39" w:line="172" w:lineRule="exact"/>
        <w:ind w:left="978"/>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$185,400</w:t>
      </w:r>
    </w:p>
    <w:p w:rsidR="005643DD" w:rsidRDefault="00553AD9">
      <w:pPr>
        <w:tabs>
          <w:tab w:val="left" w:pos="2016"/>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$305,300</w:t>
      </w:r>
    </w:p>
    <w:p w:rsidR="005643DD" w:rsidRDefault="005643DD">
      <w:pPr>
        <w:autoSpaceDE w:val="0"/>
        <w:autoSpaceDN w:val="0"/>
        <w:adjustRightInd w:val="0"/>
        <w:spacing w:line="184" w:lineRule="exact"/>
        <w:ind w:left="7887"/>
        <w:rPr>
          <w:rFonts w:ascii="Arial" w:hAnsi="Arial"/>
          <w:color w:val="000000"/>
          <w:spacing w:val="-3"/>
          <w:sz w:val="16"/>
        </w:rPr>
      </w:pPr>
    </w:p>
    <w:p w:rsidR="005643DD" w:rsidRDefault="00553AD9">
      <w:pPr>
        <w:autoSpaceDE w:val="0"/>
        <w:autoSpaceDN w:val="0"/>
        <w:adjustRightInd w:val="0"/>
        <w:spacing w:before="80" w:line="184" w:lineRule="exact"/>
        <w:ind w:left="32"/>
        <w:rPr>
          <w:rFonts w:ascii="Arial" w:hAnsi="Arial"/>
          <w:color w:val="000000"/>
          <w:spacing w:val="-2"/>
          <w:sz w:val="16"/>
        </w:rPr>
      </w:pPr>
      <w:r>
        <w:rPr>
          <w:rFonts w:ascii="Arial" w:hAnsi="Arial"/>
          <w:color w:val="000000"/>
          <w:spacing w:val="-2"/>
          <w:sz w:val="16"/>
        </w:rPr>
        <w:t>Materials &amp; Handling</w:t>
      </w:r>
    </w:p>
    <w:p w:rsidR="005643DD" w:rsidRDefault="00553AD9">
      <w:pPr>
        <w:tabs>
          <w:tab w:val="left" w:pos="2041"/>
        </w:tabs>
        <w:autoSpaceDE w:val="0"/>
        <w:autoSpaceDN w:val="0"/>
        <w:adjustRightInd w:val="0"/>
        <w:spacing w:before="38" w:line="172" w:lineRule="exact"/>
        <w:ind w:left="779"/>
        <w:rPr>
          <w:rFonts w:ascii="Arial Italic" w:hAnsi="Arial Italic"/>
          <w:color w:val="000000"/>
          <w:spacing w:val="-3"/>
          <w:sz w:val="16"/>
        </w:rPr>
      </w:pPr>
      <w:r>
        <w:rPr>
          <w:rFonts w:ascii="Cambria Italic" w:hAnsi="Cambria Italic"/>
          <w:color w:val="000000"/>
          <w:spacing w:val="-2"/>
          <w:sz w:val="15"/>
        </w:rPr>
        <w:t>Direct Purchase</w:t>
      </w:r>
      <w:r>
        <w:rPr>
          <w:rFonts w:ascii="Cambria Italic" w:hAnsi="Cambria Italic"/>
          <w:color w:val="000000"/>
          <w:spacing w:val="-2"/>
          <w:sz w:val="15"/>
        </w:rPr>
        <w:tab/>
      </w:r>
      <w:r>
        <w:rPr>
          <w:rFonts w:ascii="Arial Italic" w:hAnsi="Arial Italic"/>
          <w:color w:val="000000"/>
          <w:spacing w:val="-3"/>
          <w:sz w:val="16"/>
        </w:rPr>
        <w:t>$95,200</w:t>
      </w:r>
    </w:p>
    <w:p w:rsidR="005643DD" w:rsidRDefault="00553AD9">
      <w:pPr>
        <w:tabs>
          <w:tab w:val="left" w:pos="2041"/>
        </w:tabs>
        <w:autoSpaceDE w:val="0"/>
        <w:autoSpaceDN w:val="0"/>
        <w:adjustRightInd w:val="0"/>
        <w:spacing w:before="39" w:line="172" w:lineRule="exact"/>
        <w:ind w:left="20"/>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$24,900</w:t>
      </w:r>
    </w:p>
    <w:p w:rsidR="005643DD" w:rsidRDefault="00553AD9">
      <w:pPr>
        <w:tabs>
          <w:tab w:val="left" w:pos="2016"/>
        </w:tabs>
        <w:autoSpaceDE w:val="0"/>
        <w:autoSpaceDN w:val="0"/>
        <w:adjustRightInd w:val="0"/>
        <w:spacing w:before="31"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$120,100</w:t>
      </w:r>
    </w:p>
    <w:p w:rsidR="005643DD" w:rsidRDefault="005643DD">
      <w:pPr>
        <w:autoSpaceDE w:val="0"/>
        <w:autoSpaceDN w:val="0"/>
        <w:adjustRightInd w:val="0"/>
        <w:spacing w:line="184" w:lineRule="exact"/>
        <w:ind w:left="7899"/>
        <w:rPr>
          <w:rFonts w:ascii="Arial" w:hAnsi="Arial"/>
          <w:color w:val="000000"/>
          <w:spacing w:val="-3"/>
          <w:sz w:val="16"/>
        </w:rPr>
      </w:pPr>
    </w:p>
    <w:p w:rsidR="005643DD" w:rsidRDefault="00553AD9">
      <w:pPr>
        <w:autoSpaceDE w:val="0"/>
        <w:autoSpaceDN w:val="0"/>
        <w:adjustRightInd w:val="0"/>
        <w:spacing w:before="79" w:line="184" w:lineRule="exact"/>
        <w:ind w:left="32"/>
        <w:rPr>
          <w:rFonts w:ascii="Arial" w:hAnsi="Arial"/>
          <w:color w:val="000000"/>
          <w:spacing w:val="-2"/>
          <w:sz w:val="16"/>
        </w:rPr>
      </w:pPr>
      <w:r>
        <w:rPr>
          <w:rFonts w:ascii="Arial" w:hAnsi="Arial"/>
          <w:color w:val="000000"/>
          <w:spacing w:val="-2"/>
          <w:sz w:val="16"/>
        </w:rPr>
        <w:t>Consultants/Contractors</w:t>
      </w:r>
    </w:p>
    <w:p w:rsidR="005643DD" w:rsidRDefault="00553AD9">
      <w:pPr>
        <w:tabs>
          <w:tab w:val="left" w:pos="2240"/>
        </w:tabs>
        <w:autoSpaceDE w:val="0"/>
        <w:autoSpaceDN w:val="0"/>
        <w:adjustRightInd w:val="0"/>
        <w:spacing w:before="38" w:line="172" w:lineRule="exact"/>
        <w:ind w:left="480"/>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5643DD" w:rsidRDefault="00553AD9">
      <w:pPr>
        <w:tabs>
          <w:tab w:val="left" w:pos="2091"/>
        </w:tabs>
        <w:autoSpaceDE w:val="0"/>
        <w:autoSpaceDN w:val="0"/>
        <w:adjustRightInd w:val="0"/>
        <w:spacing w:before="39" w:line="172" w:lineRule="exact"/>
        <w:ind w:left="543"/>
        <w:rPr>
          <w:rFonts w:ascii="Arial Italic" w:hAnsi="Arial Italic"/>
          <w:color w:val="000000"/>
          <w:spacing w:val="-3"/>
          <w:sz w:val="16"/>
        </w:rPr>
      </w:pPr>
      <w:r>
        <w:rPr>
          <w:rFonts w:ascii="Cambria Italic" w:hAnsi="Cambria Italic"/>
          <w:color w:val="000000"/>
          <w:spacing w:val="-4"/>
          <w:sz w:val="15"/>
        </w:rPr>
        <w:t>Engineering/Design</w:t>
      </w:r>
      <w:r>
        <w:rPr>
          <w:rFonts w:ascii="Cambria Italic" w:hAnsi="Cambria Italic"/>
          <w:color w:val="000000"/>
          <w:spacing w:val="-4"/>
          <w:sz w:val="15"/>
        </w:rPr>
        <w:tab/>
      </w:r>
      <w:r>
        <w:rPr>
          <w:rFonts w:ascii="Arial Italic" w:hAnsi="Arial Italic"/>
          <w:color w:val="000000"/>
          <w:spacing w:val="-3"/>
          <w:sz w:val="16"/>
        </w:rPr>
        <w:t>$6,500</w:t>
      </w:r>
    </w:p>
    <w:p w:rsidR="005643DD" w:rsidRDefault="00553AD9">
      <w:pPr>
        <w:tabs>
          <w:tab w:val="left" w:pos="2240"/>
        </w:tabs>
        <w:autoSpaceDE w:val="0"/>
        <w:autoSpaceDN w:val="0"/>
        <w:adjustRightInd w:val="0"/>
        <w:spacing w:before="40" w:line="172" w:lineRule="exact"/>
        <w:ind w:left="978"/>
        <w:rPr>
          <w:rFonts w:ascii="Arial Italic" w:hAnsi="Arial Italic"/>
          <w:color w:val="000000"/>
          <w:spacing w:val="-3"/>
          <w:sz w:val="16"/>
        </w:rPr>
      </w:pPr>
      <w:r>
        <w:rPr>
          <w:rFonts w:ascii="Cambria Italic" w:hAnsi="Cambria Italic"/>
          <w:color w:val="000000"/>
          <w:spacing w:val="-4"/>
          <w:sz w:val="15"/>
        </w:rPr>
        <w:t>Construction</w:t>
      </w:r>
      <w:r>
        <w:rPr>
          <w:rFonts w:ascii="Cambria Italic" w:hAnsi="Cambria Italic"/>
          <w:color w:val="000000"/>
          <w:spacing w:val="-4"/>
          <w:sz w:val="15"/>
        </w:rPr>
        <w:tab/>
      </w:r>
      <w:r>
        <w:rPr>
          <w:rFonts w:ascii="Arial Italic" w:hAnsi="Arial Italic"/>
          <w:color w:val="000000"/>
          <w:spacing w:val="-3"/>
          <w:sz w:val="16"/>
        </w:rPr>
        <w:t>$0</w:t>
      </w:r>
    </w:p>
    <w:p w:rsidR="005643DD" w:rsidRDefault="00553AD9">
      <w:pPr>
        <w:tabs>
          <w:tab w:val="left" w:pos="2103"/>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$6,500</w:t>
      </w:r>
    </w:p>
    <w:p w:rsidR="005643DD" w:rsidRDefault="005643DD">
      <w:pPr>
        <w:autoSpaceDE w:val="0"/>
        <w:autoSpaceDN w:val="0"/>
        <w:adjustRightInd w:val="0"/>
        <w:spacing w:line="184" w:lineRule="exact"/>
        <w:ind w:left="7899"/>
        <w:rPr>
          <w:rFonts w:ascii="Arial" w:hAnsi="Arial"/>
          <w:color w:val="000000"/>
          <w:spacing w:val="-3"/>
          <w:sz w:val="16"/>
        </w:rPr>
      </w:pPr>
    </w:p>
    <w:p w:rsidR="005643DD" w:rsidRDefault="00553AD9">
      <w:pPr>
        <w:autoSpaceDE w:val="0"/>
        <w:autoSpaceDN w:val="0"/>
        <w:adjustRightInd w:val="0"/>
        <w:spacing w:before="80" w:line="184" w:lineRule="exact"/>
        <w:ind w:left="32"/>
        <w:rPr>
          <w:rFonts w:ascii="Arial" w:hAnsi="Arial"/>
          <w:color w:val="000000"/>
          <w:spacing w:val="-2"/>
          <w:sz w:val="16"/>
        </w:rPr>
      </w:pPr>
      <w:r>
        <w:rPr>
          <w:rFonts w:ascii="Arial" w:hAnsi="Arial"/>
          <w:color w:val="000000"/>
          <w:spacing w:val="-2"/>
          <w:sz w:val="16"/>
        </w:rPr>
        <w:t>Other</w:t>
      </w:r>
    </w:p>
    <w:p w:rsidR="005643DD" w:rsidRDefault="00553AD9">
      <w:pPr>
        <w:tabs>
          <w:tab w:val="left" w:pos="2041"/>
        </w:tabs>
        <w:autoSpaceDE w:val="0"/>
        <w:autoSpaceDN w:val="0"/>
        <w:adjustRightInd w:val="0"/>
        <w:spacing w:before="37" w:line="172" w:lineRule="exact"/>
        <w:ind w:left="816"/>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$29,800</w:t>
      </w:r>
    </w:p>
    <w:p w:rsidR="005643DD" w:rsidRDefault="00553AD9">
      <w:pPr>
        <w:tabs>
          <w:tab w:val="left" w:pos="2041"/>
        </w:tabs>
        <w:autoSpaceDE w:val="0"/>
        <w:autoSpaceDN w:val="0"/>
        <w:adjustRightInd w:val="0"/>
        <w:spacing w:before="40" w:line="172" w:lineRule="exact"/>
        <w:ind w:left="1414"/>
        <w:rPr>
          <w:rFonts w:ascii="Arial Italic" w:hAnsi="Arial Italic"/>
          <w:color w:val="000000"/>
          <w:spacing w:val="-3"/>
          <w:sz w:val="16"/>
        </w:rPr>
      </w:pPr>
      <w:r>
        <w:rPr>
          <w:rFonts w:ascii="Cambria Italic" w:hAnsi="Cambria Italic"/>
          <w:color w:val="000000"/>
          <w:spacing w:val="-5"/>
          <w:sz w:val="15"/>
        </w:rPr>
        <w:t>Rents</w:t>
      </w:r>
      <w:r>
        <w:rPr>
          <w:rFonts w:ascii="Cambria Italic" w:hAnsi="Cambria Italic"/>
          <w:color w:val="000000"/>
          <w:spacing w:val="-5"/>
          <w:sz w:val="15"/>
        </w:rPr>
        <w:tab/>
      </w:r>
      <w:r>
        <w:rPr>
          <w:rFonts w:ascii="Arial Italic" w:hAnsi="Arial Italic"/>
          <w:color w:val="000000"/>
          <w:spacing w:val="-3"/>
          <w:sz w:val="16"/>
        </w:rPr>
        <w:t>$35,200</w:t>
      </w:r>
    </w:p>
    <w:p w:rsidR="005643DD" w:rsidRDefault="00553AD9">
      <w:pPr>
        <w:tabs>
          <w:tab w:val="left" w:pos="2004"/>
        </w:tabs>
        <w:autoSpaceDE w:val="0"/>
        <w:autoSpaceDN w:val="0"/>
        <w:adjustRightInd w:val="0"/>
        <w:spacing w:before="39" w:line="172" w:lineRule="exact"/>
        <w:ind w:left="144"/>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$157,100</w:t>
      </w:r>
    </w:p>
    <w:p w:rsidR="005643DD" w:rsidRDefault="00553AD9">
      <w:pPr>
        <w:tabs>
          <w:tab w:val="left" w:pos="2240"/>
        </w:tabs>
        <w:autoSpaceDE w:val="0"/>
        <w:autoSpaceDN w:val="0"/>
        <w:adjustRightInd w:val="0"/>
        <w:spacing w:before="40" w:line="172" w:lineRule="exact"/>
        <w:ind w:left="1314"/>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5643DD" w:rsidRDefault="00553AD9">
      <w:pPr>
        <w:tabs>
          <w:tab w:val="left" w:pos="2016"/>
        </w:tabs>
        <w:autoSpaceDE w:val="0"/>
        <w:autoSpaceDN w:val="0"/>
        <w:adjustRightInd w:val="0"/>
        <w:spacing w:before="30" w:line="184" w:lineRule="exact"/>
        <w:ind w:left="1215"/>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$222,100</w:t>
      </w:r>
    </w:p>
    <w:p w:rsidR="005643DD" w:rsidRDefault="005643DD">
      <w:pPr>
        <w:autoSpaceDE w:val="0"/>
        <w:autoSpaceDN w:val="0"/>
        <w:adjustRightInd w:val="0"/>
        <w:spacing w:line="218" w:lineRule="exact"/>
        <w:ind w:left="9032"/>
        <w:rPr>
          <w:rFonts w:ascii="Arial" w:hAnsi="Arial"/>
          <w:color w:val="000000"/>
          <w:spacing w:val="-3"/>
          <w:sz w:val="16"/>
        </w:rPr>
      </w:pPr>
    </w:p>
    <w:p w:rsidR="005643DD" w:rsidRDefault="00553AD9">
      <w:pPr>
        <w:tabs>
          <w:tab w:val="left" w:pos="2016"/>
        </w:tabs>
        <w:autoSpaceDE w:val="0"/>
        <w:autoSpaceDN w:val="0"/>
        <w:adjustRightInd w:val="0"/>
        <w:spacing w:before="43" w:line="218" w:lineRule="exact"/>
        <w:ind w:left="1165"/>
        <w:rPr>
          <w:rFonts w:ascii="Arial Bold" w:hAnsi="Arial Bold"/>
          <w:color w:val="000000"/>
          <w:spacing w:val="-4"/>
          <w:sz w:val="16"/>
        </w:rPr>
      </w:pPr>
      <w:r>
        <w:rPr>
          <w:rFonts w:ascii="Cambria Bold" w:hAnsi="Cambria Bold"/>
          <w:color w:val="000000"/>
          <w:spacing w:val="-1"/>
          <w:sz w:val="18"/>
        </w:rPr>
        <w:t>TOTAL</w:t>
      </w:r>
      <w:r>
        <w:rPr>
          <w:rFonts w:ascii="Cambria Bold" w:hAnsi="Cambria Bold"/>
          <w:color w:val="000000"/>
          <w:spacing w:val="-1"/>
          <w:sz w:val="18"/>
        </w:rPr>
        <w:tab/>
      </w:r>
      <w:r>
        <w:rPr>
          <w:rFonts w:ascii="Arial Bold" w:hAnsi="Arial Bold"/>
          <w:color w:val="000000"/>
          <w:spacing w:val="-4"/>
          <w:sz w:val="16"/>
        </w:rPr>
        <w:t xml:space="preserve">$654,000 </w:t>
      </w:r>
    </w:p>
    <w:p w:rsidR="005643DD" w:rsidRDefault="005643DD">
      <w:pPr>
        <w:autoSpaceDE w:val="0"/>
        <w:autoSpaceDN w:val="0"/>
        <w:adjustRightInd w:val="0"/>
        <w:rPr>
          <w:rFonts w:ascii="Arial Bold" w:hAnsi="Arial Bold"/>
          <w:color w:val="000000"/>
          <w:spacing w:val="-4"/>
          <w:sz w:val="16"/>
        </w:rPr>
        <w:sectPr w:rsidR="005643DD">
          <w:headerReference w:type="even" r:id="rId367"/>
          <w:headerReference w:type="default" r:id="rId368"/>
          <w:footerReference w:type="even" r:id="rId369"/>
          <w:footerReference w:type="default" r:id="rId370"/>
          <w:headerReference w:type="first" r:id="rId371"/>
          <w:footerReference w:type="first" r:id="rId372"/>
          <w:type w:val="continuous"/>
          <w:pgSz w:w="12240" w:h="15840"/>
          <w:pgMar w:top="0" w:right="0" w:bottom="0" w:left="0" w:header="720" w:footer="720" w:gutter="0"/>
          <w:cols w:num="3" w:space="720" w:equalWidth="0">
            <w:col w:w="4453" w:space="160"/>
            <w:col w:w="3124" w:space="160"/>
            <w:col w:w="4213" w:space="160"/>
          </w:cols>
        </w:sectPr>
      </w:pPr>
    </w:p>
    <w:p w:rsidR="005643DD" w:rsidRDefault="00553AD9">
      <w:pPr>
        <w:autoSpaceDE w:val="0"/>
        <w:autoSpaceDN w:val="0"/>
        <w:adjustRightInd w:val="0"/>
        <w:spacing w:before="74" w:line="276" w:lineRule="exact"/>
        <w:ind w:left="1440"/>
        <w:rPr>
          <w:color w:val="000000"/>
          <w:spacing w:val="-5"/>
        </w:rPr>
      </w:pPr>
      <w:r>
        <w:rPr>
          <w:color w:val="000000"/>
          <w:spacing w:val="-5"/>
        </w:rPr>
        <w:t xml:space="preserve">The estimates provided herein </w:t>
      </w:r>
      <w:r>
        <w:rPr>
          <w:color w:val="000000"/>
          <w:spacing w:val="-5"/>
          <w:u w:val="single"/>
        </w:rPr>
        <w:t>exclude</w:t>
      </w:r>
      <w:r>
        <w:rPr>
          <w:color w:val="000000"/>
          <w:spacing w:val="-5"/>
        </w:rPr>
        <w:t xml:space="preserve"> the following, </w:t>
      </w:r>
      <w:r>
        <w:rPr>
          <w:color w:val="000000"/>
          <w:spacing w:val="-5"/>
          <w:u w:val="single"/>
        </w:rPr>
        <w:t>as applicable</w:t>
      </w:r>
      <w:r>
        <w:rPr>
          <w:color w:val="000000"/>
          <w:spacing w:val="-5"/>
        </w:rPr>
        <w:t xml:space="preserve">: </w:t>
      </w:r>
    </w:p>
    <w:p w:rsidR="005643DD" w:rsidRDefault="005643DD">
      <w:pPr>
        <w:autoSpaceDE w:val="0"/>
        <w:autoSpaceDN w:val="0"/>
        <w:adjustRightInd w:val="0"/>
        <w:spacing w:line="276" w:lineRule="exact"/>
        <w:ind w:left="1800"/>
        <w:rPr>
          <w:color w:val="000000"/>
          <w:spacing w:val="-5"/>
        </w:rPr>
      </w:pPr>
    </w:p>
    <w:p w:rsidR="005643DD" w:rsidRDefault="00553AD9">
      <w:pPr>
        <w:autoSpaceDE w:val="0"/>
        <w:autoSpaceDN w:val="0"/>
        <w:adjustRightInd w:val="0"/>
        <w:spacing w:before="148"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discussions of issued interconnection study, </w:t>
      </w:r>
    </w:p>
    <w:p w:rsidR="005643DD" w:rsidRDefault="00553AD9">
      <w:pPr>
        <w:tabs>
          <w:tab w:val="left" w:pos="2160"/>
        </w:tabs>
        <w:autoSpaceDE w:val="0"/>
        <w:autoSpaceDN w:val="0"/>
        <w:adjustRightInd w:val="0"/>
        <w:spacing w:before="98" w:line="260" w:lineRule="exact"/>
        <w:ind w:left="1800" w:right="1232"/>
        <w:jc w:val="both"/>
        <w:rPr>
          <w:color w:val="000000"/>
          <w:spacing w:val="-5"/>
        </w:rPr>
      </w:pPr>
      <w:r>
        <w:rPr>
          <w:color w:val="000000"/>
        </w:rPr>
        <w:t>•</w:t>
      </w:r>
      <w:r>
        <w:rPr>
          <w:rFonts w:ascii="Arial" w:hAnsi="Arial"/>
          <w:color w:val="000000"/>
        </w:rPr>
        <w:t xml:space="preserve"> </w:t>
      </w:r>
      <w:r>
        <w:rPr>
          <w:color w:val="000000"/>
        </w:rPr>
        <w:t xml:space="preserve">  negotiation and execution of the Interconnection Agreement and/or Cost Reimbursement </w:t>
      </w:r>
      <w:r>
        <w:rPr>
          <w:color w:val="000000"/>
        </w:rPr>
        <w:br/>
      </w:r>
      <w:r>
        <w:rPr>
          <w:color w:val="000000"/>
        </w:rPr>
        <w:tab/>
      </w:r>
      <w:r>
        <w:rPr>
          <w:color w:val="000000"/>
          <w:spacing w:val="-5"/>
        </w:rPr>
        <w:t xml:space="preserve">Agreement, </w:t>
      </w:r>
    </w:p>
    <w:p w:rsidR="005643DD" w:rsidRDefault="00553AD9">
      <w:pPr>
        <w:autoSpaceDE w:val="0"/>
        <w:autoSpaceDN w:val="0"/>
        <w:adjustRightInd w:val="0"/>
        <w:spacing w:before="87" w:line="276" w:lineRule="exact"/>
        <w:ind w:left="1800"/>
        <w:rPr>
          <w:color w:val="000000"/>
        </w:rPr>
      </w:pPr>
      <w:r>
        <w:rPr>
          <w:color w:val="000000"/>
        </w:rPr>
        <w:t>•</w:t>
      </w:r>
      <w:r>
        <w:rPr>
          <w:rFonts w:ascii="Arial" w:hAnsi="Arial"/>
          <w:color w:val="000000"/>
        </w:rPr>
        <w:t xml:space="preserve"> </w:t>
      </w:r>
      <w:r>
        <w:rPr>
          <w:color w:val="000000"/>
        </w:rPr>
        <w:t xml:space="preserve">  application fees, </w:t>
      </w:r>
    </w:p>
    <w:p w:rsidR="005643DD" w:rsidRDefault="00553AD9">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surcharges, </w:t>
      </w:r>
    </w:p>
    <w:p w:rsidR="005643DD" w:rsidRDefault="00553AD9">
      <w:pPr>
        <w:autoSpaceDE w:val="0"/>
        <w:autoSpaceDN w:val="0"/>
        <w:adjustRightInd w:val="0"/>
        <w:spacing w:before="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overall project sales tax, </w:t>
      </w:r>
    </w:p>
    <w:p w:rsidR="005643DD" w:rsidRDefault="00553AD9">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acquisition, </w:t>
      </w:r>
    </w:p>
    <w:p w:rsidR="005643DD" w:rsidRDefault="00553AD9">
      <w:pPr>
        <w:autoSpaceDE w:val="0"/>
        <w:autoSpaceDN w:val="0"/>
        <w:adjustRightInd w:val="0"/>
        <w:spacing w:before="8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property taxes, </w:t>
      </w:r>
    </w:p>
    <w:p w:rsidR="005643DD" w:rsidRDefault="00553AD9">
      <w:pPr>
        <w:autoSpaceDE w:val="0"/>
        <w:autoSpaceDN w:val="0"/>
        <w:adjustRightInd w:val="0"/>
        <w:spacing w:before="64" w:line="276" w:lineRule="exact"/>
        <w:ind w:left="1800"/>
        <w:rPr>
          <w:color w:val="000000"/>
          <w:spacing w:val="-4"/>
        </w:rPr>
      </w:pPr>
      <w:r>
        <w:rPr>
          <w:color w:val="000000"/>
          <w:spacing w:val="-4"/>
        </w:rPr>
        <w:t>•</w:t>
      </w:r>
      <w:r>
        <w:rPr>
          <w:rFonts w:ascii="Arial" w:hAnsi="Arial"/>
          <w:color w:val="000000"/>
          <w:spacing w:val="-4"/>
        </w:rPr>
        <w:t xml:space="preserve"> </w:t>
      </w:r>
      <w:r>
        <w:rPr>
          <w:color w:val="000000"/>
          <w:spacing w:val="-4"/>
        </w:rPr>
        <w:t xml:space="preserve">  permitting, access, and/or costs associated with a Superfund site, </w:t>
      </w:r>
    </w:p>
    <w:p w:rsidR="005643DD" w:rsidRDefault="00553AD9">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FAA permitting, </w:t>
      </w:r>
    </w:p>
    <w:p w:rsidR="005643DD" w:rsidRDefault="00553AD9">
      <w:pPr>
        <w:tabs>
          <w:tab w:val="left" w:pos="2160"/>
        </w:tabs>
        <w:autoSpaceDE w:val="0"/>
        <w:autoSpaceDN w:val="0"/>
        <w:adjustRightInd w:val="0"/>
        <w:spacing w:before="98" w:line="260" w:lineRule="exact"/>
        <w:ind w:left="1800" w:right="1188"/>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recurring monthly communications circuits’ charges, if any, responsible by the Transmission </w:t>
      </w:r>
      <w:r>
        <w:rPr>
          <w:color w:val="000000"/>
          <w:spacing w:val="-4"/>
        </w:rPr>
        <w:br/>
      </w:r>
      <w:r>
        <w:rPr>
          <w:color w:val="000000"/>
          <w:spacing w:val="-4"/>
        </w:rPr>
        <w:tab/>
      </w:r>
      <w:r>
        <w:rPr>
          <w:color w:val="000000"/>
          <w:spacing w:val="-5"/>
        </w:rPr>
        <w:t xml:space="preserve">Developer to the communications utility, </w:t>
      </w:r>
    </w:p>
    <w:p w:rsidR="005643DD" w:rsidRDefault="00553AD9">
      <w:pPr>
        <w:tabs>
          <w:tab w:val="left" w:pos="2160"/>
        </w:tabs>
        <w:autoSpaceDE w:val="0"/>
        <w:autoSpaceDN w:val="0"/>
        <w:adjustRightInd w:val="0"/>
        <w:spacing w:before="84" w:line="280" w:lineRule="exact"/>
        <w:ind w:left="1800" w:right="1220"/>
        <w:jc w:val="both"/>
        <w:rPr>
          <w:color w:val="000000"/>
          <w:spacing w:val="-5"/>
        </w:rPr>
      </w:pPr>
      <w:r>
        <w:rPr>
          <w:color w:val="000000"/>
          <w:spacing w:val="-2"/>
        </w:rPr>
        <w:t>•</w:t>
      </w:r>
      <w:r>
        <w:rPr>
          <w:rFonts w:ascii="Arial" w:hAnsi="Arial"/>
          <w:color w:val="000000"/>
          <w:spacing w:val="-2"/>
        </w:rPr>
        <w:t xml:space="preserve"> </w:t>
      </w:r>
      <w:r>
        <w:rPr>
          <w:color w:val="000000"/>
          <w:spacing w:val="-2"/>
        </w:rPr>
        <w:t xml:space="preserve">  allowance for funds used during construction (AFUDC) assuming Transmission Developer </w:t>
      </w:r>
      <w:r>
        <w:rPr>
          <w:color w:val="000000"/>
          <w:spacing w:val="-2"/>
        </w:rPr>
        <w:br/>
      </w:r>
      <w:r>
        <w:rPr>
          <w:color w:val="000000"/>
          <w:spacing w:val="-2"/>
        </w:rPr>
        <w:tab/>
      </w:r>
      <w:r>
        <w:rPr>
          <w:color w:val="000000"/>
          <w:spacing w:val="-5"/>
        </w:rPr>
        <w:t xml:space="preserve">upfront payment, </w:t>
      </w:r>
    </w:p>
    <w:p w:rsidR="005643DD" w:rsidRDefault="00553AD9">
      <w:pPr>
        <w:tabs>
          <w:tab w:val="left" w:pos="2160"/>
        </w:tabs>
        <w:autoSpaceDE w:val="0"/>
        <w:autoSpaceDN w:val="0"/>
        <w:adjustRightInd w:val="0"/>
        <w:spacing w:before="60" w:line="280" w:lineRule="exact"/>
        <w:ind w:left="1800" w:right="1189"/>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adverse field conditions such as rock, water, weather, and Transmission Developer electrical </w:t>
      </w:r>
      <w:r>
        <w:rPr>
          <w:color w:val="000000"/>
          <w:spacing w:val="-4"/>
        </w:rPr>
        <w:br/>
      </w:r>
      <w:r>
        <w:rPr>
          <w:color w:val="000000"/>
          <w:spacing w:val="-4"/>
        </w:rPr>
        <w:tab/>
      </w:r>
      <w:r>
        <w:rPr>
          <w:color w:val="000000"/>
          <w:spacing w:val="-5"/>
        </w:rPr>
        <w:t xml:space="preserve">equipment obstructions, </w:t>
      </w:r>
    </w:p>
    <w:p w:rsidR="005643DD" w:rsidRDefault="00553AD9">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extended engineering and/or construction hours to minimize outage time or National Grid’s </w:t>
      </w: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53AD9">
      <w:pPr>
        <w:autoSpaceDE w:val="0"/>
        <w:autoSpaceDN w:val="0"/>
        <w:adjustRightInd w:val="0"/>
        <w:spacing w:before="132" w:line="276" w:lineRule="exact"/>
        <w:ind w:left="5932"/>
        <w:rPr>
          <w:color w:val="000000"/>
          <w:spacing w:val="-4"/>
        </w:rPr>
      </w:pPr>
      <w:r>
        <w:rPr>
          <w:color w:val="000000"/>
          <w:spacing w:val="-4"/>
        </w:rPr>
        <w:t xml:space="preserve">A-6 </w:t>
      </w:r>
    </w:p>
    <w:p w:rsidR="005643DD" w:rsidRDefault="005643DD">
      <w:pPr>
        <w:autoSpaceDE w:val="0"/>
        <w:autoSpaceDN w:val="0"/>
        <w:adjustRightInd w:val="0"/>
        <w:rPr>
          <w:color w:val="000000"/>
          <w:spacing w:val="-4"/>
        </w:rPr>
        <w:sectPr w:rsidR="005643DD">
          <w:headerReference w:type="even" r:id="rId373"/>
          <w:headerReference w:type="default" r:id="rId374"/>
          <w:footerReference w:type="even" r:id="rId375"/>
          <w:footerReference w:type="default" r:id="rId376"/>
          <w:headerReference w:type="first" r:id="rId377"/>
          <w:footerReference w:type="first" r:id="rId378"/>
          <w:type w:val="continuous"/>
          <w:pgSz w:w="12240" w:h="15840"/>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60" w:name="Pg60"/>
      <w:bookmarkEnd w:id="60"/>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148" w:line="276" w:lineRule="exact"/>
        <w:ind w:left="2160"/>
        <w:rPr>
          <w:color w:val="000000"/>
          <w:spacing w:val="-3"/>
        </w:rPr>
      </w:pPr>
      <w:r>
        <w:rPr>
          <w:color w:val="000000"/>
          <w:spacing w:val="-3"/>
        </w:rPr>
        <w:t xml:space="preserve">public duty to serve, or </w:t>
      </w:r>
    </w:p>
    <w:p w:rsidR="005643DD" w:rsidRDefault="00553AD9">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the cost of any temporary construction service. </w:t>
      </w:r>
    </w:p>
    <w:p w:rsidR="005643DD" w:rsidRDefault="005643DD">
      <w:pPr>
        <w:autoSpaceDE w:val="0"/>
        <w:autoSpaceDN w:val="0"/>
        <w:adjustRightInd w:val="0"/>
        <w:spacing w:line="270" w:lineRule="exact"/>
        <w:ind w:left="1440"/>
        <w:jc w:val="both"/>
        <w:rPr>
          <w:color w:val="000000"/>
          <w:spacing w:val="-3"/>
        </w:rPr>
      </w:pPr>
    </w:p>
    <w:p w:rsidR="005643DD" w:rsidRDefault="00553AD9">
      <w:pPr>
        <w:autoSpaceDE w:val="0"/>
        <w:autoSpaceDN w:val="0"/>
        <w:adjustRightInd w:val="0"/>
        <w:spacing w:before="139" w:line="270" w:lineRule="exact"/>
        <w:ind w:left="1440" w:right="1188" w:firstLine="720"/>
        <w:jc w:val="both"/>
        <w:rPr>
          <w:color w:val="000000"/>
          <w:spacing w:val="-5"/>
        </w:rPr>
      </w:pPr>
      <w:r>
        <w:rPr>
          <w:color w:val="000000"/>
          <w:spacing w:val="-5"/>
        </w:rPr>
        <w:t xml:space="preserve">Cost adders estimated for overtime would be based on 1.5 and 2 times labor rates if required </w:t>
      </w:r>
      <w:r>
        <w:rPr>
          <w:color w:val="000000"/>
        </w:rPr>
        <w:t xml:space="preserve">for work beyond normal business hours.  Meals and equipment are also extra costs incurred for </w:t>
      </w:r>
      <w:r>
        <w:rPr>
          <w:color w:val="000000"/>
          <w:spacing w:val="-5"/>
        </w:rPr>
        <w:t xml:space="preserve">overtime labor. </w:t>
      </w:r>
    </w:p>
    <w:p w:rsidR="005643DD" w:rsidRDefault="005643DD">
      <w:pPr>
        <w:autoSpaceDE w:val="0"/>
        <w:autoSpaceDN w:val="0"/>
        <w:adjustRightInd w:val="0"/>
        <w:spacing w:line="276" w:lineRule="exact"/>
        <w:ind w:left="1440"/>
        <w:rPr>
          <w:color w:val="000000"/>
          <w:spacing w:val="-5"/>
        </w:rPr>
      </w:pPr>
    </w:p>
    <w:p w:rsidR="005643DD" w:rsidRDefault="00553AD9">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5643DD" w:rsidRDefault="00553AD9">
      <w:pPr>
        <w:autoSpaceDE w:val="0"/>
        <w:autoSpaceDN w:val="0"/>
        <w:adjustRightInd w:val="0"/>
        <w:spacing w:before="253" w:line="276" w:lineRule="exact"/>
        <w:ind w:left="2160"/>
        <w:rPr>
          <w:color w:val="000000"/>
          <w:spacing w:val="-2"/>
        </w:rPr>
      </w:pPr>
      <w:r>
        <w:rPr>
          <w:color w:val="000000"/>
          <w:spacing w:val="-2"/>
        </w:rPr>
        <w:t xml:space="preserve">Pursuant to Article 11.5 of this Agreement, Transmission Developer shall provide </w:t>
      </w:r>
    </w:p>
    <w:p w:rsidR="005643DD" w:rsidRDefault="00553AD9">
      <w:pPr>
        <w:autoSpaceDE w:val="0"/>
        <w:autoSpaceDN w:val="0"/>
        <w:adjustRightInd w:val="0"/>
        <w:spacing w:before="1" w:line="280" w:lineRule="exact"/>
        <w:ind w:left="1440" w:right="1359"/>
        <w:rPr>
          <w:color w:val="000000"/>
          <w:spacing w:val="-2"/>
        </w:rPr>
      </w:pPr>
      <w:r>
        <w:rPr>
          <w:color w:val="000000"/>
          <w:spacing w:val="-2"/>
        </w:rPr>
        <w:t xml:space="preserve">Connecting Transmission Owner with Security in the amount of $9,803,700 within thirty (30) Calendar Days of the Effective Date of this Agreement.  Of this amount, $8,843,500 </w:t>
      </w:r>
      <w:r>
        <w:rPr>
          <w:color w:val="000000"/>
          <w:spacing w:val="-2"/>
        </w:rPr>
        <w:t xml:space="preserve">is </w:t>
      </w:r>
      <w:r>
        <w:rPr>
          <w:color w:val="000000"/>
          <w:spacing w:val="-2"/>
        </w:rPr>
        <w:br/>
        <w:t xml:space="preserve">associated with the Transmission Project, and $960,200 is associated with the Network Upgrade Facilities for the purposes of Articles 11.6 and 11.7 of this Agreement. </w:t>
      </w:r>
    </w:p>
    <w:p w:rsidR="005643DD" w:rsidRDefault="005643DD">
      <w:pPr>
        <w:autoSpaceDE w:val="0"/>
        <w:autoSpaceDN w:val="0"/>
        <w:adjustRightInd w:val="0"/>
        <w:spacing w:line="276" w:lineRule="exact"/>
        <w:ind w:left="1440"/>
        <w:rPr>
          <w:color w:val="000000"/>
          <w:spacing w:val="-2"/>
        </w:rPr>
      </w:pPr>
    </w:p>
    <w:p w:rsidR="005643DD" w:rsidRDefault="00553AD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Other Upgrades on Affected Systems</w:t>
      </w:r>
    </w:p>
    <w:p w:rsidR="005643DD" w:rsidRDefault="00553AD9">
      <w:pPr>
        <w:autoSpaceDE w:val="0"/>
        <w:autoSpaceDN w:val="0"/>
        <w:adjustRightInd w:val="0"/>
        <w:spacing w:before="267" w:line="273" w:lineRule="exact"/>
        <w:ind w:left="1440" w:right="1385" w:firstLine="720"/>
        <w:rPr>
          <w:color w:val="000000"/>
          <w:spacing w:val="-3"/>
        </w:rPr>
      </w:pPr>
      <w:r>
        <w:rPr>
          <w:color w:val="000000"/>
          <w:spacing w:val="-2"/>
        </w:rPr>
        <w:t>Hydro-Québec TransÉnergie has determined that</w:t>
      </w:r>
      <w:r>
        <w:rPr>
          <w:color w:val="000000"/>
          <w:spacing w:val="-2"/>
        </w:rPr>
        <w:t xml:space="preserve"> a special protection scheme is required to accommodate the increase in transfer limit capacity associated with the Transmission Project and the related exports from the Quebec Control Area to New York of 80 MW.  The required </w:t>
      </w:r>
      <w:r>
        <w:rPr>
          <w:color w:val="000000"/>
          <w:spacing w:val="-2"/>
        </w:rPr>
        <w:br/>
      </w:r>
      <w:r>
        <w:rPr>
          <w:color w:val="000000"/>
          <w:spacing w:val="-3"/>
        </w:rPr>
        <w:t xml:space="preserve">upgrades include: </w:t>
      </w:r>
    </w:p>
    <w:p w:rsidR="005643DD" w:rsidRDefault="005643DD">
      <w:pPr>
        <w:autoSpaceDE w:val="0"/>
        <w:autoSpaceDN w:val="0"/>
        <w:adjustRightInd w:val="0"/>
        <w:spacing w:line="260" w:lineRule="exact"/>
        <w:ind w:left="1800"/>
        <w:jc w:val="both"/>
        <w:rPr>
          <w:color w:val="000000"/>
          <w:spacing w:val="-3"/>
        </w:rPr>
      </w:pPr>
    </w:p>
    <w:p w:rsidR="005643DD" w:rsidRDefault="00553AD9">
      <w:pPr>
        <w:tabs>
          <w:tab w:val="left" w:pos="2160"/>
        </w:tabs>
        <w:autoSpaceDE w:val="0"/>
        <w:autoSpaceDN w:val="0"/>
        <w:adjustRightInd w:val="0"/>
        <w:spacing w:before="58" w:line="260" w:lineRule="exact"/>
        <w:ind w:left="1800" w:right="21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DIP5000 telecommunication devices at Les Cèdres substation and </w:t>
      </w:r>
      <w:r>
        <w:rPr>
          <w:color w:val="000000"/>
          <w:spacing w:val="-1"/>
        </w:rPr>
        <w:br/>
      </w:r>
      <w:r>
        <w:rPr>
          <w:color w:val="000000"/>
          <w:spacing w:val="-1"/>
        </w:rPr>
        <w:tab/>
      </w:r>
      <w:r>
        <w:rPr>
          <w:color w:val="000000"/>
          <w:spacing w:val="-3"/>
        </w:rPr>
        <w:t xml:space="preserve">Boundary Substation; </w:t>
      </w:r>
    </w:p>
    <w:p w:rsidR="005643DD" w:rsidRDefault="00553AD9">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logic of the generation rejection SPS and modify the settings; and </w:t>
      </w:r>
    </w:p>
    <w:p w:rsidR="005643DD" w:rsidRDefault="00553AD9">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Modification of the minimum quantity of generation rejection. </w:t>
      </w:r>
    </w:p>
    <w:p w:rsidR="005643DD" w:rsidRDefault="00553AD9">
      <w:pPr>
        <w:autoSpaceDE w:val="0"/>
        <w:autoSpaceDN w:val="0"/>
        <w:adjustRightInd w:val="0"/>
        <w:spacing w:before="261" w:line="280" w:lineRule="exact"/>
        <w:ind w:left="1440" w:right="1378" w:firstLine="720"/>
        <w:rPr>
          <w:color w:val="000000"/>
          <w:spacing w:val="-3"/>
        </w:rPr>
      </w:pPr>
      <w:r>
        <w:rPr>
          <w:color w:val="000000"/>
          <w:spacing w:val="-2"/>
        </w:rPr>
        <w:t xml:space="preserve">The required upgrades will be addressed pursuant to a separate agreement by and among Hydro-Québec TransÉnergie, its subsidiary Cedars Rapids Transmission Co., and the </w:t>
      </w:r>
      <w:r>
        <w:rPr>
          <w:color w:val="000000"/>
          <w:spacing w:val="-2"/>
        </w:rPr>
        <w:br/>
      </w:r>
      <w:r>
        <w:rPr>
          <w:color w:val="000000"/>
          <w:spacing w:val="-3"/>
        </w:rPr>
        <w:t>Connecting Transmissio</w:t>
      </w:r>
      <w:r>
        <w:rPr>
          <w:color w:val="000000"/>
          <w:spacing w:val="-3"/>
        </w:rPr>
        <w:t xml:space="preserve">n Owner. </w:t>
      </w:r>
    </w:p>
    <w:p w:rsidR="005643DD" w:rsidRDefault="005643DD">
      <w:pPr>
        <w:autoSpaceDE w:val="0"/>
        <w:autoSpaceDN w:val="0"/>
        <w:adjustRightInd w:val="0"/>
        <w:spacing w:line="276" w:lineRule="exact"/>
        <w:ind w:left="1440"/>
        <w:rPr>
          <w:color w:val="000000"/>
          <w:spacing w:val="-3"/>
        </w:rPr>
      </w:pPr>
    </w:p>
    <w:p w:rsidR="005643DD" w:rsidRDefault="00553AD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Income Tax Gross-Up</w:t>
      </w:r>
    </w:p>
    <w:p w:rsidR="005643DD" w:rsidRDefault="00553AD9">
      <w:pPr>
        <w:autoSpaceDE w:val="0"/>
        <w:autoSpaceDN w:val="0"/>
        <w:adjustRightInd w:val="0"/>
        <w:spacing w:before="258" w:line="280" w:lineRule="exact"/>
        <w:ind w:left="1440" w:right="1591" w:firstLine="720"/>
        <w:rPr>
          <w:color w:val="000000"/>
          <w:spacing w:val="-3"/>
        </w:rPr>
      </w:pPr>
      <w:r>
        <w:rPr>
          <w:color w:val="000000"/>
          <w:spacing w:val="-2"/>
        </w:rPr>
        <w:t xml:space="preserve">Pursuant to Article 5.17.4 of this Agreement, Transmission Developer shall provide Connecting Transmission Owner with an income tax gross-up for contribution in aid of </w:t>
      </w:r>
      <w:r>
        <w:rPr>
          <w:color w:val="000000"/>
          <w:spacing w:val="-2"/>
        </w:rPr>
        <w:br/>
        <w:t>construction in the estimated amount of $901,500 with</w:t>
      </w:r>
      <w:r>
        <w:rPr>
          <w:color w:val="000000"/>
          <w:spacing w:val="-2"/>
        </w:rPr>
        <w:t xml:space="preserve">in thirty (30) days of acceptance of this </w:t>
      </w:r>
      <w:r>
        <w:rPr>
          <w:color w:val="000000"/>
          <w:spacing w:val="-3"/>
        </w:rPr>
        <w:t xml:space="preserve">Agreement by FERC. </w:t>
      </w: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643DD">
      <w:pPr>
        <w:autoSpaceDE w:val="0"/>
        <w:autoSpaceDN w:val="0"/>
        <w:adjustRightInd w:val="0"/>
        <w:spacing w:line="276" w:lineRule="exact"/>
        <w:ind w:left="5932"/>
        <w:rPr>
          <w:color w:val="000000"/>
          <w:spacing w:val="-3"/>
        </w:rPr>
      </w:pPr>
    </w:p>
    <w:p w:rsidR="005643DD" w:rsidRDefault="00553AD9">
      <w:pPr>
        <w:autoSpaceDE w:val="0"/>
        <w:autoSpaceDN w:val="0"/>
        <w:adjustRightInd w:val="0"/>
        <w:spacing w:before="184" w:line="276" w:lineRule="exact"/>
        <w:ind w:left="5932"/>
        <w:rPr>
          <w:color w:val="000000"/>
          <w:spacing w:val="-4"/>
        </w:rPr>
      </w:pPr>
      <w:r>
        <w:rPr>
          <w:color w:val="000000"/>
          <w:spacing w:val="-4"/>
        </w:rPr>
        <w:t xml:space="preserve">A-7 </w:t>
      </w:r>
    </w:p>
    <w:p w:rsidR="005643DD" w:rsidRDefault="005643DD">
      <w:pPr>
        <w:autoSpaceDE w:val="0"/>
        <w:autoSpaceDN w:val="0"/>
        <w:adjustRightInd w:val="0"/>
        <w:rPr>
          <w:color w:val="000000"/>
          <w:spacing w:val="-4"/>
        </w:rPr>
        <w:sectPr w:rsidR="005643DD">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5643DD" w:rsidRDefault="00553AD9">
      <w:pPr>
        <w:autoSpaceDE w:val="0"/>
        <w:autoSpaceDN w:val="0"/>
        <w:adjustRightInd w:val="0"/>
        <w:spacing w:line="240" w:lineRule="exact"/>
        <w:rPr>
          <w:color w:val="000000"/>
          <w:spacing w:val="-4"/>
        </w:rPr>
      </w:pPr>
      <w:r>
        <w:rPr>
          <w:color w:val="000000"/>
          <w:spacing w:val="-4"/>
        </w:rPr>
        <w:pict>
          <v:shape id="_x0000_s1097" type="#_x0000_t75" style="position:absolute;margin-left:1in;margin-top:100pt;width:647.9pt;height:423pt;z-index:-251644928;mso-position-horizontal-relative:page;mso-position-vertical-relative:page" o:allowincell="f">
            <v:imagedata r:id="rId385" o:title=""/>
            <w10:wrap anchorx="page" anchory="page"/>
          </v:shape>
        </w:pict>
      </w:r>
      <w:bookmarkStart w:id="61" w:name="Pg61"/>
      <w:bookmarkEnd w:id="61"/>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53AD9">
      <w:pPr>
        <w:autoSpaceDE w:val="0"/>
        <w:autoSpaceDN w:val="0"/>
        <w:adjustRightInd w:val="0"/>
        <w:spacing w:before="216" w:line="276" w:lineRule="exact"/>
        <w:ind w:left="7732"/>
        <w:rPr>
          <w:color w:val="000000"/>
          <w:spacing w:val="-4"/>
        </w:rPr>
      </w:pPr>
      <w:r>
        <w:rPr>
          <w:color w:val="000000"/>
          <w:spacing w:val="-4"/>
        </w:rPr>
        <w:t xml:space="preserve">A-8 </w:t>
      </w:r>
    </w:p>
    <w:p w:rsidR="005643DD" w:rsidRDefault="005643DD">
      <w:pPr>
        <w:autoSpaceDE w:val="0"/>
        <w:autoSpaceDN w:val="0"/>
        <w:adjustRightInd w:val="0"/>
        <w:rPr>
          <w:color w:val="000000"/>
          <w:spacing w:val="-4"/>
        </w:rPr>
        <w:sectPr w:rsidR="005643DD">
          <w:headerReference w:type="even" r:id="rId386"/>
          <w:headerReference w:type="default" r:id="rId387"/>
          <w:footerReference w:type="even" r:id="rId388"/>
          <w:footerReference w:type="default" r:id="rId389"/>
          <w:headerReference w:type="first" r:id="rId390"/>
          <w:footerReference w:type="first" r:id="rId391"/>
          <w:pgSz w:w="15840" w:h="12240" w:orient="landscape"/>
          <w:pgMar w:top="0" w:right="0" w:bottom="0" w:left="0" w:header="720" w:footer="720" w:gutter="0"/>
          <w:cols w:space="720"/>
        </w:sectPr>
      </w:pPr>
    </w:p>
    <w:p w:rsidR="005643DD" w:rsidRDefault="00553AD9">
      <w:pPr>
        <w:autoSpaceDE w:val="0"/>
        <w:autoSpaceDN w:val="0"/>
        <w:adjustRightInd w:val="0"/>
        <w:spacing w:line="240" w:lineRule="exact"/>
        <w:rPr>
          <w:color w:val="000000"/>
          <w:spacing w:val="-4"/>
        </w:rPr>
      </w:pPr>
      <w:r>
        <w:rPr>
          <w:color w:val="000000"/>
          <w:spacing w:val="-4"/>
        </w:rPr>
        <w:pict>
          <v:shape id="_x0000_s1098" type="#_x0000_t75" style="position:absolute;margin-left:1in;margin-top:85.75pt;width:9in;height:431.95pt;z-index:-251643904;mso-position-horizontal-relative:page;mso-position-vertical-relative:page" o:allowincell="f">
            <v:imagedata r:id="rId392" o:title=""/>
            <w10:wrap anchorx="page" anchory="page"/>
          </v:shape>
        </w:pict>
      </w:r>
      <w:bookmarkStart w:id="62" w:name="Pg62"/>
      <w:bookmarkEnd w:id="62"/>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643DD">
      <w:pPr>
        <w:autoSpaceDE w:val="0"/>
        <w:autoSpaceDN w:val="0"/>
        <w:adjustRightInd w:val="0"/>
        <w:spacing w:line="276" w:lineRule="exact"/>
        <w:ind w:left="7732"/>
        <w:rPr>
          <w:rFonts w:ascii="Times New Roman Bold" w:hAnsi="Times New Roman Bold"/>
          <w:color w:val="000000"/>
          <w:spacing w:val="-3"/>
          <w:u w:val="single"/>
        </w:rPr>
      </w:pPr>
    </w:p>
    <w:p w:rsidR="005643DD" w:rsidRDefault="00553AD9">
      <w:pPr>
        <w:autoSpaceDE w:val="0"/>
        <w:autoSpaceDN w:val="0"/>
        <w:adjustRightInd w:val="0"/>
        <w:spacing w:before="216" w:line="276" w:lineRule="exact"/>
        <w:ind w:left="7732"/>
        <w:rPr>
          <w:color w:val="000000"/>
          <w:spacing w:val="-4"/>
        </w:rPr>
      </w:pPr>
      <w:r>
        <w:rPr>
          <w:color w:val="000000"/>
          <w:spacing w:val="-4"/>
        </w:rPr>
        <w:t xml:space="preserve">A-9 </w:t>
      </w:r>
    </w:p>
    <w:p w:rsidR="005643DD" w:rsidRDefault="005643DD">
      <w:pPr>
        <w:autoSpaceDE w:val="0"/>
        <w:autoSpaceDN w:val="0"/>
        <w:adjustRightInd w:val="0"/>
        <w:rPr>
          <w:color w:val="000000"/>
          <w:spacing w:val="-4"/>
        </w:rPr>
        <w:sectPr w:rsidR="005643DD">
          <w:headerReference w:type="even" r:id="rId393"/>
          <w:headerReference w:type="default" r:id="rId394"/>
          <w:footerReference w:type="even" r:id="rId395"/>
          <w:footerReference w:type="default" r:id="rId396"/>
          <w:headerReference w:type="first" r:id="rId397"/>
          <w:footerReference w:type="first" r:id="rId398"/>
          <w:pgSz w:w="15840" w:h="122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4"/>
        </w:rPr>
      </w:pPr>
      <w:bookmarkStart w:id="63" w:name="Pg63"/>
      <w:bookmarkEnd w:id="63"/>
    </w:p>
    <w:p w:rsidR="005643DD" w:rsidRDefault="005643DD">
      <w:pPr>
        <w:autoSpaceDE w:val="0"/>
        <w:autoSpaceDN w:val="0"/>
        <w:adjustRightInd w:val="0"/>
        <w:spacing w:line="276" w:lineRule="exact"/>
        <w:ind w:left="1440"/>
        <w:rPr>
          <w:color w:val="000000"/>
          <w:spacing w:val="-4"/>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240"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5643DD" w:rsidRDefault="00553AD9">
      <w:pPr>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tabs>
          <w:tab w:val="left" w:pos="7478"/>
          <w:tab w:val="left" w:pos="8822"/>
        </w:tabs>
        <w:autoSpaceDE w:val="0"/>
        <w:autoSpaceDN w:val="0"/>
        <w:adjustRightInd w:val="0"/>
        <w:spacing w:before="96" w:line="276" w:lineRule="exact"/>
        <w:ind w:left="1440" w:firstLine="258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5643DD" w:rsidRDefault="00553AD9">
      <w:pPr>
        <w:tabs>
          <w:tab w:val="left" w:pos="2203"/>
          <w:tab w:val="left" w:pos="7060"/>
          <w:tab w:val="left" w:pos="8592"/>
        </w:tabs>
        <w:autoSpaceDE w:val="0"/>
        <w:autoSpaceDN w:val="0"/>
        <w:adjustRightInd w:val="0"/>
        <w:spacing w:before="247" w:line="276" w:lineRule="exact"/>
        <w:ind w:left="1440" w:firstLine="115"/>
        <w:rPr>
          <w:color w:val="000000"/>
          <w:spacing w:val="-3"/>
        </w:rPr>
      </w:pPr>
      <w:r>
        <w:rPr>
          <w:color w:val="000000"/>
          <w:spacing w:val="-3"/>
        </w:rPr>
        <w:t>1.</w:t>
      </w:r>
      <w:r>
        <w:rPr>
          <w:color w:val="000000"/>
          <w:spacing w:val="-3"/>
        </w:rPr>
        <w:tab/>
        <w:t>Execute Interconnection Agreement</w:t>
      </w:r>
      <w:r>
        <w:rPr>
          <w:color w:val="000000"/>
          <w:spacing w:val="-3"/>
        </w:rPr>
        <w:tab/>
        <w:t>Completed</w:t>
      </w:r>
      <w:r>
        <w:rPr>
          <w:color w:val="000000"/>
          <w:spacing w:val="-3"/>
        </w:rPr>
        <w:tab/>
        <w:t>Connecting</w:t>
      </w:r>
    </w:p>
    <w:p w:rsidR="005643DD" w:rsidRDefault="00553AD9">
      <w:pPr>
        <w:autoSpaceDE w:val="0"/>
        <w:autoSpaceDN w:val="0"/>
        <w:adjustRightInd w:val="0"/>
        <w:spacing w:before="1" w:line="273" w:lineRule="exact"/>
        <w:ind w:left="1440" w:firstLine="7152"/>
        <w:rPr>
          <w:color w:val="000000"/>
          <w:spacing w:val="-3"/>
        </w:rPr>
      </w:pPr>
      <w:r>
        <w:rPr>
          <w:color w:val="000000"/>
          <w:spacing w:val="-3"/>
        </w:rPr>
        <w:t>Transmission</w:t>
      </w:r>
    </w:p>
    <w:p w:rsidR="005643DD" w:rsidRDefault="00553AD9">
      <w:pPr>
        <w:autoSpaceDE w:val="0"/>
        <w:autoSpaceDN w:val="0"/>
        <w:adjustRightInd w:val="0"/>
        <w:spacing w:before="3" w:line="276" w:lineRule="exact"/>
        <w:ind w:left="1440" w:firstLine="7152"/>
        <w:rPr>
          <w:color w:val="000000"/>
          <w:spacing w:val="-3"/>
        </w:rPr>
      </w:pPr>
      <w:r>
        <w:rPr>
          <w:color w:val="000000"/>
          <w:spacing w:val="-3"/>
        </w:rPr>
        <w:t>Owner/Transmission</w:t>
      </w:r>
    </w:p>
    <w:p w:rsidR="005643DD" w:rsidRDefault="00553AD9">
      <w:pPr>
        <w:autoSpaceDE w:val="0"/>
        <w:autoSpaceDN w:val="0"/>
        <w:adjustRightInd w:val="0"/>
        <w:spacing w:before="1" w:line="273" w:lineRule="exact"/>
        <w:ind w:left="1440" w:firstLine="7152"/>
        <w:rPr>
          <w:color w:val="000000"/>
          <w:spacing w:val="-3"/>
        </w:rPr>
      </w:pPr>
      <w:r>
        <w:rPr>
          <w:color w:val="000000"/>
          <w:spacing w:val="-3"/>
        </w:rPr>
        <w:t>Developer/ NYISO</w:t>
      </w:r>
    </w:p>
    <w:p w:rsidR="005643DD" w:rsidRDefault="00553AD9">
      <w:pPr>
        <w:tabs>
          <w:tab w:val="left" w:pos="2203"/>
          <w:tab w:val="left" w:pos="7060"/>
          <w:tab w:val="left" w:pos="8592"/>
        </w:tabs>
        <w:autoSpaceDE w:val="0"/>
        <w:autoSpaceDN w:val="0"/>
        <w:adjustRightInd w:val="0"/>
        <w:spacing w:before="253" w:line="276" w:lineRule="exact"/>
        <w:ind w:left="1440" w:firstLine="115"/>
        <w:rPr>
          <w:color w:val="000000"/>
          <w:spacing w:val="-3"/>
        </w:rPr>
      </w:pPr>
      <w:r>
        <w:rPr>
          <w:color w:val="000000"/>
          <w:spacing w:val="-3"/>
        </w:rPr>
        <w:t>2.</w:t>
      </w:r>
      <w:r>
        <w:rPr>
          <w:color w:val="000000"/>
          <w:spacing w:val="-3"/>
        </w:rPr>
        <w:tab/>
        <w:t>Provide Security pursuant to Interconnection</w:t>
      </w:r>
      <w:r>
        <w:rPr>
          <w:color w:val="000000"/>
          <w:spacing w:val="-3"/>
        </w:rPr>
        <w:tab/>
        <w:t>Completed</w:t>
      </w:r>
      <w:r>
        <w:rPr>
          <w:color w:val="000000"/>
          <w:spacing w:val="-3"/>
        </w:rPr>
        <w:tab/>
        <w:t>Transmission</w:t>
      </w:r>
    </w:p>
    <w:p w:rsidR="005643DD" w:rsidRDefault="00553AD9">
      <w:pPr>
        <w:tabs>
          <w:tab w:val="left" w:pos="8592"/>
        </w:tabs>
        <w:autoSpaceDE w:val="0"/>
        <w:autoSpaceDN w:val="0"/>
        <w:adjustRightInd w:val="0"/>
        <w:spacing w:before="1" w:line="272" w:lineRule="exact"/>
        <w:ind w:left="1440" w:firstLine="763"/>
        <w:rPr>
          <w:color w:val="000000"/>
          <w:spacing w:val="-3"/>
        </w:rPr>
      </w:pPr>
      <w:r>
        <w:rPr>
          <w:color w:val="000000"/>
          <w:spacing w:val="-3"/>
        </w:rPr>
        <w:t>Agreement</w:t>
      </w:r>
      <w:r>
        <w:rPr>
          <w:color w:val="000000"/>
          <w:spacing w:val="-3"/>
        </w:rPr>
        <w:tab/>
        <w:t>Developer</w:t>
      </w:r>
    </w:p>
    <w:p w:rsidR="005643DD" w:rsidRDefault="00553AD9">
      <w:pPr>
        <w:tabs>
          <w:tab w:val="left" w:pos="2203"/>
          <w:tab w:val="left" w:pos="7060"/>
          <w:tab w:val="left" w:pos="8592"/>
        </w:tabs>
        <w:autoSpaceDE w:val="0"/>
        <w:autoSpaceDN w:val="0"/>
        <w:adjustRightInd w:val="0"/>
        <w:spacing w:before="253" w:line="276" w:lineRule="exact"/>
        <w:ind w:left="1440" w:firstLine="115"/>
        <w:rPr>
          <w:color w:val="000000"/>
          <w:spacing w:val="-3"/>
        </w:rPr>
      </w:pPr>
      <w:r>
        <w:rPr>
          <w:color w:val="000000"/>
          <w:spacing w:val="-3"/>
        </w:rPr>
        <w:t>3.</w:t>
      </w:r>
      <w:r>
        <w:rPr>
          <w:color w:val="000000"/>
          <w:spacing w:val="-3"/>
        </w:rPr>
        <w:tab/>
        <w:t>Issue written authorization to proceed with</w:t>
      </w:r>
      <w:r>
        <w:rPr>
          <w:color w:val="000000"/>
          <w:spacing w:val="-3"/>
        </w:rPr>
        <w:tab/>
        <w:t>Completed</w:t>
      </w:r>
      <w:r>
        <w:rPr>
          <w:color w:val="000000"/>
          <w:spacing w:val="-3"/>
        </w:rPr>
        <w:tab/>
        <w:t>Transmission</w:t>
      </w:r>
    </w:p>
    <w:p w:rsidR="005643DD" w:rsidRDefault="00553AD9">
      <w:pPr>
        <w:tabs>
          <w:tab w:val="left" w:pos="8592"/>
        </w:tabs>
        <w:autoSpaceDE w:val="0"/>
        <w:autoSpaceDN w:val="0"/>
        <w:adjustRightInd w:val="0"/>
        <w:spacing w:before="1" w:line="273" w:lineRule="exact"/>
        <w:ind w:left="1440" w:firstLine="763"/>
        <w:rPr>
          <w:color w:val="000000"/>
          <w:spacing w:val="-3"/>
        </w:rPr>
      </w:pPr>
      <w:r>
        <w:rPr>
          <w:color w:val="000000"/>
          <w:spacing w:val="-3"/>
        </w:rPr>
        <w:t>engineering</w:t>
      </w:r>
      <w:r>
        <w:rPr>
          <w:color w:val="000000"/>
          <w:spacing w:val="-3"/>
        </w:rPr>
        <w:tab/>
        <w:t>Developer</w:t>
      </w:r>
    </w:p>
    <w:p w:rsidR="005643DD" w:rsidRDefault="00553AD9">
      <w:pPr>
        <w:tabs>
          <w:tab w:val="left" w:pos="2203"/>
          <w:tab w:val="left" w:pos="7060"/>
          <w:tab w:val="left" w:pos="8592"/>
        </w:tabs>
        <w:autoSpaceDE w:val="0"/>
        <w:autoSpaceDN w:val="0"/>
        <w:adjustRightInd w:val="0"/>
        <w:spacing w:before="253" w:line="276" w:lineRule="exact"/>
        <w:ind w:left="1440" w:firstLine="115"/>
        <w:rPr>
          <w:color w:val="000000"/>
          <w:spacing w:val="-3"/>
        </w:rPr>
      </w:pPr>
      <w:r>
        <w:rPr>
          <w:color w:val="000000"/>
          <w:spacing w:val="-3"/>
        </w:rPr>
        <w:t>4.</w:t>
      </w:r>
      <w:r>
        <w:rPr>
          <w:color w:val="000000"/>
          <w:spacing w:val="-3"/>
        </w:rPr>
        <w:tab/>
        <w:t>Start engineering</w:t>
      </w:r>
      <w:r>
        <w:rPr>
          <w:color w:val="000000"/>
          <w:spacing w:val="-3"/>
        </w:rPr>
        <w:tab/>
        <w:t>Completed</w:t>
      </w:r>
      <w:r>
        <w:rPr>
          <w:color w:val="000000"/>
          <w:spacing w:val="-3"/>
        </w:rPr>
        <w:tab/>
        <w:t>Connecting</w:t>
      </w:r>
    </w:p>
    <w:p w:rsidR="005643DD" w:rsidRDefault="00553AD9">
      <w:pPr>
        <w:autoSpaceDE w:val="0"/>
        <w:autoSpaceDN w:val="0"/>
        <w:adjustRightInd w:val="0"/>
        <w:spacing w:before="1" w:line="273" w:lineRule="exact"/>
        <w:ind w:left="1440" w:firstLine="7152"/>
        <w:rPr>
          <w:color w:val="000000"/>
          <w:spacing w:val="-3"/>
        </w:rPr>
      </w:pPr>
      <w:r>
        <w:rPr>
          <w:color w:val="000000"/>
          <w:spacing w:val="-3"/>
        </w:rPr>
        <w:t>Transmission Owner</w:t>
      </w:r>
    </w:p>
    <w:p w:rsidR="005643DD" w:rsidRDefault="00553AD9">
      <w:pPr>
        <w:tabs>
          <w:tab w:val="left" w:pos="2203"/>
          <w:tab w:val="left" w:pos="7060"/>
          <w:tab w:val="left" w:pos="8592"/>
        </w:tabs>
        <w:autoSpaceDE w:val="0"/>
        <w:autoSpaceDN w:val="0"/>
        <w:adjustRightInd w:val="0"/>
        <w:spacing w:before="252" w:line="276" w:lineRule="exact"/>
        <w:ind w:left="1440" w:firstLine="115"/>
        <w:rPr>
          <w:color w:val="000000"/>
          <w:spacing w:val="-3"/>
        </w:rPr>
      </w:pPr>
      <w:r>
        <w:rPr>
          <w:color w:val="000000"/>
          <w:spacing w:val="-3"/>
        </w:rPr>
        <w:t>5.</w:t>
      </w:r>
      <w:r>
        <w:rPr>
          <w:color w:val="000000"/>
          <w:spacing w:val="-3"/>
        </w:rPr>
        <w:tab/>
        <w:t>Issue written authorization to proceed with</w:t>
      </w:r>
      <w:r>
        <w:rPr>
          <w:color w:val="000000"/>
          <w:spacing w:val="-3"/>
        </w:rPr>
        <w:tab/>
        <w:t>Completed</w:t>
      </w:r>
      <w:r>
        <w:rPr>
          <w:color w:val="000000"/>
          <w:spacing w:val="-3"/>
        </w:rPr>
        <w:tab/>
        <w:t>Transmission</w:t>
      </w:r>
    </w:p>
    <w:p w:rsidR="005643DD" w:rsidRDefault="00553AD9">
      <w:pPr>
        <w:tabs>
          <w:tab w:val="left" w:pos="8592"/>
        </w:tabs>
        <w:autoSpaceDE w:val="0"/>
        <w:autoSpaceDN w:val="0"/>
        <w:adjustRightInd w:val="0"/>
        <w:spacing w:before="1" w:line="273" w:lineRule="exact"/>
        <w:ind w:left="1440" w:firstLine="763"/>
        <w:rPr>
          <w:color w:val="000000"/>
          <w:spacing w:val="-3"/>
        </w:rPr>
      </w:pPr>
      <w:r>
        <w:rPr>
          <w:color w:val="000000"/>
          <w:spacing w:val="-3"/>
        </w:rPr>
        <w:t>procurement and construction</w:t>
      </w:r>
      <w:r>
        <w:rPr>
          <w:color w:val="000000"/>
          <w:spacing w:val="-3"/>
        </w:rPr>
        <w:tab/>
        <w:t>Developer</w:t>
      </w:r>
    </w:p>
    <w:p w:rsidR="005643DD" w:rsidRDefault="00553AD9">
      <w:pPr>
        <w:tabs>
          <w:tab w:val="left" w:pos="2203"/>
          <w:tab w:val="left" w:pos="7060"/>
          <w:tab w:val="left" w:pos="8592"/>
        </w:tabs>
        <w:autoSpaceDE w:val="0"/>
        <w:autoSpaceDN w:val="0"/>
        <w:adjustRightInd w:val="0"/>
        <w:spacing w:before="253" w:line="276" w:lineRule="exact"/>
        <w:ind w:left="1440" w:firstLine="115"/>
        <w:rPr>
          <w:color w:val="000000"/>
          <w:spacing w:val="-3"/>
        </w:rPr>
      </w:pPr>
      <w:r>
        <w:rPr>
          <w:color w:val="000000"/>
          <w:spacing w:val="-3"/>
        </w:rPr>
        <w:t>6.</w:t>
      </w:r>
      <w:r>
        <w:rPr>
          <w:color w:val="000000"/>
          <w:spacing w:val="-3"/>
        </w:rPr>
        <w:tab/>
        <w:t>Start procurement</w:t>
      </w:r>
      <w:r>
        <w:rPr>
          <w:color w:val="000000"/>
          <w:spacing w:val="-3"/>
        </w:rPr>
        <w:tab/>
        <w:t>Completed</w:t>
      </w:r>
      <w:r>
        <w:rPr>
          <w:color w:val="000000"/>
          <w:spacing w:val="-3"/>
        </w:rPr>
        <w:tab/>
        <w:t>Connecting</w:t>
      </w:r>
    </w:p>
    <w:p w:rsidR="005643DD" w:rsidRDefault="00553AD9">
      <w:pPr>
        <w:autoSpaceDE w:val="0"/>
        <w:autoSpaceDN w:val="0"/>
        <w:adjustRightInd w:val="0"/>
        <w:spacing w:before="1" w:line="260" w:lineRule="exact"/>
        <w:ind w:left="8592"/>
        <w:rPr>
          <w:color w:val="000000"/>
          <w:spacing w:val="-3"/>
        </w:rPr>
      </w:pPr>
      <w:r>
        <w:rPr>
          <w:color w:val="000000"/>
          <w:spacing w:val="-3"/>
        </w:rPr>
        <w:t xml:space="preserve">Transmission Owner </w:t>
      </w:r>
    </w:p>
    <w:p w:rsidR="005643DD" w:rsidRDefault="00553AD9">
      <w:pPr>
        <w:tabs>
          <w:tab w:val="left" w:pos="2203"/>
          <w:tab w:val="left" w:pos="7060"/>
          <w:tab w:val="left" w:pos="8592"/>
        </w:tabs>
        <w:autoSpaceDE w:val="0"/>
        <w:autoSpaceDN w:val="0"/>
        <w:adjustRightInd w:val="0"/>
        <w:spacing w:before="266" w:line="276" w:lineRule="exact"/>
        <w:ind w:left="1555"/>
        <w:rPr>
          <w:color w:val="000000"/>
          <w:spacing w:val="-3"/>
        </w:rPr>
      </w:pPr>
      <w:r>
        <w:rPr>
          <w:color w:val="000000"/>
          <w:spacing w:val="-3"/>
        </w:rPr>
        <w:t>7.</w:t>
      </w:r>
      <w:r>
        <w:rPr>
          <w:color w:val="000000"/>
          <w:spacing w:val="-3"/>
        </w:rPr>
        <w:tab/>
        <w:t>Complete engineering</w:t>
      </w:r>
      <w:r>
        <w:rPr>
          <w:color w:val="000000"/>
          <w:spacing w:val="-3"/>
        </w:rPr>
        <w:tab/>
        <w:t>Completed</w:t>
      </w:r>
      <w:r>
        <w:rPr>
          <w:color w:val="000000"/>
          <w:spacing w:val="-3"/>
        </w:rPr>
        <w:tab/>
        <w:t>Connecting</w:t>
      </w:r>
    </w:p>
    <w:p w:rsidR="005643DD" w:rsidRDefault="00553AD9">
      <w:pPr>
        <w:autoSpaceDE w:val="0"/>
        <w:autoSpaceDN w:val="0"/>
        <w:adjustRightInd w:val="0"/>
        <w:spacing w:before="1" w:line="257" w:lineRule="exact"/>
        <w:ind w:left="8592"/>
        <w:rPr>
          <w:color w:val="000000"/>
          <w:spacing w:val="-3"/>
        </w:rPr>
      </w:pPr>
      <w:r>
        <w:rPr>
          <w:color w:val="000000"/>
          <w:spacing w:val="-3"/>
        </w:rPr>
        <w:t xml:space="preserve">Transmission Owner </w:t>
      </w:r>
    </w:p>
    <w:p w:rsidR="005643DD" w:rsidRDefault="00553AD9">
      <w:pPr>
        <w:tabs>
          <w:tab w:val="left" w:pos="2203"/>
          <w:tab w:val="left" w:pos="7060"/>
          <w:tab w:val="left" w:pos="8592"/>
        </w:tabs>
        <w:autoSpaceDE w:val="0"/>
        <w:autoSpaceDN w:val="0"/>
        <w:adjustRightInd w:val="0"/>
        <w:spacing w:before="268" w:line="276" w:lineRule="exact"/>
        <w:ind w:left="1555"/>
        <w:rPr>
          <w:color w:val="000000"/>
          <w:spacing w:val="-3"/>
        </w:rPr>
      </w:pPr>
      <w:r>
        <w:rPr>
          <w:color w:val="000000"/>
          <w:spacing w:val="-3"/>
        </w:rPr>
        <w:t>8.</w:t>
      </w:r>
      <w:r>
        <w:rPr>
          <w:color w:val="000000"/>
          <w:spacing w:val="-3"/>
        </w:rPr>
        <w:tab/>
        <w:t>Complete procurement</w:t>
      </w:r>
      <w:r>
        <w:rPr>
          <w:color w:val="000000"/>
          <w:spacing w:val="-3"/>
        </w:rPr>
        <w:tab/>
        <w:t>March 2021</w:t>
      </w:r>
      <w:r>
        <w:rPr>
          <w:color w:val="000000"/>
          <w:spacing w:val="-3"/>
        </w:rPr>
        <w:tab/>
        <w:t>Connecting</w:t>
      </w:r>
    </w:p>
    <w:p w:rsidR="005643DD" w:rsidRDefault="00553AD9">
      <w:pPr>
        <w:autoSpaceDE w:val="0"/>
        <w:autoSpaceDN w:val="0"/>
        <w:adjustRightInd w:val="0"/>
        <w:spacing w:before="1" w:line="256" w:lineRule="exact"/>
        <w:ind w:left="8592"/>
        <w:rPr>
          <w:color w:val="000000"/>
          <w:spacing w:val="-3"/>
        </w:rPr>
      </w:pPr>
      <w:r>
        <w:rPr>
          <w:color w:val="000000"/>
          <w:spacing w:val="-3"/>
        </w:rPr>
        <w:t xml:space="preserve">Transmission Owner </w:t>
      </w:r>
    </w:p>
    <w:p w:rsidR="005643DD" w:rsidRDefault="00553AD9">
      <w:pPr>
        <w:tabs>
          <w:tab w:val="left" w:pos="2203"/>
          <w:tab w:val="left" w:pos="7060"/>
          <w:tab w:val="left" w:pos="8592"/>
        </w:tabs>
        <w:autoSpaceDE w:val="0"/>
        <w:autoSpaceDN w:val="0"/>
        <w:adjustRightInd w:val="0"/>
        <w:spacing w:before="270" w:line="276" w:lineRule="exact"/>
        <w:ind w:left="1555"/>
        <w:rPr>
          <w:color w:val="000000"/>
          <w:spacing w:val="-3"/>
        </w:rPr>
      </w:pPr>
      <w:r>
        <w:rPr>
          <w:color w:val="000000"/>
          <w:spacing w:val="-3"/>
        </w:rPr>
        <w:t>9.</w:t>
      </w:r>
      <w:r>
        <w:rPr>
          <w:color w:val="000000"/>
          <w:spacing w:val="-3"/>
        </w:rPr>
        <w:tab/>
        <w:t>Start construction</w:t>
      </w:r>
      <w:r>
        <w:rPr>
          <w:color w:val="000000"/>
          <w:spacing w:val="-3"/>
        </w:rPr>
        <w:tab/>
      </w:r>
      <w:r>
        <w:rPr>
          <w:color w:val="000000"/>
          <w:spacing w:val="-3"/>
        </w:rPr>
        <w:t>Completed</w:t>
      </w:r>
      <w:r>
        <w:rPr>
          <w:color w:val="000000"/>
          <w:spacing w:val="-3"/>
        </w:rPr>
        <w:tab/>
        <w:t>Connecting</w:t>
      </w:r>
    </w:p>
    <w:p w:rsidR="005643DD" w:rsidRDefault="00553AD9">
      <w:pPr>
        <w:autoSpaceDE w:val="0"/>
        <w:autoSpaceDN w:val="0"/>
        <w:adjustRightInd w:val="0"/>
        <w:spacing w:before="2" w:line="276" w:lineRule="exact"/>
        <w:ind w:left="1555" w:firstLine="7036"/>
        <w:rPr>
          <w:color w:val="000000"/>
          <w:spacing w:val="-3"/>
        </w:rPr>
      </w:pPr>
      <w:r>
        <w:rPr>
          <w:color w:val="000000"/>
          <w:spacing w:val="-3"/>
        </w:rPr>
        <w:t>Transmission Owner</w:t>
      </w:r>
    </w:p>
    <w:p w:rsidR="005643DD" w:rsidRDefault="00553AD9">
      <w:pPr>
        <w:tabs>
          <w:tab w:val="left" w:pos="2203"/>
          <w:tab w:val="left" w:pos="7060"/>
          <w:tab w:val="left" w:pos="8592"/>
        </w:tabs>
        <w:autoSpaceDE w:val="0"/>
        <w:autoSpaceDN w:val="0"/>
        <w:adjustRightInd w:val="0"/>
        <w:spacing w:before="247" w:line="276" w:lineRule="exact"/>
        <w:ind w:left="1555"/>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Connecting</w:t>
      </w:r>
    </w:p>
    <w:p w:rsidR="005643DD" w:rsidRDefault="00553AD9">
      <w:pPr>
        <w:autoSpaceDE w:val="0"/>
        <w:autoSpaceDN w:val="0"/>
        <w:adjustRightInd w:val="0"/>
        <w:spacing w:before="3" w:line="276" w:lineRule="exact"/>
        <w:ind w:left="1555" w:firstLine="7036"/>
        <w:rPr>
          <w:color w:val="000000"/>
          <w:spacing w:val="-3"/>
        </w:rPr>
      </w:pPr>
      <w:r>
        <w:rPr>
          <w:color w:val="000000"/>
          <w:spacing w:val="-3"/>
        </w:rPr>
        <w:t>Transmission Owner</w:t>
      </w:r>
    </w:p>
    <w:p w:rsidR="005643DD" w:rsidRDefault="00553AD9">
      <w:pPr>
        <w:tabs>
          <w:tab w:val="left" w:pos="2203"/>
          <w:tab w:val="left" w:pos="7060"/>
          <w:tab w:val="left" w:pos="8592"/>
        </w:tabs>
        <w:autoSpaceDE w:val="0"/>
        <w:autoSpaceDN w:val="0"/>
        <w:adjustRightInd w:val="0"/>
        <w:spacing w:before="247" w:line="276" w:lineRule="exact"/>
        <w:ind w:left="1555"/>
        <w:rPr>
          <w:color w:val="000000"/>
          <w:spacing w:val="-3"/>
        </w:rPr>
      </w:pPr>
      <w:r>
        <w:rPr>
          <w:color w:val="000000"/>
          <w:spacing w:val="-3"/>
        </w:rPr>
        <w:t>11.</w:t>
      </w:r>
      <w:r>
        <w:rPr>
          <w:color w:val="000000"/>
          <w:spacing w:val="-3"/>
        </w:rPr>
        <w:tab/>
        <w:t>Complete testing and commissioning (Initial</w:t>
      </w:r>
      <w:r>
        <w:rPr>
          <w:color w:val="000000"/>
          <w:spacing w:val="-3"/>
        </w:rPr>
        <w:tab/>
        <w:t>October 2021</w:t>
      </w:r>
      <w:r>
        <w:rPr>
          <w:color w:val="000000"/>
          <w:spacing w:val="-3"/>
        </w:rPr>
        <w:tab/>
        <w:t>Connecting</w:t>
      </w:r>
    </w:p>
    <w:p w:rsidR="005643DD" w:rsidRDefault="00553AD9">
      <w:pPr>
        <w:tabs>
          <w:tab w:val="left" w:pos="8592"/>
        </w:tabs>
        <w:autoSpaceDE w:val="0"/>
        <w:autoSpaceDN w:val="0"/>
        <w:adjustRightInd w:val="0"/>
        <w:spacing w:before="2" w:line="276" w:lineRule="exact"/>
        <w:ind w:left="1555" w:firstLine="647"/>
        <w:rPr>
          <w:color w:val="000000"/>
          <w:spacing w:val="-3"/>
        </w:rPr>
      </w:pPr>
      <w:r>
        <w:rPr>
          <w:color w:val="000000"/>
          <w:spacing w:val="-3"/>
        </w:rPr>
        <w:t>Synchronization Date)</w:t>
      </w:r>
      <w:r>
        <w:rPr>
          <w:color w:val="000000"/>
          <w:spacing w:val="-3"/>
        </w:rPr>
        <w:tab/>
        <w:t>Transmission Owner</w:t>
      </w:r>
    </w:p>
    <w:p w:rsidR="005643DD" w:rsidRDefault="00553AD9">
      <w:pPr>
        <w:tabs>
          <w:tab w:val="left" w:pos="2203"/>
          <w:tab w:val="left" w:pos="7060"/>
          <w:tab w:val="left" w:pos="8592"/>
        </w:tabs>
        <w:autoSpaceDE w:val="0"/>
        <w:autoSpaceDN w:val="0"/>
        <w:adjustRightInd w:val="0"/>
        <w:spacing w:before="248" w:line="276" w:lineRule="exact"/>
        <w:ind w:left="1555"/>
        <w:rPr>
          <w:color w:val="000000"/>
          <w:spacing w:val="-3"/>
        </w:rPr>
      </w:pPr>
      <w:r>
        <w:rPr>
          <w:color w:val="000000"/>
          <w:spacing w:val="-3"/>
        </w:rPr>
        <w:t>12.</w:t>
      </w:r>
      <w:r>
        <w:rPr>
          <w:color w:val="000000"/>
          <w:spacing w:val="-3"/>
        </w:rPr>
        <w:tab/>
        <w:t>In-Service Date; issue written</w:t>
      </w:r>
      <w:r>
        <w:rPr>
          <w:color w:val="000000"/>
          <w:spacing w:val="-3"/>
        </w:rPr>
        <w:t xml:space="preserve"> notification of In-</w:t>
      </w:r>
      <w:r>
        <w:rPr>
          <w:color w:val="000000"/>
          <w:spacing w:val="-3"/>
        </w:rPr>
        <w:tab/>
        <w:t>October 2021</w:t>
      </w:r>
      <w:r>
        <w:rPr>
          <w:color w:val="000000"/>
          <w:spacing w:val="-3"/>
        </w:rPr>
        <w:tab/>
        <w:t>Connecting</w:t>
      </w:r>
    </w:p>
    <w:p w:rsidR="005643DD" w:rsidRDefault="00553AD9">
      <w:pPr>
        <w:tabs>
          <w:tab w:val="left" w:pos="8592"/>
        </w:tabs>
        <w:autoSpaceDE w:val="0"/>
        <w:autoSpaceDN w:val="0"/>
        <w:adjustRightInd w:val="0"/>
        <w:spacing w:before="2" w:line="276" w:lineRule="exact"/>
        <w:ind w:left="1555" w:firstLine="647"/>
        <w:rPr>
          <w:color w:val="000000"/>
          <w:spacing w:val="-3"/>
        </w:rPr>
      </w:pPr>
      <w:r>
        <w:rPr>
          <w:color w:val="000000"/>
          <w:spacing w:val="-3"/>
        </w:rPr>
        <w:t>Service Date</w:t>
      </w:r>
      <w:r>
        <w:rPr>
          <w:color w:val="000000"/>
          <w:spacing w:val="-3"/>
        </w:rPr>
        <w:tab/>
        <w:t>Transmission Owner</w:t>
      </w: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53AD9">
      <w:pPr>
        <w:autoSpaceDE w:val="0"/>
        <w:autoSpaceDN w:val="0"/>
        <w:adjustRightInd w:val="0"/>
        <w:spacing w:before="247" w:line="276" w:lineRule="exact"/>
        <w:ind w:left="5937"/>
        <w:rPr>
          <w:color w:val="000000"/>
          <w:spacing w:val="-3"/>
        </w:rPr>
      </w:pPr>
      <w:r>
        <w:rPr>
          <w:color w:val="000000"/>
          <w:spacing w:val="-3"/>
        </w:rPr>
        <w:t xml:space="preserve">B-1 </w:t>
      </w:r>
      <w:r>
        <w:rPr>
          <w:color w:val="000000"/>
          <w:spacing w:val="-3"/>
        </w:rPr>
        <w:pict>
          <v:polyline id="_x0000_s1099" style="position:absolute;left:0;text-align:left;z-index:-251617280;mso-position-horizontal-relative:page;mso-position-vertical-relative:page" points="1in,163.65pt,72.5pt,163.65pt,72.5pt,163.2pt,1in,163.2pt,1in,163.65pt" coordsize="10,11" o:allowincell="f" fillcolor="black" stroked="f">
            <v:path arrowok="t"/>
            <w10:wrap anchorx="page" anchory="page"/>
          </v:polyline>
        </w:pict>
      </w:r>
      <w:r>
        <w:rPr>
          <w:color w:val="000000"/>
          <w:spacing w:val="-3"/>
        </w:rPr>
        <w:pict>
          <v:polyline id="_x0000_s1100" style="position:absolute;left:0;text-align:left;z-index:-251616256;mso-position-horizontal-relative:page;mso-position-vertical-relative:page" points="1in,163.65pt,72.5pt,163.65pt,72.5pt,163.2pt,1in,163.2pt,1in,163.65pt" coordsize="10,11" o:allowincell="f" fillcolor="black" stroked="f">
            <v:path arrowok="t"/>
            <w10:wrap anchorx="page" anchory="page"/>
          </v:polyline>
        </w:pict>
      </w:r>
      <w:r>
        <w:rPr>
          <w:color w:val="000000"/>
          <w:spacing w:val="-3"/>
        </w:rPr>
        <w:pict>
          <v:polyline id="_x0000_s1101" style="position:absolute;left:0;text-align:left;z-index:-251615232;mso-position-horizontal-relative:page;mso-position-vertical-relative:page" points="72.45pt,164.15pt,104.4pt,164.15pt,104.4pt,163.15pt,72.45pt,163.15pt,72.45pt,164.15pt" coordsize="639,20" o:allowincell="f" fillcolor="black" stroked="f">
            <v:path arrowok="t"/>
            <w10:wrap anchorx="page" anchory="page"/>
          </v:polyline>
        </w:pict>
      </w:r>
      <w:r>
        <w:rPr>
          <w:color w:val="000000"/>
          <w:spacing w:val="-3"/>
        </w:rPr>
        <w:pict>
          <v:polyline id="_x0000_s1102" style="position:absolute;left:0;text-align:left;z-index:-251614208;mso-position-horizontal-relative:page;mso-position-vertical-relative:page" points="104.4pt,163.65pt,104.9pt,163.65pt,104.9pt,163.2pt,104.4pt,163.2pt,104.4pt,163.65pt" coordsize="10,11" o:allowincell="f" fillcolor="black" stroked="f">
            <v:path arrowok="t"/>
            <w10:wrap anchorx="page" anchory="page"/>
          </v:polyline>
        </w:pict>
      </w:r>
      <w:r>
        <w:rPr>
          <w:color w:val="000000"/>
          <w:spacing w:val="-3"/>
        </w:rPr>
        <w:pict>
          <v:polyline id="_x0000_s1103" style="position:absolute;left:0;text-align:left;z-index:-251613184;mso-position-horizontal-relative:page;mso-position-vertical-relative:page" points="104.85pt,164.15pt,347.5pt,164.15pt,347.5pt,163.15pt,104.85pt,163.15pt,104.85pt,164.15pt" coordsize="4853,20" o:allowincell="f" fillcolor="black" stroked="f">
            <v:path arrowok="t"/>
            <w10:wrap anchorx="page" anchory="page"/>
          </v:polyline>
        </w:pict>
      </w:r>
      <w:r>
        <w:rPr>
          <w:color w:val="000000"/>
          <w:spacing w:val="-3"/>
        </w:rPr>
        <w:pict>
          <v:polyline id="_x0000_s1104" style="position:absolute;left:0;text-align:left;z-index:-251612160;mso-position-horizontal-relative:page;mso-position-vertical-relative:page" points="347.5pt,163.65pt,348pt,163.65pt,348pt,163.2pt,347.5pt,163.2pt,347.5pt,163.65pt" coordsize="10,11" o:allowincell="f" fillcolor="black" stroked="f">
            <v:path arrowok="t"/>
            <w10:wrap anchorx="page" anchory="page"/>
          </v:polyline>
        </w:pict>
      </w:r>
      <w:r>
        <w:rPr>
          <w:color w:val="000000"/>
          <w:spacing w:val="-3"/>
        </w:rPr>
        <w:pict>
          <v:polyline id="_x0000_s1105" style="position:absolute;left:0;text-align:left;z-index:-251611136;mso-position-horizontal-relative:page;mso-position-vertical-relative:page" points="348pt,164.15pt,423.85pt,164.15pt,423.85pt,163.15pt,348pt,163.15pt,348pt,164.15pt" coordsize="1517,20" o:allowincell="f" fillcolor="black" stroked="f">
            <v:path arrowok="t"/>
            <w10:wrap anchorx="page" anchory="page"/>
          </v:polyline>
        </w:pict>
      </w:r>
      <w:r>
        <w:rPr>
          <w:color w:val="000000"/>
          <w:spacing w:val="-3"/>
        </w:rPr>
        <w:pict>
          <v:polyline id="_x0000_s1106" style="position:absolute;left:0;text-align:left;z-index:-251610112;mso-position-horizontal-relative:page;mso-position-vertical-relative:page" points="423.85pt,163.65pt,424.3pt,163.65pt,424.3pt,163.2pt,423.85pt,163.2pt,423.85pt,163.65pt" coordsize="10,11" o:allowincell="f" fillcolor="black" stroked="f">
            <v:path arrowok="t"/>
            <w10:wrap anchorx="page" anchory="page"/>
          </v:polyline>
        </w:pict>
      </w:r>
      <w:r>
        <w:rPr>
          <w:color w:val="000000"/>
          <w:spacing w:val="-3"/>
        </w:rPr>
        <w:pict>
          <v:polyline id="_x0000_s1107" style="position:absolute;left:0;text-align:left;z-index:-251608064;mso-position-horizontal-relative:page;mso-position-vertical-relative:page" points="424.3pt,164.15pt,550.8pt,164.15pt,550.8pt,163.15pt,424.3pt,163.15pt,424.3pt,164.15pt" coordsize="2530,20" o:allowincell="f" fillcolor="black" stroked="f">
            <v:path arrowok="t"/>
            <w10:wrap anchorx="page" anchory="page"/>
          </v:polyline>
        </w:pict>
      </w:r>
      <w:r>
        <w:rPr>
          <w:color w:val="000000"/>
          <w:spacing w:val="-3"/>
        </w:rPr>
        <w:pict>
          <v:polyline id="_x0000_s1108" style="position:absolute;left:0;text-align:left;z-index:-251606016;mso-position-horizontal-relative:page;mso-position-vertical-relative:page" points="550.8pt,163.65pt,551.3pt,163.65pt,551.3pt,163.2pt,550.8pt,163.2pt,550.8pt,163.65pt" coordsize="10,11" o:allowincell="f" fillcolor="black" stroked="f">
            <v:path arrowok="t"/>
            <w10:wrap anchorx="page" anchory="page"/>
          </v:polyline>
        </w:pict>
      </w:r>
      <w:r>
        <w:rPr>
          <w:color w:val="000000"/>
          <w:spacing w:val="-3"/>
        </w:rPr>
        <w:pict>
          <v:polyline id="_x0000_s1109" style="position:absolute;left:0;text-align:left;z-index:-251604992;mso-position-horizontal-relative:page;mso-position-vertical-relative:page" points="550.8pt,163.65pt,551.3pt,163.65pt,551.3pt,163.2pt,550.8pt,163.2pt,550.8pt,163.65pt" coordsize="10,11" o:allowincell="f" fillcolor="black" stroked="f">
            <v:path arrowok="t"/>
            <w10:wrap anchorx="page" anchory="page"/>
          </v:polyline>
        </w:pict>
      </w:r>
      <w:r>
        <w:rPr>
          <w:color w:val="000000"/>
          <w:spacing w:val="-3"/>
        </w:rPr>
        <w:pict>
          <v:polyline id="_x0000_s1110" style="position:absolute;left:0;text-align:left;z-index:-251603968;mso-position-horizontal-relative:page;mso-position-vertical-relative:page" points="1in,189.6pt,73pt,189.6pt,73pt,163.65pt,1in,163.65pt,1in,189.6pt" coordsize="20,519" o:allowincell="f" fillcolor="black" stroked="f">
            <v:path arrowok="t"/>
            <w10:wrap anchorx="page" anchory="page"/>
          </v:polyline>
        </w:pict>
      </w:r>
      <w:r>
        <w:rPr>
          <w:color w:val="000000"/>
          <w:spacing w:val="-3"/>
        </w:rPr>
        <w:pict>
          <v:polyline id="_x0000_s1111" style="position:absolute;left:0;text-align:left;z-index:-251602944;mso-position-horizontal-relative:page;mso-position-vertical-relative:page" points="104.4pt,189.6pt,105.4pt,189.6pt,105.4pt,163.65pt,104.4pt,163.65pt,104.4pt,189.6pt" coordsize="20,519" o:allowincell="f" fillcolor="black" stroked="f">
            <v:path arrowok="t"/>
            <w10:wrap anchorx="page" anchory="page"/>
          </v:polyline>
        </w:pict>
      </w:r>
      <w:r>
        <w:rPr>
          <w:color w:val="000000"/>
          <w:spacing w:val="-3"/>
        </w:rPr>
        <w:pict>
          <v:polyline id="_x0000_s1112" style="position:absolute;left:0;text-align:left;z-index:-251600896;mso-position-horizontal-relative:page;mso-position-vertical-relative:page" points="347.5pt,189.6pt,348.5pt,189.6pt,348.5pt,163.65pt,347.5pt,163.65pt,347.5pt,189.6pt" coordsize="20,519" o:allowincell="f" fillcolor="black" stroked="f">
            <v:path arrowok="t"/>
            <w10:wrap anchorx="page" anchory="page"/>
          </v:polyline>
        </w:pict>
      </w:r>
      <w:r>
        <w:rPr>
          <w:color w:val="000000"/>
          <w:spacing w:val="-3"/>
        </w:rPr>
        <w:pict>
          <v:polyline id="_x0000_s1113" style="position:absolute;left:0;text-align:left;z-index:-251597824;mso-position-horizontal-relative:page;mso-position-vertical-relative:page" points="423.8pt,189.6pt,424.8pt,189.6pt,424.8pt,163.65pt,423.8pt,163.65pt,423.8pt,189.6pt" coordsize="20,519" o:allowincell="f" fillcolor="black" stroked="f">
            <v:path arrowok="t"/>
            <w10:wrap anchorx="page" anchory="page"/>
          </v:polyline>
        </w:pict>
      </w:r>
      <w:r>
        <w:rPr>
          <w:color w:val="000000"/>
          <w:spacing w:val="-3"/>
        </w:rPr>
        <w:pict>
          <v:polyline id="_x0000_s1114" style="position:absolute;left:0;text-align:left;z-index:-251594752;mso-position-horizontal-relative:page;mso-position-vertical-relative:page" points="550.8pt,189.6pt,551.8pt,189.6pt,551.8pt,163.65pt,550.8pt,163.65pt,550.8pt,189.6pt" coordsize="20,519" o:allowincell="f" fillcolor="black" stroked="f">
            <v:path arrowok="t"/>
            <w10:wrap anchorx="page" anchory="page"/>
          </v:polyline>
        </w:pict>
      </w:r>
      <w:r>
        <w:rPr>
          <w:color w:val="000000"/>
          <w:spacing w:val="-3"/>
        </w:rPr>
        <w:pict>
          <v:polyline id="_x0000_s1115" style="position:absolute;left:0;text-align:left;z-index:-251564032;mso-position-horizontal-relative:page;mso-position-vertical-relative:page" points="1in,190.1pt,72.5pt,190.1pt,72.5pt,189.6pt,1in,189.6pt,1in,190.1pt" coordsize="10,11" o:allowincell="f" fillcolor="black" stroked="f">
            <v:path arrowok="t"/>
            <w10:wrap anchorx="page" anchory="page"/>
          </v:polyline>
        </w:pict>
      </w:r>
      <w:r>
        <w:rPr>
          <w:color w:val="000000"/>
          <w:spacing w:val="-3"/>
        </w:rPr>
        <w:pict>
          <v:polyline id="_x0000_s1116" style="position:absolute;left:0;text-align:left;z-index:-251560960;mso-position-horizontal-relative:page;mso-position-vertical-relative:page" points="72.45pt,190.55pt,104.4pt,190.55pt,104.4pt,189.55pt,72.45pt,189.55pt,72.45pt,190.55pt" coordsize="639,20" o:allowincell="f" fillcolor="black" stroked="f">
            <v:path arrowok="t"/>
            <w10:wrap anchorx="page" anchory="page"/>
          </v:polyline>
        </w:pict>
      </w:r>
      <w:r>
        <w:rPr>
          <w:color w:val="000000"/>
          <w:spacing w:val="-3"/>
        </w:rPr>
        <w:pict>
          <v:polyline id="_x0000_s1117" style="position:absolute;left:0;text-align:left;z-index:-251557888;mso-position-horizontal-relative:page;mso-position-vertical-relative:page" points="104.4pt,190.1pt,104.9pt,190.1pt,104.9pt,189.6pt,104.4pt,189.6pt,104.4pt,190.1pt" coordsize="10,11" o:allowincell="f" fillcolor="black" stroked="f">
            <v:path arrowok="t"/>
            <w10:wrap anchorx="page" anchory="page"/>
          </v:polyline>
        </w:pict>
      </w:r>
      <w:r>
        <w:rPr>
          <w:color w:val="000000"/>
          <w:spacing w:val="-3"/>
        </w:rPr>
        <w:pict>
          <v:polyline id="_x0000_s1118" style="position:absolute;left:0;text-align:left;z-index:-251554816;mso-position-horizontal-relative:page;mso-position-vertical-relative:page" points="104.85pt,190.55pt,347.5pt,190.55pt,347.5pt,189.55pt,104.85pt,189.55pt,104.85pt,190.55pt" coordsize="4853,20" o:allowincell="f" fillcolor="black" stroked="f">
            <v:path arrowok="t"/>
            <w10:wrap anchorx="page" anchory="page"/>
          </v:polyline>
        </w:pict>
      </w:r>
      <w:r>
        <w:rPr>
          <w:color w:val="000000"/>
          <w:spacing w:val="-3"/>
        </w:rPr>
        <w:pict>
          <v:polyline id="_x0000_s1119" style="position:absolute;left:0;text-align:left;z-index:-251553792;mso-position-horizontal-relative:page;mso-position-vertical-relative:page" points="347.5pt,190.1pt,348pt,190.1pt,348pt,189.6pt,347.5pt,189.6pt,347.5pt,190.1pt" coordsize="10,11" o:allowincell="f" fillcolor="black" stroked="f">
            <v:path arrowok="t"/>
            <w10:wrap anchorx="page" anchory="page"/>
          </v:polyline>
        </w:pict>
      </w:r>
      <w:r>
        <w:rPr>
          <w:color w:val="000000"/>
          <w:spacing w:val="-3"/>
        </w:rPr>
        <w:pict>
          <v:polyline id="_x0000_s1120" style="position:absolute;left:0;text-align:left;z-index:-251552768;mso-position-horizontal-relative:page;mso-position-vertical-relative:page" points="348pt,190.55pt,423.85pt,190.55pt,423.85pt,189.55pt,348pt,189.55pt,348pt,190.55pt" coordsize="1517,20" o:allowincell="f" fillcolor="black" stroked="f">
            <v:path arrowok="t"/>
            <w10:wrap anchorx="page" anchory="page"/>
          </v:polyline>
        </w:pict>
      </w:r>
      <w:r>
        <w:rPr>
          <w:color w:val="000000"/>
          <w:spacing w:val="-3"/>
        </w:rPr>
        <w:pict>
          <v:polyline id="_x0000_s1121" style="position:absolute;left:0;text-align:left;z-index:-251550720;mso-position-horizontal-relative:page;mso-position-vertical-relative:page" points="423.85pt,190.1pt,424.3pt,190.1pt,424.3pt,189.6pt,423.85pt,189.6pt,423.85pt,190.1pt" coordsize="10,11" o:allowincell="f" fillcolor="black" stroked="f">
            <v:path arrowok="t"/>
            <w10:wrap anchorx="page" anchory="page"/>
          </v:polyline>
        </w:pict>
      </w:r>
      <w:r>
        <w:rPr>
          <w:color w:val="000000"/>
          <w:spacing w:val="-3"/>
        </w:rPr>
        <w:pict>
          <v:polyline id="_x0000_s1122" style="position:absolute;left:0;text-align:left;z-index:-251549696;mso-position-horizontal-relative:page;mso-position-vertical-relative:page" points="424.3pt,190.55pt,550.8pt,190.55pt,550.8pt,189.55pt,424.3pt,189.55pt,424.3pt,190.55pt" coordsize="2530,20" o:allowincell="f" fillcolor="black" stroked="f">
            <v:path arrowok="t"/>
            <w10:wrap anchorx="page" anchory="page"/>
          </v:polyline>
        </w:pict>
      </w:r>
      <w:r>
        <w:rPr>
          <w:color w:val="000000"/>
          <w:spacing w:val="-3"/>
        </w:rPr>
        <w:pict>
          <v:polyline id="_x0000_s1123" style="position:absolute;left:0;text-align:left;z-index:-251547648;mso-position-horizontal-relative:page;mso-position-vertical-relative:page" points="550.8pt,190.1pt,551.3pt,190.1pt,551.3pt,189.6pt,550.8pt,189.6pt,550.8pt,190.1pt" coordsize="10,11" o:allowincell="f" fillcolor="black" stroked="f">
            <v:path arrowok="t"/>
            <w10:wrap anchorx="page" anchory="page"/>
          </v:polyline>
        </w:pict>
      </w:r>
      <w:r>
        <w:rPr>
          <w:color w:val="000000"/>
          <w:spacing w:val="-3"/>
        </w:rPr>
        <w:pict>
          <v:polyline id="_x0000_s1124" style="position:absolute;left:0;text-align:left;z-index:-251545600;mso-position-horizontal-relative:page;mso-position-vertical-relative:page" points="1in,257.3pt,73pt,257.3pt,73pt,190.05pt,1in,190.05pt,1in,257.3pt" coordsize="20,1345" o:allowincell="f" fillcolor="black" stroked="f">
            <v:path arrowok="t"/>
            <w10:wrap anchorx="page" anchory="page"/>
          </v:polyline>
        </w:pict>
      </w:r>
      <w:r>
        <w:rPr>
          <w:color w:val="000000"/>
          <w:spacing w:val="-3"/>
        </w:rPr>
        <w:pict>
          <v:polyline id="_x0000_s1125" style="position:absolute;left:0;text-align:left;z-index:-251544576;mso-position-horizontal-relative:page;mso-position-vertical-relative:page" points="104.4pt,257.3pt,105.4pt,257.3pt,105.4pt,190.05pt,104.4pt,190.05pt,104.4pt,257.3pt" coordsize="20,1345" o:allowincell="f" fillcolor="black" stroked="f">
            <v:path arrowok="t"/>
            <w10:wrap anchorx="page" anchory="page"/>
          </v:polyline>
        </w:pict>
      </w:r>
      <w:r>
        <w:rPr>
          <w:color w:val="000000"/>
          <w:spacing w:val="-3"/>
        </w:rPr>
        <w:pict>
          <v:polyline id="_x0000_s1126" style="position:absolute;left:0;text-align:left;z-index:-251543552;mso-position-horizontal-relative:page;mso-position-vertical-relative:page" points="347.5pt,257.3pt,348.5pt,257.3pt,348.5pt,190.05pt,347.5pt,190.05pt,347.5pt,257.3pt" coordsize="20,1345" o:allowincell="f" fillcolor="black" stroked="f">
            <v:path arrowok="t"/>
            <w10:wrap anchorx="page" anchory="page"/>
          </v:polyline>
        </w:pict>
      </w:r>
      <w:r>
        <w:rPr>
          <w:color w:val="000000"/>
          <w:spacing w:val="-3"/>
        </w:rPr>
        <w:pict>
          <v:polyline id="_x0000_s1127" style="position:absolute;left:0;text-align:left;z-index:-251541504;mso-position-horizontal-relative:page;mso-position-vertical-relative:page" points="423.8pt,257.3pt,424.8pt,257.3pt,424.8pt,190.05pt,423.8pt,190.05pt,423.8pt,257.3pt" coordsize="20,1345" o:allowincell="f" fillcolor="black" stroked="f">
            <v:path arrowok="t"/>
            <w10:wrap anchorx="page" anchory="page"/>
          </v:polyline>
        </w:pict>
      </w:r>
      <w:r>
        <w:rPr>
          <w:color w:val="000000"/>
          <w:spacing w:val="-3"/>
        </w:rPr>
        <w:pict>
          <v:polyline id="_x0000_s1128" style="position:absolute;left:0;text-align:left;z-index:-251540480;mso-position-horizontal-relative:page;mso-position-vertical-relative:page" points="550.8pt,257.3pt,551.8pt,257.3pt,551.8pt,190.05pt,550.8pt,190.05pt,550.8pt,257.3pt" coordsize="20,1345" o:allowincell="f" fillcolor="black" stroked="f">
            <v:path arrowok="t"/>
            <w10:wrap anchorx="page" anchory="page"/>
          </v:polyline>
        </w:pict>
      </w:r>
      <w:r>
        <w:rPr>
          <w:color w:val="000000"/>
          <w:spacing w:val="-3"/>
        </w:rPr>
        <w:pict>
          <v:polyline id="_x0000_s1129" style="position:absolute;left:0;text-align:left;z-index:-251531264;mso-position-horizontal-relative:page;mso-position-vertical-relative:page" points="1in,257.75pt,72.5pt,257.75pt,72.5pt,257.3pt,1in,257.3pt,1in,257.75pt" coordsize="10,10" o:allowincell="f" fillcolor="black" stroked="f">
            <v:path arrowok="t"/>
            <w10:wrap anchorx="page" anchory="page"/>
          </v:polyline>
        </w:pict>
      </w:r>
      <w:r>
        <w:rPr>
          <w:color w:val="000000"/>
          <w:spacing w:val="-3"/>
        </w:rPr>
        <w:pict>
          <v:polyline id="_x0000_s1130" style="position:absolute;left:0;text-align:left;z-index:-251530240;mso-position-horizontal-relative:page;mso-position-vertical-relative:page" points="72.45pt,258.25pt,104.4pt,258.25pt,104.4pt,257.25pt,72.45pt,257.25pt,72.45pt,258.25pt" coordsize="639,20" o:allowincell="f" fillcolor="black" stroked="f">
            <v:path arrowok="t"/>
            <w10:wrap anchorx="page" anchory="page"/>
          </v:polyline>
        </w:pict>
      </w:r>
      <w:r>
        <w:rPr>
          <w:color w:val="000000"/>
          <w:spacing w:val="-3"/>
        </w:rPr>
        <w:pict>
          <v:polyline id="_x0000_s1131" style="position:absolute;left:0;text-align:left;z-index:-251529216;mso-position-horizontal-relative:page;mso-position-vertical-relative:page" points="104.4pt,257.75pt,104.9pt,257.75pt,104.9pt,257.3pt,104.4pt,257.3pt,104.4pt,257.75pt" coordsize="10,10" o:allowincell="f" fillcolor="black" stroked="f">
            <v:path arrowok="t"/>
            <w10:wrap anchorx="page" anchory="page"/>
          </v:polyline>
        </w:pict>
      </w:r>
      <w:r>
        <w:rPr>
          <w:color w:val="000000"/>
          <w:spacing w:val="-3"/>
        </w:rPr>
        <w:pict>
          <v:polyline id="_x0000_s1132" style="position:absolute;left:0;text-align:left;z-index:-251528192;mso-position-horizontal-relative:page;mso-position-vertical-relative:page" points="104.85pt,258.25pt,347.5pt,258.25pt,347.5pt,257.25pt,104.85pt,257.25pt,104.85pt,258.25pt" coordsize="4853,20" o:allowincell="f" fillcolor="black" stroked="f">
            <v:path arrowok="t"/>
            <w10:wrap anchorx="page" anchory="page"/>
          </v:polyline>
        </w:pict>
      </w:r>
      <w:r>
        <w:rPr>
          <w:color w:val="000000"/>
          <w:spacing w:val="-3"/>
        </w:rPr>
        <w:pict>
          <v:polyline id="_x0000_s1133" style="position:absolute;left:0;text-align:left;z-index:-251527168;mso-position-horizontal-relative:page;mso-position-vertical-relative:page" points="347.5pt,257.75pt,348pt,257.75pt,348pt,257.3pt,347.5pt,257.3pt,347.5pt,257.75pt" coordsize="10,10" o:allowincell="f" fillcolor="black" stroked="f">
            <v:path arrowok="t"/>
            <w10:wrap anchorx="page" anchory="page"/>
          </v:polyline>
        </w:pict>
      </w:r>
      <w:r>
        <w:rPr>
          <w:color w:val="000000"/>
          <w:spacing w:val="-3"/>
        </w:rPr>
        <w:pict>
          <v:polyline id="_x0000_s1134" style="position:absolute;left:0;text-align:left;z-index:-251525120;mso-position-horizontal-relative:page;mso-position-vertical-relative:page" points="348pt,258.25pt,423.85pt,258.25pt,423.85pt,257.25pt,348pt,257.25pt,348pt,258.25pt" coordsize="1517,20" o:allowincell="f" fillcolor="black" stroked="f">
            <v:path arrowok="t"/>
            <w10:wrap anchorx="page" anchory="page"/>
          </v:polyline>
        </w:pict>
      </w:r>
      <w:r>
        <w:rPr>
          <w:color w:val="000000"/>
          <w:spacing w:val="-3"/>
        </w:rPr>
        <w:pict>
          <v:polyline id="_x0000_s1135" style="position:absolute;left:0;text-align:left;z-index:-251524096;mso-position-horizontal-relative:page;mso-position-vertical-relative:page" points="423.85pt,257.75pt,424.3pt,257.75pt,424.3pt,257.3pt,423.85pt,257.3pt,423.85pt,257.75pt" coordsize="10,10" o:allowincell="f" fillcolor="black" stroked="f">
            <v:path arrowok="t"/>
            <w10:wrap anchorx="page" anchory="page"/>
          </v:polyline>
        </w:pict>
      </w:r>
      <w:r>
        <w:rPr>
          <w:color w:val="000000"/>
          <w:spacing w:val="-3"/>
        </w:rPr>
        <w:pict>
          <v:polyline id="_x0000_s1136" style="position:absolute;left:0;text-align:left;z-index:-251523072;mso-position-horizontal-relative:page;mso-position-vertical-relative:page" points="424.3pt,258.25pt,550.8pt,258.25pt,550.8pt,257.25pt,424.3pt,257.25pt,424.3pt,258.25pt" coordsize="2530,20" o:allowincell="f" fillcolor="black" stroked="f">
            <v:path arrowok="t"/>
            <w10:wrap anchorx="page" anchory="page"/>
          </v:polyline>
        </w:pict>
      </w:r>
      <w:r>
        <w:rPr>
          <w:color w:val="000000"/>
          <w:spacing w:val="-3"/>
        </w:rPr>
        <w:pict>
          <v:polyline id="_x0000_s1137" style="position:absolute;left:0;text-align:left;z-index:-251522048;mso-position-horizontal-relative:page;mso-position-vertical-relative:page" points="550.8pt,257.75pt,551.3pt,257.75pt,551.3pt,257.3pt,550.8pt,257.3pt,550.8pt,257.75pt" coordsize="10,10" o:allowincell="f" fillcolor="black" stroked="f">
            <v:path arrowok="t"/>
            <w10:wrap anchorx="page" anchory="page"/>
          </v:polyline>
        </w:pict>
      </w:r>
      <w:r>
        <w:rPr>
          <w:color w:val="000000"/>
          <w:spacing w:val="-3"/>
        </w:rPr>
        <w:pict>
          <v:polyline id="_x0000_s1138" style="position:absolute;left:0;text-align:left;z-index:-251521024;mso-position-horizontal-relative:page;mso-position-vertical-relative:page" points="1in,297.35pt,73pt,297.35pt,73pt,257.75pt,1in,257.75pt,1in,297.35pt" coordsize="20,792" o:allowincell="f" fillcolor="black" stroked="f">
            <v:path arrowok="t"/>
            <w10:wrap anchorx="page" anchory="page"/>
          </v:polyline>
        </w:pict>
      </w:r>
      <w:r>
        <w:rPr>
          <w:color w:val="000000"/>
          <w:spacing w:val="-3"/>
        </w:rPr>
        <w:pict>
          <v:polyline id="_x0000_s1139" style="position:absolute;left:0;text-align:left;z-index:-251518976;mso-position-horizontal-relative:page;mso-position-vertical-relative:page" points="104.4pt,297.35pt,105.4pt,297.35pt,105.4pt,257.75pt,104.4pt,257.75pt,104.4pt,297.35pt" coordsize="20,792" o:allowincell="f" fillcolor="black" stroked="f">
            <v:path arrowok="t"/>
            <w10:wrap anchorx="page" anchory="page"/>
          </v:polyline>
        </w:pict>
      </w:r>
      <w:r>
        <w:rPr>
          <w:color w:val="000000"/>
          <w:spacing w:val="-3"/>
        </w:rPr>
        <w:pict>
          <v:polyline id="_x0000_s1140" style="position:absolute;left:0;text-align:left;z-index:-251516928;mso-position-horizontal-relative:page;mso-position-vertical-relative:page" points="347.5pt,297.35pt,348.5pt,297.35pt,348.5pt,257.75pt,347.5pt,257.75pt,347.5pt,297.35pt" coordsize="20,792" o:allowincell="f" fillcolor="black" stroked="f">
            <v:path arrowok="t"/>
            <w10:wrap anchorx="page" anchory="page"/>
          </v:polyline>
        </w:pict>
      </w:r>
      <w:r>
        <w:rPr>
          <w:color w:val="000000"/>
          <w:spacing w:val="-3"/>
        </w:rPr>
        <w:pict>
          <v:polyline id="_x0000_s1141" style="position:absolute;left:0;text-align:left;z-index:-251514880;mso-position-horizontal-relative:page;mso-position-vertical-relative:page" points="423.8pt,297.35pt,424.8pt,297.35pt,424.8pt,257.75pt,423.8pt,257.75pt,423.8pt,297.35pt" coordsize="20,792" o:allowincell="f" fillcolor="black" stroked="f">
            <v:path arrowok="t"/>
            <w10:wrap anchorx="page" anchory="page"/>
          </v:polyline>
        </w:pict>
      </w:r>
      <w:r>
        <w:rPr>
          <w:color w:val="000000"/>
          <w:spacing w:val="-3"/>
        </w:rPr>
        <w:pict>
          <v:polyline id="_x0000_s1142" style="position:absolute;left:0;text-align:left;z-index:-251513856;mso-position-horizontal-relative:page;mso-position-vertical-relative:page" points="550.8pt,297.35pt,551.8pt,297.35pt,551.8pt,257.75pt,550.8pt,257.75pt,550.8pt,297.35pt" coordsize="20,792" o:allowincell="f" fillcolor="black" stroked="f">
            <v:path arrowok="t"/>
            <w10:wrap anchorx="page" anchory="page"/>
          </v:polyline>
        </w:pict>
      </w:r>
      <w:r>
        <w:rPr>
          <w:color w:val="000000"/>
          <w:spacing w:val="-3"/>
        </w:rPr>
        <w:pict>
          <v:polyline id="_x0000_s1143" style="position:absolute;left:0;text-align:left;z-index:-251503616;mso-position-horizontal-relative:page;mso-position-vertical-relative:page" points="1in,297.85pt,72.5pt,297.85pt,72.5pt,297.35pt,1in,297.35pt,1in,297.85pt" coordsize="10,10" o:allowincell="f" fillcolor="black" stroked="f">
            <v:path arrowok="t"/>
            <w10:wrap anchorx="page" anchory="page"/>
          </v:polyline>
        </w:pict>
      </w:r>
      <w:r>
        <w:rPr>
          <w:color w:val="000000"/>
          <w:spacing w:val="-3"/>
        </w:rPr>
        <w:pict>
          <v:polyline id="_x0000_s1144" style="position:absolute;left:0;text-align:left;z-index:-251502592;mso-position-horizontal-relative:page;mso-position-vertical-relative:page" points="72.45pt,298.35pt,104.4pt,298.35pt,104.4pt,297.35pt,72.45pt,297.35pt,72.45pt,298.35pt" coordsize="639,20" o:allowincell="f" fillcolor="black" stroked="f">
            <v:path arrowok="t"/>
            <w10:wrap anchorx="page" anchory="page"/>
          </v:polyline>
        </w:pict>
      </w:r>
      <w:r>
        <w:rPr>
          <w:color w:val="000000"/>
          <w:spacing w:val="-3"/>
        </w:rPr>
        <w:pict>
          <v:polyline id="_x0000_s1145" style="position:absolute;left:0;text-align:left;z-index:-251501568;mso-position-horizontal-relative:page;mso-position-vertical-relative:page" points="104.4pt,297.85pt,104.9pt,297.85pt,104.9pt,297.35pt,104.4pt,297.35pt,104.4pt,297.85pt" coordsize="10,10" o:allowincell="f" fillcolor="black" stroked="f">
            <v:path arrowok="t"/>
            <w10:wrap anchorx="page" anchory="page"/>
          </v:polyline>
        </w:pict>
      </w:r>
      <w:r>
        <w:rPr>
          <w:color w:val="000000"/>
          <w:spacing w:val="-3"/>
        </w:rPr>
        <w:pict>
          <v:polyline id="_x0000_s1146" style="position:absolute;left:0;text-align:left;z-index:-251499520;mso-position-horizontal-relative:page;mso-position-vertical-relative:page" points="104.85pt,298.35pt,347.5pt,298.35pt,347.5pt,297.35pt,104.85pt,297.35pt,104.85pt,298.35pt" coordsize="4853,20" o:allowincell="f" fillcolor="black" stroked="f">
            <v:path arrowok="t"/>
            <w10:wrap anchorx="page" anchory="page"/>
          </v:polyline>
        </w:pict>
      </w:r>
      <w:r>
        <w:rPr>
          <w:color w:val="000000"/>
          <w:spacing w:val="-3"/>
        </w:rPr>
        <w:pict>
          <v:polyline id="_x0000_s1147" style="position:absolute;left:0;text-align:left;z-index:-251498496;mso-position-horizontal-relative:page;mso-position-vertical-relative:page" points="347.5pt,297.85pt,348pt,297.85pt,348pt,297.35pt,347.5pt,297.35pt,347.5pt,297.85pt" coordsize="10,10" o:allowincell="f" fillcolor="black" stroked="f">
            <v:path arrowok="t"/>
            <w10:wrap anchorx="page" anchory="page"/>
          </v:polyline>
        </w:pict>
      </w:r>
      <w:r>
        <w:rPr>
          <w:color w:val="000000"/>
          <w:spacing w:val="-3"/>
        </w:rPr>
        <w:pict>
          <v:polyline id="_x0000_s1148" style="position:absolute;left:0;text-align:left;z-index:-251497472;mso-position-horizontal-relative:page;mso-position-vertical-relative:page" points="348pt,298.35pt,423.85pt,298.35pt,423.85pt,297.35pt,348pt,297.35pt,348pt,298.35pt" coordsize="1517,20" o:allowincell="f" fillcolor="black" stroked="f">
            <v:path arrowok="t"/>
            <w10:wrap anchorx="page" anchory="page"/>
          </v:polyline>
        </w:pict>
      </w:r>
      <w:r>
        <w:rPr>
          <w:color w:val="000000"/>
          <w:spacing w:val="-3"/>
        </w:rPr>
        <w:pict>
          <v:polyline id="_x0000_s1149" style="position:absolute;left:0;text-align:left;z-index:-251495424;mso-position-horizontal-relative:page;mso-position-vertical-relative:page" points="423.85pt,297.85pt,424.3pt,297.85pt,424.3pt,297.35pt,423.85pt,297.35pt,423.85pt,297.85pt" coordsize="10,10" o:allowincell="f" fillcolor="black" stroked="f">
            <v:path arrowok="t"/>
            <w10:wrap anchorx="page" anchory="page"/>
          </v:polyline>
        </w:pict>
      </w:r>
      <w:r>
        <w:rPr>
          <w:color w:val="000000"/>
          <w:spacing w:val="-3"/>
        </w:rPr>
        <w:pict>
          <v:polyline id="_x0000_s1150" style="position:absolute;left:0;text-align:left;z-index:-251494400;mso-position-horizontal-relative:page;mso-position-vertical-relative:page" points="424.3pt,298.35pt,550.8pt,298.35pt,550.8pt,297.35pt,424.3pt,297.35pt,424.3pt,298.35pt" coordsize="2530,20" o:allowincell="f" fillcolor="black" stroked="f">
            <v:path arrowok="t"/>
            <w10:wrap anchorx="page" anchory="page"/>
          </v:polyline>
        </w:pict>
      </w:r>
      <w:r>
        <w:rPr>
          <w:color w:val="000000"/>
          <w:spacing w:val="-3"/>
        </w:rPr>
        <w:pict>
          <v:polyline id="_x0000_s1151" style="position:absolute;left:0;text-align:left;z-index:-251493376;mso-position-horizontal-relative:page;mso-position-vertical-relative:page" points="550.8pt,297.85pt,551.3pt,297.85pt,551.3pt,297.35pt,550.8pt,297.35pt,550.8pt,297.85pt" coordsize="10,10" o:allowincell="f" fillcolor="black" stroked="f">
            <v:path arrowok="t"/>
            <w10:wrap anchorx="page" anchory="page"/>
          </v:polyline>
        </w:pict>
      </w:r>
      <w:r>
        <w:rPr>
          <w:color w:val="000000"/>
          <w:spacing w:val="-3"/>
        </w:rPr>
        <w:pict>
          <v:polyline id="_x0000_s1152" style="position:absolute;left:0;text-align:left;z-index:-251492352;mso-position-horizontal-relative:page;mso-position-vertical-relative:page" points="1in,337.45pt,73pt,337.45pt,73pt,297.8pt,1in,297.8pt,1in,337.45pt" coordsize="20,793" o:allowincell="f" fillcolor="black" stroked="f">
            <v:path arrowok="t"/>
            <w10:wrap anchorx="page" anchory="page"/>
          </v:polyline>
        </w:pict>
      </w:r>
      <w:r>
        <w:rPr>
          <w:color w:val="000000"/>
          <w:spacing w:val="-3"/>
        </w:rPr>
        <w:pict>
          <v:polyline id="_x0000_s1153" style="position:absolute;left:0;text-align:left;z-index:-251491328;mso-position-horizontal-relative:page;mso-position-vertical-relative:page" points="104.4pt,337.45pt,105.4pt,337.45pt,105.4pt,297.8pt,104.4pt,297.8pt,104.4pt,337.45pt" coordsize="20,793" o:allowincell="f" fillcolor="black" stroked="f">
            <v:path arrowok="t"/>
            <w10:wrap anchorx="page" anchory="page"/>
          </v:polyline>
        </w:pict>
      </w:r>
      <w:r>
        <w:rPr>
          <w:color w:val="000000"/>
          <w:spacing w:val="-3"/>
        </w:rPr>
        <w:pict>
          <v:polyline id="_x0000_s1154" style="position:absolute;left:0;text-align:left;z-index:-251490304;mso-position-horizontal-relative:page;mso-position-vertical-relative:page" points="347.5pt,337.45pt,348.5pt,337.45pt,348.5pt,297.8pt,347.5pt,297.8pt,347.5pt,337.45pt" coordsize="20,793" o:allowincell="f" fillcolor="black" stroked="f">
            <v:path arrowok="t"/>
            <w10:wrap anchorx="page" anchory="page"/>
          </v:polyline>
        </w:pict>
      </w:r>
      <w:r>
        <w:rPr>
          <w:color w:val="000000"/>
          <w:spacing w:val="-3"/>
        </w:rPr>
        <w:pict>
          <v:polyline id="_x0000_s1155" style="position:absolute;left:0;text-align:left;z-index:-251488256;mso-position-horizontal-relative:page;mso-position-vertical-relative:page" points="423.8pt,337.45pt,424.8pt,337.45pt,424.8pt,297.8pt,423.8pt,297.8pt,423.8pt,337.45pt" coordsize="20,793" o:allowincell="f" fillcolor="black" stroked="f">
            <v:path arrowok="t"/>
            <w10:wrap anchorx="page" anchory="page"/>
          </v:polyline>
        </w:pict>
      </w:r>
      <w:r>
        <w:rPr>
          <w:color w:val="000000"/>
          <w:spacing w:val="-3"/>
        </w:rPr>
        <w:pict>
          <v:polyline id="_x0000_s1156" style="position:absolute;left:0;text-align:left;z-index:-251486208;mso-position-horizontal-relative:page;mso-position-vertical-relative:page" points="550.8pt,337.45pt,551.8pt,337.45pt,551.8pt,297.8pt,550.8pt,297.8pt,550.8pt,337.45pt" coordsize="20,793" o:allowincell="f" fillcolor="black" stroked="f">
            <v:path arrowok="t"/>
            <w10:wrap anchorx="page" anchory="page"/>
          </v:polyline>
        </w:pict>
      </w:r>
      <w:r>
        <w:rPr>
          <w:color w:val="000000"/>
          <w:spacing w:val="-3"/>
        </w:rPr>
        <w:pict>
          <v:polyline id="_x0000_s1157" style="position:absolute;left:0;text-align:left;z-index:-251480064;mso-position-horizontal-relative:page;mso-position-vertical-relative:page" points="1in,337.9pt,72.5pt,337.9pt,72.5pt,337.45pt,1in,337.45pt,1in,337.9pt" coordsize="10,10" o:allowincell="f" fillcolor="black" stroked="f">
            <v:path arrowok="t"/>
            <w10:wrap anchorx="page" anchory="page"/>
          </v:polyline>
        </w:pict>
      </w:r>
      <w:r>
        <w:rPr>
          <w:color w:val="000000"/>
          <w:spacing w:val="-3"/>
        </w:rPr>
        <w:pict>
          <v:polyline id="_x0000_s1158" style="position:absolute;left:0;text-align:left;z-index:-251479040;mso-position-horizontal-relative:page;mso-position-vertical-relative:page" points="72.45pt,338.4pt,104.4pt,338.4pt,104.4pt,337.4pt,72.45pt,337.4pt,72.45pt,338.4pt" coordsize="639,20" o:allowincell="f" fillcolor="black" stroked="f">
            <v:path arrowok="t"/>
            <w10:wrap anchorx="page" anchory="page"/>
          </v:polyline>
        </w:pict>
      </w:r>
      <w:r>
        <w:rPr>
          <w:color w:val="000000"/>
          <w:spacing w:val="-3"/>
        </w:rPr>
        <w:pict>
          <v:polyline id="_x0000_s1159" style="position:absolute;left:0;text-align:left;z-index:-251478016;mso-position-horizontal-relative:page;mso-position-vertical-relative:page" points="104.4pt,337.9pt,104.9pt,337.9pt,104.9pt,337.45pt,104.4pt,337.45pt,104.4pt,337.9pt" coordsize="10,10" o:allowincell="f" fillcolor="black" stroked="f">
            <v:path arrowok="t"/>
            <w10:wrap anchorx="page" anchory="page"/>
          </v:polyline>
        </w:pict>
      </w:r>
      <w:r>
        <w:rPr>
          <w:color w:val="000000"/>
          <w:spacing w:val="-3"/>
        </w:rPr>
        <w:pict>
          <v:polyline id="_x0000_s1160" style="position:absolute;left:0;text-align:left;z-index:-251476992;mso-position-horizontal-relative:page;mso-position-vertical-relative:page" points="104.85pt,338.4pt,347.5pt,338.4pt,347.5pt,337.4pt,104.85pt,337.4pt,104.85pt,338.4pt" coordsize="4853,20" o:allowincell="f" fillcolor="black" stroked="f">
            <v:path arrowok="t"/>
            <w10:wrap anchorx="page" anchory="page"/>
          </v:polyline>
        </w:pict>
      </w:r>
      <w:r>
        <w:rPr>
          <w:color w:val="000000"/>
          <w:spacing w:val="-3"/>
        </w:rPr>
        <w:pict>
          <v:polyline id="_x0000_s1161" style="position:absolute;left:0;text-align:left;z-index:-251475968;mso-position-horizontal-relative:page;mso-position-vertical-relative:page" points="347.5pt,337.9pt,348pt,337.9pt,348pt,337.45pt,347.5pt,337.45pt,347.5pt,337.9pt" coordsize="10,10" o:allowincell="f" fillcolor="black" stroked="f">
            <v:path arrowok="t"/>
            <w10:wrap anchorx="page" anchory="page"/>
          </v:polyline>
        </w:pict>
      </w:r>
      <w:r>
        <w:rPr>
          <w:color w:val="000000"/>
          <w:spacing w:val="-3"/>
        </w:rPr>
        <w:pict>
          <v:polyline id="_x0000_s1162" style="position:absolute;left:0;text-align:left;z-index:-251474944;mso-position-horizontal-relative:page;mso-position-vertical-relative:page" points="348pt,338.4pt,423.85pt,338.4pt,423.85pt,337.4pt,348pt,337.4pt,348pt,338.4pt" coordsize="1517,20" o:allowincell="f" fillcolor="black" stroked="f">
            <v:path arrowok="t"/>
            <w10:wrap anchorx="page" anchory="page"/>
          </v:polyline>
        </w:pict>
      </w:r>
      <w:r>
        <w:rPr>
          <w:color w:val="000000"/>
          <w:spacing w:val="-3"/>
        </w:rPr>
        <w:pict>
          <v:polyline id="_x0000_s1163" style="position:absolute;left:0;text-align:left;z-index:-251473920;mso-position-horizontal-relative:page;mso-position-vertical-relative:page" points="423.85pt,337.9pt,424.3pt,337.9pt,424.3pt,337.45pt,423.85pt,337.45pt,423.85pt,337.9pt" coordsize="10,10" o:allowincell="f" fillcolor="black" stroked="f">
            <v:path arrowok="t"/>
            <w10:wrap anchorx="page" anchory="page"/>
          </v:polyline>
        </w:pict>
      </w:r>
      <w:r>
        <w:rPr>
          <w:color w:val="000000"/>
          <w:spacing w:val="-3"/>
        </w:rPr>
        <w:pict>
          <v:polyline id="_x0000_s1164" style="position:absolute;left:0;text-align:left;z-index:-251472896;mso-position-horizontal-relative:page;mso-position-vertical-relative:page" points="424.3pt,338.4pt,550.8pt,338.4pt,550.8pt,337.4pt,424.3pt,337.4pt,424.3pt,338.4pt" coordsize="2530,20" o:allowincell="f" fillcolor="black" stroked="f">
            <v:path arrowok="t"/>
            <w10:wrap anchorx="page" anchory="page"/>
          </v:polyline>
        </w:pict>
      </w:r>
      <w:r>
        <w:rPr>
          <w:color w:val="000000"/>
          <w:spacing w:val="-3"/>
        </w:rPr>
        <w:pict>
          <v:polyline id="_x0000_s1165" style="position:absolute;left:0;text-align:left;z-index:-251471872;mso-position-horizontal-relative:page;mso-position-vertical-relative:page" points="550.8pt,337.9pt,551.3pt,337.9pt,551.3pt,337.45pt,550.8pt,337.45pt,550.8pt,337.9pt" coordsize="10,10" o:allowincell="f" fillcolor="black" stroked="f">
            <v:path arrowok="t"/>
            <w10:wrap anchorx="page" anchory="page"/>
          </v:polyline>
        </w:pict>
      </w:r>
      <w:r>
        <w:rPr>
          <w:color w:val="000000"/>
          <w:spacing w:val="-3"/>
        </w:rPr>
        <w:pict>
          <v:polyline id="_x0000_s1166" style="position:absolute;left:0;text-align:left;z-index:-251470848;mso-position-horizontal-relative:page;mso-position-vertical-relative:page" points="1in,377.5pt,73pt,377.5pt,73pt,337.9pt,1in,337.9pt,1in,377.5pt" coordsize="20,792" o:allowincell="f" fillcolor="black" stroked="f">
            <v:path arrowok="t"/>
            <w10:wrap anchorx="page" anchory="page"/>
          </v:polyline>
        </w:pict>
      </w:r>
      <w:r>
        <w:rPr>
          <w:color w:val="000000"/>
          <w:spacing w:val="-3"/>
        </w:rPr>
        <w:pict>
          <v:polyline id="_x0000_s1167" style="position:absolute;left:0;text-align:left;z-index:-251469824;mso-position-horizontal-relative:page;mso-position-vertical-relative:page" points="104.4pt,377.5pt,105.4pt,377.5pt,105.4pt,337.9pt,104.4pt,337.9pt,104.4pt,377.5pt" coordsize="20,792" o:allowincell="f" fillcolor="black" stroked="f">
            <v:path arrowok="t"/>
            <w10:wrap anchorx="page" anchory="page"/>
          </v:polyline>
        </w:pict>
      </w:r>
      <w:r>
        <w:rPr>
          <w:color w:val="000000"/>
          <w:spacing w:val="-3"/>
        </w:rPr>
        <w:pict>
          <v:polyline id="_x0000_s1168" style="position:absolute;left:0;text-align:left;z-index:-251467776;mso-position-horizontal-relative:page;mso-position-vertical-relative:page" points="347.5pt,377.5pt,348.5pt,377.5pt,348.5pt,337.9pt,347.5pt,337.9pt,347.5pt,377.5pt" coordsize="20,792" o:allowincell="f" fillcolor="black" stroked="f">
            <v:path arrowok="t"/>
            <w10:wrap anchorx="page" anchory="page"/>
          </v:polyline>
        </w:pict>
      </w:r>
      <w:r>
        <w:rPr>
          <w:color w:val="000000"/>
          <w:spacing w:val="-3"/>
        </w:rPr>
        <w:pict>
          <v:polyline id="_x0000_s1169" style="position:absolute;left:0;text-align:left;z-index:-251466752;mso-position-horizontal-relative:page;mso-position-vertical-relative:page" points="423.8pt,377.5pt,424.8pt,377.5pt,424.8pt,337.9pt,423.8pt,337.9pt,423.8pt,377.5pt" coordsize="20,792" o:allowincell="f" fillcolor="black" stroked="f">
            <v:path arrowok="t"/>
            <w10:wrap anchorx="page" anchory="page"/>
          </v:polyline>
        </w:pict>
      </w:r>
      <w:r>
        <w:rPr>
          <w:color w:val="000000"/>
          <w:spacing w:val="-3"/>
        </w:rPr>
        <w:pict>
          <v:polyline id="_x0000_s1170" style="position:absolute;left:0;text-align:left;z-index:-251465728;mso-position-horizontal-relative:page;mso-position-vertical-relative:page" points="550.8pt,377.5pt,551.8pt,377.5pt,551.8pt,337.9pt,550.8pt,337.9pt,550.8pt,377.5pt" coordsize="20,792" o:allowincell="f" fillcolor="black" stroked="f">
            <v:path arrowok="t"/>
            <w10:wrap anchorx="page" anchory="page"/>
          </v:polyline>
        </w:pict>
      </w:r>
      <w:r>
        <w:rPr>
          <w:color w:val="000000"/>
          <w:spacing w:val="-3"/>
        </w:rPr>
        <w:pict>
          <v:polyline id="_x0000_s1171" style="position:absolute;left:0;text-align:left;z-index:-251464704;mso-position-horizontal-relative:page;mso-position-vertical-relative:page" points="1in,378pt,72.5pt,378pt,72.5pt,377.5pt,1in,377.5pt,1in,378pt" coordsize="10,10" o:allowincell="f" fillcolor="black" stroked="f">
            <v:path arrowok="t"/>
            <w10:wrap anchorx="page" anchory="page"/>
          </v:polyline>
        </w:pict>
      </w:r>
      <w:r>
        <w:rPr>
          <w:color w:val="000000"/>
          <w:spacing w:val="-3"/>
        </w:rPr>
        <w:pict>
          <v:polyline id="_x0000_s1172" style="position:absolute;left:0;text-align:left;z-index:-251463680;mso-position-horizontal-relative:page;mso-position-vertical-relative:page" points="72.45pt,378.5pt,104.4pt,378.5pt,104.4pt,377.5pt,72.45pt,377.5pt,72.45pt,378.5pt" coordsize="639,20" o:allowincell="f" fillcolor="black" stroked="f">
            <v:path arrowok="t"/>
            <w10:wrap anchorx="page" anchory="page"/>
          </v:polyline>
        </w:pict>
      </w:r>
      <w:r>
        <w:rPr>
          <w:color w:val="000000"/>
          <w:spacing w:val="-3"/>
        </w:rPr>
        <w:pict>
          <v:polyline id="_x0000_s1173" style="position:absolute;left:0;text-align:left;z-index:-251462656;mso-position-horizontal-relative:page;mso-position-vertical-relative:page" points="104.4pt,378pt,104.9pt,378pt,104.9pt,377.5pt,104.4pt,377.5pt,104.4pt,378pt" coordsize="10,10" o:allowincell="f" fillcolor="black" stroked="f">
            <v:path arrowok="t"/>
            <w10:wrap anchorx="page" anchory="page"/>
          </v:polyline>
        </w:pict>
      </w:r>
      <w:r>
        <w:rPr>
          <w:color w:val="000000"/>
          <w:spacing w:val="-3"/>
        </w:rPr>
        <w:pict>
          <v:polyline id="_x0000_s1174" style="position:absolute;left:0;text-align:left;z-index:-251461632;mso-position-horizontal-relative:page;mso-position-vertical-relative:page" points="104.85pt,378.5pt,347.5pt,378.5pt,347.5pt,377.5pt,104.85pt,377.5pt,104.85pt,378.5pt" coordsize="4853,20" o:allowincell="f" fillcolor="black" stroked="f">
            <v:path arrowok="t"/>
            <w10:wrap anchorx="page" anchory="page"/>
          </v:polyline>
        </w:pict>
      </w:r>
      <w:r>
        <w:rPr>
          <w:color w:val="000000"/>
          <w:spacing w:val="-3"/>
        </w:rPr>
        <w:pict>
          <v:polyline id="_x0000_s1175" style="position:absolute;left:0;text-align:left;z-index:-251460608;mso-position-horizontal-relative:page;mso-position-vertical-relative:page" points="347.5pt,378pt,348pt,378pt,348pt,377.5pt,347.5pt,377.5pt,347.5pt,378pt" coordsize="10,10" o:allowincell="f" fillcolor="black" stroked="f">
            <v:path arrowok="t"/>
            <w10:wrap anchorx="page" anchory="page"/>
          </v:polyline>
        </w:pict>
      </w:r>
      <w:r>
        <w:rPr>
          <w:color w:val="000000"/>
          <w:spacing w:val="-3"/>
        </w:rPr>
        <w:pict>
          <v:polyline id="_x0000_s1176" style="position:absolute;left:0;text-align:left;z-index:-251459584;mso-position-horizontal-relative:page;mso-position-vertical-relative:page" points="348pt,378.5pt,423.85pt,378.5pt,423.85pt,377.5pt,348pt,377.5pt,348pt,378.5pt" coordsize="1517,20" o:allowincell="f" fillcolor="black" stroked="f">
            <v:path arrowok="t"/>
            <w10:wrap anchorx="page" anchory="page"/>
          </v:polyline>
        </w:pict>
      </w:r>
      <w:r>
        <w:rPr>
          <w:color w:val="000000"/>
          <w:spacing w:val="-3"/>
        </w:rPr>
        <w:pict>
          <v:polyline id="_x0000_s1177" style="position:absolute;left:0;text-align:left;z-index:-251458560;mso-position-horizontal-relative:page;mso-position-vertical-relative:page" points="423.85pt,378pt,424.3pt,378pt,424.3pt,377.5pt,423.85pt,377.5pt,423.85pt,378pt" coordsize="10,10" o:allowincell="f" fillcolor="black" stroked="f">
            <v:path arrowok="t"/>
            <w10:wrap anchorx="page" anchory="page"/>
          </v:polyline>
        </w:pict>
      </w:r>
      <w:r>
        <w:rPr>
          <w:color w:val="000000"/>
          <w:spacing w:val="-3"/>
        </w:rPr>
        <w:pict>
          <v:polyline id="_x0000_s1178" style="position:absolute;left:0;text-align:left;z-index:-251457536;mso-position-horizontal-relative:page;mso-position-vertical-relative:page" points="424.3pt,378.5pt,550.8pt,378.5pt,550.8pt,377.5pt,424.3pt,377.5pt,424.3pt,378.5pt" coordsize="2530,20" o:allowincell="f" fillcolor="black" stroked="f">
            <v:path arrowok="t"/>
            <w10:wrap anchorx="page" anchory="page"/>
          </v:polyline>
        </w:pict>
      </w:r>
      <w:r>
        <w:rPr>
          <w:color w:val="000000"/>
          <w:spacing w:val="-3"/>
        </w:rPr>
        <w:pict>
          <v:polyline id="_x0000_s1179" style="position:absolute;left:0;text-align:left;z-index:-251456512;mso-position-horizontal-relative:page;mso-position-vertical-relative:page" points="550.8pt,378pt,551.3pt,378pt,551.3pt,377.5pt,550.8pt,377.5pt,550.8pt,378pt" coordsize="10,10" o:allowincell="f" fillcolor="black" stroked="f">
            <v:path arrowok="t"/>
            <w10:wrap anchorx="page" anchory="page"/>
          </v:polyline>
        </w:pict>
      </w:r>
      <w:r>
        <w:rPr>
          <w:color w:val="000000"/>
          <w:spacing w:val="-3"/>
        </w:rPr>
        <w:pict>
          <v:polyline id="_x0000_s1180" style="position:absolute;left:0;text-align:left;z-index:-251455488;mso-position-horizontal-relative:page;mso-position-vertical-relative:page" points="1in,417.6pt,73pt,417.6pt,73pt,378pt,1in,378pt,1in,417.6pt" coordsize="20,792" o:allowincell="f" fillcolor="black" stroked="f">
            <v:path arrowok="t"/>
            <w10:wrap anchorx="page" anchory="page"/>
          </v:polyline>
        </w:pict>
      </w:r>
      <w:r>
        <w:rPr>
          <w:color w:val="000000"/>
          <w:spacing w:val="-3"/>
        </w:rPr>
        <w:pict>
          <v:polyline id="_x0000_s1181" style="position:absolute;left:0;text-align:left;z-index:-251454464;mso-position-horizontal-relative:page;mso-position-vertical-relative:page" points="104.4pt,417.6pt,105.4pt,417.6pt,105.4pt,378pt,104.4pt,378pt,104.4pt,417.6pt" coordsize="20,792" o:allowincell="f" fillcolor="black" stroked="f">
            <v:path arrowok="t"/>
            <w10:wrap anchorx="page" anchory="page"/>
          </v:polyline>
        </w:pict>
      </w:r>
      <w:r>
        <w:rPr>
          <w:color w:val="000000"/>
          <w:spacing w:val="-3"/>
        </w:rPr>
        <w:pict>
          <v:polyline id="_x0000_s1182" style="position:absolute;left:0;text-align:left;z-index:-251453440;mso-position-horizontal-relative:page;mso-position-vertical-relative:page" points="347.5pt,417.6pt,348.5pt,417.6pt,348.5pt,378pt,347.5pt,378pt,347.5pt,417.6pt" coordsize="20,792" o:allowincell="f" fillcolor="black" stroked="f">
            <v:path arrowok="t"/>
            <w10:wrap anchorx="page" anchory="page"/>
          </v:polyline>
        </w:pict>
      </w:r>
      <w:r>
        <w:rPr>
          <w:color w:val="000000"/>
          <w:spacing w:val="-3"/>
        </w:rPr>
        <w:pict>
          <v:polyline id="_x0000_s1183" style="position:absolute;left:0;text-align:left;z-index:-251452416;mso-position-horizontal-relative:page;mso-position-vertical-relative:page" points="423.8pt,417.6pt,424.8pt,417.6pt,424.8pt,378pt,423.8pt,378pt,423.8pt,417.6pt" coordsize="20,792" o:allowincell="f" fillcolor="black" stroked="f">
            <v:path arrowok="t"/>
            <w10:wrap anchorx="page" anchory="page"/>
          </v:polyline>
        </w:pict>
      </w:r>
      <w:r>
        <w:rPr>
          <w:color w:val="000000"/>
          <w:spacing w:val="-3"/>
        </w:rPr>
        <w:pict>
          <v:polyline id="_x0000_s1184" style="position:absolute;left:0;text-align:left;z-index:-251451392;mso-position-horizontal-relative:page;mso-position-vertical-relative:page" points="550.8pt,417.6pt,551.8pt,417.6pt,551.8pt,378pt,550.8pt,378pt,550.8pt,417.6pt" coordsize="20,792" o:allowincell="f" fillcolor="black" stroked="f">
            <v:path arrowok="t"/>
            <w10:wrap anchorx="page" anchory="page"/>
          </v:polyline>
        </w:pict>
      </w:r>
      <w:r>
        <w:rPr>
          <w:color w:val="000000"/>
          <w:spacing w:val="-3"/>
        </w:rPr>
        <w:pict>
          <v:polyline id="_x0000_s1185" style="position:absolute;left:0;text-align:left;z-index:-251450368;mso-position-horizontal-relative:page;mso-position-vertical-relative:page" points="1in,418.05pt,72.5pt,418.05pt,72.5pt,417.6pt,1in,417.6pt,1in,418.05pt" coordsize="10,10" o:allowincell="f" fillcolor="black" stroked="f">
            <v:path arrowok="t"/>
            <w10:wrap anchorx="page" anchory="page"/>
          </v:polyline>
        </w:pict>
      </w:r>
      <w:r>
        <w:rPr>
          <w:color w:val="000000"/>
          <w:spacing w:val="-3"/>
        </w:rPr>
        <w:pict>
          <v:polyline id="_x0000_s1186" style="position:absolute;left:0;text-align:left;z-index:-251449344;mso-position-horizontal-relative:page;mso-position-vertical-relative:page" points="72.45pt,418.6pt,104.4pt,418.6pt,104.4pt,417.6pt,72.45pt,417.6pt,72.45pt,418.6pt" coordsize="639,20" o:allowincell="f" fillcolor="black" stroked="f">
            <v:path arrowok="t"/>
            <w10:wrap anchorx="page" anchory="page"/>
          </v:polyline>
        </w:pict>
      </w:r>
      <w:r>
        <w:rPr>
          <w:color w:val="000000"/>
          <w:spacing w:val="-3"/>
        </w:rPr>
        <w:pict>
          <v:polyline id="_x0000_s1187" style="position:absolute;left:0;text-align:left;z-index:-251448320;mso-position-horizontal-relative:page;mso-position-vertical-relative:page" points="104.4pt,418.05pt,104.9pt,418.05pt,104.9pt,417.6pt,104.4pt,417.6pt,104.4pt,418.05pt" coordsize="10,10" o:allowincell="f" fillcolor="black" stroked="f">
            <v:path arrowok="t"/>
            <w10:wrap anchorx="page" anchory="page"/>
          </v:polyline>
        </w:pict>
      </w:r>
      <w:r>
        <w:rPr>
          <w:color w:val="000000"/>
          <w:spacing w:val="-3"/>
        </w:rPr>
        <w:pict>
          <v:polyline id="_x0000_s1188" style="position:absolute;left:0;text-align:left;z-index:-251447296;mso-position-horizontal-relative:page;mso-position-vertical-relative:page" points="104.85pt,418.6pt,347.5pt,418.6pt,347.5pt,417.6pt,104.85pt,417.6pt,104.85pt,418.6pt" coordsize="4853,20" o:allowincell="f" fillcolor="black" stroked="f">
            <v:path arrowok="t"/>
            <w10:wrap anchorx="page" anchory="page"/>
          </v:polyline>
        </w:pict>
      </w:r>
      <w:r>
        <w:rPr>
          <w:color w:val="000000"/>
          <w:spacing w:val="-3"/>
        </w:rPr>
        <w:pict>
          <v:polyline id="_x0000_s1189" style="position:absolute;left:0;text-align:left;z-index:-251446272;mso-position-horizontal-relative:page;mso-position-vertical-relative:page" points="347.5pt,418.05pt,348pt,418.05pt,348pt,417.6pt,347.5pt,417.6pt,347.5pt,418.05pt" coordsize="10,10" o:allowincell="f" fillcolor="black" stroked="f">
            <v:path arrowok="t"/>
            <w10:wrap anchorx="page" anchory="page"/>
          </v:polyline>
        </w:pict>
      </w:r>
      <w:r>
        <w:rPr>
          <w:color w:val="000000"/>
          <w:spacing w:val="-3"/>
        </w:rPr>
        <w:pict>
          <v:polyline id="_x0000_s1190" style="position:absolute;left:0;text-align:left;z-index:-251445248;mso-position-horizontal-relative:page;mso-position-vertical-relative:page" points="348pt,418.6pt,423.85pt,418.6pt,423.85pt,417.6pt,348pt,417.6pt,348pt,418.6pt" coordsize="1517,20" o:allowincell="f" fillcolor="black" stroked="f">
            <v:path arrowok="t"/>
            <w10:wrap anchorx="page" anchory="page"/>
          </v:polyline>
        </w:pict>
      </w:r>
      <w:r>
        <w:rPr>
          <w:color w:val="000000"/>
          <w:spacing w:val="-3"/>
        </w:rPr>
        <w:pict>
          <v:polyline id="_x0000_s1191" style="position:absolute;left:0;text-align:left;z-index:-251444224;mso-position-horizontal-relative:page;mso-position-vertical-relative:page" points="423.85pt,418.05pt,424.3pt,418.05pt,424.3pt,417.6pt,423.85pt,417.6pt,423.85pt,418.05pt" coordsize="10,10" o:allowincell="f" fillcolor="black" stroked="f">
            <v:path arrowok="t"/>
            <w10:wrap anchorx="page" anchory="page"/>
          </v:polyline>
        </w:pict>
      </w:r>
      <w:r>
        <w:rPr>
          <w:color w:val="000000"/>
          <w:spacing w:val="-3"/>
        </w:rPr>
        <w:pict>
          <v:polyline id="_x0000_s1192" style="position:absolute;left:0;text-align:left;z-index:-251443200;mso-position-horizontal-relative:page;mso-position-vertical-relative:page" points="424.3pt,418.6pt,550.8pt,418.6pt,550.8pt,417.6pt,424.3pt,417.6pt,424.3pt,418.6pt" coordsize="2530,20" o:allowincell="f" fillcolor="black" stroked="f">
            <v:path arrowok="t"/>
            <w10:wrap anchorx="page" anchory="page"/>
          </v:polyline>
        </w:pict>
      </w:r>
      <w:r>
        <w:rPr>
          <w:color w:val="000000"/>
          <w:spacing w:val="-3"/>
        </w:rPr>
        <w:pict>
          <v:polyline id="_x0000_s1193" style="position:absolute;left:0;text-align:left;z-index:-251442176;mso-position-horizontal-relative:page;mso-position-vertical-relative:page" points="550.8pt,418.05pt,551.3pt,418.05pt,551.3pt,417.6pt,550.8pt,417.6pt,550.8pt,418.05pt" coordsize="10,10" o:allowincell="f" fillcolor="black" stroked="f">
            <v:path arrowok="t"/>
            <w10:wrap anchorx="page" anchory="page"/>
          </v:polyline>
        </w:pict>
      </w:r>
      <w:r>
        <w:rPr>
          <w:color w:val="000000"/>
          <w:spacing w:val="-3"/>
        </w:rPr>
        <w:pict>
          <v:polyline id="_x0000_s1194" style="position:absolute;left:0;text-align:left;z-index:-251441152;mso-position-horizontal-relative:page;mso-position-vertical-relative:page" points="1in,457.7pt,73pt,457.7pt,73pt,418.05pt,1in,418.05pt,1in,457.7pt" coordsize="20,793" o:allowincell="f" fillcolor="black" stroked="f">
            <v:path arrowok="t"/>
            <w10:wrap anchorx="page" anchory="page"/>
          </v:polyline>
        </w:pict>
      </w:r>
      <w:r>
        <w:rPr>
          <w:color w:val="000000"/>
          <w:spacing w:val="-3"/>
        </w:rPr>
        <w:pict>
          <v:polyline id="_x0000_s1195" style="position:absolute;left:0;text-align:left;z-index:-251440128;mso-position-horizontal-relative:page;mso-position-vertical-relative:page" points="104.4pt,457.7pt,105.4pt,457.7pt,105.4pt,418.05pt,104.4pt,418.05pt,104.4pt,457.7pt" coordsize="20,793" o:allowincell="f" fillcolor="black" stroked="f">
            <v:path arrowok="t"/>
            <w10:wrap anchorx="page" anchory="page"/>
          </v:polyline>
        </w:pict>
      </w:r>
      <w:r>
        <w:rPr>
          <w:color w:val="000000"/>
          <w:spacing w:val="-3"/>
        </w:rPr>
        <w:pict>
          <v:polyline id="_x0000_s1196" style="position:absolute;left:0;text-align:left;z-index:-251439104;mso-position-horizontal-relative:page;mso-position-vertical-relative:page" points="347.5pt,457.7pt,348.5pt,457.7pt,348.5pt,418.05pt,347.5pt,418.05pt,347.5pt,457.7pt" coordsize="20,793" o:allowincell="f" fillcolor="black" stroked="f">
            <v:path arrowok="t"/>
            <w10:wrap anchorx="page" anchory="page"/>
          </v:polyline>
        </w:pict>
      </w:r>
      <w:r>
        <w:rPr>
          <w:color w:val="000000"/>
          <w:spacing w:val="-3"/>
        </w:rPr>
        <w:pict>
          <v:polyline id="_x0000_s1197" style="position:absolute;left:0;text-align:left;z-index:-251438080;mso-position-horizontal-relative:page;mso-position-vertical-relative:page" points="423.8pt,457.7pt,424.8pt,457.7pt,424.8pt,418.05pt,423.8pt,418.05pt,423.8pt,457.7pt" coordsize="20,793" o:allowincell="f" fillcolor="black" stroked="f">
            <v:path arrowok="t"/>
            <w10:wrap anchorx="page" anchory="page"/>
          </v:polyline>
        </w:pict>
      </w:r>
      <w:r>
        <w:rPr>
          <w:color w:val="000000"/>
          <w:spacing w:val="-3"/>
        </w:rPr>
        <w:pict>
          <v:polyline id="_x0000_s1198" style="position:absolute;left:0;text-align:left;z-index:-251437056;mso-position-horizontal-relative:page;mso-position-vertical-relative:page" points="550.8pt,457.7pt,551.8pt,457.7pt,551.8pt,418.05pt,550.8pt,418.05pt,550.8pt,457.7pt" coordsize="20,793" o:allowincell="f" fillcolor="black" stroked="f">
            <v:path arrowok="t"/>
            <w10:wrap anchorx="page" anchory="page"/>
          </v:polyline>
        </w:pict>
      </w:r>
      <w:r>
        <w:rPr>
          <w:color w:val="000000"/>
          <w:spacing w:val="-3"/>
        </w:rPr>
        <w:pict>
          <v:polyline id="_x0000_s1199" style="position:absolute;left:0;text-align:left;z-index:-251436032;mso-position-horizontal-relative:page;mso-position-vertical-relative:page" points="1in,458.15pt,72.5pt,458.15pt,72.5pt,457.65pt,1in,457.65pt,1in,458.15pt" coordsize="10,10" o:allowincell="f" fillcolor="black" stroked="f">
            <v:path arrowok="t"/>
            <w10:wrap anchorx="page" anchory="page"/>
          </v:polyline>
        </w:pict>
      </w:r>
      <w:r>
        <w:rPr>
          <w:color w:val="000000"/>
          <w:spacing w:val="-3"/>
        </w:rPr>
        <w:pict>
          <v:polyline id="_x0000_s1200" style="position:absolute;left:0;text-align:left;z-index:-251435008;mso-position-horizontal-relative:page;mso-position-vertical-relative:page" points="72.45pt,458.65pt,104.4pt,458.65pt,104.4pt,457.65pt,72.45pt,457.65pt,72.45pt,458.65pt" coordsize="639,20" o:allowincell="f" fillcolor="black" stroked="f">
            <v:path arrowok="t"/>
            <w10:wrap anchorx="page" anchory="page"/>
          </v:polyline>
        </w:pict>
      </w:r>
      <w:r>
        <w:rPr>
          <w:color w:val="000000"/>
          <w:spacing w:val="-3"/>
        </w:rPr>
        <w:pict>
          <v:polyline id="_x0000_s1201" style="position:absolute;left:0;text-align:left;z-index:-251433984;mso-position-horizontal-relative:page;mso-position-vertical-relative:page" points="104.4pt,458.15pt,104.9pt,458.15pt,104.9pt,457.65pt,104.4pt,457.65pt,104.4pt,458.15pt" coordsize="10,10" o:allowincell="f" fillcolor="black" stroked="f">
            <v:path arrowok="t"/>
            <w10:wrap anchorx="page" anchory="page"/>
          </v:polyline>
        </w:pict>
      </w:r>
      <w:r>
        <w:rPr>
          <w:color w:val="000000"/>
          <w:spacing w:val="-3"/>
        </w:rPr>
        <w:pict>
          <v:polyline id="_x0000_s1202" style="position:absolute;left:0;text-align:left;z-index:-251432960;mso-position-horizontal-relative:page;mso-position-vertical-relative:page" points="104.85pt,458.65pt,347.5pt,458.65pt,347.5pt,457.65pt,104.85pt,457.65pt,104.85pt,458.65pt" coordsize="4853,20" o:allowincell="f" fillcolor="black" stroked="f">
            <v:path arrowok="t"/>
            <w10:wrap anchorx="page" anchory="page"/>
          </v:polyline>
        </w:pict>
      </w:r>
      <w:r>
        <w:rPr>
          <w:color w:val="000000"/>
          <w:spacing w:val="-3"/>
        </w:rPr>
        <w:pict>
          <v:polyline id="_x0000_s1203" style="position:absolute;left:0;text-align:left;z-index:-251431936;mso-position-horizontal-relative:page;mso-position-vertical-relative:page" points="347.5pt,458.15pt,348pt,458.15pt,348pt,457.65pt,347.5pt,457.65pt,347.5pt,458.15pt" coordsize="10,10" o:allowincell="f" fillcolor="black" stroked="f">
            <v:path arrowok="t"/>
            <w10:wrap anchorx="page" anchory="page"/>
          </v:polyline>
        </w:pict>
      </w:r>
      <w:r>
        <w:rPr>
          <w:color w:val="000000"/>
          <w:spacing w:val="-3"/>
        </w:rPr>
        <w:pict>
          <v:polyline id="_x0000_s1204" style="position:absolute;left:0;text-align:left;z-index:-251430912;mso-position-horizontal-relative:page;mso-position-vertical-relative:page" points="348pt,458.65pt,423.85pt,458.65pt,423.85pt,457.65pt,348pt,457.65pt,348pt,458.65pt" coordsize="1517,20" o:allowincell="f" fillcolor="black" stroked="f">
            <v:path arrowok="t"/>
            <w10:wrap anchorx="page" anchory="page"/>
          </v:polyline>
        </w:pict>
      </w:r>
      <w:r>
        <w:rPr>
          <w:color w:val="000000"/>
          <w:spacing w:val="-3"/>
        </w:rPr>
        <w:pict>
          <v:polyline id="_x0000_s1205" style="position:absolute;left:0;text-align:left;z-index:-251429888;mso-position-horizontal-relative:page;mso-position-vertical-relative:page" points="423.85pt,458.15pt,424.3pt,458.15pt,424.3pt,457.65pt,423.85pt,457.65pt,423.85pt,458.15pt" coordsize="10,10" o:allowincell="f" fillcolor="black" stroked="f">
            <v:path arrowok="t"/>
            <w10:wrap anchorx="page" anchory="page"/>
          </v:polyline>
        </w:pict>
      </w:r>
      <w:r>
        <w:rPr>
          <w:color w:val="000000"/>
          <w:spacing w:val="-3"/>
        </w:rPr>
        <w:pict>
          <v:polyline id="_x0000_s1206" style="position:absolute;left:0;text-align:left;z-index:-251428864;mso-position-horizontal-relative:page;mso-position-vertical-relative:page" points="424.3pt,458.65pt,550.8pt,458.65pt,550.8pt,457.65pt,424.3pt,457.65pt,424.3pt,458.65pt" coordsize="2530,20" o:allowincell="f" fillcolor="black" stroked="f">
            <v:path arrowok="t"/>
            <w10:wrap anchorx="page" anchory="page"/>
          </v:polyline>
        </w:pict>
      </w:r>
      <w:r>
        <w:rPr>
          <w:color w:val="000000"/>
          <w:spacing w:val="-3"/>
        </w:rPr>
        <w:pict>
          <v:polyline id="_x0000_s1207" style="position:absolute;left:0;text-align:left;z-index:-251427840;mso-position-horizontal-relative:page;mso-position-vertical-relative:page" points="550.8pt,458.15pt,551.3pt,458.15pt,551.3pt,457.65pt,550.8pt,457.65pt,550.8pt,458.15pt" coordsize="10,10" o:allowincell="f" fillcolor="black" stroked="f">
            <v:path arrowok="t"/>
            <w10:wrap anchorx="page" anchory="page"/>
          </v:polyline>
        </w:pict>
      </w:r>
      <w:r>
        <w:rPr>
          <w:color w:val="000000"/>
          <w:spacing w:val="-3"/>
        </w:rPr>
        <w:pict>
          <v:polyline id="_x0000_s1208" style="position:absolute;left:0;text-align:left;z-index:-251426816;mso-position-horizontal-relative:page;mso-position-vertical-relative:page" points="1in,497.75pt,73pt,497.75pt,73pt,458.15pt,1in,458.15pt,1in,497.75pt" coordsize="20,792" o:allowincell="f" fillcolor="black" stroked="f">
            <v:path arrowok="t"/>
            <w10:wrap anchorx="page" anchory="page"/>
          </v:polyline>
        </w:pict>
      </w:r>
      <w:r>
        <w:rPr>
          <w:color w:val="000000"/>
          <w:spacing w:val="-3"/>
        </w:rPr>
        <w:pict>
          <v:polyline id="_x0000_s1209" style="position:absolute;left:0;text-align:left;z-index:-251425792;mso-position-horizontal-relative:page;mso-position-vertical-relative:page" points="104.4pt,497.75pt,105.4pt,497.75pt,105.4pt,458.15pt,104.4pt,458.15pt,104.4pt,497.75pt" coordsize="20,792" o:allowincell="f" fillcolor="black" stroked="f">
            <v:path arrowok="t"/>
            <w10:wrap anchorx="page" anchory="page"/>
          </v:polyline>
        </w:pict>
      </w:r>
      <w:r>
        <w:rPr>
          <w:color w:val="000000"/>
          <w:spacing w:val="-3"/>
        </w:rPr>
        <w:pict>
          <v:polyline id="_x0000_s1210" style="position:absolute;left:0;text-align:left;z-index:-251424768;mso-position-horizontal-relative:page;mso-position-vertical-relative:page" points="347.5pt,497.75pt,348.5pt,497.75pt,348.5pt,458.15pt,347.5pt,458.15pt,347.5pt,497.75pt" coordsize="20,792" o:allowincell="f" fillcolor="black" stroked="f">
            <v:path arrowok="t"/>
            <w10:wrap anchorx="page" anchory="page"/>
          </v:polyline>
        </w:pict>
      </w:r>
      <w:r>
        <w:rPr>
          <w:color w:val="000000"/>
          <w:spacing w:val="-3"/>
        </w:rPr>
        <w:pict>
          <v:polyline id="_x0000_s1211" style="position:absolute;left:0;text-align:left;z-index:-251423744;mso-position-horizontal-relative:page;mso-position-vertical-relative:page" points="423.8pt,497.75pt,424.8pt,497.75pt,424.8pt,458.15pt,423.8pt,458.15pt,423.8pt,497.75pt" coordsize="20,792" o:allowincell="f" fillcolor="black" stroked="f">
            <v:path arrowok="t"/>
            <w10:wrap anchorx="page" anchory="page"/>
          </v:polyline>
        </w:pict>
      </w:r>
      <w:r>
        <w:rPr>
          <w:color w:val="000000"/>
          <w:spacing w:val="-3"/>
        </w:rPr>
        <w:pict>
          <v:polyline id="_x0000_s1212" style="position:absolute;left:0;text-align:left;z-index:-251422720;mso-position-horizontal-relative:page;mso-position-vertical-relative:page" points="550.8pt,497.75pt,551.8pt,497.75pt,551.8pt,458.15pt,550.8pt,458.15pt,550.8pt,497.75pt" coordsize="20,792" o:allowincell="f" fillcolor="black" stroked="f">
            <v:path arrowok="t"/>
            <w10:wrap anchorx="page" anchory="page"/>
          </v:polyline>
        </w:pict>
      </w:r>
      <w:r>
        <w:rPr>
          <w:color w:val="000000"/>
          <w:spacing w:val="-3"/>
        </w:rPr>
        <w:pict>
          <v:polyline id="_x0000_s1213" style="position:absolute;left:0;text-align:left;z-index:-251421696;mso-position-horizontal-relative:page;mso-position-vertical-relative:page" points="1in,498.25pt,72.5pt,498.25pt,72.5pt,497.75pt,1in,497.75pt,1in,498.25pt" coordsize="10,10" o:allowincell="f" fillcolor="black" stroked="f">
            <v:path arrowok="t"/>
            <w10:wrap anchorx="page" anchory="page"/>
          </v:polyline>
        </w:pict>
      </w:r>
      <w:r>
        <w:rPr>
          <w:color w:val="000000"/>
          <w:spacing w:val="-3"/>
        </w:rPr>
        <w:pict>
          <v:polyline id="_x0000_s1214" style="position:absolute;left:0;text-align:left;z-index:-251420672;mso-position-horizontal-relative:page;mso-position-vertical-relative:page" points="72.45pt,498.75pt,104.4pt,498.75pt,104.4pt,497.75pt,72.45pt,497.75pt,72.45pt,498.75pt" coordsize="639,20" o:allowincell="f" fillcolor="black" stroked="f">
            <v:path arrowok="t"/>
            <w10:wrap anchorx="page" anchory="page"/>
          </v:polyline>
        </w:pict>
      </w:r>
      <w:r>
        <w:rPr>
          <w:color w:val="000000"/>
          <w:spacing w:val="-3"/>
        </w:rPr>
        <w:pict>
          <v:polyline id="_x0000_s1215" style="position:absolute;left:0;text-align:left;z-index:-251419648;mso-position-horizontal-relative:page;mso-position-vertical-relative:page" points="104.4pt,498.25pt,104.9pt,498.25pt,104.9pt,497.75pt,104.4pt,497.75pt,104.4pt,498.25pt" coordsize="10,10" o:allowincell="f" fillcolor="black" stroked="f">
            <v:path arrowok="t"/>
            <w10:wrap anchorx="page" anchory="page"/>
          </v:polyline>
        </w:pict>
      </w:r>
      <w:r>
        <w:rPr>
          <w:color w:val="000000"/>
          <w:spacing w:val="-3"/>
        </w:rPr>
        <w:pict>
          <v:polyline id="_x0000_s1216" style="position:absolute;left:0;text-align:left;z-index:-251418624;mso-position-horizontal-relative:page;mso-position-vertical-relative:page" points="104.85pt,498.75pt,347.5pt,498.75pt,347.5pt,497.75pt,104.85pt,497.75pt,104.85pt,498.75pt" coordsize="4853,20" o:allowincell="f" fillcolor="black" stroked="f">
            <v:path arrowok="t"/>
            <w10:wrap anchorx="page" anchory="page"/>
          </v:polyline>
        </w:pict>
      </w:r>
      <w:r>
        <w:rPr>
          <w:color w:val="000000"/>
          <w:spacing w:val="-3"/>
        </w:rPr>
        <w:pict>
          <v:polyline id="_x0000_s1217" style="position:absolute;left:0;text-align:left;z-index:-251417600;mso-position-horizontal-relative:page;mso-position-vertical-relative:page" points="347.5pt,498.25pt,348pt,498.25pt,348pt,497.75pt,347.5pt,497.75pt,347.5pt,498.25pt" coordsize="10,10" o:allowincell="f" fillcolor="black" stroked="f">
            <v:path arrowok="t"/>
            <w10:wrap anchorx="page" anchory="page"/>
          </v:polyline>
        </w:pict>
      </w:r>
      <w:r>
        <w:rPr>
          <w:color w:val="000000"/>
          <w:spacing w:val="-3"/>
        </w:rPr>
        <w:pict>
          <v:polyline id="_x0000_s1218" style="position:absolute;left:0;text-align:left;z-index:-251416576;mso-position-horizontal-relative:page;mso-position-vertical-relative:page" points="348pt,498.75pt,423.85pt,498.75pt,423.85pt,497.75pt,348pt,497.75pt,348pt,498.75pt" coordsize="1517,20" o:allowincell="f" fillcolor="black" stroked="f">
            <v:path arrowok="t"/>
            <w10:wrap anchorx="page" anchory="page"/>
          </v:polyline>
        </w:pict>
      </w:r>
      <w:r>
        <w:rPr>
          <w:color w:val="000000"/>
          <w:spacing w:val="-3"/>
        </w:rPr>
        <w:pict>
          <v:polyline id="_x0000_s1219" style="position:absolute;left:0;text-align:left;z-index:-251415552;mso-position-horizontal-relative:page;mso-position-vertical-relative:page" points="423.85pt,498.25pt,424.3pt,498.25pt,424.3pt,497.75pt,423.85pt,497.75pt,423.85pt,498.25pt" coordsize="10,10" o:allowincell="f" fillcolor="black" stroked="f">
            <v:path arrowok="t"/>
            <w10:wrap anchorx="page" anchory="page"/>
          </v:polyline>
        </w:pict>
      </w:r>
      <w:r>
        <w:rPr>
          <w:color w:val="000000"/>
          <w:spacing w:val="-3"/>
        </w:rPr>
        <w:pict>
          <v:polyline id="_x0000_s1220" style="position:absolute;left:0;text-align:left;z-index:-251414528;mso-position-horizontal-relative:page;mso-position-vertical-relative:page" points="424.3pt,498.75pt,550.8pt,498.75pt,550.8pt,497.75pt,424.3pt,497.75pt,424.3pt,498.75pt" coordsize="2530,20" o:allowincell="f" fillcolor="black" stroked="f">
            <v:path arrowok="t"/>
            <w10:wrap anchorx="page" anchory="page"/>
          </v:polyline>
        </w:pict>
      </w:r>
      <w:r>
        <w:rPr>
          <w:color w:val="000000"/>
          <w:spacing w:val="-3"/>
        </w:rPr>
        <w:pict>
          <v:polyline id="_x0000_s1221" style="position:absolute;left:0;text-align:left;z-index:-251413504;mso-position-horizontal-relative:page;mso-position-vertical-relative:page" points="550.8pt,498.25pt,551.3pt,498.25pt,551.3pt,497.75pt,550.8pt,497.75pt,550.8pt,498.25pt" coordsize="10,10" o:allowincell="f" fillcolor="black" stroked="f">
            <v:path arrowok="t"/>
            <w10:wrap anchorx="page" anchory="page"/>
          </v:polyline>
        </w:pict>
      </w:r>
      <w:r>
        <w:rPr>
          <w:color w:val="000000"/>
          <w:spacing w:val="-3"/>
        </w:rPr>
        <w:pict>
          <v:polyline id="_x0000_s1222" style="position:absolute;left:0;text-align:left;z-index:-251412480;mso-position-horizontal-relative:page;mso-position-vertical-relative:page" points="1in,537.85pt,73pt,537.85pt,73pt,498.2pt,1in,498.2pt,1in,537.85pt" coordsize="20,793" o:allowincell="f" fillcolor="black" stroked="f">
            <v:path arrowok="t"/>
            <w10:wrap anchorx="page" anchory="page"/>
          </v:polyline>
        </w:pict>
      </w:r>
      <w:r>
        <w:rPr>
          <w:color w:val="000000"/>
          <w:spacing w:val="-3"/>
        </w:rPr>
        <w:pict>
          <v:polyline id="_x0000_s1223" style="position:absolute;left:0;text-align:left;z-index:-251411456;mso-position-horizontal-relative:page;mso-position-vertical-relative:page" points="104.4pt,537.85pt,105.4pt,537.85pt,105.4pt,498.2pt,104.4pt,498.2pt,104.4pt,537.85pt" coordsize="20,793" o:allowincell="f" fillcolor="black" stroked="f">
            <v:path arrowok="t"/>
            <w10:wrap anchorx="page" anchory="page"/>
          </v:polyline>
        </w:pict>
      </w:r>
      <w:r>
        <w:rPr>
          <w:color w:val="000000"/>
          <w:spacing w:val="-3"/>
        </w:rPr>
        <w:pict>
          <v:polyline id="_x0000_s1224" style="position:absolute;left:0;text-align:left;z-index:-251410432;mso-position-horizontal-relative:page;mso-position-vertical-relative:page" points="347.5pt,537.85pt,348.5pt,537.85pt,348.5pt,498.2pt,347.5pt,498.2pt,347.5pt,537.85pt" coordsize="20,793" o:allowincell="f" fillcolor="black" stroked="f">
            <v:path arrowok="t"/>
            <w10:wrap anchorx="page" anchory="page"/>
          </v:polyline>
        </w:pict>
      </w:r>
      <w:r>
        <w:rPr>
          <w:color w:val="000000"/>
          <w:spacing w:val="-3"/>
        </w:rPr>
        <w:pict>
          <v:polyline id="_x0000_s1225" style="position:absolute;left:0;text-align:left;z-index:-251409408;mso-position-horizontal-relative:page;mso-position-vertical-relative:page" points="423.8pt,537.85pt,424.8pt,537.85pt,424.8pt,498.2pt,423.8pt,498.2pt,423.8pt,537.85pt" coordsize="20,793" o:allowincell="f" fillcolor="black" stroked="f">
            <v:path arrowok="t"/>
            <w10:wrap anchorx="page" anchory="page"/>
          </v:polyline>
        </w:pict>
      </w:r>
      <w:r>
        <w:rPr>
          <w:color w:val="000000"/>
          <w:spacing w:val="-3"/>
        </w:rPr>
        <w:pict>
          <v:polyline id="_x0000_s1226" style="position:absolute;left:0;text-align:left;z-index:-251408384;mso-position-horizontal-relative:page;mso-position-vertical-relative:page" points="550.8pt,537.85pt,551.8pt,537.85pt,551.8pt,498.2pt,550.8pt,498.2pt,550.8pt,537.85pt" coordsize="20,793" o:allowincell="f" fillcolor="black" stroked="f">
            <v:path arrowok="t"/>
            <w10:wrap anchorx="page" anchory="page"/>
          </v:polyline>
        </w:pict>
      </w:r>
      <w:r>
        <w:rPr>
          <w:color w:val="000000"/>
          <w:spacing w:val="-3"/>
        </w:rPr>
        <w:pict>
          <v:polyline id="_x0000_s1227" style="position:absolute;left:0;text-align:left;z-index:-251407360;mso-position-horizontal-relative:page;mso-position-vertical-relative:page" points="1in,538.3pt,72.5pt,538.3pt,72.5pt,537.85pt,1in,537.85pt,1in,538.3pt" coordsize="10,10" o:allowincell="f" fillcolor="black" stroked="f">
            <v:path arrowok="t"/>
            <w10:wrap anchorx="page" anchory="page"/>
          </v:polyline>
        </w:pict>
      </w:r>
      <w:r>
        <w:rPr>
          <w:color w:val="000000"/>
          <w:spacing w:val="-3"/>
        </w:rPr>
        <w:pict>
          <v:polyline id="_x0000_s1228" style="position:absolute;left:0;text-align:left;z-index:-251406336;mso-position-horizontal-relative:page;mso-position-vertical-relative:page" points="72.45pt,538.8pt,104.4pt,538.8pt,104.4pt,537.8pt,72.45pt,537.8pt,72.45pt,538.8pt" coordsize="639,20" o:allowincell="f" fillcolor="black" stroked="f">
            <v:path arrowok="t"/>
            <w10:wrap anchorx="page" anchory="page"/>
          </v:polyline>
        </w:pict>
      </w:r>
      <w:r>
        <w:rPr>
          <w:color w:val="000000"/>
          <w:spacing w:val="-3"/>
        </w:rPr>
        <w:pict>
          <v:polyline id="_x0000_s1229" style="position:absolute;left:0;text-align:left;z-index:-251405312;mso-position-horizontal-relative:page;mso-position-vertical-relative:page" points="104.4pt,538.3pt,104.9pt,538.3pt,104.9pt,537.85pt,104.4pt,537.85pt,104.4pt,538.3pt" coordsize="10,10" o:allowincell="f" fillcolor="black" stroked="f">
            <v:path arrowok="t"/>
            <w10:wrap anchorx="page" anchory="page"/>
          </v:polyline>
        </w:pict>
      </w:r>
      <w:r>
        <w:rPr>
          <w:color w:val="000000"/>
          <w:spacing w:val="-3"/>
        </w:rPr>
        <w:pict>
          <v:polyline id="_x0000_s1230" style="position:absolute;left:0;text-align:left;z-index:-251404288;mso-position-horizontal-relative:page;mso-position-vertical-relative:page" points="104.85pt,538.8pt,347.5pt,538.8pt,347.5pt,537.8pt,104.85pt,537.8pt,104.85pt,538.8pt" coordsize="4853,20" o:allowincell="f" fillcolor="black" stroked="f">
            <v:path arrowok="t"/>
            <w10:wrap anchorx="page" anchory="page"/>
          </v:polyline>
        </w:pict>
      </w:r>
      <w:r>
        <w:rPr>
          <w:color w:val="000000"/>
          <w:spacing w:val="-3"/>
        </w:rPr>
        <w:pict>
          <v:polyline id="_x0000_s1231" style="position:absolute;left:0;text-align:left;z-index:-251403264;mso-position-horizontal-relative:page;mso-position-vertical-relative:page" points="347.5pt,538.3pt,348pt,538.3pt,348pt,537.85pt,347.5pt,537.85pt,347.5pt,538.3pt" coordsize="10,10" o:allowincell="f" fillcolor="black" stroked="f">
            <v:path arrowok="t"/>
            <w10:wrap anchorx="page" anchory="page"/>
          </v:polyline>
        </w:pict>
      </w:r>
      <w:r>
        <w:rPr>
          <w:color w:val="000000"/>
          <w:spacing w:val="-3"/>
        </w:rPr>
        <w:pict>
          <v:polyline id="_x0000_s1232" style="position:absolute;left:0;text-align:left;z-index:-251402240;mso-position-horizontal-relative:page;mso-position-vertical-relative:page" points="348pt,538.8pt,423.85pt,538.8pt,423.85pt,537.8pt,348pt,537.8pt,348pt,538.8pt" coordsize="1517,20" o:allowincell="f" fillcolor="black" stroked="f">
            <v:path arrowok="t"/>
            <w10:wrap anchorx="page" anchory="page"/>
          </v:polyline>
        </w:pict>
      </w:r>
      <w:r>
        <w:rPr>
          <w:color w:val="000000"/>
          <w:spacing w:val="-3"/>
        </w:rPr>
        <w:pict>
          <v:polyline id="_x0000_s1233" style="position:absolute;left:0;text-align:left;z-index:-251401216;mso-position-horizontal-relative:page;mso-position-vertical-relative:page" points="423.85pt,538.3pt,424.3pt,538.3pt,424.3pt,537.85pt,423.85pt,537.85pt,423.85pt,538.3pt" coordsize="10,10" o:allowincell="f" fillcolor="black" stroked="f">
            <v:path arrowok="t"/>
            <w10:wrap anchorx="page" anchory="page"/>
          </v:polyline>
        </w:pict>
      </w:r>
      <w:r>
        <w:rPr>
          <w:color w:val="000000"/>
          <w:spacing w:val="-3"/>
        </w:rPr>
        <w:pict>
          <v:polyline id="_x0000_s1234" style="position:absolute;left:0;text-align:left;z-index:-251400192;mso-position-horizontal-relative:page;mso-position-vertical-relative:page" points="424.3pt,538.8pt,550.8pt,538.8pt,550.8pt,537.8pt,424.3pt,537.8pt,424.3pt,538.8pt" coordsize="2530,20" o:allowincell="f" fillcolor="black" stroked="f">
            <v:path arrowok="t"/>
            <w10:wrap anchorx="page" anchory="page"/>
          </v:polyline>
        </w:pict>
      </w:r>
      <w:r>
        <w:rPr>
          <w:color w:val="000000"/>
          <w:spacing w:val="-3"/>
        </w:rPr>
        <w:pict>
          <v:polyline id="_x0000_s1235" style="position:absolute;left:0;text-align:left;z-index:-251399168;mso-position-horizontal-relative:page;mso-position-vertical-relative:page" points="550.8pt,538.3pt,551.3pt,538.3pt,551.3pt,537.85pt,550.8pt,537.85pt,550.8pt,538.3pt" coordsize="10,10" o:allowincell="f" fillcolor="black" stroked="f">
            <v:path arrowok="t"/>
            <w10:wrap anchorx="page" anchory="page"/>
          </v:polyline>
        </w:pict>
      </w:r>
      <w:r>
        <w:rPr>
          <w:color w:val="000000"/>
          <w:spacing w:val="-3"/>
        </w:rPr>
        <w:pict>
          <v:polyline id="_x0000_s1236" style="position:absolute;left:0;text-align:left;z-index:-251398144;mso-position-horizontal-relative:page;mso-position-vertical-relative:page" points="1in,577.9pt,73pt,577.9pt,73pt,538.3pt,1in,538.3pt,1in,577.9pt" coordsize="20,792" o:allowincell="f" fillcolor="black" stroked="f">
            <v:path arrowok="t"/>
            <w10:wrap anchorx="page" anchory="page"/>
          </v:polyline>
        </w:pict>
      </w:r>
      <w:r>
        <w:rPr>
          <w:color w:val="000000"/>
          <w:spacing w:val="-3"/>
        </w:rPr>
        <w:pict>
          <v:polyline id="_x0000_s1237" style="position:absolute;left:0;text-align:left;z-index:-251397120;mso-position-horizontal-relative:page;mso-position-vertical-relative:page" points="104.4pt,577.9pt,105.4pt,577.9pt,105.4pt,538.3pt,104.4pt,538.3pt,104.4pt,577.9pt" coordsize="20,792" o:allowincell="f" fillcolor="black" stroked="f">
            <v:path arrowok="t"/>
            <w10:wrap anchorx="page" anchory="page"/>
          </v:polyline>
        </w:pict>
      </w:r>
      <w:r>
        <w:rPr>
          <w:color w:val="000000"/>
          <w:spacing w:val="-3"/>
        </w:rPr>
        <w:pict>
          <v:polyline id="_x0000_s1238" style="position:absolute;left:0;text-align:left;z-index:-251396096;mso-position-horizontal-relative:page;mso-position-vertical-relative:page" points="347.5pt,577.9pt,348.5pt,577.9pt,348.5pt,538.3pt,347.5pt,538.3pt,347.5pt,577.9pt" coordsize="20,792" o:allowincell="f" fillcolor="black" stroked="f">
            <v:path arrowok="t"/>
            <w10:wrap anchorx="page" anchory="page"/>
          </v:polyline>
        </w:pict>
      </w:r>
      <w:r>
        <w:rPr>
          <w:color w:val="000000"/>
          <w:spacing w:val="-3"/>
        </w:rPr>
        <w:pict>
          <v:polyline id="_x0000_s1239" style="position:absolute;left:0;text-align:left;z-index:-251395072;mso-position-horizontal-relative:page;mso-position-vertical-relative:page" points="423.8pt,577.9pt,424.8pt,577.9pt,424.8pt,538.3pt,423.8pt,538.3pt,423.8pt,577.9pt" coordsize="20,792" o:allowincell="f" fillcolor="black" stroked="f">
            <v:path arrowok="t"/>
            <w10:wrap anchorx="page" anchory="page"/>
          </v:polyline>
        </w:pict>
      </w:r>
      <w:r>
        <w:rPr>
          <w:color w:val="000000"/>
          <w:spacing w:val="-3"/>
        </w:rPr>
        <w:pict>
          <v:polyline id="_x0000_s1240" style="position:absolute;left:0;text-align:left;z-index:-251394048;mso-position-horizontal-relative:page;mso-position-vertical-relative:page" points="550.8pt,577.9pt,551.8pt,577.9pt,551.8pt,538.3pt,550.8pt,538.3pt,550.8pt,577.9pt" coordsize="20,792" o:allowincell="f" fillcolor="black" stroked="f">
            <v:path arrowok="t"/>
            <w10:wrap anchorx="page" anchory="page"/>
          </v:polyline>
        </w:pict>
      </w:r>
      <w:r>
        <w:rPr>
          <w:color w:val="000000"/>
          <w:spacing w:val="-3"/>
        </w:rPr>
        <w:pict>
          <v:polyline id="_x0000_s1241" style="position:absolute;left:0;text-align:left;z-index:-251393024;mso-position-horizontal-relative:page;mso-position-vertical-relative:page" points="1in,578.4pt,72.5pt,578.4pt,72.5pt,577.9pt,1in,577.9pt,1in,578.4pt" coordsize="10,10" o:allowincell="f" fillcolor="black" stroked="f">
            <v:path arrowok="t"/>
            <w10:wrap anchorx="page" anchory="page"/>
          </v:polyline>
        </w:pict>
      </w:r>
      <w:r>
        <w:rPr>
          <w:color w:val="000000"/>
          <w:spacing w:val="-3"/>
        </w:rPr>
        <w:pict>
          <v:polyline id="_x0000_s1242" style="position:absolute;left:0;text-align:left;z-index:-251392000;mso-position-horizontal-relative:page;mso-position-vertical-relative:page" points="72.45pt,578.9pt,104.4pt,578.9pt,104.4pt,577.9pt,72.45pt,577.9pt,72.45pt,578.9pt" coordsize="639,20" o:allowincell="f" fillcolor="black" stroked="f">
            <v:path arrowok="t"/>
            <w10:wrap anchorx="page" anchory="page"/>
          </v:polyline>
        </w:pict>
      </w:r>
      <w:r>
        <w:rPr>
          <w:color w:val="000000"/>
          <w:spacing w:val="-3"/>
        </w:rPr>
        <w:pict>
          <v:polyline id="_x0000_s1243" style="position:absolute;left:0;text-align:left;z-index:-251390976;mso-position-horizontal-relative:page;mso-position-vertical-relative:page" points="104.4pt,578.4pt,104.9pt,578.4pt,104.9pt,577.9pt,104.4pt,577.9pt,104.4pt,578.4pt" coordsize="10,10" o:allowincell="f" fillcolor="black" stroked="f">
            <v:path arrowok="t"/>
            <w10:wrap anchorx="page" anchory="page"/>
          </v:polyline>
        </w:pict>
      </w:r>
      <w:r>
        <w:rPr>
          <w:color w:val="000000"/>
          <w:spacing w:val="-3"/>
        </w:rPr>
        <w:pict>
          <v:polyline id="_x0000_s1244" style="position:absolute;left:0;text-align:left;z-index:-251389952;mso-position-horizontal-relative:page;mso-position-vertical-relative:page" points="104.85pt,578.9pt,347.5pt,578.9pt,347.5pt,577.9pt,104.85pt,577.9pt,104.85pt,578.9pt" coordsize="4853,20" o:allowincell="f" fillcolor="black" stroked="f">
            <v:path arrowok="t"/>
            <w10:wrap anchorx="page" anchory="page"/>
          </v:polyline>
        </w:pict>
      </w:r>
      <w:r>
        <w:rPr>
          <w:color w:val="000000"/>
          <w:spacing w:val="-3"/>
        </w:rPr>
        <w:pict>
          <v:polyline id="_x0000_s1245" style="position:absolute;left:0;text-align:left;z-index:-251388928;mso-position-horizontal-relative:page;mso-position-vertical-relative:page" points="347.5pt,578.4pt,348pt,578.4pt,348pt,577.9pt,347.5pt,577.9pt,347.5pt,578.4pt" coordsize="10,10" o:allowincell="f" fillcolor="black" stroked="f">
            <v:path arrowok="t"/>
            <w10:wrap anchorx="page" anchory="page"/>
          </v:polyline>
        </w:pict>
      </w:r>
      <w:r>
        <w:rPr>
          <w:color w:val="000000"/>
          <w:spacing w:val="-3"/>
        </w:rPr>
        <w:pict>
          <v:polyline id="_x0000_s1246" style="position:absolute;left:0;text-align:left;z-index:-251387904;mso-position-horizontal-relative:page;mso-position-vertical-relative:page" points="348pt,578.9pt,423.85pt,578.9pt,423.85pt,577.9pt,348pt,577.9pt,348pt,578.9pt" coordsize="1517,20" o:allowincell="f" fillcolor="black" stroked="f">
            <v:path arrowok="t"/>
            <w10:wrap anchorx="page" anchory="page"/>
          </v:polyline>
        </w:pict>
      </w:r>
      <w:r>
        <w:rPr>
          <w:color w:val="000000"/>
          <w:spacing w:val="-3"/>
        </w:rPr>
        <w:pict>
          <v:polyline id="_x0000_s1247" style="position:absolute;left:0;text-align:left;z-index:-251386880;mso-position-horizontal-relative:page;mso-position-vertical-relative:page" points="423.85pt,578.4pt,424.3pt,578.4pt,424.3pt,577.9pt,423.85pt,577.9pt,423.85pt,578.4pt" coordsize="10,10" o:allowincell="f" fillcolor="black" stroked="f">
            <v:path arrowok="t"/>
            <w10:wrap anchorx="page" anchory="page"/>
          </v:polyline>
        </w:pict>
      </w:r>
      <w:r>
        <w:rPr>
          <w:color w:val="000000"/>
          <w:spacing w:val="-3"/>
        </w:rPr>
        <w:pict>
          <v:polyline id="_x0000_s1248" style="position:absolute;left:0;text-align:left;z-index:-251385856;mso-position-horizontal-relative:page;mso-position-vertical-relative:page" points="424.3pt,578.9pt,550.8pt,578.9pt,550.8pt,577.9pt,424.3pt,577.9pt,424.3pt,578.9pt" coordsize="2530,20" o:allowincell="f" fillcolor="black" stroked="f">
            <v:path arrowok="t"/>
            <w10:wrap anchorx="page" anchory="page"/>
          </v:polyline>
        </w:pict>
      </w:r>
      <w:r>
        <w:rPr>
          <w:color w:val="000000"/>
          <w:spacing w:val="-3"/>
        </w:rPr>
        <w:pict>
          <v:polyline id="_x0000_s1249" style="position:absolute;left:0;text-align:left;z-index:-251384832;mso-position-horizontal-relative:page;mso-position-vertical-relative:page" points="550.8pt,578.4pt,551.3pt,578.4pt,551.3pt,577.9pt,550.8pt,577.9pt,550.8pt,578.4pt" coordsize="10,10" o:allowincell="f" fillcolor="black" stroked="f">
            <v:path arrowok="t"/>
            <w10:wrap anchorx="page" anchory="page"/>
          </v:polyline>
        </w:pict>
      </w:r>
      <w:r>
        <w:rPr>
          <w:color w:val="000000"/>
          <w:spacing w:val="-3"/>
        </w:rPr>
        <w:pict>
          <v:polyline id="_x0000_s1250" style="position:absolute;left:0;text-align:left;z-index:-251383808;mso-position-horizontal-relative:page;mso-position-vertical-relative:page" points="1in,618pt,73pt,618pt,73pt,578.4pt,1in,578.4pt,1in,618pt" coordsize="20,792" o:allowincell="f" fillcolor="black" stroked="f">
            <v:path arrowok="t"/>
            <w10:wrap anchorx="page" anchory="page"/>
          </v:polyline>
        </w:pict>
      </w:r>
      <w:r>
        <w:rPr>
          <w:color w:val="000000"/>
          <w:spacing w:val="-3"/>
        </w:rPr>
        <w:pict>
          <v:polyline id="_x0000_s1251" style="position:absolute;left:0;text-align:left;z-index:-251382784;mso-position-horizontal-relative:page;mso-position-vertical-relative:page" points="104.4pt,618pt,105.4pt,618pt,105.4pt,578.4pt,104.4pt,578.4pt,104.4pt,618pt" coordsize="20,792" o:allowincell="f" fillcolor="black" stroked="f">
            <v:path arrowok="t"/>
            <w10:wrap anchorx="page" anchory="page"/>
          </v:polyline>
        </w:pict>
      </w:r>
      <w:r>
        <w:rPr>
          <w:color w:val="000000"/>
          <w:spacing w:val="-3"/>
        </w:rPr>
        <w:pict>
          <v:polyline id="_x0000_s1252" style="position:absolute;left:0;text-align:left;z-index:-251381760;mso-position-horizontal-relative:page;mso-position-vertical-relative:page" points="347.5pt,618pt,348.5pt,618pt,348.5pt,578.4pt,347.5pt,578.4pt,347.5pt,618pt" coordsize="20,792" o:allowincell="f" fillcolor="black" stroked="f">
            <v:path arrowok="t"/>
            <w10:wrap anchorx="page" anchory="page"/>
          </v:polyline>
        </w:pict>
      </w:r>
      <w:r>
        <w:rPr>
          <w:color w:val="000000"/>
          <w:spacing w:val="-3"/>
        </w:rPr>
        <w:pict>
          <v:polyline id="_x0000_s1253" style="position:absolute;left:0;text-align:left;z-index:-251380736;mso-position-horizontal-relative:page;mso-position-vertical-relative:page" points="423.8pt,618pt,424.8pt,618pt,424.8pt,578.4pt,423.8pt,578.4pt,423.8pt,618pt" coordsize="20,792" o:allowincell="f" fillcolor="black" stroked="f">
            <v:path arrowok="t"/>
            <w10:wrap anchorx="page" anchory="page"/>
          </v:polyline>
        </w:pict>
      </w:r>
      <w:r>
        <w:rPr>
          <w:color w:val="000000"/>
          <w:spacing w:val="-3"/>
        </w:rPr>
        <w:pict>
          <v:polyline id="_x0000_s1254" style="position:absolute;left:0;text-align:left;z-index:-251379712;mso-position-horizontal-relative:page;mso-position-vertical-relative:page" points="550.8pt,618pt,551.8pt,618pt,551.8pt,578.4pt,550.8pt,578.4pt,550.8pt,618pt" coordsize="20,792" o:allowincell="f" fillcolor="black" stroked="f">
            <v:path arrowok="t"/>
            <w10:wrap anchorx="page" anchory="page"/>
          </v:polyline>
        </w:pict>
      </w:r>
      <w:r>
        <w:rPr>
          <w:color w:val="000000"/>
          <w:spacing w:val="-3"/>
        </w:rPr>
        <w:pict>
          <v:polyline id="_x0000_s1255" style="position:absolute;left:0;text-align:left;z-index:-251378688;mso-position-horizontal-relative:page;mso-position-vertical-relative:page" points="1in,618.45pt,72.5pt,618.45pt,72.5pt,618pt,1in,618pt,1in,618.45pt" coordsize="10,10" o:allowincell="f" fillcolor="black" stroked="f">
            <v:path arrowok="t"/>
            <w10:wrap anchorx="page" anchory="page"/>
          </v:polyline>
        </w:pict>
      </w:r>
      <w:r>
        <w:rPr>
          <w:color w:val="000000"/>
          <w:spacing w:val="-3"/>
        </w:rPr>
        <w:pict>
          <v:polyline id="_x0000_s1256" style="position:absolute;left:0;text-align:left;z-index:-251377664;mso-position-horizontal-relative:page;mso-position-vertical-relative:page" points="72.45pt,619pt,104.4pt,619pt,104.4pt,618pt,72.45pt,618pt,72.45pt,619pt" coordsize="639,20" o:allowincell="f" fillcolor="black" stroked="f">
            <v:path arrowok="t"/>
            <w10:wrap anchorx="page" anchory="page"/>
          </v:polyline>
        </w:pict>
      </w:r>
      <w:r>
        <w:rPr>
          <w:color w:val="000000"/>
          <w:spacing w:val="-3"/>
        </w:rPr>
        <w:pict>
          <v:polyline id="_x0000_s1257" style="position:absolute;left:0;text-align:left;z-index:-251376640;mso-position-horizontal-relative:page;mso-position-vertical-relative:page" points="104.4pt,618.45pt,104.9pt,618.45pt,104.9pt,618pt,104.4pt,618pt,104.4pt,618.45pt" coordsize="10,10" o:allowincell="f" fillcolor="black" stroked="f">
            <v:path arrowok="t"/>
            <w10:wrap anchorx="page" anchory="page"/>
          </v:polyline>
        </w:pict>
      </w:r>
      <w:r>
        <w:rPr>
          <w:color w:val="000000"/>
          <w:spacing w:val="-3"/>
        </w:rPr>
        <w:pict>
          <v:polyline id="_x0000_s1258" style="position:absolute;left:0;text-align:left;z-index:-251375616;mso-position-horizontal-relative:page;mso-position-vertical-relative:page" points="104.85pt,619pt,347.5pt,619pt,347.5pt,618pt,104.85pt,618pt,104.85pt,619pt" coordsize="4853,20" o:allowincell="f" fillcolor="black" stroked="f">
            <v:path arrowok="t"/>
            <w10:wrap anchorx="page" anchory="page"/>
          </v:polyline>
        </w:pict>
      </w:r>
      <w:r>
        <w:rPr>
          <w:color w:val="000000"/>
          <w:spacing w:val="-3"/>
        </w:rPr>
        <w:pict>
          <v:polyline id="_x0000_s1259" style="position:absolute;left:0;text-align:left;z-index:-251374592;mso-position-horizontal-relative:page;mso-position-vertical-relative:page" points="347.5pt,618.45pt,348pt,618.45pt,348pt,618pt,347.5pt,618pt,347.5pt,618.45pt" coordsize="10,10" o:allowincell="f" fillcolor="black" stroked="f">
            <v:path arrowok="t"/>
            <w10:wrap anchorx="page" anchory="page"/>
          </v:polyline>
        </w:pict>
      </w:r>
      <w:r>
        <w:rPr>
          <w:color w:val="000000"/>
          <w:spacing w:val="-3"/>
        </w:rPr>
        <w:pict>
          <v:polyline id="_x0000_s1260" style="position:absolute;left:0;text-align:left;z-index:-251373568;mso-position-horizontal-relative:page;mso-position-vertical-relative:page" points="348pt,619pt,423.85pt,619pt,423.85pt,618pt,348pt,618pt,348pt,619pt" coordsize="1517,20" o:allowincell="f" fillcolor="black" stroked="f">
            <v:path arrowok="t"/>
            <w10:wrap anchorx="page" anchory="page"/>
          </v:polyline>
        </w:pict>
      </w:r>
      <w:r>
        <w:rPr>
          <w:color w:val="000000"/>
          <w:spacing w:val="-3"/>
        </w:rPr>
        <w:pict>
          <v:polyline id="_x0000_s1261" style="position:absolute;left:0;text-align:left;z-index:-251372544;mso-position-horizontal-relative:page;mso-position-vertical-relative:page" points="423.85pt,618.45pt,424.3pt,618.45pt,424.3pt,618pt,423.85pt,618pt,423.85pt,618.45pt" coordsize="10,10" o:allowincell="f" fillcolor="black" stroked="f">
            <v:path arrowok="t"/>
            <w10:wrap anchorx="page" anchory="page"/>
          </v:polyline>
        </w:pict>
      </w:r>
      <w:r>
        <w:rPr>
          <w:color w:val="000000"/>
          <w:spacing w:val="-3"/>
        </w:rPr>
        <w:pict>
          <v:polyline id="_x0000_s1262" style="position:absolute;left:0;text-align:left;z-index:-251371520;mso-position-horizontal-relative:page;mso-position-vertical-relative:page" points="424.3pt,619pt,550.8pt,619pt,550.8pt,618pt,424.3pt,618pt,424.3pt,619pt" coordsize="2530,20" o:allowincell="f" fillcolor="black" stroked="f">
            <v:path arrowok="t"/>
            <w10:wrap anchorx="page" anchory="page"/>
          </v:polyline>
        </w:pict>
      </w:r>
      <w:r>
        <w:rPr>
          <w:color w:val="000000"/>
          <w:spacing w:val="-3"/>
        </w:rPr>
        <w:pict>
          <v:polyline id="_x0000_s1263" style="position:absolute;left:0;text-align:left;z-index:-251370496;mso-position-horizontal-relative:page;mso-position-vertical-relative:page" points="550.8pt,618.45pt,551.3pt,618.45pt,551.3pt,618pt,550.8pt,618pt,550.8pt,618.45pt" coordsize="10,10" o:allowincell="f" fillcolor="black" stroked="f">
            <v:path arrowok="t"/>
            <w10:wrap anchorx="page" anchory="page"/>
          </v:polyline>
        </w:pict>
      </w:r>
      <w:r>
        <w:rPr>
          <w:color w:val="000000"/>
          <w:spacing w:val="-3"/>
        </w:rPr>
        <w:pict>
          <v:polyline id="_x0000_s1264" style="position:absolute;left:0;text-align:left;z-index:-251369472;mso-position-horizontal-relative:page;mso-position-vertical-relative:page" points="1in,658.1pt,73pt,658.1pt,73pt,618.45pt,1in,618.45pt,1in,658.1pt" coordsize="20,793" o:allowincell="f" fillcolor="black" stroked="f">
            <v:path arrowok="t"/>
            <w10:wrap anchorx="page" anchory="page"/>
          </v:polyline>
        </w:pict>
      </w:r>
      <w:r>
        <w:rPr>
          <w:color w:val="000000"/>
          <w:spacing w:val="-3"/>
        </w:rPr>
        <w:pict>
          <v:polyline id="_x0000_s1265" style="position:absolute;left:0;text-align:left;z-index:-251368448;mso-position-horizontal-relative:page;mso-position-vertical-relative:page" points="104.4pt,658.1pt,105.4pt,658.1pt,105.4pt,618.45pt,104.4pt,618.45pt,104.4pt,658.1pt" coordsize="20,793" o:allowincell="f" fillcolor="black" stroked="f">
            <v:path arrowok="t"/>
            <w10:wrap anchorx="page" anchory="page"/>
          </v:polyline>
        </w:pict>
      </w:r>
      <w:r>
        <w:rPr>
          <w:color w:val="000000"/>
          <w:spacing w:val="-3"/>
        </w:rPr>
        <w:pict>
          <v:polyline id="_x0000_s1266" style="position:absolute;left:0;text-align:left;z-index:-251367424;mso-position-horizontal-relative:page;mso-position-vertical-relative:page" points="347.5pt,658.1pt,348.5pt,658.1pt,348.5pt,618.45pt,347.5pt,618.45pt,347.5pt,658.1pt" coordsize="20,793" o:allowincell="f" fillcolor="black" stroked="f">
            <v:path arrowok="t"/>
            <w10:wrap anchorx="page" anchory="page"/>
          </v:polyline>
        </w:pict>
      </w:r>
      <w:r>
        <w:rPr>
          <w:color w:val="000000"/>
          <w:spacing w:val="-3"/>
        </w:rPr>
        <w:pict>
          <v:polyline id="_x0000_s1267" style="position:absolute;left:0;text-align:left;z-index:-251366400;mso-position-horizontal-relative:page;mso-position-vertical-relative:page" points="423.8pt,658.1pt,424.8pt,658.1pt,424.8pt,618.45pt,423.8pt,618.45pt,423.8pt,658.1pt" coordsize="20,793" o:allowincell="f" fillcolor="black" stroked="f">
            <v:path arrowok="t"/>
            <w10:wrap anchorx="page" anchory="page"/>
          </v:polyline>
        </w:pict>
      </w:r>
      <w:r>
        <w:rPr>
          <w:color w:val="000000"/>
          <w:spacing w:val="-3"/>
        </w:rPr>
        <w:pict>
          <v:polyline id="_x0000_s1268" style="position:absolute;left:0;text-align:left;z-index:-251365376;mso-position-horizontal-relative:page;mso-position-vertical-relative:page" points="550.8pt,658.1pt,551.8pt,658.1pt,551.8pt,618.45pt,550.8pt,618.45pt,550.8pt,658.1pt" coordsize="20,793" o:allowincell="f" fillcolor="black" stroked="f">
            <v:path arrowok="t"/>
            <w10:wrap anchorx="page" anchory="page"/>
          </v:polyline>
        </w:pict>
      </w:r>
      <w:r>
        <w:rPr>
          <w:color w:val="000000"/>
          <w:spacing w:val="-3"/>
        </w:rPr>
        <w:pict>
          <v:polyline id="_x0000_s1269" style="position:absolute;left:0;text-align:left;z-index:-251364352;mso-position-horizontal-relative:page;mso-position-vertical-relative:page" points="1in,658.55pt,72.5pt,658.55pt,72.5pt,658.05pt,1in,658.05pt,1in,658.55pt" coordsize="10,10" o:allowincell="f" fillcolor="black" stroked="f">
            <v:path arrowok="t"/>
            <w10:wrap anchorx="page" anchory="page"/>
          </v:polyline>
        </w:pict>
      </w:r>
      <w:r>
        <w:rPr>
          <w:color w:val="000000"/>
          <w:spacing w:val="-3"/>
        </w:rPr>
        <w:pict>
          <v:polyline id="_x0000_s1270" style="position:absolute;left:0;text-align:left;z-index:-251363328;mso-position-horizontal-relative:page;mso-position-vertical-relative:page" points="72.45pt,659.05pt,104.4pt,659.05pt,104.4pt,658.05pt,72.45pt,658.05pt,72.45pt,659.05pt" coordsize="639,20" o:allowincell="f" fillcolor="black" stroked="f">
            <v:path arrowok="t"/>
            <w10:wrap anchorx="page" anchory="page"/>
          </v:polyline>
        </w:pict>
      </w:r>
      <w:r>
        <w:rPr>
          <w:color w:val="000000"/>
          <w:spacing w:val="-3"/>
        </w:rPr>
        <w:pict>
          <v:polyline id="_x0000_s1271" style="position:absolute;left:0;text-align:left;z-index:-251362304;mso-position-horizontal-relative:page;mso-position-vertical-relative:page" points="104.4pt,658.55pt,104.9pt,658.55pt,104.9pt,658.05pt,104.4pt,658.05pt,104.4pt,658.55pt" coordsize="10,10" o:allowincell="f" fillcolor="black" stroked="f">
            <v:path arrowok="t"/>
            <w10:wrap anchorx="page" anchory="page"/>
          </v:polyline>
        </w:pict>
      </w:r>
      <w:r>
        <w:rPr>
          <w:color w:val="000000"/>
          <w:spacing w:val="-3"/>
        </w:rPr>
        <w:pict>
          <v:polyline id="_x0000_s1272" style="position:absolute;left:0;text-align:left;z-index:-251361280;mso-position-horizontal-relative:page;mso-position-vertical-relative:page" points="104.85pt,659.05pt,347.5pt,659.05pt,347.5pt,658.05pt,104.85pt,658.05pt,104.85pt,659.05pt" coordsize="4853,20" o:allowincell="f" fillcolor="black" stroked="f">
            <v:path arrowok="t"/>
            <w10:wrap anchorx="page" anchory="page"/>
          </v:polyline>
        </w:pict>
      </w:r>
      <w:r>
        <w:rPr>
          <w:color w:val="000000"/>
          <w:spacing w:val="-3"/>
        </w:rPr>
        <w:pict>
          <v:polyline id="_x0000_s1273" style="position:absolute;left:0;text-align:left;z-index:-251360256;mso-position-horizontal-relative:page;mso-position-vertical-relative:page" points="347.5pt,658.55pt,348pt,658.55pt,348pt,658.05pt,347.5pt,658.05pt,347.5pt,658.55pt" coordsize="10,10" o:allowincell="f" fillcolor="black" stroked="f">
            <v:path arrowok="t"/>
            <w10:wrap anchorx="page" anchory="page"/>
          </v:polyline>
        </w:pict>
      </w:r>
      <w:r>
        <w:rPr>
          <w:color w:val="000000"/>
          <w:spacing w:val="-3"/>
        </w:rPr>
        <w:pict>
          <v:polyline id="_x0000_s1274" style="position:absolute;left:0;text-align:left;z-index:-251359232;mso-position-horizontal-relative:page;mso-position-vertical-relative:page" points="348pt,659.05pt,423.85pt,659.05pt,423.85pt,658.05pt,348pt,658.05pt,348pt,659.05pt" coordsize="1517,20" o:allowincell="f" fillcolor="black" stroked="f">
            <v:path arrowok="t"/>
            <w10:wrap anchorx="page" anchory="page"/>
          </v:polyline>
        </w:pict>
      </w:r>
      <w:r>
        <w:rPr>
          <w:color w:val="000000"/>
          <w:spacing w:val="-3"/>
        </w:rPr>
        <w:pict>
          <v:polyline id="_x0000_s1275" style="position:absolute;left:0;text-align:left;z-index:-251358208;mso-position-horizontal-relative:page;mso-position-vertical-relative:page" points="423.85pt,658.55pt,424.3pt,658.55pt,424.3pt,658.05pt,423.85pt,658.05pt,423.85pt,658.55pt" coordsize="10,10" o:allowincell="f" fillcolor="black" stroked="f">
            <v:path arrowok="t"/>
            <w10:wrap anchorx="page" anchory="page"/>
          </v:polyline>
        </w:pict>
      </w:r>
      <w:r>
        <w:rPr>
          <w:color w:val="000000"/>
          <w:spacing w:val="-3"/>
        </w:rPr>
        <w:pict>
          <v:polyline id="_x0000_s1276" style="position:absolute;left:0;text-align:left;z-index:-251357184;mso-position-horizontal-relative:page;mso-position-vertical-relative:page" points="424.3pt,659.05pt,550.8pt,659.05pt,550.8pt,658.05pt,424.3pt,658.05pt,424.3pt,659.05pt" coordsize="2530,20" o:allowincell="f" fillcolor="black" stroked="f">
            <v:path arrowok="t"/>
            <w10:wrap anchorx="page" anchory="page"/>
          </v:polyline>
        </w:pict>
      </w:r>
      <w:r>
        <w:rPr>
          <w:color w:val="000000"/>
          <w:spacing w:val="-3"/>
        </w:rPr>
        <w:pict>
          <v:polyline id="_x0000_s1277" style="position:absolute;left:0;text-align:left;z-index:-251356160;mso-position-horizontal-relative:page;mso-position-vertical-relative:page" points="550.8pt,658.55pt,551.3pt,658.55pt,551.3pt,658.05pt,550.8pt,658.05pt,550.8pt,658.55pt" coordsize="10,10" o:allowincell="f" fillcolor="black" stroked="f">
            <v:path arrowok="t"/>
            <w10:wrap anchorx="page" anchory="page"/>
          </v:polyline>
        </w:pict>
      </w:r>
      <w:r>
        <w:rPr>
          <w:color w:val="000000"/>
          <w:spacing w:val="-3"/>
        </w:rPr>
        <w:pict>
          <v:polyline id="_x0000_s1278" style="position:absolute;left:0;text-align:left;z-index:-251355136;mso-position-horizontal-relative:page;mso-position-vertical-relative:page" points="1in,698.4pt,73pt,698.4pt,73pt,658.55pt,1in,658.55pt,1in,698.4pt" coordsize="20,797" o:allowincell="f" fillcolor="black" stroked="f">
            <v:path arrowok="t"/>
            <w10:wrap anchorx="page" anchory="page"/>
          </v:polyline>
        </w:pict>
      </w:r>
      <w:r>
        <w:rPr>
          <w:color w:val="000000"/>
          <w:spacing w:val="-3"/>
        </w:rPr>
        <w:pict>
          <v:polyline id="_x0000_s1279" style="position:absolute;left:0;text-align:left;z-index:-251354112;mso-position-horizontal-relative:page;mso-position-vertical-relative:page" points="1in,698.85pt,72.5pt,698.85pt,72.5pt,698.4pt,1in,698.4pt,1in,698.85pt" coordsize="10,10" o:allowincell="f" fillcolor="black" stroked="f">
            <v:path arrowok="t"/>
            <w10:wrap anchorx="page" anchory="page"/>
          </v:polyline>
        </w:pict>
      </w:r>
      <w:r>
        <w:rPr>
          <w:color w:val="000000"/>
          <w:spacing w:val="-3"/>
        </w:rPr>
        <w:pict>
          <v:polyline id="_x0000_s1280" style="position:absolute;left:0;text-align:left;z-index:-251353088;mso-position-horizontal-relative:page;mso-position-vertical-relative:page" points="1in,698.85pt,72.5pt,698.85pt,72.5pt,698.4pt,1in,698.4pt,1in,698.85pt" coordsize="10,10" o:allowincell="f" fillcolor="black" stroked="f">
            <v:path arrowok="t"/>
            <w10:wrap anchorx="page" anchory="page"/>
          </v:polyline>
        </w:pict>
      </w:r>
      <w:r>
        <w:rPr>
          <w:color w:val="000000"/>
          <w:spacing w:val="-3"/>
        </w:rPr>
        <w:pict>
          <v:polyline id="_x0000_s1281" style="position:absolute;left:0;text-align:left;z-index:-251352064;mso-position-horizontal-relative:page;mso-position-vertical-relative:page" points="72.45pt,699.4pt,104.4pt,699.4pt,104.4pt,698.4pt,72.45pt,698.4pt,72.45pt,699.4pt" coordsize="639,20" o:allowincell="f" fillcolor="black" stroked="f">
            <v:path arrowok="t"/>
            <w10:wrap anchorx="page" anchory="page"/>
          </v:polyline>
        </w:pict>
      </w:r>
      <w:r>
        <w:rPr>
          <w:color w:val="000000"/>
          <w:spacing w:val="-3"/>
        </w:rPr>
        <w:pict>
          <v:polyline id="_x0000_s1282" style="position:absolute;left:0;text-align:left;z-index:-251351040;mso-position-horizontal-relative:page;mso-position-vertical-relative:page" points="104.4pt,698.4pt,105.4pt,698.4pt,105.4pt,658.55pt,104.4pt,658.55pt,104.4pt,698.4pt" coordsize="20,797" o:allowincell="f" fillcolor="black" stroked="f">
            <v:path arrowok="t"/>
            <w10:wrap anchorx="page" anchory="page"/>
          </v:polyline>
        </w:pict>
      </w:r>
      <w:r>
        <w:rPr>
          <w:color w:val="000000"/>
          <w:spacing w:val="-3"/>
        </w:rPr>
        <w:pict>
          <v:polyline id="_x0000_s1283" style="position:absolute;left:0;text-align:left;z-index:-251350016;mso-position-horizontal-relative:page;mso-position-vertical-relative:page" points="104.4pt,698.85pt,104.9pt,698.85pt,104.9pt,698.4pt,104.4pt,698.4pt,104.4pt,698.85pt" coordsize="10,10" o:allowincell="f" fillcolor="black" stroked="f">
            <v:path arrowok="t"/>
            <w10:wrap anchorx="page" anchory="page"/>
          </v:polyline>
        </w:pict>
      </w:r>
      <w:r>
        <w:rPr>
          <w:color w:val="000000"/>
          <w:spacing w:val="-3"/>
        </w:rPr>
        <w:pict>
          <v:polyline id="_x0000_s1284" style="position:absolute;left:0;text-align:left;z-index:-251348992;mso-position-horizontal-relative:page;mso-position-vertical-relative:page" points="104.85pt,699.4pt,347.5pt,699.4pt,347.5pt,698.4pt,104.85pt,698.4pt,104.85pt,699.4pt" coordsize="4853,20" o:allowincell="f" fillcolor="black" stroked="f">
            <v:path arrowok="t"/>
            <w10:wrap anchorx="page" anchory="page"/>
          </v:polyline>
        </w:pict>
      </w:r>
      <w:r>
        <w:rPr>
          <w:color w:val="000000"/>
          <w:spacing w:val="-3"/>
        </w:rPr>
        <w:pict>
          <v:polyline id="_x0000_s1285" style="position:absolute;left:0;text-align:left;z-index:-251347968;mso-position-horizontal-relative:page;mso-position-vertical-relative:page" points="347.5pt,698.4pt,348.5pt,698.4pt,348.5pt,658.55pt,347.5pt,658.55pt,347.5pt,698.4pt" coordsize="20,797" o:allowincell="f" fillcolor="black" stroked="f">
            <v:path arrowok="t"/>
            <w10:wrap anchorx="page" anchory="page"/>
          </v:polyline>
        </w:pict>
      </w:r>
      <w:r>
        <w:rPr>
          <w:color w:val="000000"/>
          <w:spacing w:val="-3"/>
        </w:rPr>
        <w:pict>
          <v:polyline id="_x0000_s1286" style="position:absolute;left:0;text-align:left;z-index:-251346944;mso-position-horizontal-relative:page;mso-position-vertical-relative:page" points="347.5pt,698.85pt,348pt,698.85pt,348pt,698.4pt,347.5pt,698.4pt,347.5pt,698.85pt" coordsize="10,10" o:allowincell="f" fillcolor="black" stroked="f">
            <v:path arrowok="t"/>
            <w10:wrap anchorx="page" anchory="page"/>
          </v:polyline>
        </w:pict>
      </w:r>
      <w:r>
        <w:rPr>
          <w:color w:val="000000"/>
          <w:spacing w:val="-3"/>
        </w:rPr>
        <w:pict>
          <v:polyline id="_x0000_s1287" style="position:absolute;left:0;text-align:left;z-index:-251345920;mso-position-horizontal-relative:page;mso-position-vertical-relative:page" points="348pt,699.4pt,423.85pt,699.4pt,423.85pt,698.4pt,348pt,698.4pt,348pt,699.4pt" coordsize="1517,20" o:allowincell="f" fillcolor="black" stroked="f">
            <v:path arrowok="t"/>
            <w10:wrap anchorx="page" anchory="page"/>
          </v:polyline>
        </w:pict>
      </w:r>
      <w:r>
        <w:rPr>
          <w:color w:val="000000"/>
          <w:spacing w:val="-3"/>
        </w:rPr>
        <w:pict>
          <v:polyline id="_x0000_s1288" style="position:absolute;left:0;text-align:left;z-index:-251344896;mso-position-horizontal-relative:page;mso-position-vertical-relative:page" points="423.8pt,698.4pt,424.8pt,698.4pt,424.8pt,658.55pt,423.8pt,658.55pt,423.8pt,698.4pt" coordsize="20,797" o:allowincell="f" fillcolor="black" stroked="f">
            <v:path arrowok="t"/>
            <w10:wrap anchorx="page" anchory="page"/>
          </v:polyline>
        </w:pict>
      </w:r>
      <w:r>
        <w:rPr>
          <w:color w:val="000000"/>
          <w:spacing w:val="-3"/>
        </w:rPr>
        <w:pict>
          <v:polyline id="_x0000_s1289" style="position:absolute;left:0;text-align:left;z-index:-251343872;mso-position-horizontal-relative:page;mso-position-vertical-relative:page" points="423.85pt,698.85pt,424.3pt,698.85pt,424.3pt,698.4pt,423.85pt,698.4pt,423.85pt,698.85pt" coordsize="10,10" o:allowincell="f" fillcolor="black" stroked="f">
            <v:path arrowok="t"/>
            <w10:wrap anchorx="page" anchory="page"/>
          </v:polyline>
        </w:pict>
      </w:r>
      <w:r>
        <w:rPr>
          <w:color w:val="000000"/>
          <w:spacing w:val="-3"/>
        </w:rPr>
        <w:pict>
          <v:polyline id="_x0000_s1290" style="position:absolute;left:0;text-align:left;z-index:-251342848;mso-position-horizontal-relative:page;mso-position-vertical-relative:page" points="424.3pt,699.4pt,550.8pt,699.4pt,550.8pt,698.4pt,424.3pt,698.4pt,424.3pt,699.4pt" coordsize="2530,20" o:allowincell="f" fillcolor="black" stroked="f">
            <v:path arrowok="t"/>
            <w10:wrap anchorx="page" anchory="page"/>
          </v:polyline>
        </w:pict>
      </w:r>
      <w:r>
        <w:rPr>
          <w:color w:val="000000"/>
          <w:spacing w:val="-3"/>
        </w:rPr>
        <w:pict>
          <v:polyline id="_x0000_s1291" style="position:absolute;left:0;text-align:left;z-index:-251341824;mso-position-horizontal-relative:page;mso-position-vertical-relative:page" points="550.8pt,698.4pt,551.8pt,698.4pt,551.8pt,658.55pt,550.8pt,658.55pt,550.8pt,698.4pt" coordsize="20,797" o:allowincell="f" fillcolor="black" stroked="f">
            <v:path arrowok="t"/>
            <w10:wrap anchorx="page" anchory="page"/>
          </v:polyline>
        </w:pict>
      </w:r>
      <w:r>
        <w:rPr>
          <w:color w:val="000000"/>
          <w:spacing w:val="-3"/>
        </w:rPr>
        <w:pict>
          <v:polyline id="_x0000_s1292" style="position:absolute;left:0;text-align:left;z-index:-251340800;mso-position-horizontal-relative:page;mso-position-vertical-relative:page" points="550.8pt,698.85pt,551.3pt,698.85pt,551.3pt,698.4pt,550.8pt,698.4pt,550.8pt,698.85pt" coordsize="10,10" o:allowincell="f" fillcolor="black" stroked="f">
            <v:path arrowok="t"/>
            <w10:wrap anchorx="page" anchory="page"/>
          </v:polyline>
        </w:pict>
      </w:r>
      <w:r>
        <w:rPr>
          <w:color w:val="000000"/>
          <w:spacing w:val="-3"/>
        </w:rPr>
        <w:pict>
          <v:polyline id="_x0000_s1293" style="position:absolute;left:0;text-align:left;z-index:-251339776;mso-position-horizontal-relative:page;mso-position-vertical-relative:page" points="550.8pt,698.85pt,551.3pt,698.85pt,551.3pt,698.4pt,550.8pt,698.4pt,550.8pt,698.85pt" coordsize="10,10" o:allowincell="f" fillcolor="black" stroked="f">
            <v:path arrowok="t"/>
            <w10:wrap anchorx="page" anchory="page"/>
          </v:polyline>
        </w:pict>
      </w:r>
    </w:p>
    <w:p w:rsidR="005643DD" w:rsidRDefault="005643DD">
      <w:pPr>
        <w:autoSpaceDE w:val="0"/>
        <w:autoSpaceDN w:val="0"/>
        <w:adjustRightInd w:val="0"/>
        <w:rPr>
          <w:color w:val="000000"/>
          <w:spacing w:val="-3"/>
        </w:rPr>
        <w:sectPr w:rsidR="005643DD">
          <w:headerReference w:type="even" r:id="rId399"/>
          <w:headerReference w:type="default" r:id="rId400"/>
          <w:footerReference w:type="even" r:id="rId401"/>
          <w:footerReference w:type="default" r:id="rId402"/>
          <w:headerReference w:type="first" r:id="rId403"/>
          <w:footerReference w:type="first" r:id="rId404"/>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64" w:name="Pg64"/>
      <w:bookmarkEnd w:id="64"/>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555"/>
        <w:rPr>
          <w:rFonts w:ascii="Times New Roman Bold" w:hAnsi="Times New Roman Bold"/>
          <w:color w:val="000000"/>
          <w:spacing w:val="-3"/>
        </w:rPr>
      </w:pPr>
    </w:p>
    <w:p w:rsidR="005643DD" w:rsidRDefault="005643DD">
      <w:pPr>
        <w:autoSpaceDE w:val="0"/>
        <w:autoSpaceDN w:val="0"/>
        <w:adjustRightInd w:val="0"/>
        <w:spacing w:line="276" w:lineRule="exact"/>
        <w:ind w:left="1555"/>
        <w:rPr>
          <w:rFonts w:ascii="Times New Roman Bold" w:hAnsi="Times New Roman Bold"/>
          <w:color w:val="000000"/>
          <w:spacing w:val="-3"/>
        </w:rPr>
      </w:pPr>
    </w:p>
    <w:p w:rsidR="005643DD" w:rsidRDefault="00553AD9">
      <w:pPr>
        <w:tabs>
          <w:tab w:val="left" w:pos="2203"/>
          <w:tab w:val="left" w:pos="7060"/>
          <w:tab w:val="left" w:pos="8592"/>
        </w:tabs>
        <w:autoSpaceDE w:val="0"/>
        <w:autoSpaceDN w:val="0"/>
        <w:adjustRightInd w:val="0"/>
        <w:spacing w:before="17" w:line="276" w:lineRule="exact"/>
        <w:ind w:left="1555"/>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Connecting</w:t>
      </w:r>
    </w:p>
    <w:p w:rsidR="005643DD" w:rsidRDefault="00553AD9">
      <w:pPr>
        <w:autoSpaceDE w:val="0"/>
        <w:autoSpaceDN w:val="0"/>
        <w:adjustRightInd w:val="0"/>
        <w:spacing w:line="275" w:lineRule="exact"/>
        <w:ind w:left="8592"/>
        <w:rPr>
          <w:color w:val="000000"/>
          <w:spacing w:val="-3"/>
        </w:rPr>
      </w:pPr>
      <w:r>
        <w:rPr>
          <w:color w:val="000000"/>
          <w:spacing w:val="-3"/>
        </w:rPr>
        <w:t xml:space="preserve">Transmission Owner </w:t>
      </w:r>
    </w:p>
    <w:p w:rsidR="005643DD" w:rsidRDefault="00553AD9">
      <w:pPr>
        <w:tabs>
          <w:tab w:val="left" w:pos="2203"/>
          <w:tab w:val="left" w:pos="7060"/>
          <w:tab w:val="left" w:pos="8592"/>
        </w:tabs>
        <w:autoSpaceDE w:val="0"/>
        <w:autoSpaceDN w:val="0"/>
        <w:adjustRightInd w:val="0"/>
        <w:spacing w:before="252" w:line="276" w:lineRule="exact"/>
        <w:ind w:left="1555"/>
        <w:rPr>
          <w:color w:val="000000"/>
          <w:spacing w:val="-3"/>
        </w:rPr>
      </w:pPr>
      <w:r>
        <w:rPr>
          <w:color w:val="000000"/>
          <w:spacing w:val="-3"/>
        </w:rPr>
        <w:t>14.</w:t>
      </w:r>
      <w:r>
        <w:rPr>
          <w:color w:val="000000"/>
          <w:spacing w:val="-3"/>
        </w:rPr>
        <w:tab/>
        <w:t>Complete closeout and final invoicing</w:t>
      </w:r>
      <w:r>
        <w:rPr>
          <w:color w:val="000000"/>
          <w:spacing w:val="-3"/>
        </w:rPr>
        <w:tab/>
        <w:t>March 2022</w:t>
      </w:r>
      <w:r>
        <w:rPr>
          <w:color w:val="000000"/>
          <w:spacing w:val="-3"/>
        </w:rPr>
        <w:tab/>
        <w:t>Connecting</w:t>
      </w:r>
    </w:p>
    <w:p w:rsidR="005643DD" w:rsidRDefault="00553AD9">
      <w:pPr>
        <w:autoSpaceDE w:val="0"/>
        <w:autoSpaceDN w:val="0"/>
        <w:adjustRightInd w:val="0"/>
        <w:spacing w:line="273" w:lineRule="exact"/>
        <w:ind w:left="8592"/>
        <w:rPr>
          <w:color w:val="000000"/>
          <w:spacing w:val="-3"/>
        </w:rPr>
      </w:pPr>
      <w:r>
        <w:rPr>
          <w:color w:val="000000"/>
          <w:spacing w:val="-3"/>
        </w:rPr>
        <w:t xml:space="preserve">Transmission Owner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9" w:line="276" w:lineRule="exact"/>
        <w:ind w:left="1440"/>
        <w:rPr>
          <w:color w:val="000000"/>
          <w:spacing w:val="-2"/>
        </w:rPr>
      </w:pPr>
      <w:r>
        <w:rPr>
          <w:color w:val="000000"/>
          <w:spacing w:val="-2"/>
        </w:rPr>
        <w:t xml:space="preserve">This milestone schedule is contingent upon, but not limited to, outage scheduling, and the </w:t>
      </w:r>
    </w:p>
    <w:p w:rsidR="005643DD" w:rsidRDefault="00553AD9">
      <w:pPr>
        <w:autoSpaceDE w:val="0"/>
        <w:autoSpaceDN w:val="0"/>
        <w:adjustRightInd w:val="0"/>
        <w:spacing w:before="1" w:line="280" w:lineRule="exact"/>
        <w:ind w:left="1440" w:right="1498"/>
        <w:jc w:val="both"/>
        <w:rPr>
          <w:color w:val="000000"/>
          <w:spacing w:val="-3"/>
        </w:rPr>
      </w:pPr>
      <w:r>
        <w:rPr>
          <w:color w:val="000000"/>
          <w:spacing w:val="-2"/>
        </w:rPr>
        <w:t xml:space="preserve">Transmission Developer’s successful compliance with the requirements and timely completion </w:t>
      </w:r>
      <w:r>
        <w:rPr>
          <w:color w:val="000000"/>
          <w:spacing w:val="-3"/>
        </w:rPr>
        <w:t xml:space="preserve">of its obligations under this Agreement </w:t>
      </w: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53AD9">
      <w:pPr>
        <w:autoSpaceDE w:val="0"/>
        <w:autoSpaceDN w:val="0"/>
        <w:adjustRightInd w:val="0"/>
        <w:spacing w:before="16" w:line="276" w:lineRule="exact"/>
        <w:ind w:left="5937"/>
        <w:rPr>
          <w:color w:val="000000"/>
          <w:spacing w:val="-3"/>
        </w:rPr>
      </w:pPr>
      <w:r>
        <w:rPr>
          <w:color w:val="000000"/>
          <w:spacing w:val="-3"/>
        </w:rPr>
        <w:t xml:space="preserve">B-2 </w:t>
      </w:r>
      <w:r>
        <w:rPr>
          <w:color w:val="000000"/>
          <w:spacing w:val="-3"/>
        </w:rPr>
        <w:pict>
          <v:polyline id="_x0000_s1294" style="position:absolute;left:0;text-align:left;z-index:-25164185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95" style="position:absolute;left:0;text-align:left;z-index:-25164083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96" style="position:absolute;left:0;text-align:left;z-index:-251638784;mso-position-horizontal-relative:page;mso-position-vertical-relative:page" points="72.45pt,72.95pt,104.4pt,72.95pt,104.4pt,71.95pt,72.45pt,71.95pt,72.45pt,72.95pt" coordsize="639,20" o:allowincell="f" fillcolor="black" stroked="f">
            <v:path arrowok="t"/>
            <w10:wrap anchorx="page" anchory="page"/>
          </v:polyline>
        </w:pict>
      </w:r>
      <w:r>
        <w:rPr>
          <w:color w:val="000000"/>
          <w:spacing w:val="-3"/>
        </w:rPr>
        <w:pict>
          <v:polyline id="_x0000_s1297" style="position:absolute;left:0;text-align:left;z-index:-251637760;mso-position-horizontal-relative:page;mso-position-vertical-relative:page" points="104.4pt,72.45pt,104.9pt,72.45pt,104.9pt,1in,104.4pt,1in,104.4pt,72.45pt" coordsize="10,11" o:allowincell="f" fillcolor="black" stroked="f">
            <v:path arrowok="t"/>
            <w10:wrap anchorx="page" anchory="page"/>
          </v:polyline>
        </w:pict>
      </w:r>
      <w:r>
        <w:rPr>
          <w:color w:val="000000"/>
          <w:spacing w:val="-3"/>
        </w:rPr>
        <w:pict>
          <v:polyline id="_x0000_s1298" style="position:absolute;left:0;text-align:left;z-index:-251635712;mso-position-horizontal-relative:page;mso-position-vertical-relative:page" points="104.85pt,72.95pt,347.5pt,72.95pt,347.5pt,71.95pt,104.85pt,71.95pt,104.85pt,72.95pt" coordsize="4853,20" o:allowincell="f" fillcolor="black" stroked="f">
            <v:path arrowok="t"/>
            <w10:wrap anchorx="page" anchory="page"/>
          </v:polyline>
        </w:pict>
      </w:r>
      <w:r>
        <w:rPr>
          <w:color w:val="000000"/>
          <w:spacing w:val="-3"/>
        </w:rPr>
        <w:pict>
          <v:polyline id="_x0000_s1299" style="position:absolute;left:0;text-align:left;z-index:-251633664;mso-position-horizontal-relative:page;mso-position-vertical-relative:page" points="347.5pt,72.45pt,348pt,72.45pt,348pt,1in,347.5pt,1in,347.5pt,72.45pt" coordsize="10,11" o:allowincell="f" fillcolor="black" stroked="f">
            <v:path arrowok="t"/>
            <w10:wrap anchorx="page" anchory="page"/>
          </v:polyline>
        </w:pict>
      </w:r>
      <w:r>
        <w:rPr>
          <w:color w:val="000000"/>
          <w:spacing w:val="-3"/>
        </w:rPr>
        <w:pict>
          <v:polyline id="_x0000_s1300" style="position:absolute;left:0;text-align:left;z-index:-251631616;mso-position-horizontal-relative:page;mso-position-vertical-relative:page" points="348pt,72.95pt,423.85pt,72.95pt,423.85pt,71.95pt,348pt,71.95pt,348pt,72.95pt" coordsize="1517,20" o:allowincell="f" fillcolor="black" stroked="f">
            <v:path arrowok="t"/>
            <w10:wrap anchorx="page" anchory="page"/>
          </v:polyline>
        </w:pict>
      </w:r>
      <w:r>
        <w:rPr>
          <w:color w:val="000000"/>
          <w:spacing w:val="-3"/>
        </w:rPr>
        <w:pict>
          <v:polyline id="_x0000_s1301" style="position:absolute;left:0;text-align:left;z-index:-251630592;mso-position-horizontal-relative:page;mso-position-vertical-relative:page" points="423.85pt,72.45pt,424.3pt,72.45pt,424.3pt,1in,423.85pt,1in,423.85pt,72.45pt" coordsize="10,11" o:allowincell="f" fillcolor="black" stroked="f">
            <v:path arrowok="t"/>
            <w10:wrap anchorx="page" anchory="page"/>
          </v:polyline>
        </w:pict>
      </w:r>
      <w:r>
        <w:rPr>
          <w:color w:val="000000"/>
          <w:spacing w:val="-3"/>
        </w:rPr>
        <w:pict>
          <v:polyline id="_x0000_s1302" style="position:absolute;left:0;text-align:left;z-index:-251628544;mso-position-horizontal-relative:page;mso-position-vertical-relative:page" points="424.3pt,72.95pt,550.8pt,72.95pt,550.8pt,71.95pt,424.3pt,71.95pt,424.3pt,72.95pt" coordsize="2530,20" o:allowincell="f" fillcolor="black" stroked="f">
            <v:path arrowok="t"/>
            <w10:wrap anchorx="page" anchory="page"/>
          </v:polyline>
        </w:pict>
      </w:r>
      <w:r>
        <w:rPr>
          <w:color w:val="000000"/>
          <w:spacing w:val="-3"/>
        </w:rPr>
        <w:pict>
          <v:polyline id="_x0000_s1303" style="position:absolute;left:0;text-align:left;z-index:-251627520;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3"/>
        </w:rPr>
        <w:pict>
          <v:polyline id="_x0000_s1304" style="position:absolute;left:0;text-align:left;z-index:-251626496;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3"/>
        </w:rPr>
        <w:pict>
          <v:polyline id="_x0000_s1305" style="position:absolute;left:0;text-align:left;z-index:-251623424;mso-position-horizontal-relative:page;mso-position-vertical-relative:page" points="1in,112.1pt,73pt,112.1pt,73pt,72.45pt,1in,72.45pt,1in,112.1pt" coordsize="20,793" o:allowincell="f" fillcolor="black" stroked="f">
            <v:path arrowok="t"/>
            <w10:wrap anchorx="page" anchory="page"/>
          </v:polyline>
        </w:pict>
      </w:r>
      <w:r>
        <w:rPr>
          <w:color w:val="000000"/>
          <w:spacing w:val="-3"/>
        </w:rPr>
        <w:pict>
          <v:polyline id="_x0000_s1306" style="position:absolute;left:0;text-align:left;z-index:-251621376;mso-position-horizontal-relative:page;mso-position-vertical-relative:page" points="104.4pt,112.1pt,105.4pt,112.1pt,105.4pt,72.45pt,104.4pt,72.45pt,104.4pt,112.1pt" coordsize="20,793" o:allowincell="f" fillcolor="black" stroked="f">
            <v:path arrowok="t"/>
            <w10:wrap anchorx="page" anchory="page"/>
          </v:polyline>
        </w:pict>
      </w:r>
      <w:r>
        <w:rPr>
          <w:color w:val="000000"/>
          <w:spacing w:val="-3"/>
        </w:rPr>
        <w:pict>
          <v:polyline id="_x0000_s1307" style="position:absolute;left:0;text-align:left;z-index:-251620352;mso-position-horizontal-relative:page;mso-position-vertical-relative:page" points="347.5pt,112.1pt,348.5pt,112.1pt,348.5pt,72.45pt,347.5pt,72.45pt,347.5pt,112.1pt" coordsize="20,793" o:allowincell="f" fillcolor="black" stroked="f">
            <v:path arrowok="t"/>
            <w10:wrap anchorx="page" anchory="page"/>
          </v:polyline>
        </w:pict>
      </w:r>
      <w:r>
        <w:rPr>
          <w:color w:val="000000"/>
          <w:spacing w:val="-3"/>
        </w:rPr>
        <w:pict>
          <v:polyline id="_x0000_s1308" style="position:absolute;left:0;text-align:left;z-index:-251619328;mso-position-horizontal-relative:page;mso-position-vertical-relative:page" points="423.8pt,112.1pt,424.8pt,112.1pt,424.8pt,72.45pt,423.8pt,72.45pt,423.8pt,112.1pt" coordsize="20,793" o:allowincell="f" fillcolor="black" stroked="f">
            <v:path arrowok="t"/>
            <w10:wrap anchorx="page" anchory="page"/>
          </v:polyline>
        </w:pict>
      </w:r>
      <w:r>
        <w:rPr>
          <w:color w:val="000000"/>
          <w:spacing w:val="-3"/>
        </w:rPr>
        <w:pict>
          <v:polyline id="_x0000_s1309" style="position:absolute;left:0;text-align:left;z-index:-251618304;mso-position-horizontal-relative:page;mso-position-vertical-relative:page" points="550.8pt,112.1pt,551.8pt,112.1pt,551.8pt,72.45pt,550.8pt,72.45pt,550.8pt,112.1pt" coordsize="20,793" o:allowincell="f" fillcolor="black" stroked="f">
            <v:path arrowok="t"/>
            <w10:wrap anchorx="page" anchory="page"/>
          </v:polyline>
        </w:pict>
      </w:r>
      <w:r>
        <w:rPr>
          <w:color w:val="000000"/>
          <w:spacing w:val="-3"/>
        </w:rPr>
        <w:pict>
          <v:polyline id="_x0000_s1310" style="position:absolute;left:0;text-align:left;z-index:-251592704;mso-position-horizontal-relative:page;mso-position-vertical-relative:page" points="1in,112.55pt,72.5pt,112.55pt,72.5pt,112.05pt,1in,112.05pt,1in,112.55pt" coordsize="10,10" o:allowincell="f" fillcolor="black" stroked="f">
            <v:path arrowok="t"/>
            <w10:wrap anchorx="page" anchory="page"/>
          </v:polyline>
        </w:pict>
      </w:r>
      <w:r>
        <w:rPr>
          <w:color w:val="000000"/>
          <w:spacing w:val="-3"/>
        </w:rPr>
        <w:pict>
          <v:polyline id="_x0000_s1311" style="position:absolute;left:0;text-align:left;z-index:-251591680;mso-position-horizontal-relative:page;mso-position-vertical-relative:page" points="72.45pt,113.05pt,104.4pt,113.05pt,104.4pt,112.05pt,72.45pt,112.05pt,72.45pt,113.05pt" coordsize="639,20" o:allowincell="f" fillcolor="black" stroked="f">
            <v:path arrowok="t"/>
            <w10:wrap anchorx="page" anchory="page"/>
          </v:polyline>
        </w:pict>
      </w:r>
      <w:r>
        <w:rPr>
          <w:color w:val="000000"/>
          <w:spacing w:val="-3"/>
        </w:rPr>
        <w:pict>
          <v:polyline id="_x0000_s1312" style="position:absolute;left:0;text-align:left;z-index:-251590656;mso-position-horizontal-relative:page;mso-position-vertical-relative:page" points="104.4pt,112.55pt,104.9pt,112.55pt,104.9pt,112.05pt,104.4pt,112.05pt,104.4pt,112.55pt" coordsize="10,10" o:allowincell="f" fillcolor="black" stroked="f">
            <v:path arrowok="t"/>
            <w10:wrap anchorx="page" anchory="page"/>
          </v:polyline>
        </w:pict>
      </w:r>
      <w:r>
        <w:rPr>
          <w:color w:val="000000"/>
          <w:spacing w:val="-3"/>
        </w:rPr>
        <w:pict>
          <v:polyline id="_x0000_s1313" style="position:absolute;left:0;text-align:left;z-index:-251589632;mso-position-horizontal-relative:page;mso-position-vertical-relative:page" points="104.85pt,113.05pt,347.5pt,113.05pt,347.5pt,112.05pt,104.85pt,112.05pt,104.85pt,113.05pt" coordsize="4853,20" o:allowincell="f" fillcolor="black" stroked="f">
            <v:path arrowok="t"/>
            <w10:wrap anchorx="page" anchory="page"/>
          </v:polyline>
        </w:pict>
      </w:r>
      <w:r>
        <w:rPr>
          <w:color w:val="000000"/>
          <w:spacing w:val="-3"/>
        </w:rPr>
        <w:pict>
          <v:polyline id="_x0000_s1314" style="position:absolute;left:0;text-align:left;z-index:-251588608;mso-position-horizontal-relative:page;mso-position-vertical-relative:page" points="347.5pt,112.55pt,348pt,112.55pt,348pt,112.05pt,347.5pt,112.05pt,347.5pt,112.55pt" coordsize="10,10" o:allowincell="f" fillcolor="black" stroked="f">
            <v:path arrowok="t"/>
            <w10:wrap anchorx="page" anchory="page"/>
          </v:polyline>
        </w:pict>
      </w:r>
      <w:r>
        <w:rPr>
          <w:color w:val="000000"/>
          <w:spacing w:val="-3"/>
        </w:rPr>
        <w:pict>
          <v:polyline id="_x0000_s1315" style="position:absolute;left:0;text-align:left;z-index:-251586560;mso-position-horizontal-relative:page;mso-position-vertical-relative:page" points="348pt,113.05pt,423.85pt,113.05pt,423.85pt,112.05pt,348pt,112.05pt,348pt,113.05pt" coordsize="1517,20" o:allowincell="f" fillcolor="black" stroked="f">
            <v:path arrowok="t"/>
            <w10:wrap anchorx="page" anchory="page"/>
          </v:polyline>
        </w:pict>
      </w:r>
      <w:r>
        <w:rPr>
          <w:color w:val="000000"/>
          <w:spacing w:val="-3"/>
        </w:rPr>
        <w:pict>
          <v:polyline id="_x0000_s1316" style="position:absolute;left:0;text-align:left;z-index:-251585536;mso-position-horizontal-relative:page;mso-position-vertical-relative:page" points="423.85pt,112.55pt,424.3pt,112.55pt,424.3pt,112.05pt,423.85pt,112.05pt,423.85pt,112.55pt" coordsize="10,10" o:allowincell="f" fillcolor="black" stroked="f">
            <v:path arrowok="t"/>
            <w10:wrap anchorx="page" anchory="page"/>
          </v:polyline>
        </w:pict>
      </w:r>
      <w:r>
        <w:rPr>
          <w:color w:val="000000"/>
          <w:spacing w:val="-3"/>
        </w:rPr>
        <w:pict>
          <v:polyline id="_x0000_s1317" style="position:absolute;left:0;text-align:left;z-index:-251583488;mso-position-horizontal-relative:page;mso-position-vertical-relative:page" points="424.3pt,113.05pt,550.8pt,113.05pt,550.8pt,112.05pt,424.3pt,112.05pt,424.3pt,113.05pt" coordsize="2530,20" o:allowincell="f" fillcolor="black" stroked="f">
            <v:path arrowok="t"/>
            <w10:wrap anchorx="page" anchory="page"/>
          </v:polyline>
        </w:pict>
      </w:r>
      <w:r>
        <w:rPr>
          <w:color w:val="000000"/>
          <w:spacing w:val="-3"/>
        </w:rPr>
        <w:pict>
          <v:polyline id="_x0000_s1318" style="position:absolute;left:0;text-align:left;z-index:-251582464;mso-position-horizontal-relative:page;mso-position-vertical-relative:page" points="550.8pt,112.55pt,551.3pt,112.55pt,551.3pt,112.05pt,550.8pt,112.05pt,550.8pt,112.55pt" coordsize="10,10" o:allowincell="f" fillcolor="black" stroked="f">
            <v:path arrowok="t"/>
            <w10:wrap anchorx="page" anchory="page"/>
          </v:polyline>
        </w:pict>
      </w:r>
      <w:r>
        <w:rPr>
          <w:color w:val="000000"/>
          <w:spacing w:val="-3"/>
        </w:rPr>
        <w:pict>
          <v:polyline id="_x0000_s1319" style="position:absolute;left:0;text-align:left;z-index:-251581440;mso-position-horizontal-relative:page;mso-position-vertical-relative:page" points="1in,152.15pt,73pt,152.15pt,73pt,112.55pt,1in,112.55pt,1in,152.15pt" coordsize="20,792" o:allowincell="f" fillcolor="black" stroked="f">
            <v:path arrowok="t"/>
            <w10:wrap anchorx="page" anchory="page"/>
          </v:polyline>
        </w:pict>
      </w:r>
      <w:r>
        <w:rPr>
          <w:color w:val="000000"/>
          <w:spacing w:val="-3"/>
        </w:rPr>
        <w:pict>
          <v:polyline id="_x0000_s1320" style="position:absolute;left:0;text-align:left;z-index:-251580416;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3"/>
        </w:rPr>
        <w:pict>
          <v:polyline id="_x0000_s1321" style="position:absolute;left:0;text-align:left;z-index:-251578368;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3"/>
        </w:rPr>
        <w:pict>
          <v:polyline id="_x0000_s1322" style="position:absolute;left:0;text-align:left;z-index:-251577344;mso-position-horizontal-relative:page;mso-position-vertical-relative:page" points="72.45pt,153.15pt,104.4pt,153.15pt,104.4pt,152.15pt,72.45pt,152.15pt,72.45pt,153.15pt" coordsize="639,20" o:allowincell="f" fillcolor="black" stroked="f">
            <v:path arrowok="t"/>
            <w10:wrap anchorx="page" anchory="page"/>
          </v:polyline>
        </w:pict>
      </w:r>
      <w:r>
        <w:rPr>
          <w:color w:val="000000"/>
          <w:spacing w:val="-3"/>
        </w:rPr>
        <w:pict>
          <v:polyline id="_x0000_s1323" style="position:absolute;left:0;text-align:left;z-index:-251576320;mso-position-horizontal-relative:page;mso-position-vertical-relative:page" points="104.4pt,152.15pt,105.4pt,152.15pt,105.4pt,112.55pt,104.4pt,112.55pt,104.4pt,152.15pt" coordsize="20,792" o:allowincell="f" fillcolor="black" stroked="f">
            <v:path arrowok="t"/>
            <w10:wrap anchorx="page" anchory="page"/>
          </v:polyline>
        </w:pict>
      </w:r>
      <w:r>
        <w:rPr>
          <w:color w:val="000000"/>
          <w:spacing w:val="-3"/>
        </w:rPr>
        <w:pict>
          <v:polyline id="_x0000_s1324" style="position:absolute;left:0;text-align:left;z-index:-251575296;mso-position-horizontal-relative:page;mso-position-vertical-relative:page" points="104.4pt,152.65pt,104.9pt,152.65pt,104.9pt,152.15pt,104.4pt,152.15pt,104.4pt,152.65pt" coordsize="10,10" o:allowincell="f" fillcolor="black" stroked="f">
            <v:path arrowok="t"/>
            <w10:wrap anchorx="page" anchory="page"/>
          </v:polyline>
        </w:pict>
      </w:r>
      <w:r>
        <w:rPr>
          <w:color w:val="000000"/>
          <w:spacing w:val="-3"/>
        </w:rPr>
        <w:pict>
          <v:polyline id="_x0000_s1325" style="position:absolute;left:0;text-align:left;z-index:-251574272;mso-position-horizontal-relative:page;mso-position-vertical-relative:page" points="104.85pt,153.15pt,347.5pt,153.15pt,347.5pt,152.15pt,104.85pt,152.15pt,104.85pt,153.15pt" coordsize="4853,20" o:allowincell="f" fillcolor="black" stroked="f">
            <v:path arrowok="t"/>
            <w10:wrap anchorx="page" anchory="page"/>
          </v:polyline>
        </w:pict>
      </w:r>
      <w:r>
        <w:rPr>
          <w:color w:val="000000"/>
          <w:spacing w:val="-3"/>
        </w:rPr>
        <w:pict>
          <v:polyline id="_x0000_s1326" style="position:absolute;left:0;text-align:left;z-index:-251571200;mso-position-horizontal-relative:page;mso-position-vertical-relative:page" points="347.5pt,152.15pt,348.5pt,152.15pt,348.5pt,112.55pt,347.5pt,112.55pt,347.5pt,152.15pt" coordsize="20,792" o:allowincell="f" fillcolor="black" stroked="f">
            <v:path arrowok="t"/>
            <w10:wrap anchorx="page" anchory="page"/>
          </v:polyline>
        </w:pict>
      </w:r>
      <w:r>
        <w:rPr>
          <w:color w:val="000000"/>
          <w:spacing w:val="-3"/>
        </w:rPr>
        <w:pict>
          <v:polyline id="_x0000_s1327" style="position:absolute;left:0;text-align:left;z-index:-251570176;mso-position-horizontal-relative:page;mso-position-vertical-relative:page" points="347.5pt,152.65pt,348pt,152.65pt,348pt,152.15pt,347.5pt,152.15pt,347.5pt,152.65pt" coordsize="10,10" o:allowincell="f" fillcolor="black" stroked="f">
            <v:path arrowok="t"/>
            <w10:wrap anchorx="page" anchory="page"/>
          </v:polyline>
        </w:pict>
      </w:r>
      <w:r>
        <w:rPr>
          <w:color w:val="000000"/>
          <w:spacing w:val="-3"/>
        </w:rPr>
        <w:pict>
          <v:polyline id="_x0000_s1328" style="position:absolute;left:0;text-align:left;z-index:-251569152;mso-position-horizontal-relative:page;mso-position-vertical-relative:page" points="348pt,153.15pt,423.85pt,153.15pt,423.85pt,152.15pt,348pt,152.15pt,348pt,153.15pt" coordsize="1517,20" o:allowincell="f" fillcolor="black" stroked="f">
            <v:path arrowok="t"/>
            <w10:wrap anchorx="page" anchory="page"/>
          </v:polyline>
        </w:pict>
      </w:r>
      <w:r>
        <w:rPr>
          <w:color w:val="000000"/>
          <w:spacing w:val="-3"/>
        </w:rPr>
        <w:pict>
          <v:polyline id="_x0000_s1329" style="position:absolute;left:0;text-align:left;z-index:-251568128;mso-position-horizontal-relative:page;mso-position-vertical-relative:page" points="423.8pt,152.15pt,424.8pt,152.15pt,424.8pt,112.55pt,423.8pt,112.55pt,423.8pt,152.15pt" coordsize="20,792" o:allowincell="f" fillcolor="black" stroked="f">
            <v:path arrowok="t"/>
            <w10:wrap anchorx="page" anchory="page"/>
          </v:polyline>
        </w:pict>
      </w:r>
      <w:r>
        <w:rPr>
          <w:color w:val="000000"/>
          <w:spacing w:val="-3"/>
        </w:rPr>
        <w:pict>
          <v:polyline id="_x0000_s1330" style="position:absolute;left:0;text-align:left;z-index:-251567104;mso-position-horizontal-relative:page;mso-position-vertical-relative:page" points="423.85pt,152.65pt,424.3pt,152.65pt,424.3pt,152.15pt,423.85pt,152.15pt,423.85pt,152.65pt" coordsize="10,10" o:allowincell="f" fillcolor="black" stroked="f">
            <v:path arrowok="t"/>
            <w10:wrap anchorx="page" anchory="page"/>
          </v:polyline>
        </w:pict>
      </w:r>
      <w:r>
        <w:rPr>
          <w:color w:val="000000"/>
          <w:spacing w:val="-3"/>
        </w:rPr>
        <w:pict>
          <v:polyline id="_x0000_s1331" style="position:absolute;left:0;text-align:left;z-index:-251565056;mso-position-horizontal-relative:page;mso-position-vertical-relative:page" points="424.3pt,153.15pt,550.8pt,153.15pt,550.8pt,152.15pt,424.3pt,152.15pt,424.3pt,153.15pt" coordsize="2530,20" o:allowincell="f" fillcolor="black" stroked="f">
            <v:path arrowok="t"/>
            <w10:wrap anchorx="page" anchory="page"/>
          </v:polyline>
        </w:pict>
      </w:r>
      <w:r>
        <w:rPr>
          <w:color w:val="000000"/>
          <w:spacing w:val="-3"/>
        </w:rPr>
        <w:pict>
          <v:polyline id="_x0000_s1332" style="position:absolute;left:0;text-align:left;z-index:-251563008;mso-position-horizontal-relative:page;mso-position-vertical-relative:page" points="550.8pt,152.15pt,551.8pt,152.15pt,551.8pt,112.55pt,550.8pt,112.55pt,550.8pt,152.15pt" coordsize="20,792" o:allowincell="f" fillcolor="black" stroked="f">
            <v:path arrowok="t"/>
            <w10:wrap anchorx="page" anchory="page"/>
          </v:polyline>
        </w:pict>
      </w:r>
      <w:r>
        <w:rPr>
          <w:color w:val="000000"/>
          <w:spacing w:val="-3"/>
        </w:rPr>
        <w:pict>
          <v:polyline id="_x0000_s1333" style="position:absolute;left:0;text-align:left;z-index:-251559936;mso-position-horizontal-relative:page;mso-position-vertical-relative:page" points="550.8pt,152.65pt,551.3pt,152.65pt,551.3pt,152.15pt,550.8pt,152.15pt,550.8pt,152.65pt" coordsize="10,10" o:allowincell="f" fillcolor="black" stroked="f">
            <v:path arrowok="t"/>
            <w10:wrap anchorx="page" anchory="page"/>
          </v:polyline>
        </w:pict>
      </w:r>
      <w:r>
        <w:rPr>
          <w:color w:val="000000"/>
          <w:spacing w:val="-3"/>
        </w:rPr>
        <w:pict>
          <v:polyline id="_x0000_s1334" style="position:absolute;left:0;text-align:left;z-index:-251556864;mso-position-horizontal-relative:page;mso-position-vertical-relative:page" points="550.8pt,152.65pt,551.3pt,152.65pt,551.3pt,152.15pt,550.8pt,152.15pt,550.8pt,152.65pt" coordsize="10,10" o:allowincell="f" fillcolor="black" stroked="f">
            <v:path arrowok="t"/>
            <w10:wrap anchorx="page" anchory="page"/>
          </v:polyline>
        </w:pict>
      </w:r>
    </w:p>
    <w:p w:rsidR="005643DD" w:rsidRDefault="005643DD">
      <w:pPr>
        <w:autoSpaceDE w:val="0"/>
        <w:autoSpaceDN w:val="0"/>
        <w:adjustRightInd w:val="0"/>
        <w:rPr>
          <w:color w:val="000000"/>
          <w:spacing w:val="-3"/>
        </w:rPr>
        <w:sectPr w:rsidR="005643DD">
          <w:headerReference w:type="even" r:id="rId405"/>
          <w:headerReference w:type="default" r:id="rId406"/>
          <w:footerReference w:type="even" r:id="rId407"/>
          <w:footerReference w:type="default" r:id="rId408"/>
          <w:headerReference w:type="first" r:id="rId409"/>
          <w:footerReference w:type="first" r:id="rId410"/>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65" w:name="Pg65"/>
      <w:bookmarkEnd w:id="65"/>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5643DD" w:rsidRDefault="00553AD9">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643DD" w:rsidRDefault="00553AD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color w:val="000000"/>
          <w:spacing w:val="-3"/>
        </w:rPr>
        <w:t>1</w:t>
      </w:r>
      <w:r>
        <w:rPr>
          <w:rFonts w:ascii="Times New Roman Bold" w:hAnsi="Times New Roman Bold"/>
          <w:color w:val="000000"/>
          <w:spacing w:val="-3"/>
        </w:rPr>
        <w:t>.</w:t>
      </w:r>
      <w:r>
        <w:rPr>
          <w:rFonts w:ascii="Times New Roman Bold" w:hAnsi="Times New Roman Bold"/>
          <w:color w:val="000000"/>
          <w:spacing w:val="-3"/>
        </w:rPr>
        <w:tab/>
        <w:t>CRIS Rights</w:t>
      </w:r>
    </w:p>
    <w:p w:rsidR="005643DD" w:rsidRDefault="00553AD9">
      <w:pPr>
        <w:autoSpaceDE w:val="0"/>
        <w:autoSpaceDN w:val="0"/>
        <w:adjustRightInd w:val="0"/>
        <w:spacing w:before="268" w:line="288" w:lineRule="exact"/>
        <w:ind w:left="1440" w:right="1308" w:firstLine="720"/>
        <w:rPr>
          <w:color w:val="000000"/>
          <w:spacing w:val="-2"/>
        </w:rPr>
      </w:pPr>
      <w:r>
        <w:rPr>
          <w:color w:val="000000"/>
          <w:spacing w:val="-2"/>
        </w:rPr>
        <w:t>On January 31, 2017, FERC granted a limited one-time waiver in Docket No. ER17-505-</w:t>
      </w:r>
      <w:r>
        <w:rPr>
          <w:color w:val="000000"/>
          <w:spacing w:val="-2"/>
        </w:rPr>
        <w:br/>
      </w:r>
      <w:r>
        <w:rPr>
          <w:color w:val="000000"/>
          <w:spacing w:val="-2"/>
        </w:rPr>
        <w:t xml:space="preserve">000 to Transmission Developer’s request to waive certain provisions of the NYISO OATT and </w:t>
      </w:r>
      <w:r>
        <w:rPr>
          <w:color w:val="000000"/>
          <w:spacing w:val="-2"/>
        </w:rPr>
        <w:br/>
        <w:t xml:space="preserve">Services Tariff to allow the Transmission Developer to enter the NYISO’s 2017 Class Year </w:t>
      </w:r>
      <w:r>
        <w:rPr>
          <w:color w:val="000000"/>
          <w:spacing w:val="-2"/>
        </w:rPr>
        <w:br/>
        <w:t>Interconnection Facilities Study for the deliverability evaluation of the T</w:t>
      </w:r>
      <w:r>
        <w:rPr>
          <w:color w:val="000000"/>
          <w:spacing w:val="-2"/>
        </w:rPr>
        <w:t xml:space="preserve">ransmission Project’s </w:t>
      </w:r>
      <w:r>
        <w:rPr>
          <w:color w:val="000000"/>
          <w:spacing w:val="-2"/>
        </w:rPr>
        <w:br/>
        <w:t xml:space="preserve">requested CRIS.  Transmission Developer participated in the 2017 Class Year Interconnection </w:t>
      </w:r>
      <w:r>
        <w:rPr>
          <w:color w:val="000000"/>
          <w:spacing w:val="-2"/>
        </w:rPr>
        <w:br/>
        <w:t xml:space="preserve">Facilities Study as a Class Year Transmission Project for purposes of evaluating the </w:t>
      </w:r>
      <w:r>
        <w:rPr>
          <w:color w:val="000000"/>
          <w:spacing w:val="-2"/>
        </w:rPr>
        <w:br/>
        <w:t>deliverability of the CRIS corresponding to the increm</w:t>
      </w:r>
      <w:r>
        <w:rPr>
          <w:color w:val="000000"/>
          <w:spacing w:val="-2"/>
        </w:rPr>
        <w:t xml:space="preserve">ental transmission capacity created by the </w:t>
      </w:r>
      <w:r>
        <w:rPr>
          <w:color w:val="000000"/>
          <w:spacing w:val="-2"/>
        </w:rPr>
        <w:br/>
        <w:t xml:space="preserve">Transmission Project and its Network Upgrade Facilities.  Transmission Developer’s requested </w:t>
      </w:r>
    </w:p>
    <w:p w:rsidR="005643DD" w:rsidRDefault="00553AD9">
      <w:pPr>
        <w:autoSpaceDE w:val="0"/>
        <w:autoSpaceDN w:val="0"/>
        <w:adjustRightInd w:val="0"/>
        <w:spacing w:before="2" w:line="276" w:lineRule="exact"/>
        <w:ind w:left="1440"/>
        <w:rPr>
          <w:color w:val="000000"/>
          <w:spacing w:val="-2"/>
        </w:rPr>
      </w:pPr>
      <w:r>
        <w:rPr>
          <w:color w:val="000000"/>
          <w:spacing w:val="-2"/>
        </w:rPr>
        <w:t xml:space="preserve">80 MW of CRIS was determined to be fully deliverable, and the Transmission Developer </w:t>
      </w:r>
    </w:p>
    <w:p w:rsidR="005643DD" w:rsidRDefault="00553AD9">
      <w:pPr>
        <w:autoSpaceDE w:val="0"/>
        <w:autoSpaceDN w:val="0"/>
        <w:adjustRightInd w:val="0"/>
        <w:spacing w:before="24" w:line="276" w:lineRule="exact"/>
        <w:ind w:left="1440"/>
        <w:rPr>
          <w:color w:val="000000"/>
          <w:spacing w:val="-2"/>
        </w:rPr>
      </w:pPr>
      <w:r>
        <w:rPr>
          <w:color w:val="000000"/>
          <w:spacing w:val="-2"/>
        </w:rPr>
        <w:t xml:space="preserve">accepted its deliverable MW and </w:t>
      </w:r>
      <w:r>
        <w:rPr>
          <w:color w:val="000000"/>
          <w:spacing w:val="-2"/>
        </w:rPr>
        <w:t xml:space="preserve">completed Class Year 2017 as part of Class Year 2017-1. </w:t>
      </w:r>
    </w:p>
    <w:p w:rsidR="005643DD" w:rsidRDefault="00553AD9">
      <w:pPr>
        <w:autoSpaceDE w:val="0"/>
        <w:autoSpaceDN w:val="0"/>
        <w:adjustRightInd w:val="0"/>
        <w:spacing w:line="300" w:lineRule="exact"/>
        <w:ind w:left="1440" w:right="1444"/>
        <w:jc w:val="both"/>
        <w:rPr>
          <w:color w:val="000000"/>
          <w:spacing w:val="-3"/>
        </w:rPr>
      </w:pPr>
      <w:r>
        <w:rPr>
          <w:color w:val="000000"/>
          <w:spacing w:val="-2"/>
        </w:rPr>
        <w:t xml:space="preserve">Transmission Developer is, therefore, eligible to receive External-to-ROS Deliverability Rights corresponding to its 80 MW of deliverable CRIS, subject to the eligibility requirements in the </w:t>
      </w:r>
      <w:r>
        <w:rPr>
          <w:color w:val="000000"/>
          <w:spacing w:val="-3"/>
        </w:rPr>
        <w:t>ISO Proc</w:t>
      </w:r>
      <w:r>
        <w:rPr>
          <w:color w:val="000000"/>
          <w:spacing w:val="-3"/>
        </w:rPr>
        <w:t xml:space="preserve">edures. </w:t>
      </w:r>
    </w:p>
    <w:p w:rsidR="005643DD" w:rsidRDefault="00553AD9">
      <w:pPr>
        <w:tabs>
          <w:tab w:val="left" w:pos="2160"/>
        </w:tabs>
        <w:autoSpaceDE w:val="0"/>
        <w:autoSpaceDN w:val="0"/>
        <w:adjustRightInd w:val="0"/>
        <w:spacing w:before="1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Outage Requirements</w:t>
      </w:r>
    </w:p>
    <w:p w:rsidR="005643DD" w:rsidRDefault="00553AD9">
      <w:pPr>
        <w:autoSpaceDE w:val="0"/>
        <w:autoSpaceDN w:val="0"/>
        <w:adjustRightInd w:val="0"/>
        <w:spacing w:before="253" w:line="276" w:lineRule="exact"/>
        <w:ind w:left="2160"/>
        <w:rPr>
          <w:color w:val="000000"/>
          <w:spacing w:val="-2"/>
        </w:rPr>
      </w:pPr>
      <w:r>
        <w:rPr>
          <w:color w:val="000000"/>
          <w:spacing w:val="-2"/>
        </w:rPr>
        <w:t xml:space="preserve">Specific outage requirements shall be identified, and detailed outage plans developed, </w:t>
      </w:r>
    </w:p>
    <w:p w:rsidR="005643DD" w:rsidRDefault="00553AD9">
      <w:pPr>
        <w:autoSpaceDE w:val="0"/>
        <w:autoSpaceDN w:val="0"/>
        <w:adjustRightInd w:val="0"/>
        <w:spacing w:before="1" w:line="280" w:lineRule="exact"/>
        <w:ind w:left="1440" w:right="1327"/>
        <w:jc w:val="both"/>
        <w:rPr>
          <w:color w:val="000000"/>
          <w:spacing w:val="-2"/>
        </w:rPr>
      </w:pPr>
      <w:r>
        <w:rPr>
          <w:color w:val="000000"/>
          <w:spacing w:val="-2"/>
        </w:rPr>
        <w:t xml:space="preserve">during final engineering.  For purposes of coordinating the outages required to perform the work </w:t>
      </w:r>
      <w:r>
        <w:rPr>
          <w:color w:val="000000"/>
          <w:spacing w:val="-2"/>
        </w:rPr>
        <w:br/>
      </w:r>
      <w:r>
        <w:rPr>
          <w:color w:val="000000"/>
          <w:spacing w:val="-2"/>
        </w:rPr>
        <w:t xml:space="preserve">under this Agreement, the Connecting Transmission Owner provides the following information: </w:t>
      </w:r>
    </w:p>
    <w:p w:rsidR="005643DD" w:rsidRDefault="00553AD9">
      <w:pPr>
        <w:autoSpaceDE w:val="0"/>
        <w:autoSpaceDN w:val="0"/>
        <w:adjustRightInd w:val="0"/>
        <w:spacing w:before="244" w:line="276" w:lineRule="exact"/>
        <w:ind w:left="2160"/>
        <w:rPr>
          <w:color w:val="000000"/>
        </w:rPr>
      </w:pPr>
      <w:r>
        <w:rPr>
          <w:color w:val="000000"/>
        </w:rPr>
        <w:t xml:space="preserve">For the Alcoa-Dennison Line 12 reconductoring, an outage on Line 12 and APGI’s Line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10 will be required. </w:t>
      </w:r>
    </w:p>
    <w:p w:rsidR="005643DD" w:rsidRDefault="00553AD9">
      <w:pPr>
        <w:autoSpaceDE w:val="0"/>
        <w:autoSpaceDN w:val="0"/>
        <w:adjustRightInd w:val="0"/>
        <w:spacing w:before="261" w:line="280" w:lineRule="exact"/>
        <w:ind w:left="1440" w:right="1189" w:firstLine="720"/>
        <w:jc w:val="both"/>
        <w:rPr>
          <w:color w:val="000000"/>
          <w:spacing w:val="-4"/>
        </w:rPr>
      </w:pPr>
      <w:r>
        <w:rPr>
          <w:color w:val="000000"/>
          <w:spacing w:val="-3"/>
        </w:rPr>
        <w:t xml:space="preserve">To complete the Network Upgrade Facilities at Dennison Substation, the following outages </w:t>
      </w:r>
      <w:r>
        <w:rPr>
          <w:color w:val="000000"/>
          <w:spacing w:val="-4"/>
        </w:rPr>
        <w:t xml:space="preserve">may be required: </w:t>
      </w:r>
    </w:p>
    <w:p w:rsidR="005643DD" w:rsidRDefault="005643DD">
      <w:pPr>
        <w:autoSpaceDE w:val="0"/>
        <w:autoSpaceDN w:val="0"/>
        <w:adjustRightInd w:val="0"/>
        <w:spacing w:line="276" w:lineRule="exact"/>
        <w:ind w:left="1800"/>
        <w:rPr>
          <w:color w:val="000000"/>
          <w:spacing w:val="-4"/>
        </w:rPr>
      </w:pPr>
    </w:p>
    <w:p w:rsidR="005643DD" w:rsidRDefault="00553AD9">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Dennison-Boundary Line 1 outage to replace the incoming conductors; </w:t>
      </w:r>
    </w:p>
    <w:p w:rsidR="005643DD" w:rsidRDefault="00553AD9">
      <w:pPr>
        <w:tabs>
          <w:tab w:val="left" w:pos="2160"/>
        </w:tabs>
        <w:autoSpaceDE w:val="0"/>
        <w:autoSpaceDN w:val="0"/>
        <w:adjustRightInd w:val="0"/>
        <w:spacing w:before="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Dennison-Boundary Line 2 outage to replace the two wave traps/coupling </w:t>
      </w:r>
      <w:r>
        <w:rPr>
          <w:color w:val="000000"/>
        </w:rPr>
        <w:t xml:space="preserve">capacitors and </w:t>
      </w:r>
      <w:r>
        <w:rPr>
          <w:color w:val="000000"/>
        </w:rPr>
        <w:br/>
      </w:r>
      <w:r>
        <w:rPr>
          <w:color w:val="000000"/>
        </w:rPr>
        <w:tab/>
      </w:r>
      <w:r>
        <w:rPr>
          <w:color w:val="000000"/>
          <w:spacing w:val="-3"/>
        </w:rPr>
        <w:t xml:space="preserve">incoming conductor; </w:t>
      </w:r>
    </w:p>
    <w:p w:rsidR="005643DD" w:rsidRDefault="00553AD9">
      <w:pPr>
        <w:tabs>
          <w:tab w:val="left" w:pos="2160"/>
        </w:tabs>
        <w:autoSpaceDE w:val="0"/>
        <w:autoSpaceDN w:val="0"/>
        <w:adjustRightInd w:val="0"/>
        <w:spacing w:before="37" w:line="260" w:lineRule="exact"/>
        <w:ind w:left="1800" w:right="1252"/>
        <w:jc w:val="both"/>
        <w:rPr>
          <w:color w:val="000000"/>
          <w:spacing w:val="-3"/>
        </w:rPr>
      </w:pPr>
      <w:r>
        <w:rPr>
          <w:color w:val="000000"/>
          <w:w w:val="102"/>
        </w:rPr>
        <w:t>•</w:t>
      </w:r>
      <w:r>
        <w:rPr>
          <w:rFonts w:ascii="Arial" w:hAnsi="Arial"/>
          <w:color w:val="000000"/>
          <w:w w:val="102"/>
        </w:rPr>
        <w:t xml:space="preserve"> </w:t>
      </w:r>
      <w:r>
        <w:rPr>
          <w:color w:val="000000"/>
          <w:w w:val="102"/>
        </w:rPr>
        <w:t xml:space="preserve">  Alcoa-Dennison Line 12 outage to replace incoming conductor and the incoming wave </w:t>
      </w:r>
      <w:r>
        <w:rPr>
          <w:color w:val="000000"/>
          <w:w w:val="102"/>
        </w:rPr>
        <w:br/>
      </w:r>
      <w:r>
        <w:rPr>
          <w:color w:val="000000"/>
          <w:w w:val="102"/>
        </w:rPr>
        <w:tab/>
      </w:r>
      <w:r>
        <w:rPr>
          <w:color w:val="000000"/>
          <w:spacing w:val="-3"/>
        </w:rPr>
        <w:t xml:space="preserve">trap/coupling capacitor.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4" w:line="280" w:lineRule="exact"/>
        <w:ind w:left="1440" w:right="1244" w:firstLine="720"/>
        <w:jc w:val="both"/>
        <w:rPr>
          <w:color w:val="000000"/>
          <w:spacing w:val="-3"/>
        </w:rPr>
      </w:pPr>
      <w:r>
        <w:rPr>
          <w:color w:val="000000"/>
        </w:rPr>
        <w:t xml:space="preserve">To complete the Network Upgrade Facilities at Alcoa Substation, the following outages </w:t>
      </w:r>
      <w:r>
        <w:rPr>
          <w:color w:val="000000"/>
          <w:spacing w:val="-3"/>
        </w:rPr>
        <w:t xml:space="preserve">may be required: </w:t>
      </w:r>
    </w:p>
    <w:p w:rsidR="005643DD" w:rsidRDefault="005643DD">
      <w:pPr>
        <w:autoSpaceDE w:val="0"/>
        <w:autoSpaceDN w:val="0"/>
        <w:adjustRightInd w:val="0"/>
        <w:spacing w:line="276" w:lineRule="exact"/>
        <w:ind w:left="1800"/>
        <w:rPr>
          <w:color w:val="000000"/>
          <w:spacing w:val="-3"/>
        </w:rPr>
      </w:pPr>
    </w:p>
    <w:p w:rsidR="005643DD" w:rsidRDefault="00553AD9">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Alcoa-Dennison Line 12 outage to complete station reconductoring; </w:t>
      </w:r>
    </w:p>
    <w:p w:rsidR="005643DD" w:rsidRDefault="00553AD9">
      <w:pPr>
        <w:tabs>
          <w:tab w:val="left" w:pos="2160"/>
        </w:tabs>
        <w:autoSpaceDE w:val="0"/>
        <w:autoSpaceDN w:val="0"/>
        <w:adjustRightInd w:val="0"/>
        <w:spacing w:before="2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Tie bus breaker R8105 and the Alcoa owned station end will need to be out of service to </w:t>
      </w:r>
      <w:r>
        <w:rPr>
          <w:color w:val="000000"/>
        </w:rPr>
        <w:br/>
      </w:r>
      <w:r>
        <w:rPr>
          <w:color w:val="000000"/>
        </w:rPr>
        <w:tab/>
      </w:r>
      <w:r>
        <w:rPr>
          <w:color w:val="000000"/>
          <w:spacing w:val="-3"/>
        </w:rPr>
        <w:t xml:space="preserve">replace disconnect switch DS8107; </w:t>
      </w:r>
    </w:p>
    <w:p w:rsidR="005643DD" w:rsidRDefault="00553AD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Alcoa-Dennison Line 12 outage to complete wave trap replacement; and </w:t>
      </w:r>
    </w:p>
    <w:p w:rsidR="005643DD" w:rsidRDefault="00553AD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outage to replace surge arresters. </w:t>
      </w:r>
    </w:p>
    <w:p w:rsidR="005643DD" w:rsidRDefault="005643DD">
      <w:pPr>
        <w:autoSpaceDE w:val="0"/>
        <w:autoSpaceDN w:val="0"/>
        <w:adjustRightInd w:val="0"/>
        <w:spacing w:line="276" w:lineRule="exact"/>
        <w:ind w:left="5937"/>
        <w:rPr>
          <w:color w:val="000000"/>
          <w:spacing w:val="-1"/>
        </w:rPr>
      </w:pPr>
    </w:p>
    <w:p w:rsidR="005643DD" w:rsidRDefault="00553AD9">
      <w:pPr>
        <w:autoSpaceDE w:val="0"/>
        <w:autoSpaceDN w:val="0"/>
        <w:adjustRightInd w:val="0"/>
        <w:spacing w:before="168" w:line="276" w:lineRule="exact"/>
        <w:ind w:left="5937"/>
        <w:rPr>
          <w:color w:val="000000"/>
          <w:spacing w:val="-3"/>
        </w:rPr>
      </w:pPr>
      <w:r>
        <w:rPr>
          <w:color w:val="000000"/>
          <w:spacing w:val="-3"/>
        </w:rPr>
        <w:t xml:space="preserve">C-1 </w:t>
      </w:r>
    </w:p>
    <w:p w:rsidR="005643DD" w:rsidRDefault="005643DD">
      <w:pPr>
        <w:autoSpaceDE w:val="0"/>
        <w:autoSpaceDN w:val="0"/>
        <w:adjustRightInd w:val="0"/>
        <w:rPr>
          <w:color w:val="000000"/>
          <w:spacing w:val="-3"/>
        </w:rPr>
        <w:sectPr w:rsidR="005643DD">
          <w:headerReference w:type="even" r:id="rId411"/>
          <w:headerReference w:type="default" r:id="rId412"/>
          <w:footerReference w:type="even" r:id="rId413"/>
          <w:footerReference w:type="default" r:id="rId414"/>
          <w:headerReference w:type="first" r:id="rId415"/>
          <w:footerReference w:type="first" r:id="rId416"/>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66" w:name="Pg66"/>
      <w:bookmarkEnd w:id="66"/>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643DD">
      <w:pPr>
        <w:autoSpaceDE w:val="0"/>
        <w:autoSpaceDN w:val="0"/>
        <w:adjustRightInd w:val="0"/>
        <w:spacing w:line="280" w:lineRule="exact"/>
        <w:ind w:left="1440"/>
        <w:jc w:val="both"/>
        <w:rPr>
          <w:rFonts w:ascii="Times New Roman Bold" w:hAnsi="Times New Roman Bold"/>
          <w:color w:val="000000"/>
          <w:spacing w:val="-3"/>
        </w:rPr>
      </w:pPr>
    </w:p>
    <w:p w:rsidR="005643DD" w:rsidRDefault="00553AD9">
      <w:pPr>
        <w:autoSpaceDE w:val="0"/>
        <w:autoSpaceDN w:val="0"/>
        <w:adjustRightInd w:val="0"/>
        <w:spacing w:before="141" w:line="280" w:lineRule="exact"/>
        <w:ind w:left="1440" w:right="1245" w:firstLine="720"/>
        <w:jc w:val="both"/>
        <w:rPr>
          <w:color w:val="000000"/>
          <w:spacing w:val="-1"/>
        </w:rPr>
      </w:pPr>
      <w:r>
        <w:rPr>
          <w:color w:val="000000"/>
          <w:spacing w:val="-1"/>
        </w:rPr>
        <w:t>Load at risk is not a concern for the Line 12 outages.  However, short outage durations (3 days or le</w:t>
      </w:r>
      <w:r>
        <w:rPr>
          <w:color w:val="000000"/>
          <w:spacing w:val="-1"/>
        </w:rPr>
        <w:t xml:space="preserve">ss) of Line 12 and Alcoa switch DS8107 are preferred for system stability. </w:t>
      </w:r>
    </w:p>
    <w:p w:rsidR="005643DD" w:rsidRDefault="00553AD9">
      <w:pPr>
        <w:tabs>
          <w:tab w:val="left" w:pos="1800"/>
        </w:tabs>
        <w:autoSpaceDE w:val="0"/>
        <w:autoSpaceDN w:val="0"/>
        <w:adjustRightInd w:val="0"/>
        <w:spacing w:before="280" w:line="280" w:lineRule="exact"/>
        <w:ind w:left="1440" w:right="1247"/>
        <w:jc w:val="both"/>
        <w:rPr>
          <w:color w:val="000000"/>
          <w:spacing w:val="-3"/>
        </w:rPr>
      </w:pPr>
      <w:r>
        <w:rPr>
          <w:color w:val="000000"/>
          <w:w w:val="105"/>
        </w:rPr>
        <w:t>•</w:t>
      </w:r>
      <w:r>
        <w:rPr>
          <w:rFonts w:ascii="Arial" w:hAnsi="Arial"/>
          <w:color w:val="000000"/>
          <w:w w:val="105"/>
        </w:rPr>
        <w:t xml:space="preserve"> </w:t>
      </w:r>
      <w:r>
        <w:rPr>
          <w:color w:val="000000"/>
          <w:w w:val="105"/>
        </w:rPr>
        <w:t xml:space="preserve">  Outages shall comply with the Connecting Transmission Owner’s Transmission Control </w:t>
      </w:r>
      <w:r>
        <w:rPr>
          <w:color w:val="000000"/>
          <w:w w:val="105"/>
        </w:rPr>
        <w:br/>
      </w:r>
      <w:r>
        <w:rPr>
          <w:color w:val="000000"/>
          <w:w w:val="105"/>
        </w:rPr>
        <w:tab/>
      </w:r>
      <w:r>
        <w:rPr>
          <w:color w:val="000000"/>
          <w:spacing w:val="-3"/>
        </w:rPr>
        <w:t xml:space="preserve">Center’s Application of Reliability Rules Policy (PCP&amp;P 7.1). </w:t>
      </w: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643DD">
      <w:pPr>
        <w:autoSpaceDE w:val="0"/>
        <w:autoSpaceDN w:val="0"/>
        <w:adjustRightInd w:val="0"/>
        <w:spacing w:line="276" w:lineRule="exact"/>
        <w:ind w:left="5937"/>
        <w:rPr>
          <w:color w:val="000000"/>
          <w:spacing w:val="-3"/>
        </w:rPr>
      </w:pPr>
    </w:p>
    <w:p w:rsidR="005643DD" w:rsidRDefault="00553AD9">
      <w:pPr>
        <w:autoSpaceDE w:val="0"/>
        <w:autoSpaceDN w:val="0"/>
        <w:adjustRightInd w:val="0"/>
        <w:spacing w:before="228" w:line="276" w:lineRule="exact"/>
        <w:ind w:left="5937"/>
        <w:rPr>
          <w:color w:val="000000"/>
          <w:spacing w:val="-3"/>
        </w:rPr>
      </w:pPr>
      <w:r>
        <w:rPr>
          <w:color w:val="000000"/>
          <w:spacing w:val="-3"/>
        </w:rPr>
        <w:t xml:space="preserve">C-2 </w:t>
      </w:r>
    </w:p>
    <w:p w:rsidR="005643DD" w:rsidRDefault="005643DD">
      <w:pPr>
        <w:autoSpaceDE w:val="0"/>
        <w:autoSpaceDN w:val="0"/>
        <w:adjustRightInd w:val="0"/>
        <w:rPr>
          <w:color w:val="000000"/>
          <w:spacing w:val="-3"/>
        </w:rPr>
        <w:sectPr w:rsidR="005643DD">
          <w:headerReference w:type="even" r:id="rId417"/>
          <w:headerReference w:type="default" r:id="rId418"/>
          <w:footerReference w:type="even" r:id="rId419"/>
          <w:footerReference w:type="default" r:id="rId420"/>
          <w:headerReference w:type="first" r:id="rId421"/>
          <w:footerReference w:type="first" r:id="rId422"/>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67" w:name="Pg67"/>
      <w:bookmarkEnd w:id="67"/>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5643DD" w:rsidRDefault="00553AD9">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643DD" w:rsidRDefault="00553AD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5643DD" w:rsidRDefault="00553AD9">
      <w:pPr>
        <w:autoSpaceDE w:val="0"/>
        <w:autoSpaceDN w:val="0"/>
        <w:adjustRightInd w:val="0"/>
        <w:spacing w:before="7" w:line="273" w:lineRule="exact"/>
        <w:ind w:left="1440" w:right="1336"/>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643DD">
      <w:pPr>
        <w:autoSpaceDE w:val="0"/>
        <w:autoSpaceDN w:val="0"/>
        <w:adjustRightInd w:val="0"/>
        <w:spacing w:line="276" w:lineRule="exact"/>
        <w:ind w:left="5932"/>
        <w:rPr>
          <w:color w:val="000000"/>
          <w:spacing w:val="-2"/>
        </w:rPr>
      </w:pPr>
    </w:p>
    <w:p w:rsidR="005643DD" w:rsidRDefault="00553AD9">
      <w:pPr>
        <w:autoSpaceDE w:val="0"/>
        <w:autoSpaceDN w:val="0"/>
        <w:adjustRightInd w:val="0"/>
        <w:spacing w:before="49" w:line="276" w:lineRule="exact"/>
        <w:ind w:left="5932"/>
        <w:rPr>
          <w:color w:val="000000"/>
          <w:spacing w:val="-3"/>
        </w:rPr>
      </w:pPr>
      <w:r>
        <w:rPr>
          <w:color w:val="000000"/>
          <w:spacing w:val="-3"/>
        </w:rPr>
        <w:t xml:space="preserve">D-1 </w:t>
      </w:r>
    </w:p>
    <w:p w:rsidR="005643DD" w:rsidRDefault="00553AD9">
      <w:pPr>
        <w:autoSpaceDE w:val="0"/>
        <w:autoSpaceDN w:val="0"/>
        <w:adjustRightInd w:val="0"/>
        <w:spacing w:before="20" w:line="184" w:lineRule="exact"/>
        <w:ind w:left="1440"/>
        <w:rPr>
          <w:color w:val="000000"/>
          <w:spacing w:val="-1"/>
          <w:sz w:val="15"/>
        </w:rPr>
      </w:pPr>
      <w:r>
        <w:rPr>
          <w:color w:val="000000"/>
          <w:spacing w:val="-1"/>
          <w:sz w:val="15"/>
        </w:rPr>
        <w:t xml:space="preserve">4829-8259-1695v.4 0105673-000003 </w:t>
      </w:r>
    </w:p>
    <w:p w:rsidR="005643DD" w:rsidRDefault="005643DD">
      <w:pPr>
        <w:autoSpaceDE w:val="0"/>
        <w:autoSpaceDN w:val="0"/>
        <w:adjustRightInd w:val="0"/>
        <w:rPr>
          <w:color w:val="000000"/>
          <w:spacing w:val="-1"/>
          <w:sz w:val="15"/>
        </w:rPr>
        <w:sectPr w:rsidR="005643DD">
          <w:headerReference w:type="even" r:id="rId423"/>
          <w:headerReference w:type="default" r:id="rId424"/>
          <w:footerReference w:type="even" r:id="rId425"/>
          <w:footerReference w:type="default" r:id="rId426"/>
          <w:headerReference w:type="first" r:id="rId427"/>
          <w:footerReference w:type="first" r:id="rId428"/>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1"/>
        </w:rPr>
      </w:pPr>
      <w:bookmarkStart w:id="68" w:name="Pg68"/>
      <w:bookmarkEnd w:id="68"/>
    </w:p>
    <w:p w:rsidR="005643DD" w:rsidRDefault="005643DD">
      <w:pPr>
        <w:autoSpaceDE w:val="0"/>
        <w:autoSpaceDN w:val="0"/>
        <w:adjustRightInd w:val="0"/>
        <w:spacing w:line="276" w:lineRule="exact"/>
        <w:ind w:left="1440"/>
        <w:rPr>
          <w:color w:val="000000"/>
          <w:spacing w:val="-1"/>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5643DD" w:rsidRDefault="00553AD9">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643DD" w:rsidRDefault="005643DD">
      <w:pPr>
        <w:autoSpaceDE w:val="0"/>
        <w:autoSpaceDN w:val="0"/>
        <w:adjustRightInd w:val="0"/>
        <w:spacing w:line="280" w:lineRule="exact"/>
        <w:ind w:left="2160"/>
        <w:jc w:val="both"/>
        <w:rPr>
          <w:color w:val="000000"/>
          <w:spacing w:val="-3"/>
        </w:rPr>
      </w:pPr>
    </w:p>
    <w:p w:rsidR="005643DD" w:rsidRDefault="00553AD9">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10 Krey Boulevard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Rensselaer, NY 12144 </w:t>
      </w:r>
    </w:p>
    <w:p w:rsidR="005643DD" w:rsidRDefault="005643DD">
      <w:pPr>
        <w:autoSpaceDE w:val="0"/>
        <w:autoSpaceDN w:val="0"/>
        <w:adjustRightInd w:val="0"/>
        <w:spacing w:line="276" w:lineRule="exact"/>
        <w:ind w:left="2160"/>
        <w:rPr>
          <w:color w:val="000000"/>
          <w:spacing w:val="-3"/>
        </w:rPr>
      </w:pPr>
    </w:p>
    <w:p w:rsidR="005643DD" w:rsidRDefault="00553AD9">
      <w:pPr>
        <w:tabs>
          <w:tab w:val="left" w:pos="4382"/>
        </w:tabs>
        <w:autoSpaceDE w:val="0"/>
        <w:autoSpaceDN w:val="0"/>
        <w:adjustRightInd w:val="0"/>
        <w:spacing w:before="243" w:line="276" w:lineRule="exact"/>
        <w:ind w:left="2160"/>
        <w:rPr>
          <w:color w:val="000000"/>
          <w:spacing w:val="-3"/>
        </w:rPr>
      </w:pPr>
      <w:r>
        <w:rPr>
          <w:color w:val="000000"/>
          <w:spacing w:val="-3"/>
        </w:rPr>
        <w:t>Re:</w:t>
      </w:r>
      <w:r>
        <w:rPr>
          <w:color w:val="000000"/>
          <w:spacing w:val="-3"/>
        </w:rPr>
        <w:tab/>
        <w:t>Transmission Project</w:t>
      </w:r>
    </w:p>
    <w:p w:rsidR="005643DD" w:rsidRDefault="00553AD9">
      <w:pPr>
        <w:tabs>
          <w:tab w:val="left" w:pos="4320"/>
        </w:tabs>
        <w:autoSpaceDE w:val="0"/>
        <w:autoSpaceDN w:val="0"/>
        <w:adjustRightInd w:val="0"/>
        <w:spacing w:before="238" w:line="276" w:lineRule="exact"/>
        <w:ind w:left="2160"/>
        <w:rPr>
          <w:color w:val="000000"/>
          <w:spacing w:val="-3"/>
        </w:rPr>
      </w:pPr>
      <w:r>
        <w:rPr>
          <w:color w:val="000000"/>
          <w:spacing w:val="-3"/>
        </w:rPr>
        <w:t>Dear</w:t>
      </w:r>
      <w:r>
        <w:rPr>
          <w:color w:val="000000"/>
          <w:spacing w:val="-3"/>
        </w:rPr>
        <w:tab/>
        <w:t>:</w:t>
      </w:r>
    </w:p>
    <w:p w:rsidR="005643DD" w:rsidRDefault="00553AD9">
      <w:pPr>
        <w:autoSpaceDE w:val="0"/>
        <w:autoSpaceDN w:val="0"/>
        <w:adjustRightInd w:val="0"/>
        <w:spacing w:before="238" w:line="273" w:lineRule="exact"/>
        <w:ind w:left="1440" w:right="2440"/>
        <w:rPr>
          <w:color w:val="000000"/>
          <w:spacing w:val="-3"/>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initially synchronized the [Describe </w:t>
      </w:r>
      <w:r>
        <w:rPr>
          <w:color w:val="000000"/>
          <w:spacing w:val="-2"/>
        </w:rPr>
        <w:t xml:space="preserve">Transmission Project/Network Upgrade Facilities].  This letter confirms [Connecting Transmission Owner]’s Initial Synchronization Date for [Describe Transmission </w:t>
      </w:r>
      <w:r>
        <w:rPr>
          <w:color w:val="000000"/>
          <w:spacing w:val="-3"/>
        </w:rPr>
        <w:t xml:space="preserve">Project/Network Upgrade Facilities] was [specify]. </w:t>
      </w:r>
    </w:p>
    <w:p w:rsidR="005643DD" w:rsidRDefault="00553AD9">
      <w:pPr>
        <w:autoSpaceDE w:val="0"/>
        <w:autoSpaceDN w:val="0"/>
        <w:adjustRightInd w:val="0"/>
        <w:spacing w:before="245" w:line="276" w:lineRule="exact"/>
        <w:ind w:left="2160"/>
        <w:rPr>
          <w:color w:val="000000"/>
          <w:spacing w:val="-3"/>
        </w:rPr>
      </w:pPr>
      <w:r>
        <w:rPr>
          <w:color w:val="000000"/>
          <w:spacing w:val="-3"/>
        </w:rPr>
        <w:t xml:space="preserve">Thank you. </w:t>
      </w:r>
    </w:p>
    <w:p w:rsidR="005643DD" w:rsidRDefault="005643DD">
      <w:pPr>
        <w:autoSpaceDE w:val="0"/>
        <w:autoSpaceDN w:val="0"/>
        <w:adjustRightInd w:val="0"/>
        <w:spacing w:line="276" w:lineRule="exact"/>
        <w:ind w:left="2160"/>
        <w:rPr>
          <w:color w:val="000000"/>
          <w:spacing w:val="-3"/>
        </w:rPr>
      </w:pP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643DD" w:rsidRDefault="005643DD">
      <w:pPr>
        <w:autoSpaceDE w:val="0"/>
        <w:autoSpaceDN w:val="0"/>
        <w:adjustRightInd w:val="0"/>
        <w:spacing w:line="276" w:lineRule="exact"/>
        <w:ind w:left="1440"/>
        <w:rPr>
          <w:color w:val="000000"/>
          <w:spacing w:val="-3"/>
        </w:rPr>
      </w:pP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207" w:line="276" w:lineRule="exact"/>
        <w:ind w:left="1440" w:firstLine="720"/>
        <w:rPr>
          <w:color w:val="000000"/>
          <w:spacing w:val="-3"/>
        </w:rPr>
      </w:pPr>
      <w:r>
        <w:rPr>
          <w:color w:val="000000"/>
          <w:spacing w:val="-3"/>
        </w:rPr>
        <w:t>[</w:t>
      </w:r>
      <w:r>
        <w:rPr>
          <w:rFonts w:ascii="Times New Roman Bold" w:hAnsi="Times New Roman Bold"/>
          <w:color w:val="000000"/>
          <w:spacing w:val="-3"/>
        </w:rPr>
        <w:t>Connecting T</w:t>
      </w:r>
      <w:r>
        <w:rPr>
          <w:rFonts w:ascii="Times New Roman Bold" w:hAnsi="Times New Roman Bold"/>
          <w:color w:val="000000"/>
          <w:spacing w:val="-3"/>
        </w:rPr>
        <w:t>ransmission Owner Representative</w:t>
      </w:r>
      <w:r>
        <w:rPr>
          <w:color w:val="000000"/>
          <w:spacing w:val="-3"/>
        </w:rPr>
        <w:t>]</w:t>
      </w:r>
    </w:p>
    <w:p w:rsidR="005643DD" w:rsidRDefault="00553AD9">
      <w:pPr>
        <w:autoSpaceDE w:val="0"/>
        <w:autoSpaceDN w:val="0"/>
        <w:adjustRightInd w:val="0"/>
        <w:spacing w:before="238" w:line="276" w:lineRule="exact"/>
        <w:ind w:left="1440"/>
        <w:rPr>
          <w:color w:val="000000"/>
          <w:spacing w:val="-3"/>
        </w:rPr>
      </w:pPr>
      <w:r>
        <w:rPr>
          <w:color w:val="000000"/>
          <w:spacing w:val="-3"/>
        </w:rPr>
        <w:t>CC:</w:t>
      </w:r>
    </w:p>
    <w:p w:rsidR="005643DD" w:rsidRDefault="00553AD9">
      <w:pPr>
        <w:autoSpaceDE w:val="0"/>
        <w:autoSpaceDN w:val="0"/>
        <w:adjustRightInd w:val="0"/>
        <w:spacing w:before="232" w:line="280" w:lineRule="exact"/>
        <w:ind w:left="2160" w:right="6718"/>
        <w:jc w:val="both"/>
        <w:rPr>
          <w:color w:val="000000"/>
          <w:spacing w:val="-3"/>
        </w:rPr>
      </w:pPr>
      <w:r>
        <w:rPr>
          <w:color w:val="000000"/>
          <w:spacing w:val="-3"/>
        </w:rPr>
        <w:t xml:space="preserve">H.Q. Energy Services (U.S.) Inc. Attn:  General Manager </w:t>
      </w:r>
    </w:p>
    <w:p w:rsidR="005643DD" w:rsidRDefault="00553AD9">
      <w:pPr>
        <w:autoSpaceDE w:val="0"/>
        <w:autoSpaceDN w:val="0"/>
        <w:adjustRightInd w:val="0"/>
        <w:spacing w:before="9" w:line="270" w:lineRule="exact"/>
        <w:ind w:left="2160" w:right="5290"/>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5643DD" w:rsidRDefault="00553AD9">
      <w:pPr>
        <w:autoSpaceDE w:val="0"/>
        <w:autoSpaceDN w:val="0"/>
        <w:adjustRightInd w:val="0"/>
        <w:spacing w:before="6" w:line="276" w:lineRule="exact"/>
        <w:ind w:left="2160"/>
        <w:rPr>
          <w:color w:val="000000"/>
          <w:spacing w:val="-3"/>
        </w:rPr>
      </w:pPr>
      <w:r>
        <w:rPr>
          <w:color w:val="000000"/>
          <w:spacing w:val="-3"/>
        </w:rPr>
        <w:t xml:space="preserve">Fax: (514) 289- 6756 </w:t>
      </w:r>
    </w:p>
    <w:p w:rsidR="005643DD" w:rsidRDefault="00553AD9">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53AD9">
      <w:pPr>
        <w:autoSpaceDE w:val="0"/>
        <w:autoSpaceDN w:val="0"/>
        <w:adjustRightInd w:val="0"/>
        <w:spacing w:before="112" w:line="276" w:lineRule="exact"/>
        <w:ind w:left="5947"/>
        <w:rPr>
          <w:color w:val="000000"/>
          <w:spacing w:val="-3"/>
        </w:rPr>
      </w:pPr>
      <w:r>
        <w:rPr>
          <w:color w:val="000000"/>
          <w:spacing w:val="-3"/>
        </w:rPr>
        <w:t xml:space="preserve">E-1 </w:t>
      </w:r>
      <w:r>
        <w:rPr>
          <w:color w:val="000000"/>
          <w:spacing w:val="-3"/>
        </w:rPr>
        <w:pict>
          <v:polyline id="_x0000_s1335" style="position:absolute;left:0;text-align:left;z-index:-251587584;mso-position-horizontal-relative:page;mso-position-vertical-relative:page" points="130.55pt,282.95pt,3in,282.95pt,3in,281.95pt,130.55pt,281.95pt,130.55pt,282.95pt" coordsize="1709,20" o:allowincell="f" fillcolor="black" stroked="f">
            <v:path arrowok="t"/>
            <w10:wrap anchorx="page" anchory="page"/>
          </v:polyline>
        </w:pict>
      </w:r>
      <w:r>
        <w:rPr>
          <w:color w:val="000000"/>
          <w:spacing w:val="-3"/>
        </w:rPr>
        <w:pict>
          <v:polyline id="_x0000_s1336" style="position:absolute;left:0;text-align:left;z-index:-251572224;mso-position-horizontal-relative:page;mso-position-vertical-relative:page" points="134.4pt,308.65pt,3in,308.65pt,3in,307.65pt,134.4pt,307.65pt,134.4pt,308.65pt" coordsize="1632,20" o:allowincell="f" fillcolor="black" stroked="f">
            <v:path arrowok="t"/>
            <w10:wrap anchorx="page" anchory="page"/>
          </v:polyline>
        </w:pict>
      </w:r>
    </w:p>
    <w:p w:rsidR="005643DD" w:rsidRDefault="005643DD">
      <w:pPr>
        <w:autoSpaceDE w:val="0"/>
        <w:autoSpaceDN w:val="0"/>
        <w:adjustRightInd w:val="0"/>
        <w:rPr>
          <w:color w:val="000000"/>
          <w:spacing w:val="-3"/>
        </w:rPr>
        <w:sectPr w:rsidR="005643DD">
          <w:headerReference w:type="even" r:id="rId429"/>
          <w:headerReference w:type="default" r:id="rId430"/>
          <w:footerReference w:type="even" r:id="rId431"/>
          <w:footerReference w:type="default" r:id="rId432"/>
          <w:headerReference w:type="first" r:id="rId433"/>
          <w:footerReference w:type="first" r:id="rId434"/>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69" w:name="Pg69"/>
      <w:bookmarkEnd w:id="69"/>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5643DD" w:rsidRDefault="00553AD9">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5643DD" w:rsidRDefault="00553AD9">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5643DD" w:rsidRDefault="005643DD">
      <w:pPr>
        <w:autoSpaceDE w:val="0"/>
        <w:autoSpaceDN w:val="0"/>
        <w:adjustRightInd w:val="0"/>
        <w:spacing w:line="260" w:lineRule="exact"/>
        <w:ind w:left="2160"/>
        <w:jc w:val="both"/>
        <w:rPr>
          <w:rFonts w:ascii="Times New Roman Bold" w:hAnsi="Times New Roman Bold"/>
          <w:color w:val="000000"/>
          <w:spacing w:val="-3"/>
        </w:rPr>
      </w:pPr>
    </w:p>
    <w:p w:rsidR="005643DD" w:rsidRDefault="005643DD">
      <w:pPr>
        <w:autoSpaceDE w:val="0"/>
        <w:autoSpaceDN w:val="0"/>
        <w:adjustRightInd w:val="0"/>
        <w:spacing w:line="260" w:lineRule="exact"/>
        <w:ind w:left="2160"/>
        <w:jc w:val="both"/>
        <w:rPr>
          <w:rFonts w:ascii="Times New Roman Bold" w:hAnsi="Times New Roman Bold"/>
          <w:color w:val="000000"/>
          <w:spacing w:val="-3"/>
        </w:rPr>
      </w:pPr>
    </w:p>
    <w:p w:rsidR="005643DD" w:rsidRDefault="00553AD9">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5643DD" w:rsidRDefault="00553AD9">
      <w:pPr>
        <w:autoSpaceDE w:val="0"/>
        <w:autoSpaceDN w:val="0"/>
        <w:adjustRightInd w:val="0"/>
        <w:spacing w:before="7" w:line="276" w:lineRule="exact"/>
        <w:ind w:left="2160"/>
        <w:rPr>
          <w:color w:val="000000"/>
          <w:spacing w:val="-3"/>
        </w:rPr>
      </w:pPr>
      <w:r>
        <w:rPr>
          <w:color w:val="000000"/>
          <w:spacing w:val="-3"/>
        </w:rPr>
        <w:t xml:space="preserve">10 Krey Boulevard </w:t>
      </w:r>
    </w:p>
    <w:p w:rsidR="005643DD" w:rsidRDefault="00553AD9">
      <w:pPr>
        <w:autoSpaceDE w:val="0"/>
        <w:autoSpaceDN w:val="0"/>
        <w:adjustRightInd w:val="0"/>
        <w:spacing w:before="4" w:line="276" w:lineRule="exact"/>
        <w:ind w:left="2160"/>
        <w:rPr>
          <w:color w:val="000000"/>
          <w:spacing w:val="-3"/>
        </w:rPr>
      </w:pPr>
      <w:r>
        <w:rPr>
          <w:color w:val="000000"/>
          <w:spacing w:val="-3"/>
        </w:rPr>
        <w:t xml:space="preserve">Rensselaer, NY 12144 </w:t>
      </w:r>
    </w:p>
    <w:p w:rsidR="005643DD" w:rsidRDefault="005643DD">
      <w:pPr>
        <w:autoSpaceDE w:val="0"/>
        <w:autoSpaceDN w:val="0"/>
        <w:adjustRightInd w:val="0"/>
        <w:spacing w:line="288" w:lineRule="exact"/>
        <w:ind w:left="2160"/>
        <w:rPr>
          <w:color w:val="000000"/>
          <w:spacing w:val="-3"/>
        </w:rPr>
      </w:pPr>
    </w:p>
    <w:p w:rsidR="005643DD" w:rsidRDefault="005643DD">
      <w:pPr>
        <w:autoSpaceDE w:val="0"/>
        <w:autoSpaceDN w:val="0"/>
        <w:adjustRightInd w:val="0"/>
        <w:spacing w:line="288" w:lineRule="exact"/>
        <w:ind w:left="2160"/>
        <w:rPr>
          <w:color w:val="000000"/>
          <w:spacing w:val="-3"/>
        </w:rPr>
      </w:pPr>
    </w:p>
    <w:p w:rsidR="005643DD" w:rsidRDefault="00553AD9">
      <w:pPr>
        <w:tabs>
          <w:tab w:val="left" w:pos="2880"/>
        </w:tabs>
        <w:autoSpaceDE w:val="0"/>
        <w:autoSpaceDN w:val="0"/>
        <w:adjustRightInd w:val="0"/>
        <w:spacing w:before="239"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Transmission Project </w:t>
      </w:r>
    </w:p>
    <w:p w:rsidR="005643DD" w:rsidRDefault="005643DD">
      <w:pPr>
        <w:autoSpaceDE w:val="0"/>
        <w:autoSpaceDN w:val="0"/>
        <w:adjustRightInd w:val="0"/>
        <w:spacing w:line="288" w:lineRule="exact"/>
        <w:ind w:left="2160"/>
        <w:rPr>
          <w:color w:val="000000"/>
          <w:spacing w:val="-3"/>
        </w:rPr>
      </w:pPr>
    </w:p>
    <w:p w:rsidR="005643DD" w:rsidRDefault="00553AD9">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5643DD" w:rsidRDefault="00553AD9">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has completed Trial Operation of [Describe </w:t>
      </w:r>
    </w:p>
    <w:p w:rsidR="005643DD" w:rsidRDefault="00553AD9">
      <w:pPr>
        <w:autoSpaceDE w:val="0"/>
        <w:autoSpaceDN w:val="0"/>
        <w:adjustRightInd w:val="0"/>
        <w:spacing w:before="4" w:line="276" w:lineRule="exact"/>
        <w:ind w:left="1440"/>
        <w:rPr>
          <w:color w:val="000000"/>
          <w:spacing w:val="-2"/>
        </w:rPr>
      </w:pPr>
      <w:r>
        <w:rPr>
          <w:color w:val="000000"/>
          <w:spacing w:val="-2"/>
        </w:rPr>
        <w:t xml:space="preserve">Transmission Project/Network Upgrade Facilities].  This letter confirms that [describe </w:t>
      </w:r>
    </w:p>
    <w:p w:rsidR="005643DD" w:rsidRDefault="00553AD9">
      <w:pPr>
        <w:autoSpaceDE w:val="0"/>
        <w:autoSpaceDN w:val="0"/>
        <w:adjustRightInd w:val="0"/>
        <w:spacing w:before="18" w:line="260" w:lineRule="exact"/>
        <w:ind w:left="1440" w:right="1325"/>
        <w:jc w:val="both"/>
        <w:rPr>
          <w:color w:val="000000"/>
          <w:spacing w:val="-3"/>
        </w:rPr>
      </w:pPr>
      <w:r>
        <w:rPr>
          <w:color w:val="000000"/>
          <w:spacing w:val="-2"/>
        </w:rPr>
        <w:t>Transmission Project/Network Upgrade Facilities] has com</w:t>
      </w:r>
      <w:r>
        <w:rPr>
          <w:color w:val="000000"/>
          <w:spacing w:val="-2"/>
        </w:rPr>
        <w:t xml:space="preserve">menced service,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5643DD" w:rsidRDefault="00553AD9">
      <w:pPr>
        <w:autoSpaceDE w:val="0"/>
        <w:autoSpaceDN w:val="0"/>
        <w:adjustRightInd w:val="0"/>
        <w:spacing w:before="247" w:line="276" w:lineRule="exact"/>
        <w:ind w:left="2160"/>
        <w:rPr>
          <w:color w:val="000000"/>
          <w:spacing w:val="-3"/>
        </w:rPr>
      </w:pPr>
      <w:r>
        <w:rPr>
          <w:color w:val="000000"/>
          <w:spacing w:val="-3"/>
        </w:rPr>
        <w:t xml:space="preserve">Thank you. </w:t>
      </w:r>
    </w:p>
    <w:p w:rsidR="005643DD" w:rsidRDefault="005643DD">
      <w:pPr>
        <w:autoSpaceDE w:val="0"/>
        <w:autoSpaceDN w:val="0"/>
        <w:adjustRightInd w:val="0"/>
        <w:spacing w:line="276" w:lineRule="exact"/>
        <w:ind w:left="2160"/>
        <w:rPr>
          <w:color w:val="000000"/>
          <w:spacing w:val="-3"/>
        </w:rPr>
      </w:pPr>
    </w:p>
    <w:p w:rsidR="005643DD" w:rsidRDefault="005643DD">
      <w:pPr>
        <w:autoSpaceDE w:val="0"/>
        <w:autoSpaceDN w:val="0"/>
        <w:adjustRightInd w:val="0"/>
        <w:spacing w:line="276" w:lineRule="exact"/>
        <w:ind w:left="2160"/>
        <w:rPr>
          <w:color w:val="000000"/>
          <w:spacing w:val="-3"/>
        </w:rPr>
      </w:pPr>
    </w:p>
    <w:p w:rsidR="005643DD" w:rsidRDefault="00553AD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643DD">
      <w:pPr>
        <w:autoSpaceDE w:val="0"/>
        <w:autoSpaceDN w:val="0"/>
        <w:adjustRightInd w:val="0"/>
        <w:spacing w:line="276" w:lineRule="exact"/>
        <w:ind w:left="2160"/>
        <w:rPr>
          <w:rFonts w:ascii="Times New Roman Bold" w:hAnsi="Times New Roman Bold"/>
          <w:color w:val="000000"/>
          <w:spacing w:val="-3"/>
        </w:rPr>
      </w:pPr>
    </w:p>
    <w:p w:rsidR="005643DD" w:rsidRDefault="00553AD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Representative]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92" w:line="276" w:lineRule="exact"/>
        <w:ind w:left="1440"/>
        <w:rPr>
          <w:color w:val="000000"/>
          <w:spacing w:val="-4"/>
        </w:rPr>
      </w:pPr>
      <w:r>
        <w:rPr>
          <w:color w:val="000000"/>
          <w:spacing w:val="-4"/>
        </w:rPr>
        <w:t xml:space="preserve">CC: </w:t>
      </w:r>
    </w:p>
    <w:p w:rsidR="005643DD" w:rsidRDefault="00553AD9">
      <w:pPr>
        <w:autoSpaceDE w:val="0"/>
        <w:autoSpaceDN w:val="0"/>
        <w:adjustRightInd w:val="0"/>
        <w:spacing w:before="241" w:line="280" w:lineRule="exact"/>
        <w:ind w:left="2160" w:right="6718"/>
        <w:jc w:val="both"/>
        <w:rPr>
          <w:color w:val="000000"/>
          <w:spacing w:val="-3"/>
        </w:rPr>
      </w:pPr>
      <w:r>
        <w:rPr>
          <w:color w:val="000000"/>
          <w:spacing w:val="-3"/>
        </w:rPr>
        <w:t xml:space="preserve">H.Q. Energy Services (U.S.) Inc. Attn:  General Manager </w:t>
      </w:r>
    </w:p>
    <w:p w:rsidR="005643DD" w:rsidRDefault="00553AD9">
      <w:pPr>
        <w:autoSpaceDE w:val="0"/>
        <w:autoSpaceDN w:val="0"/>
        <w:adjustRightInd w:val="0"/>
        <w:spacing w:before="9" w:line="270" w:lineRule="exact"/>
        <w:ind w:left="2160" w:right="5290"/>
        <w:rPr>
          <w:color w:val="000000"/>
          <w:spacing w:val="-3"/>
        </w:rPr>
      </w:pPr>
      <w:r>
        <w:rPr>
          <w:color w:val="000000"/>
          <w:spacing w:val="-3"/>
        </w:rPr>
        <w:t xml:space="preserve">75, René-Lévesque Boulevard West, 18th Floor </w:t>
      </w:r>
      <w:r>
        <w:rPr>
          <w:color w:val="000000"/>
          <w:spacing w:val="-3"/>
        </w:rPr>
        <w:t xml:space="preserve">Montréal (Québec) Canada H2Z 1A4 </w:t>
      </w:r>
      <w:r>
        <w:rPr>
          <w:color w:val="000000"/>
          <w:spacing w:val="-3"/>
        </w:rPr>
        <w:br/>
        <w:t xml:space="preserve">Phone: (514) 289-6978 </w:t>
      </w:r>
    </w:p>
    <w:p w:rsidR="005643DD" w:rsidRDefault="00553AD9">
      <w:pPr>
        <w:autoSpaceDE w:val="0"/>
        <w:autoSpaceDN w:val="0"/>
        <w:adjustRightInd w:val="0"/>
        <w:spacing w:before="6" w:line="276" w:lineRule="exact"/>
        <w:ind w:left="2160"/>
        <w:rPr>
          <w:color w:val="000000"/>
          <w:spacing w:val="-3"/>
        </w:rPr>
      </w:pPr>
      <w:r>
        <w:rPr>
          <w:color w:val="000000"/>
          <w:spacing w:val="-3"/>
        </w:rPr>
        <w:t xml:space="preserve">Fax: (514) 289- 6756 </w:t>
      </w:r>
    </w:p>
    <w:p w:rsidR="005643DD" w:rsidRDefault="00553AD9">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643DD">
      <w:pPr>
        <w:autoSpaceDE w:val="0"/>
        <w:autoSpaceDN w:val="0"/>
        <w:adjustRightInd w:val="0"/>
        <w:spacing w:line="276" w:lineRule="exact"/>
        <w:ind w:left="5947"/>
        <w:rPr>
          <w:color w:val="0000FF"/>
          <w:spacing w:val="-3"/>
          <w:u w:val="single"/>
        </w:rPr>
      </w:pPr>
    </w:p>
    <w:p w:rsidR="005643DD" w:rsidRDefault="00553AD9">
      <w:pPr>
        <w:autoSpaceDE w:val="0"/>
        <w:autoSpaceDN w:val="0"/>
        <w:adjustRightInd w:val="0"/>
        <w:spacing w:before="68" w:line="276" w:lineRule="exact"/>
        <w:ind w:left="5947"/>
        <w:rPr>
          <w:color w:val="000000"/>
          <w:spacing w:val="-3"/>
        </w:rPr>
      </w:pPr>
      <w:r>
        <w:rPr>
          <w:color w:val="000000"/>
          <w:spacing w:val="-3"/>
        </w:rPr>
        <w:t xml:space="preserve">E-2 </w:t>
      </w:r>
    </w:p>
    <w:p w:rsidR="005643DD" w:rsidRDefault="005643DD">
      <w:pPr>
        <w:autoSpaceDE w:val="0"/>
        <w:autoSpaceDN w:val="0"/>
        <w:adjustRightInd w:val="0"/>
        <w:rPr>
          <w:color w:val="000000"/>
          <w:spacing w:val="-3"/>
        </w:rPr>
        <w:sectPr w:rsidR="005643DD">
          <w:headerReference w:type="even" r:id="rId435"/>
          <w:headerReference w:type="default" r:id="rId436"/>
          <w:footerReference w:type="even" r:id="rId437"/>
          <w:footerReference w:type="default" r:id="rId438"/>
          <w:headerReference w:type="first" r:id="rId439"/>
          <w:footerReference w:type="first" r:id="rId440"/>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3"/>
        </w:rPr>
      </w:pPr>
      <w:bookmarkStart w:id="70" w:name="Pg70"/>
      <w:bookmarkEnd w:id="70"/>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5643DD" w:rsidRDefault="00553AD9">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643DD" w:rsidRDefault="00553AD9">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643DD" w:rsidRDefault="00553AD9">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5643DD" w:rsidRDefault="00553AD9">
      <w:pPr>
        <w:autoSpaceDE w:val="0"/>
        <w:autoSpaceDN w:val="0"/>
        <w:adjustRightInd w:val="0"/>
        <w:spacing w:before="244" w:line="276" w:lineRule="exact"/>
        <w:ind w:left="1440"/>
        <w:rPr>
          <w:color w:val="000000"/>
          <w:spacing w:val="-3"/>
        </w:rPr>
      </w:pPr>
      <w:r>
        <w:rPr>
          <w:color w:val="000000"/>
          <w:spacing w:val="-3"/>
        </w:rPr>
        <w:t xml:space="preserve">Before In-Service Date of the Transmission Project: </w:t>
      </w:r>
    </w:p>
    <w:p w:rsidR="005643DD" w:rsidRDefault="00553AD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10 Krey Boulevard </w:t>
      </w:r>
    </w:p>
    <w:p w:rsidR="005643DD" w:rsidRDefault="00553AD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643DD" w:rsidRDefault="00553AD9">
      <w:pPr>
        <w:autoSpaceDE w:val="0"/>
        <w:autoSpaceDN w:val="0"/>
        <w:adjustRightInd w:val="0"/>
        <w:spacing w:before="265" w:line="276" w:lineRule="exact"/>
        <w:ind w:left="1440"/>
        <w:rPr>
          <w:color w:val="000000"/>
          <w:spacing w:val="-3"/>
        </w:rPr>
      </w:pPr>
      <w:r>
        <w:rPr>
          <w:color w:val="000000"/>
          <w:spacing w:val="-3"/>
        </w:rPr>
        <w:t xml:space="preserve">After In-Service Date of the Transmission Project: </w:t>
      </w:r>
    </w:p>
    <w:p w:rsidR="005643DD" w:rsidRDefault="00553AD9">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10 Krey Boulevard </w:t>
      </w:r>
    </w:p>
    <w:p w:rsidR="005643DD" w:rsidRDefault="00553AD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5643DD" w:rsidRDefault="005643DD">
      <w:pPr>
        <w:autoSpaceDE w:val="0"/>
        <w:autoSpaceDN w:val="0"/>
        <w:adjustRightInd w:val="0"/>
        <w:spacing w:line="260" w:lineRule="exact"/>
        <w:ind w:left="1440"/>
        <w:jc w:val="both"/>
        <w:rPr>
          <w:color w:val="000000"/>
          <w:spacing w:val="-3"/>
        </w:rPr>
      </w:pPr>
    </w:p>
    <w:p w:rsidR="005643DD" w:rsidRDefault="00553AD9">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5643DD" w:rsidRDefault="00553AD9">
      <w:pPr>
        <w:autoSpaceDE w:val="0"/>
        <w:autoSpaceDN w:val="0"/>
        <w:adjustRightInd w:val="0"/>
        <w:spacing w:before="7" w:line="276" w:lineRule="exact"/>
        <w:ind w:left="1440"/>
        <w:rPr>
          <w:color w:val="000000"/>
          <w:spacing w:val="-3"/>
        </w:rPr>
      </w:pPr>
      <w:r>
        <w:rPr>
          <w:color w:val="000000"/>
          <w:spacing w:val="-3"/>
        </w:rPr>
        <w:t xml:space="preserve">40 Sylvan Road </w:t>
      </w:r>
    </w:p>
    <w:p w:rsidR="005643DD" w:rsidRDefault="00553AD9">
      <w:pPr>
        <w:autoSpaceDE w:val="0"/>
        <w:autoSpaceDN w:val="0"/>
        <w:adjustRightInd w:val="0"/>
        <w:spacing w:before="9" w:line="27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 w:line="276" w:lineRule="exact"/>
        <w:ind w:left="1440"/>
        <w:rPr>
          <w:color w:val="000000"/>
          <w:spacing w:val="-3"/>
        </w:rPr>
      </w:pPr>
      <w:r>
        <w:rPr>
          <w:color w:val="000000"/>
          <w:spacing w:val="-3"/>
          <w:u w:val="single"/>
        </w:rPr>
        <w:t>Transmission Developer</w:t>
      </w:r>
      <w:r>
        <w:rPr>
          <w:color w:val="000000"/>
          <w:spacing w:val="-3"/>
        </w:rPr>
        <w:t xml:space="preserve">: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1" w:line="280" w:lineRule="exact"/>
        <w:ind w:left="1440" w:right="7438"/>
        <w:jc w:val="both"/>
        <w:rPr>
          <w:color w:val="000000"/>
          <w:spacing w:val="-3"/>
        </w:rPr>
      </w:pPr>
      <w:r>
        <w:rPr>
          <w:color w:val="000000"/>
          <w:spacing w:val="-3"/>
        </w:rPr>
        <w:t xml:space="preserve">H.Q. Energy Services (U.S.) Inc. </w:t>
      </w:r>
      <w:r>
        <w:rPr>
          <w:color w:val="000000"/>
          <w:spacing w:val="-3"/>
        </w:rPr>
        <w:t xml:space="preserve">Attn:  General Manager </w:t>
      </w:r>
    </w:p>
    <w:p w:rsidR="005643DD" w:rsidRDefault="00553AD9">
      <w:pPr>
        <w:autoSpaceDE w:val="0"/>
        <w:autoSpaceDN w:val="0"/>
        <w:adjustRightInd w:val="0"/>
        <w:spacing w:line="280" w:lineRule="exact"/>
        <w:ind w:left="1440" w:right="6010"/>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5643DD" w:rsidRDefault="00553AD9">
      <w:pPr>
        <w:autoSpaceDE w:val="0"/>
        <w:autoSpaceDN w:val="0"/>
        <w:adjustRightInd w:val="0"/>
        <w:spacing w:before="1" w:line="255" w:lineRule="exact"/>
        <w:ind w:left="1440"/>
        <w:rPr>
          <w:color w:val="000000"/>
          <w:spacing w:val="-3"/>
        </w:rPr>
      </w:pPr>
      <w:r>
        <w:rPr>
          <w:color w:val="000000"/>
          <w:spacing w:val="-3"/>
        </w:rPr>
        <w:t xml:space="preserve">Fax: (514) 289- 6756 </w:t>
      </w:r>
    </w:p>
    <w:p w:rsidR="005643DD" w:rsidRDefault="00553AD9">
      <w:pPr>
        <w:autoSpaceDE w:val="0"/>
        <w:autoSpaceDN w:val="0"/>
        <w:adjustRightInd w:val="0"/>
        <w:spacing w:before="5" w:line="25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5643DD" w:rsidRDefault="005643DD">
      <w:pPr>
        <w:autoSpaceDE w:val="0"/>
        <w:autoSpaceDN w:val="0"/>
        <w:adjustRightInd w:val="0"/>
        <w:spacing w:line="276" w:lineRule="exact"/>
        <w:ind w:left="1440"/>
        <w:rPr>
          <w:color w:val="0000FF"/>
          <w:spacing w:val="-3"/>
          <w:u w:val="single"/>
        </w:rPr>
      </w:pPr>
    </w:p>
    <w:p w:rsidR="005643DD" w:rsidRDefault="00553AD9">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643DD" w:rsidRDefault="005643DD">
      <w:pPr>
        <w:autoSpaceDE w:val="0"/>
        <w:autoSpaceDN w:val="0"/>
        <w:adjustRightInd w:val="0"/>
        <w:spacing w:line="276" w:lineRule="exact"/>
        <w:ind w:left="5951"/>
        <w:rPr>
          <w:rFonts w:ascii="Times New Roman Bold" w:hAnsi="Times New Roman Bold"/>
          <w:color w:val="000000"/>
          <w:spacing w:val="-3"/>
        </w:rPr>
      </w:pPr>
    </w:p>
    <w:p w:rsidR="005643DD" w:rsidRDefault="005643DD">
      <w:pPr>
        <w:autoSpaceDE w:val="0"/>
        <w:autoSpaceDN w:val="0"/>
        <w:adjustRightInd w:val="0"/>
        <w:spacing w:line="276" w:lineRule="exact"/>
        <w:ind w:left="5951"/>
        <w:rPr>
          <w:rFonts w:ascii="Times New Roman Bold" w:hAnsi="Times New Roman Bold"/>
          <w:color w:val="000000"/>
          <w:spacing w:val="-3"/>
        </w:rPr>
      </w:pPr>
    </w:p>
    <w:p w:rsidR="005643DD" w:rsidRDefault="00553AD9">
      <w:pPr>
        <w:autoSpaceDE w:val="0"/>
        <w:autoSpaceDN w:val="0"/>
        <w:adjustRightInd w:val="0"/>
        <w:spacing w:before="112" w:line="276" w:lineRule="exact"/>
        <w:ind w:left="5951"/>
        <w:rPr>
          <w:color w:val="000000"/>
          <w:spacing w:val="-4"/>
        </w:rPr>
      </w:pPr>
      <w:r>
        <w:rPr>
          <w:color w:val="000000"/>
          <w:spacing w:val="-4"/>
        </w:rPr>
        <w:t xml:space="preserve">F-1 </w:t>
      </w:r>
    </w:p>
    <w:p w:rsidR="005643DD" w:rsidRDefault="00553AD9">
      <w:pPr>
        <w:autoSpaceDE w:val="0"/>
        <w:autoSpaceDN w:val="0"/>
        <w:adjustRightInd w:val="0"/>
        <w:spacing w:before="20" w:line="184" w:lineRule="exact"/>
        <w:ind w:left="1440"/>
        <w:rPr>
          <w:color w:val="000000"/>
          <w:spacing w:val="-1"/>
          <w:sz w:val="15"/>
        </w:rPr>
      </w:pPr>
      <w:r>
        <w:rPr>
          <w:color w:val="000000"/>
          <w:spacing w:val="-1"/>
          <w:sz w:val="15"/>
        </w:rPr>
        <w:t xml:space="preserve">4829-8259-1695v.4 0105673-000003 </w:t>
      </w:r>
    </w:p>
    <w:p w:rsidR="005643DD" w:rsidRDefault="005643DD">
      <w:pPr>
        <w:autoSpaceDE w:val="0"/>
        <w:autoSpaceDN w:val="0"/>
        <w:adjustRightInd w:val="0"/>
        <w:rPr>
          <w:color w:val="000000"/>
          <w:spacing w:val="-1"/>
          <w:sz w:val="15"/>
        </w:rPr>
        <w:sectPr w:rsidR="005643DD">
          <w:headerReference w:type="even" r:id="rId441"/>
          <w:headerReference w:type="default" r:id="rId442"/>
          <w:footerReference w:type="even" r:id="rId443"/>
          <w:footerReference w:type="default" r:id="rId444"/>
          <w:headerReference w:type="first" r:id="rId445"/>
          <w:footerReference w:type="first" r:id="rId446"/>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1"/>
        </w:rPr>
      </w:pPr>
      <w:bookmarkStart w:id="71" w:name="Pg71"/>
      <w:bookmarkEnd w:id="71"/>
    </w:p>
    <w:p w:rsidR="005643DD" w:rsidRDefault="005643DD">
      <w:pPr>
        <w:autoSpaceDE w:val="0"/>
        <w:autoSpaceDN w:val="0"/>
        <w:adjustRightInd w:val="0"/>
        <w:spacing w:line="276" w:lineRule="exact"/>
        <w:ind w:left="1440"/>
        <w:rPr>
          <w:color w:val="000000"/>
          <w:spacing w:val="-1"/>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40 Sylvan Road </w:t>
      </w:r>
    </w:p>
    <w:p w:rsidR="005643DD" w:rsidRDefault="00553AD9">
      <w:pPr>
        <w:autoSpaceDE w:val="0"/>
        <w:autoSpaceDN w:val="0"/>
        <w:adjustRightInd w:val="0"/>
        <w:spacing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5643DD" w:rsidRDefault="00553AD9">
      <w:pPr>
        <w:autoSpaceDE w:val="0"/>
        <w:autoSpaceDN w:val="0"/>
        <w:adjustRightInd w:val="0"/>
        <w:spacing w:before="245" w:line="276" w:lineRule="exact"/>
        <w:ind w:left="1440"/>
        <w:rPr>
          <w:color w:val="000000"/>
          <w:spacing w:val="-3"/>
        </w:rPr>
      </w:pPr>
      <w:r>
        <w:rPr>
          <w:color w:val="000000"/>
          <w:spacing w:val="-3"/>
          <w:u w:val="single"/>
        </w:rPr>
        <w:t>Transmission</w:t>
      </w:r>
      <w:r>
        <w:rPr>
          <w:color w:val="000000"/>
          <w:spacing w:val="-3"/>
          <w:u w:val="single"/>
        </w:rPr>
        <w:t xml:space="preserve"> Developer</w:t>
      </w:r>
      <w:r>
        <w:rPr>
          <w:color w:val="000000"/>
          <w:spacing w:val="-3"/>
        </w:rPr>
        <w:t xml:space="preserve">: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1" w:line="280" w:lineRule="exact"/>
        <w:ind w:left="1440" w:right="7438"/>
        <w:jc w:val="both"/>
        <w:rPr>
          <w:color w:val="000000"/>
          <w:spacing w:val="-3"/>
        </w:rPr>
      </w:pPr>
      <w:r>
        <w:rPr>
          <w:color w:val="000000"/>
          <w:spacing w:val="-3"/>
        </w:rPr>
        <w:t xml:space="preserve">H.Q. Energy Services (U.S.) Inc. Attn:  General Manager </w:t>
      </w:r>
    </w:p>
    <w:p w:rsidR="005643DD" w:rsidRDefault="00553AD9">
      <w:pPr>
        <w:autoSpaceDE w:val="0"/>
        <w:autoSpaceDN w:val="0"/>
        <w:adjustRightInd w:val="0"/>
        <w:spacing w:before="9" w:line="270" w:lineRule="exact"/>
        <w:ind w:left="1440" w:right="6010"/>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5643DD" w:rsidRDefault="00553AD9">
      <w:pPr>
        <w:autoSpaceDE w:val="0"/>
        <w:autoSpaceDN w:val="0"/>
        <w:adjustRightInd w:val="0"/>
        <w:spacing w:before="6" w:line="276" w:lineRule="exact"/>
        <w:ind w:left="1440"/>
        <w:rPr>
          <w:color w:val="000000"/>
          <w:spacing w:val="-3"/>
        </w:rPr>
      </w:pPr>
      <w:r>
        <w:rPr>
          <w:color w:val="000000"/>
          <w:spacing w:val="-3"/>
        </w:rPr>
        <w:t xml:space="preserve">Fax: (514) 289- 6756 </w:t>
      </w:r>
    </w:p>
    <w:p w:rsidR="005643DD" w:rsidRDefault="00553AD9">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5643DD" w:rsidRDefault="005643DD">
      <w:pPr>
        <w:autoSpaceDE w:val="0"/>
        <w:autoSpaceDN w:val="0"/>
        <w:adjustRightInd w:val="0"/>
        <w:spacing w:line="276" w:lineRule="exact"/>
        <w:ind w:left="1440"/>
        <w:rPr>
          <w:color w:val="0000FF"/>
          <w:spacing w:val="-3"/>
          <w:u w:val="single"/>
        </w:rPr>
      </w:pPr>
    </w:p>
    <w:p w:rsidR="005643DD" w:rsidRDefault="00553AD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w:t>
      </w:r>
      <w:r>
        <w:rPr>
          <w:rFonts w:ascii="Times New Roman Bold" w:hAnsi="Times New Roman Bold"/>
          <w:color w:val="000000"/>
          <w:spacing w:val="-2"/>
        </w:rPr>
        <w:t xml:space="preserve">very of Notices (telephone, facsimile or email): </w:t>
      </w:r>
    </w:p>
    <w:p w:rsidR="005643DD" w:rsidRDefault="00553AD9">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5643DD" w:rsidRDefault="005643DD">
      <w:pPr>
        <w:autoSpaceDE w:val="0"/>
        <w:autoSpaceDN w:val="0"/>
        <w:adjustRightInd w:val="0"/>
        <w:spacing w:line="276" w:lineRule="exact"/>
        <w:ind w:left="1440"/>
        <w:rPr>
          <w:color w:val="000000"/>
          <w:spacing w:val="-3"/>
          <w:u w:val="single"/>
        </w:rPr>
      </w:pPr>
    </w:p>
    <w:p w:rsidR="005643DD" w:rsidRDefault="00553AD9">
      <w:pPr>
        <w:autoSpaceDE w:val="0"/>
        <w:autoSpaceDN w:val="0"/>
        <w:adjustRightInd w:val="0"/>
        <w:spacing w:before="8" w:line="276" w:lineRule="exact"/>
        <w:ind w:left="1440"/>
        <w:rPr>
          <w:color w:val="000000"/>
          <w:spacing w:val="-3"/>
        </w:rPr>
      </w:pPr>
      <w:r>
        <w:rPr>
          <w:color w:val="000000"/>
          <w:spacing w:val="-3"/>
        </w:rPr>
        <w:t xml:space="preserve">Before In-Service Date of the Transmission Project: </w:t>
      </w:r>
    </w:p>
    <w:p w:rsidR="005643DD" w:rsidRDefault="00553AD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10 Krey Boulevard </w:t>
      </w:r>
    </w:p>
    <w:p w:rsidR="005643DD" w:rsidRDefault="00553AD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5643DD" w:rsidRDefault="005643DD">
      <w:pPr>
        <w:autoSpaceDE w:val="0"/>
        <w:autoSpaceDN w:val="0"/>
        <w:adjustRightInd w:val="0"/>
        <w:spacing w:line="260" w:lineRule="exact"/>
        <w:ind w:left="1440"/>
        <w:jc w:val="both"/>
        <w:rPr>
          <w:color w:val="000000"/>
          <w:spacing w:val="-3"/>
        </w:rPr>
      </w:pPr>
    </w:p>
    <w:p w:rsidR="005643DD" w:rsidRDefault="00553AD9">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Attn:  Vice President, Operations </w:t>
      </w:r>
    </w:p>
    <w:p w:rsidR="005643DD" w:rsidRDefault="00553AD9">
      <w:pPr>
        <w:autoSpaceDE w:val="0"/>
        <w:autoSpaceDN w:val="0"/>
        <w:adjustRightInd w:val="0"/>
        <w:spacing w:before="7" w:line="276" w:lineRule="exact"/>
        <w:ind w:left="1440"/>
        <w:rPr>
          <w:color w:val="000000"/>
          <w:spacing w:val="-3"/>
        </w:rPr>
      </w:pPr>
      <w:r>
        <w:rPr>
          <w:color w:val="000000"/>
          <w:spacing w:val="-3"/>
        </w:rPr>
        <w:t xml:space="preserve">10 Krey Boulevard </w:t>
      </w:r>
    </w:p>
    <w:p w:rsidR="005643DD" w:rsidRDefault="00553AD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 3</w:t>
      </w:r>
      <w:r>
        <w:rPr>
          <w:color w:val="000000"/>
          <w:spacing w:val="-3"/>
        </w:rPr>
        <w:t xml:space="preserve">56-6118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5643DD" w:rsidRDefault="005643DD">
      <w:pPr>
        <w:autoSpaceDE w:val="0"/>
        <w:autoSpaceDN w:val="0"/>
        <w:adjustRightInd w:val="0"/>
        <w:spacing w:line="280" w:lineRule="exact"/>
        <w:ind w:left="1440"/>
        <w:jc w:val="both"/>
        <w:rPr>
          <w:color w:val="000000"/>
          <w:spacing w:val="-3"/>
        </w:rPr>
      </w:pPr>
    </w:p>
    <w:p w:rsidR="005643DD" w:rsidRDefault="00553AD9">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5643DD" w:rsidRDefault="00553AD9">
      <w:pPr>
        <w:autoSpaceDE w:val="0"/>
        <w:autoSpaceDN w:val="0"/>
        <w:adjustRightInd w:val="0"/>
        <w:spacing w:before="1" w:line="255" w:lineRule="exact"/>
        <w:ind w:left="1440"/>
        <w:rPr>
          <w:color w:val="000000"/>
          <w:spacing w:val="-3"/>
        </w:rPr>
      </w:pPr>
      <w:r>
        <w:rPr>
          <w:color w:val="000000"/>
          <w:spacing w:val="-3"/>
        </w:rPr>
        <w:t xml:space="preserve">40 Sylvan Road </w:t>
      </w:r>
    </w:p>
    <w:p w:rsidR="005643DD" w:rsidRDefault="005643DD">
      <w:pPr>
        <w:autoSpaceDE w:val="0"/>
        <w:autoSpaceDN w:val="0"/>
        <w:adjustRightInd w:val="0"/>
        <w:spacing w:line="276" w:lineRule="exact"/>
        <w:ind w:left="5951"/>
        <w:rPr>
          <w:color w:val="000000"/>
          <w:spacing w:val="-3"/>
        </w:rPr>
      </w:pPr>
    </w:p>
    <w:p w:rsidR="005643DD" w:rsidRDefault="00553AD9">
      <w:pPr>
        <w:autoSpaceDE w:val="0"/>
        <w:autoSpaceDN w:val="0"/>
        <w:adjustRightInd w:val="0"/>
        <w:spacing w:before="252" w:line="276" w:lineRule="exact"/>
        <w:ind w:left="5951"/>
        <w:rPr>
          <w:color w:val="000000"/>
          <w:spacing w:val="-4"/>
        </w:rPr>
      </w:pPr>
      <w:r>
        <w:rPr>
          <w:color w:val="000000"/>
          <w:spacing w:val="-4"/>
        </w:rPr>
        <w:t xml:space="preserve">F-2 </w:t>
      </w:r>
    </w:p>
    <w:p w:rsidR="005643DD" w:rsidRDefault="00553AD9">
      <w:pPr>
        <w:autoSpaceDE w:val="0"/>
        <w:autoSpaceDN w:val="0"/>
        <w:adjustRightInd w:val="0"/>
        <w:spacing w:before="20" w:line="184" w:lineRule="exact"/>
        <w:ind w:left="1440"/>
        <w:rPr>
          <w:color w:val="000000"/>
          <w:spacing w:val="-1"/>
          <w:sz w:val="15"/>
        </w:rPr>
      </w:pPr>
      <w:r>
        <w:rPr>
          <w:color w:val="000000"/>
          <w:spacing w:val="-1"/>
          <w:sz w:val="15"/>
        </w:rPr>
        <w:t xml:space="preserve">4829-8259-1695v.4 0105673-000003 </w:t>
      </w:r>
    </w:p>
    <w:p w:rsidR="005643DD" w:rsidRDefault="005643DD">
      <w:pPr>
        <w:autoSpaceDE w:val="0"/>
        <w:autoSpaceDN w:val="0"/>
        <w:adjustRightInd w:val="0"/>
        <w:rPr>
          <w:color w:val="000000"/>
          <w:spacing w:val="-1"/>
          <w:sz w:val="15"/>
        </w:rPr>
        <w:sectPr w:rsidR="005643DD">
          <w:headerReference w:type="even" r:id="rId447"/>
          <w:headerReference w:type="default" r:id="rId448"/>
          <w:footerReference w:type="even" r:id="rId449"/>
          <w:footerReference w:type="default" r:id="rId450"/>
          <w:headerReference w:type="first" r:id="rId451"/>
          <w:footerReference w:type="first" r:id="rId452"/>
          <w:pgSz w:w="12240" w:h="15840" w:orient="landscape"/>
          <w:pgMar w:top="0" w:right="0" w:bottom="0" w:left="0" w:header="720" w:footer="720" w:gutter="0"/>
          <w:cols w:space="720"/>
        </w:sectPr>
      </w:pPr>
    </w:p>
    <w:p w:rsidR="005643DD" w:rsidRDefault="005643DD">
      <w:pPr>
        <w:autoSpaceDE w:val="0"/>
        <w:autoSpaceDN w:val="0"/>
        <w:adjustRightInd w:val="0"/>
        <w:spacing w:line="240" w:lineRule="exact"/>
        <w:rPr>
          <w:color w:val="000000"/>
          <w:spacing w:val="-1"/>
        </w:rPr>
      </w:pPr>
      <w:bookmarkStart w:id="72" w:name="Pg72"/>
      <w:bookmarkEnd w:id="72"/>
    </w:p>
    <w:p w:rsidR="005643DD" w:rsidRDefault="005643DD">
      <w:pPr>
        <w:autoSpaceDE w:val="0"/>
        <w:autoSpaceDN w:val="0"/>
        <w:adjustRightInd w:val="0"/>
        <w:spacing w:line="276" w:lineRule="exact"/>
        <w:ind w:left="1440"/>
        <w:rPr>
          <w:color w:val="000000"/>
          <w:spacing w:val="-1"/>
        </w:rPr>
      </w:pPr>
    </w:p>
    <w:p w:rsidR="005643DD" w:rsidRDefault="00553A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5643DD" w:rsidRDefault="005643DD">
      <w:pPr>
        <w:autoSpaceDE w:val="0"/>
        <w:autoSpaceDN w:val="0"/>
        <w:adjustRightInd w:val="0"/>
        <w:spacing w:line="276" w:lineRule="exact"/>
        <w:ind w:left="1440"/>
        <w:rPr>
          <w:rFonts w:ascii="Times New Roman Bold" w:hAnsi="Times New Roman Bold"/>
          <w:color w:val="000000"/>
          <w:spacing w:val="-3"/>
        </w:rPr>
      </w:pPr>
    </w:p>
    <w:p w:rsidR="005643DD" w:rsidRDefault="00553AD9">
      <w:pPr>
        <w:autoSpaceDE w:val="0"/>
        <w:autoSpaceDN w:val="0"/>
        <w:adjustRightInd w:val="0"/>
        <w:spacing w:before="148" w:line="276" w:lineRule="exact"/>
        <w:ind w:left="1440"/>
        <w:rPr>
          <w:color w:val="000000"/>
          <w:spacing w:val="-3"/>
        </w:rPr>
      </w:pPr>
      <w:r>
        <w:rPr>
          <w:color w:val="000000"/>
          <w:spacing w:val="-3"/>
        </w:rPr>
        <w:t xml:space="preserve">Waltham, MA  02541-1120 </w:t>
      </w:r>
    </w:p>
    <w:p w:rsidR="005643DD" w:rsidRDefault="00553AD9">
      <w:pPr>
        <w:autoSpaceDE w:val="0"/>
        <w:autoSpaceDN w:val="0"/>
        <w:adjustRightInd w:val="0"/>
        <w:spacing w:before="1" w:line="280" w:lineRule="exact"/>
        <w:ind w:left="1440" w:right="8322"/>
        <w:jc w:val="both"/>
        <w:rPr>
          <w:color w:val="000000"/>
          <w:spacing w:val="-3"/>
        </w:rPr>
      </w:pPr>
      <w:r>
        <w:rPr>
          <w:color w:val="000000"/>
          <w:spacing w:val="-3"/>
        </w:rPr>
        <w:t xml:space="preserve">Phone:  (781) 907-2422 </w:t>
      </w:r>
      <w:r>
        <w:rPr>
          <w:color w:val="000000"/>
          <w:spacing w:val="-3"/>
        </w:rPr>
        <w:br/>
        <w:t xml:space="preserve">Fax:  (315) 428-5114 </w:t>
      </w:r>
    </w:p>
    <w:p w:rsidR="005643DD" w:rsidRDefault="005643DD">
      <w:pPr>
        <w:autoSpaceDE w:val="0"/>
        <w:autoSpaceDN w:val="0"/>
        <w:adjustRightInd w:val="0"/>
        <w:spacing w:line="276" w:lineRule="exact"/>
        <w:ind w:left="1440"/>
        <w:rPr>
          <w:color w:val="000000"/>
          <w:spacing w:val="-3"/>
        </w:rPr>
      </w:pPr>
    </w:p>
    <w:p w:rsidR="005643DD" w:rsidRDefault="00553AD9">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5643DD" w:rsidRDefault="00553AD9">
      <w:pPr>
        <w:autoSpaceDE w:val="0"/>
        <w:autoSpaceDN w:val="0"/>
        <w:adjustRightInd w:val="0"/>
        <w:spacing w:before="261" w:line="280" w:lineRule="exact"/>
        <w:ind w:left="1440" w:right="7438"/>
        <w:jc w:val="both"/>
        <w:rPr>
          <w:color w:val="000000"/>
          <w:spacing w:val="-3"/>
        </w:rPr>
      </w:pPr>
      <w:r>
        <w:rPr>
          <w:color w:val="000000"/>
          <w:spacing w:val="-3"/>
        </w:rPr>
        <w:t xml:space="preserve">H.Q. Energy Services (U.S.) Inc. Attn:  General Manager </w:t>
      </w:r>
    </w:p>
    <w:p w:rsidR="005643DD" w:rsidRDefault="00553AD9">
      <w:pPr>
        <w:autoSpaceDE w:val="0"/>
        <w:autoSpaceDN w:val="0"/>
        <w:adjustRightInd w:val="0"/>
        <w:spacing w:before="9" w:line="270" w:lineRule="exact"/>
        <w:ind w:left="1440" w:right="6010"/>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5643DD" w:rsidRDefault="00553AD9">
      <w:pPr>
        <w:autoSpaceDE w:val="0"/>
        <w:autoSpaceDN w:val="0"/>
        <w:adjustRightInd w:val="0"/>
        <w:spacing w:before="6" w:line="276" w:lineRule="exact"/>
        <w:ind w:left="1440"/>
        <w:rPr>
          <w:color w:val="000000"/>
          <w:spacing w:val="-3"/>
        </w:rPr>
      </w:pPr>
      <w:r>
        <w:rPr>
          <w:color w:val="000000"/>
          <w:spacing w:val="-3"/>
        </w:rPr>
        <w:t xml:space="preserve">Fax: (514) 289- 6756 </w:t>
      </w:r>
    </w:p>
    <w:p w:rsidR="005643DD" w:rsidRDefault="00553AD9">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643DD">
      <w:pPr>
        <w:autoSpaceDE w:val="0"/>
        <w:autoSpaceDN w:val="0"/>
        <w:adjustRightInd w:val="0"/>
        <w:spacing w:line="276" w:lineRule="exact"/>
        <w:ind w:left="5951"/>
        <w:rPr>
          <w:color w:val="000000"/>
          <w:spacing w:val="-3"/>
        </w:rPr>
      </w:pPr>
    </w:p>
    <w:p w:rsidR="005643DD" w:rsidRDefault="00553AD9">
      <w:pPr>
        <w:autoSpaceDE w:val="0"/>
        <w:autoSpaceDN w:val="0"/>
        <w:adjustRightInd w:val="0"/>
        <w:spacing w:before="240" w:line="276" w:lineRule="exact"/>
        <w:ind w:left="5951"/>
        <w:rPr>
          <w:color w:val="000000"/>
          <w:spacing w:val="-4"/>
        </w:rPr>
      </w:pPr>
      <w:r>
        <w:rPr>
          <w:color w:val="000000"/>
          <w:spacing w:val="-4"/>
        </w:rPr>
        <w:t xml:space="preserve">F-3 </w:t>
      </w:r>
    </w:p>
    <w:p w:rsidR="005643DD" w:rsidRDefault="00553AD9">
      <w:pPr>
        <w:autoSpaceDE w:val="0"/>
        <w:autoSpaceDN w:val="0"/>
        <w:adjustRightInd w:val="0"/>
        <w:spacing w:before="20" w:line="184" w:lineRule="exact"/>
        <w:ind w:left="1440"/>
        <w:rPr>
          <w:color w:val="000000"/>
          <w:spacing w:val="-1"/>
          <w:sz w:val="15"/>
        </w:rPr>
      </w:pPr>
      <w:r>
        <w:rPr>
          <w:color w:val="000000"/>
          <w:spacing w:val="-1"/>
          <w:sz w:val="15"/>
        </w:rPr>
        <w:t xml:space="preserve">4829-8259-1695v.4 0105673-000003 </w:t>
      </w:r>
    </w:p>
    <w:p w:rsidR="005643DD" w:rsidRDefault="005643DD">
      <w:pPr>
        <w:autoSpaceDE w:val="0"/>
        <w:autoSpaceDN w:val="0"/>
        <w:adjustRightInd w:val="0"/>
        <w:rPr>
          <w:color w:val="000000"/>
          <w:spacing w:val="-1"/>
          <w:sz w:val="15"/>
        </w:rPr>
      </w:pPr>
    </w:p>
    <w:sectPr w:rsidR="005643DD">
      <w:headerReference w:type="even" r:id="rId453"/>
      <w:headerReference w:type="default" r:id="rId454"/>
      <w:footerReference w:type="even" r:id="rId455"/>
      <w:footerReference w:type="default" r:id="rId456"/>
      <w:headerReference w:type="first" r:id="rId457"/>
      <w:footerReference w:type="first" r:id="rId45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AD9">
      <w:r>
        <w:separator/>
      </w:r>
    </w:p>
  </w:endnote>
  <w:endnote w:type="continuationSeparator" w:id="0">
    <w:p w:rsidR="00000000" w:rsidRDefault="0055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Italic">
    <w:panose1 w:val="020405030504060A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w:t>
    </w:r>
    <w:r>
      <w:rPr>
        <w:rFonts w:ascii="Arial" w:eastAsia="Arial" w:hAnsi="Arial" w:cs="Arial"/>
        <w:color w:val="000000"/>
        <w:sz w:val="16"/>
      </w:rPr>
      <w:t xml:space="preserve">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w:t>
    </w:r>
    <w:r>
      <w:rPr>
        <w:rFonts w:ascii="Arial" w:eastAsia="Arial" w:hAnsi="Arial" w:cs="Arial"/>
        <w:color w:val="000000"/>
        <w:sz w:val="16"/>
      </w:rPr>
      <w:t xml:space="preserve">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w:t>
    </w:r>
    <w:r>
      <w:rPr>
        <w:rFonts w:ascii="Arial" w:eastAsia="Arial" w:hAnsi="Arial" w:cs="Arial"/>
        <w:color w:val="000000"/>
        <w:sz w:val="16"/>
      </w:rPr>
      <w:t xml:space="preserve">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w:t>
    </w:r>
    <w:r>
      <w:rPr>
        <w:rFonts w:ascii="Arial" w:eastAsia="Arial" w:hAnsi="Arial" w:cs="Arial"/>
        <w:color w:val="000000"/>
        <w:sz w:val="16"/>
      </w:rPr>
      <w:t xml:space="preserve">-1220-000 -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w:t>
    </w:r>
    <w:r>
      <w:rPr>
        <w:rFonts w:ascii="Arial" w:eastAsia="Arial" w:hAnsi="Arial" w:cs="Arial"/>
        <w:color w:val="000000"/>
        <w:sz w:val="16"/>
      </w:rPr>
      <w:t xml:space="preserve">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w:t>
    </w:r>
    <w:r>
      <w:rPr>
        <w:rFonts w:ascii="Arial" w:eastAsia="Arial" w:hAnsi="Arial" w:cs="Arial"/>
        <w:color w:val="000000"/>
        <w:sz w:val="16"/>
      </w:rPr>
      <w:t xml:space="preserve">-1220-000 -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ER21-1220-000 -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w:t>
    </w:r>
    <w:r>
      <w:rPr>
        <w:rFonts w:ascii="Arial" w:eastAsia="Arial" w:hAnsi="Arial" w:cs="Arial"/>
        <w:color w:val="000000"/>
        <w:sz w:val="16"/>
      </w:rPr>
      <w:t xml:space="preserve">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2/11/2021 - Docket #: E</w:t>
    </w:r>
    <w:r>
      <w:rPr>
        <w:rFonts w:ascii="Arial" w:eastAsia="Arial" w:hAnsi="Arial" w:cs="Arial"/>
        <w:color w:val="000000"/>
        <w:sz w:val="16"/>
      </w:rPr>
      <w:t xml:space="preserv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w:t>
    </w:r>
    <w:r>
      <w:rPr>
        <w:rFonts w:ascii="Arial" w:eastAsia="Arial" w:hAnsi="Arial" w:cs="Arial"/>
        <w:color w:val="000000"/>
        <w:sz w:val="16"/>
      </w:rPr>
      <w:t xml:space="preserve">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2/11/2021 - Docket #: ER21-1220-000 -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AD9">
      <w:r>
        <w:separator/>
      </w:r>
    </w:p>
  </w:footnote>
  <w:footnote w:type="continuationSeparator" w:id="0">
    <w:p w:rsidR="00000000" w:rsidRDefault="0055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LGIA Among NYISO, NMPC and HQUS re: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w:t>
    </w:r>
    <w:r>
      <w:rPr>
        <w:rFonts w:ascii="Arial" w:eastAsia="Arial" w:hAnsi="Arial" w:cs="Arial"/>
        <w:color w:val="000000"/>
        <w:sz w:val="16"/>
      </w:rPr>
      <w:t xml:space="preserve"> HQUS re: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w:t>
    </w:r>
    <w:r>
      <w:rPr>
        <w:rFonts w:ascii="Arial" w:eastAsia="Arial" w:hAnsi="Arial" w:cs="Arial"/>
        <w:color w:val="000000"/>
        <w:sz w:val="16"/>
      </w:rPr>
      <w:t>NYISO, NMPC and HQUS re: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w:t>
    </w:r>
    <w:r>
      <w:rPr>
        <w:rFonts w:ascii="Arial" w:eastAsia="Arial" w:hAnsi="Arial" w:cs="Arial"/>
        <w:color w:val="000000"/>
        <w:sz w:val="16"/>
      </w:rPr>
      <w:t>Among NYISO, NMPC and HQUS re: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LGIA Among NYISO, NMPC and HQUS re: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LGIA Among NYISO, NMPC and HQUS re: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w:t>
    </w:r>
    <w:r>
      <w:rPr>
        <w:rFonts w:ascii="Arial" w:eastAsia="Arial" w:hAnsi="Arial" w:cs="Arial"/>
        <w:color w:val="000000"/>
        <w:sz w:val="16"/>
      </w:rPr>
      <w:t>int LGIA Among NYISO, NMPC and HQUS re: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LGIA Among NYISO, NMPC and HQUS re: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LGIA Among NYISO, NMPC and HQUS re: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w:t>
    </w:r>
    <w:r>
      <w:rPr>
        <w:rFonts w:ascii="Arial" w:eastAsia="Arial" w:hAnsi="Arial" w:cs="Arial"/>
        <w:color w:val="000000"/>
        <w:sz w:val="16"/>
      </w:rPr>
      <w:t>and HQUS re: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w:t>
    </w:r>
    <w:r>
      <w:rPr>
        <w:rFonts w:ascii="Arial" w:eastAsia="Arial" w:hAnsi="Arial" w:cs="Arial"/>
        <w:color w:val="000000"/>
        <w:sz w:val="16"/>
      </w:rPr>
      <w:t>NMPC and HQUS re: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HQUS re: Cedar </w:t>
    </w:r>
    <w:r>
      <w:rPr>
        <w:rFonts w:ascii="Arial" w:eastAsia="Arial" w:hAnsi="Arial" w:cs="Arial"/>
        <w:color w:val="000000"/>
        <w:sz w:val="16"/>
      </w:rPr>
      <w:t>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w:t>
    </w:r>
    <w:r>
      <w:rPr>
        <w:rFonts w:ascii="Arial" w:eastAsia="Arial" w:hAnsi="Arial" w:cs="Arial"/>
        <w:color w:val="000000"/>
        <w:sz w:val="16"/>
      </w:rPr>
      <w:t xml:space="preserve"> NMPC and HQUS re: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HQUS re: Cedar </w:t>
    </w:r>
    <w:r>
      <w:rPr>
        <w:rFonts w:ascii="Arial" w:eastAsia="Arial" w:hAnsi="Arial" w:cs="Arial"/>
        <w:color w:val="000000"/>
        <w:sz w:val="16"/>
      </w:rPr>
      <w:t>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LGIA Among NYISO, NMPC and HQUS re: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w:t>
    </w:r>
    <w:r>
      <w:rPr>
        <w:rFonts w:ascii="Arial" w:eastAsia="Arial" w:hAnsi="Arial" w:cs="Arial"/>
        <w:color w:val="000000"/>
        <w:sz w:val="16"/>
      </w:rPr>
      <w:t>rvice Agreements --&gt; Joint LGIA Among NYISO, NMPC and HQUS re: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LGIA Among NYISO, NMPC and HQUS re: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w:t>
    </w:r>
    <w:r>
      <w:rPr>
        <w:rFonts w:ascii="Arial" w:eastAsia="Arial" w:hAnsi="Arial" w:cs="Arial"/>
        <w:color w:val="000000"/>
        <w:sz w:val="16"/>
      </w:rPr>
      <w:t>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LGIA Among NYISO, NMPC and HQUS re: Cedar Rapids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w:t>
    </w:r>
    <w:r>
      <w:rPr>
        <w:rFonts w:ascii="Arial" w:eastAsia="Arial" w:hAnsi="Arial" w:cs="Arial"/>
        <w:color w:val="000000"/>
        <w:sz w:val="16"/>
      </w:rPr>
      <w:t>QUS re: Cedar Rapids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LGIA Among NYISO, NMPC and HQUS re: Cedar Rapids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HQUS re: </w:t>
    </w:r>
    <w:r>
      <w:rPr>
        <w:rFonts w:ascii="Arial" w:eastAsia="Arial" w:hAnsi="Arial" w:cs="Arial"/>
        <w:color w:val="000000"/>
        <w:sz w:val="16"/>
      </w:rPr>
      <w:t>Cedar Rapids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LGIA Among NYISO, NMPC and HQUS re: Cedar Rapids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LGIA Among NYISO, NMPC and HQUS re: Cedar Rapids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w:t>
    </w:r>
    <w:r>
      <w:rPr>
        <w:rFonts w:ascii="Arial" w:eastAsia="Arial" w:hAnsi="Arial" w:cs="Arial"/>
        <w:color w:val="000000"/>
        <w:sz w:val="16"/>
      </w:rPr>
      <w:t>NMPC and HQUS re: Cedar Rapids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w:t>
    </w:r>
    <w:r>
      <w:rPr>
        <w:rFonts w:ascii="Arial" w:eastAsia="Arial" w:hAnsi="Arial" w:cs="Arial"/>
        <w:color w:val="000000"/>
        <w:sz w:val="16"/>
      </w:rPr>
      <w:t>apids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LGIA Among NYISO, NMPC and HQUS re: Cedar Rapids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LGIA Among NYISO, NMPC and HQUS re: Cedar Rapids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w:t>
    </w:r>
    <w:r>
      <w:rPr>
        <w:rFonts w:ascii="Arial" w:eastAsia="Arial" w:hAnsi="Arial" w:cs="Arial"/>
        <w:color w:val="000000"/>
        <w:sz w:val="16"/>
      </w:rPr>
      <w:t>NYISO, NMPC and HQUS re: Cedar Rapids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HQUS re: </w:t>
    </w:r>
    <w:r>
      <w:rPr>
        <w:rFonts w:ascii="Arial" w:eastAsia="Arial" w:hAnsi="Arial" w:cs="Arial"/>
        <w:color w:val="000000"/>
        <w:sz w:val="16"/>
      </w:rPr>
      <w:t>Cedar Rapids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LGIA Among NYISO, NMPC and HQUS re: Cedar Rapids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w:t>
    </w:r>
    <w:r>
      <w:rPr>
        <w:rFonts w:ascii="Arial" w:eastAsia="Arial" w:hAnsi="Arial" w:cs="Arial"/>
        <w:color w:val="000000"/>
        <w:sz w:val="16"/>
      </w:rPr>
      <w:t>NYISO, NMPC and HQUS re: Cedar Rapids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w:t>
    </w:r>
    <w:r>
      <w:rPr>
        <w:rFonts w:ascii="Arial" w:eastAsia="Arial" w:hAnsi="Arial" w:cs="Arial"/>
        <w:color w:val="000000"/>
        <w:sz w:val="16"/>
      </w:rPr>
      <w:t>Among NYISO, NMPC and HQUS re: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w:t>
    </w:r>
    <w:r>
      <w:rPr>
        <w:rFonts w:ascii="Arial" w:eastAsia="Arial" w:hAnsi="Arial" w:cs="Arial"/>
        <w:color w:val="000000"/>
        <w:sz w:val="16"/>
      </w:rPr>
      <w:t>S re: Cedar Rapids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w:t>
    </w:r>
    <w:r>
      <w:rPr>
        <w:rFonts w:ascii="Arial" w:eastAsia="Arial" w:hAnsi="Arial" w:cs="Arial"/>
        <w:color w:val="000000"/>
        <w:sz w:val="16"/>
      </w:rPr>
      <w:t>Among NYISO, NMPC and HQUS re: Cedar Rapids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w:t>
    </w:r>
    <w:r>
      <w:rPr>
        <w:rFonts w:ascii="Arial" w:eastAsia="Arial" w:hAnsi="Arial" w:cs="Arial"/>
        <w:color w:val="000000"/>
        <w:sz w:val="16"/>
      </w:rPr>
      <w:t>S re: Cedar Rapids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w:t>
    </w:r>
    <w:r>
      <w:rPr>
        <w:rFonts w:ascii="Arial" w:eastAsia="Arial" w:hAnsi="Arial" w:cs="Arial"/>
        <w:color w:val="000000"/>
        <w:sz w:val="16"/>
      </w:rPr>
      <w:t>HQUS re: Cedar Rapids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LGIA Among NYISO, NMPC and HQUS re: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LGIA Among NYISO, NMPC and HQUS re: Cedar Rapids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LGIA Among NYISO, NMPC and HQUS re: Cedar Rapids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w:t>
    </w:r>
    <w:r>
      <w:rPr>
        <w:rFonts w:ascii="Arial" w:eastAsia="Arial" w:hAnsi="Arial" w:cs="Arial"/>
        <w:color w:val="000000"/>
        <w:sz w:val="16"/>
      </w:rPr>
      <w:t>d HQUS re: Cedar Rapids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LGIA Among NYISO, NMPC and HQUS re: Cedar Rapids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LGIA Among NYISO, NMPC and HQUS re: Cedar Rapids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LGIA Among NYISO, NMPC and HQUS re: Cedar Rapids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w:t>
    </w:r>
    <w:r>
      <w:rPr>
        <w:rFonts w:ascii="Arial" w:eastAsia="Arial" w:hAnsi="Arial" w:cs="Arial"/>
        <w:color w:val="000000"/>
        <w:sz w:val="16"/>
      </w:rPr>
      <w:t>NMPC and HQUS re: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w:t>
    </w:r>
    <w:r>
      <w:rPr>
        <w:rFonts w:ascii="Arial" w:eastAsia="Arial" w:hAnsi="Arial" w:cs="Arial"/>
        <w:color w:val="000000"/>
        <w:sz w:val="16"/>
      </w:rPr>
      <w:t>NMPC and HQUS re: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and HQUS re: Cedar </w:t>
    </w:r>
    <w:r>
      <w:rPr>
        <w:rFonts w:ascii="Arial" w:eastAsia="Arial" w:hAnsi="Arial" w:cs="Arial"/>
        <w:color w:val="000000"/>
        <w:sz w:val="16"/>
      </w:rPr>
      <w:t>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LGIA Among NYISO, NMPC and HQUS re: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LGIA Among NYISO, NMPC and HQUS re: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LGIA Among NYISO, NMPC and HQUS re: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w:t>
    </w:r>
    <w:r>
      <w:rPr>
        <w:rFonts w:ascii="Arial" w:eastAsia="Arial" w:hAnsi="Arial" w:cs="Arial"/>
        <w:color w:val="000000"/>
        <w:sz w:val="16"/>
      </w:rPr>
      <w:t xml:space="preserve"> NMPC and HQUS re: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LGIA Among NYISO, NMPC and HQUS re: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w:t>
    </w:r>
    <w:r>
      <w:rPr>
        <w:rFonts w:ascii="Arial" w:eastAsia="Arial" w:hAnsi="Arial" w:cs="Arial"/>
        <w:color w:val="000000"/>
        <w:sz w:val="16"/>
      </w:rPr>
      <w:t>d HQUS re: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w:t>
    </w:r>
    <w:r>
      <w:rPr>
        <w:rFonts w:ascii="Arial" w:eastAsia="Arial" w:hAnsi="Arial" w:cs="Arial"/>
        <w:color w:val="000000"/>
        <w:sz w:val="16"/>
      </w:rPr>
      <w:t>ice Agreements --&gt; Joint LGIA Among NYISO, NMPC and HQUS re: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LGIA Among NYISO, NMPC and HQUS re: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w:t>
    </w:r>
    <w:r>
      <w:rPr>
        <w:rFonts w:ascii="Arial" w:eastAsia="Arial" w:hAnsi="Arial" w:cs="Arial"/>
        <w:color w:val="000000"/>
        <w:sz w:val="16"/>
      </w:rPr>
      <w:t>Among NYISO, NMPC and HQUS re: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LGIA Among NYISO, NMPC and HQUS re: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w:t>
    </w:r>
    <w:r>
      <w:rPr>
        <w:rFonts w:ascii="Arial" w:eastAsia="Arial" w:hAnsi="Arial" w:cs="Arial"/>
        <w:color w:val="000000"/>
        <w:sz w:val="16"/>
      </w:rPr>
      <w:t xml:space="preserve"> NYISO, NMPC and HQUS re: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LGIA Among NYISO, NMPC and HQUS re: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w:t>
    </w:r>
    <w:r>
      <w:rPr>
        <w:rFonts w:ascii="Arial" w:eastAsia="Arial" w:hAnsi="Arial" w:cs="Arial"/>
        <w:color w:val="000000"/>
        <w:sz w:val="16"/>
      </w:rPr>
      <w:t>US re: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LGIA Among NYISO, NMPC and HQUS re: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w:t>
    </w:r>
    <w:r>
      <w:rPr>
        <w:rFonts w:ascii="Arial" w:eastAsia="Arial" w:hAnsi="Arial" w:cs="Arial"/>
        <w:color w:val="000000"/>
        <w:sz w:val="16"/>
      </w:rPr>
      <w:t>Among NYISO, NMPC and HQUS re: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w:t>
    </w:r>
    <w:r>
      <w:rPr>
        <w:rFonts w:ascii="Arial" w:eastAsia="Arial" w:hAnsi="Arial" w:cs="Arial"/>
        <w:color w:val="000000"/>
        <w:sz w:val="16"/>
      </w:rPr>
      <w:t>S re: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LGIA Among NYISO, NMPC and HQUS re: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w:t>
    </w:r>
    <w:r>
      <w:rPr>
        <w:rFonts w:ascii="Arial" w:eastAsia="Arial" w:hAnsi="Arial" w:cs="Arial"/>
        <w:color w:val="000000"/>
        <w:sz w:val="16"/>
      </w:rPr>
      <w:t xml:space="preserve"> Among NYISO, NMPC and HQUS re: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 xml:space="preserve">NYISO Agreements --&gt; Service Agreements --&gt; Joint LGIA Among NYISO, NMPC </w:t>
    </w:r>
    <w:r>
      <w:rPr>
        <w:rFonts w:ascii="Arial" w:eastAsia="Arial" w:hAnsi="Arial" w:cs="Arial"/>
        <w:color w:val="000000"/>
        <w:sz w:val="16"/>
      </w:rPr>
      <w:t>and HQUS re: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w:t>
    </w:r>
    <w:r>
      <w:rPr>
        <w:rFonts w:ascii="Arial" w:eastAsia="Arial" w:hAnsi="Arial" w:cs="Arial"/>
        <w:color w:val="000000"/>
        <w:sz w:val="16"/>
      </w:rPr>
      <w:t>mong NYISO, NMPC and HQUS re: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w:t>
    </w:r>
    <w:r>
      <w:rPr>
        <w:rFonts w:ascii="Arial" w:eastAsia="Arial" w:hAnsi="Arial" w:cs="Arial"/>
        <w:color w:val="000000"/>
        <w:sz w:val="16"/>
      </w:rPr>
      <w:t xml:space="preserve"> re: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w:t>
    </w:r>
    <w:r>
      <w:rPr>
        <w:rFonts w:ascii="Arial" w:eastAsia="Arial" w:hAnsi="Arial" w:cs="Arial"/>
        <w:color w:val="000000"/>
        <w:sz w:val="16"/>
      </w:rPr>
      <w:t>ervice Agreements --&gt; Joint LGIA Among NYISO, NMPC and HQUS re: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w:t>
    </w:r>
    <w:r>
      <w:rPr>
        <w:rFonts w:ascii="Arial" w:eastAsia="Arial" w:hAnsi="Arial" w:cs="Arial"/>
        <w:color w:val="000000"/>
        <w:sz w:val="16"/>
      </w:rPr>
      <w:t>: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DD" w:rsidRDefault="00553AD9">
    <w:pPr>
      <w:ind w:left="1134"/>
    </w:pPr>
    <w:r>
      <w:rPr>
        <w:rFonts w:ascii="Arial" w:eastAsia="Arial" w:hAnsi="Arial" w:cs="Arial"/>
        <w:color w:val="000000"/>
        <w:sz w:val="16"/>
      </w:rPr>
      <w:t>NYISO Agreements --&gt; Service Agreements --&gt; Joint LGIA Among NYISO, NMPC and HQUS re: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643DD"/>
    <w:rsid w:val="00553AD9"/>
    <w:rsid w:val="0056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4.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6.xml"/><Relationship Id="rId324" Type="http://schemas.openxmlformats.org/officeDocument/2006/relationships/header" Target="header157.xml"/><Relationship Id="rId366" Type="http://schemas.openxmlformats.org/officeDocument/2006/relationships/footer" Target="footer177.xml"/><Relationship Id="rId170" Type="http://schemas.openxmlformats.org/officeDocument/2006/relationships/footer" Target="footer81.xml"/><Relationship Id="rId226" Type="http://schemas.openxmlformats.org/officeDocument/2006/relationships/header" Target="header109.xml"/><Relationship Id="rId433" Type="http://schemas.openxmlformats.org/officeDocument/2006/relationships/header" Target="header210.xml"/><Relationship Id="rId268" Type="http://schemas.openxmlformats.org/officeDocument/2006/relationships/header" Target="header129.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60.xml"/><Relationship Id="rId335" Type="http://schemas.openxmlformats.org/officeDocument/2006/relationships/footer" Target="footer162.xml"/><Relationship Id="rId377" Type="http://schemas.openxmlformats.org/officeDocument/2006/relationships/header" Target="header183.xml"/><Relationship Id="rId5" Type="http://schemas.openxmlformats.org/officeDocument/2006/relationships/footnotes" Target="footnotes.xml"/><Relationship Id="rId181" Type="http://schemas.openxmlformats.org/officeDocument/2006/relationships/header" Target="header87.xml"/><Relationship Id="rId237" Type="http://schemas.openxmlformats.org/officeDocument/2006/relationships/header" Target="header114.xml"/><Relationship Id="rId402" Type="http://schemas.openxmlformats.org/officeDocument/2006/relationships/footer" Target="footer194.xml"/><Relationship Id="rId279" Type="http://schemas.openxmlformats.org/officeDocument/2006/relationships/footer" Target="footer134.xml"/><Relationship Id="rId444" Type="http://schemas.openxmlformats.org/officeDocument/2006/relationships/footer" Target="footer215.xml"/><Relationship Id="rId43" Type="http://schemas.openxmlformats.org/officeDocument/2006/relationships/header" Target="header19.xml"/><Relationship Id="rId139" Type="http://schemas.openxmlformats.org/officeDocument/2006/relationships/header" Target="header66.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footer" Target="footer187.xml"/><Relationship Id="rId85" Type="http://schemas.openxmlformats.org/officeDocument/2006/relationships/image" Target="media/image1.jpeg"/><Relationship Id="rId150" Type="http://schemas.openxmlformats.org/officeDocument/2006/relationships/footer" Target="footer71.xml"/><Relationship Id="rId192" Type="http://schemas.openxmlformats.org/officeDocument/2006/relationships/footer" Target="footer91.xml"/><Relationship Id="rId206" Type="http://schemas.openxmlformats.org/officeDocument/2006/relationships/header" Target="header99.xml"/><Relationship Id="rId413" Type="http://schemas.openxmlformats.org/officeDocument/2006/relationships/footer" Target="footer199.xml"/><Relationship Id="rId248" Type="http://schemas.openxmlformats.org/officeDocument/2006/relationships/footer" Target="footer118.xml"/><Relationship Id="rId455" Type="http://schemas.openxmlformats.org/officeDocument/2006/relationships/footer" Target="footer220.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2.xml"/><Relationship Id="rId357" Type="http://schemas.openxmlformats.org/officeDocument/2006/relationships/footer" Target="footer173.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footer" Target="footer76.xml"/><Relationship Id="rId217" Type="http://schemas.openxmlformats.org/officeDocument/2006/relationships/footer" Target="footer104.xml"/><Relationship Id="rId399" Type="http://schemas.openxmlformats.org/officeDocument/2006/relationships/header" Target="header193.xml"/><Relationship Id="rId259" Type="http://schemas.openxmlformats.org/officeDocument/2006/relationships/header" Target="header125.xml"/><Relationship Id="rId424" Type="http://schemas.openxmlformats.org/officeDocument/2006/relationships/header" Target="header206.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header" Target="header130.xml"/><Relationship Id="rId326" Type="http://schemas.openxmlformats.org/officeDocument/2006/relationships/footer" Target="footer157.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header" Target="header179.xml"/><Relationship Id="rId172" Type="http://schemas.openxmlformats.org/officeDocument/2006/relationships/header" Target="header83.xml"/><Relationship Id="rId228" Type="http://schemas.openxmlformats.org/officeDocument/2006/relationships/footer" Target="footer109.xml"/><Relationship Id="rId435" Type="http://schemas.openxmlformats.org/officeDocument/2006/relationships/header" Target="header211.xml"/><Relationship Id="rId281" Type="http://schemas.openxmlformats.org/officeDocument/2006/relationships/footer" Target="footer135.xml"/><Relationship Id="rId337" Type="http://schemas.openxmlformats.org/officeDocument/2006/relationships/header" Target="head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4.xml"/><Relationship Id="rId7" Type="http://schemas.openxmlformats.org/officeDocument/2006/relationships/header" Target="header1.xml"/><Relationship Id="rId183" Type="http://schemas.openxmlformats.org/officeDocument/2006/relationships/header" Target="header88.xml"/><Relationship Id="rId239" Type="http://schemas.openxmlformats.org/officeDocument/2006/relationships/image" Target="media/image5.jpeg"/><Relationship Id="rId390" Type="http://schemas.openxmlformats.org/officeDocument/2006/relationships/header" Target="header189.xml"/><Relationship Id="rId404" Type="http://schemas.openxmlformats.org/officeDocument/2006/relationships/footer" Target="footer195.xml"/><Relationship Id="rId446" Type="http://schemas.openxmlformats.org/officeDocument/2006/relationships/footer" Target="footer216.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5" Type="http://schemas.openxmlformats.org/officeDocument/2006/relationships/footer" Target="footer19.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header" Target="header169.xml"/><Relationship Id="rId152" Type="http://schemas.openxmlformats.org/officeDocument/2006/relationships/footer" Target="footer72.xml"/><Relationship Id="rId194" Type="http://schemas.openxmlformats.org/officeDocument/2006/relationships/header" Target="header93.xml"/><Relationship Id="rId208" Type="http://schemas.openxmlformats.org/officeDocument/2006/relationships/header" Target="header100.xml"/><Relationship Id="rId415" Type="http://schemas.openxmlformats.org/officeDocument/2006/relationships/header" Target="header201.xml"/><Relationship Id="rId457" Type="http://schemas.openxmlformats.org/officeDocument/2006/relationships/header" Target="header222.xml"/><Relationship Id="rId261" Type="http://schemas.openxmlformats.org/officeDocument/2006/relationships/footer" Target="footer12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3.xml"/><Relationship Id="rId359" Type="http://schemas.openxmlformats.org/officeDocument/2006/relationships/footer" Target="footer174.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footer" Target="footer105.xml"/><Relationship Id="rId370" Type="http://schemas.openxmlformats.org/officeDocument/2006/relationships/footer" Target="footer179.xml"/><Relationship Id="rId426" Type="http://schemas.openxmlformats.org/officeDocument/2006/relationships/footer" Target="footer206.xml"/><Relationship Id="rId230" Type="http://schemas.openxmlformats.org/officeDocument/2006/relationships/header" Target="header11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0.xml"/><Relationship Id="rId328" Type="http://schemas.openxmlformats.org/officeDocument/2006/relationships/header" Target="header159.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4.xml"/><Relationship Id="rId241" Type="http://schemas.openxmlformats.org/officeDocument/2006/relationships/header" Target="header116.xml"/><Relationship Id="rId437" Type="http://schemas.openxmlformats.org/officeDocument/2006/relationships/footer" Target="footer211.xml"/><Relationship Id="rId36" Type="http://schemas.openxmlformats.org/officeDocument/2006/relationships/footer" Target="footer15.xml"/><Relationship Id="rId283" Type="http://schemas.openxmlformats.org/officeDocument/2006/relationships/header" Target="header137.xml"/><Relationship Id="rId339" Type="http://schemas.openxmlformats.org/officeDocument/2006/relationships/footer" Target="footer164.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footer" Target="footer169.xml"/><Relationship Id="rId406" Type="http://schemas.openxmlformats.org/officeDocument/2006/relationships/header" Target="header197.xml"/><Relationship Id="rId9" Type="http://schemas.openxmlformats.org/officeDocument/2006/relationships/footer" Target="footer1.xml"/><Relationship Id="rId210" Type="http://schemas.openxmlformats.org/officeDocument/2006/relationships/footer" Target="footer100.xml"/><Relationship Id="rId392" Type="http://schemas.openxmlformats.org/officeDocument/2006/relationships/image" Target="media/image8.jpeg"/><Relationship Id="rId448" Type="http://schemas.openxmlformats.org/officeDocument/2006/relationships/header" Target="header218.xml"/><Relationship Id="rId252" Type="http://schemas.openxmlformats.org/officeDocument/2006/relationships/header" Target="header121.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header" Target="header21.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5.xml"/><Relationship Id="rId196" Type="http://schemas.openxmlformats.org/officeDocument/2006/relationships/header" Target="header94.xml"/><Relationship Id="rId417" Type="http://schemas.openxmlformats.org/officeDocument/2006/relationships/header" Target="header202.xml"/><Relationship Id="rId459" Type="http://schemas.openxmlformats.org/officeDocument/2006/relationships/fontTable" Target="fontTable.xml"/><Relationship Id="rId16" Type="http://schemas.openxmlformats.org/officeDocument/2006/relationships/footer" Target="footer5.xml"/><Relationship Id="rId221" Type="http://schemas.openxmlformats.org/officeDocument/2006/relationships/header" Target="header107.xml"/><Relationship Id="rId263" Type="http://schemas.openxmlformats.org/officeDocument/2006/relationships/footer" Target="footer126.xml"/><Relationship Id="rId319" Type="http://schemas.openxmlformats.org/officeDocument/2006/relationships/header" Target="header155.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0.xml"/><Relationship Id="rId165" Type="http://schemas.openxmlformats.org/officeDocument/2006/relationships/header" Target="header79.xml"/><Relationship Id="rId372" Type="http://schemas.openxmlformats.org/officeDocument/2006/relationships/footer" Target="footer180.xml"/><Relationship Id="rId428" Type="http://schemas.openxmlformats.org/officeDocument/2006/relationships/footer" Target="footer207.xml"/><Relationship Id="rId232" Type="http://schemas.openxmlformats.org/officeDocument/2006/relationships/image" Target="media/image4.jpeg"/><Relationship Id="rId274" Type="http://schemas.openxmlformats.org/officeDocument/2006/relationships/header" Target="header132.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footer" Target="footer165.xml"/><Relationship Id="rId383" Type="http://schemas.openxmlformats.org/officeDocument/2006/relationships/header" Target="header186.xml"/><Relationship Id="rId439" Type="http://schemas.openxmlformats.org/officeDocument/2006/relationships/header" Target="header213.xml"/><Relationship Id="rId201" Type="http://schemas.openxmlformats.org/officeDocument/2006/relationships/footer" Target="footer96.xml"/><Relationship Id="rId243" Type="http://schemas.openxmlformats.org/officeDocument/2006/relationships/footer" Target="footer116.xml"/><Relationship Id="rId285" Type="http://schemas.openxmlformats.org/officeDocument/2006/relationships/footer" Target="footer137.xml"/><Relationship Id="rId450" Type="http://schemas.openxmlformats.org/officeDocument/2006/relationships/footer" Target="footer21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0.xml"/><Relationship Id="rId91" Type="http://schemas.openxmlformats.org/officeDocument/2006/relationships/footer" Target="foot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header" Target="header171.xml"/><Relationship Id="rId394" Type="http://schemas.openxmlformats.org/officeDocument/2006/relationships/header" Target="header191.xml"/><Relationship Id="rId408" Type="http://schemas.openxmlformats.org/officeDocument/2006/relationships/footer" Target="footer197.xml"/><Relationship Id="rId212" Type="http://schemas.openxmlformats.org/officeDocument/2006/relationships/header" Target="header102.xml"/><Relationship Id="rId254" Type="http://schemas.openxmlformats.org/officeDocument/2006/relationships/footer" Target="footer121.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2.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4.xml"/><Relationship Id="rId321" Type="http://schemas.openxmlformats.org/officeDocument/2006/relationships/footer" Target="footer155.xml"/><Relationship Id="rId363" Type="http://schemas.openxmlformats.org/officeDocument/2006/relationships/footer" Target="footer175.xml"/><Relationship Id="rId419" Type="http://schemas.openxmlformats.org/officeDocument/2006/relationships/footer" Target="footer202.xml"/><Relationship Id="rId223" Type="http://schemas.openxmlformats.org/officeDocument/2006/relationships/footer" Target="footer107.xml"/><Relationship Id="rId430" Type="http://schemas.openxmlformats.org/officeDocument/2006/relationships/header" Target="header209.xml"/><Relationship Id="rId18" Type="http://schemas.openxmlformats.org/officeDocument/2006/relationships/footer" Target="footer6.xml"/><Relationship Id="rId265" Type="http://schemas.openxmlformats.org/officeDocument/2006/relationships/header" Target="header128.xml"/><Relationship Id="rId125" Type="http://schemas.openxmlformats.org/officeDocument/2006/relationships/footer" Target="footer58.xml"/><Relationship Id="rId167" Type="http://schemas.openxmlformats.org/officeDocument/2006/relationships/footer" Target="footer79.xml"/><Relationship Id="rId332" Type="http://schemas.openxmlformats.org/officeDocument/2006/relationships/footer" Target="footer160.xml"/><Relationship Id="rId374" Type="http://schemas.openxmlformats.org/officeDocument/2006/relationships/header" Target="header182.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41" Type="http://schemas.openxmlformats.org/officeDocument/2006/relationships/header" Target="header214.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5.xml"/><Relationship Id="rId203" Type="http://schemas.openxmlformats.org/officeDocument/2006/relationships/header" Target="header98.xml"/><Relationship Id="rId385" Type="http://schemas.openxmlformats.org/officeDocument/2006/relationships/image" Target="media/image7.jpeg"/><Relationship Id="rId19" Type="http://schemas.openxmlformats.org/officeDocument/2006/relationships/header" Target="header7.xml"/><Relationship Id="rId224" Type="http://schemas.openxmlformats.org/officeDocument/2006/relationships/header" Target="header108.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8.xml"/><Relationship Id="rId431" Type="http://schemas.openxmlformats.org/officeDocument/2006/relationships/footer" Target="footer208.xml"/><Relationship Id="rId452" Type="http://schemas.openxmlformats.org/officeDocument/2006/relationships/footer" Target="footer219.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image" Target="media/image3.jpeg"/><Relationship Id="rId375" Type="http://schemas.openxmlformats.org/officeDocument/2006/relationships/footer" Target="footer181.xml"/><Relationship Id="rId396" Type="http://schemas.openxmlformats.org/officeDocument/2006/relationships/footer" Target="footer191.xml"/><Relationship Id="rId3" Type="http://schemas.openxmlformats.org/officeDocument/2006/relationships/settings" Target="settings.xml"/><Relationship Id="rId214" Type="http://schemas.openxmlformats.org/officeDocument/2006/relationships/header" Target="header103.xml"/><Relationship Id="rId235" Type="http://schemas.openxmlformats.org/officeDocument/2006/relationships/footer" Target="footer112.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4.xml"/><Relationship Id="rId421" Type="http://schemas.openxmlformats.org/officeDocument/2006/relationships/header" Target="header204.xml"/><Relationship Id="rId442" Type="http://schemas.openxmlformats.org/officeDocument/2006/relationships/header" Target="header215.xml"/><Relationship Id="rId116" Type="http://schemas.openxmlformats.org/officeDocument/2006/relationships/header" Target="header55.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5.xml"/><Relationship Id="rId365" Type="http://schemas.openxmlformats.org/officeDocument/2006/relationships/header" Target="header177.xml"/><Relationship Id="rId386" Type="http://schemas.openxmlformats.org/officeDocument/2006/relationships/header" Target="header187.xml"/><Relationship Id="rId190" Type="http://schemas.openxmlformats.org/officeDocument/2006/relationships/header" Target="header91.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header" Target="header199.xml"/><Relationship Id="rId432" Type="http://schemas.openxmlformats.org/officeDocument/2006/relationships/footer" Target="footer209.xml"/><Relationship Id="rId453" Type="http://schemas.openxmlformats.org/officeDocument/2006/relationships/header" Target="header220.xml"/><Relationship Id="rId106" Type="http://schemas.openxmlformats.org/officeDocument/2006/relationships/footer" Target="footer49.xml"/><Relationship Id="rId127" Type="http://schemas.openxmlformats.org/officeDocument/2006/relationships/header" Target="header60.xml"/><Relationship Id="rId313" Type="http://schemas.openxmlformats.org/officeDocument/2006/relationships/header" Target="head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header" Target="header71.xml"/><Relationship Id="rId169" Type="http://schemas.openxmlformats.org/officeDocument/2006/relationships/header" Target="header81.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footer" Target="footer182.xml"/><Relationship Id="rId397" Type="http://schemas.openxmlformats.org/officeDocument/2006/relationships/header" Target="header192.xml"/><Relationship Id="rId4" Type="http://schemas.openxmlformats.org/officeDocument/2006/relationships/webSettings" Target="webSettings.xml"/><Relationship Id="rId180" Type="http://schemas.openxmlformats.org/officeDocument/2006/relationships/footer" Target="footer86.xml"/><Relationship Id="rId215" Type="http://schemas.openxmlformats.org/officeDocument/2006/relationships/header" Target="header104.xml"/><Relationship Id="rId236" Type="http://schemas.openxmlformats.org/officeDocument/2006/relationships/footer" Target="footer113.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3.xml"/><Relationship Id="rId422" Type="http://schemas.openxmlformats.org/officeDocument/2006/relationships/footer" Target="footer204.xml"/><Relationship Id="rId443" Type="http://schemas.openxmlformats.org/officeDocument/2006/relationships/footer" Target="footer214.xml"/><Relationship Id="rId303" Type="http://schemas.openxmlformats.org/officeDocument/2006/relationships/footer" Target="footer14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header" Target="header92.xml"/><Relationship Id="rId205" Type="http://schemas.openxmlformats.org/officeDocument/2006/relationships/footer" Target="footer98.xml"/><Relationship Id="rId247" Type="http://schemas.openxmlformats.org/officeDocument/2006/relationships/header" Target="header119.xml"/><Relationship Id="rId412" Type="http://schemas.openxmlformats.org/officeDocument/2006/relationships/header" Target="header200.xml"/><Relationship Id="rId107" Type="http://schemas.openxmlformats.org/officeDocument/2006/relationships/footer" Target="footer50.xml"/><Relationship Id="rId289" Type="http://schemas.openxmlformats.org/officeDocument/2006/relationships/header" Target="header140.xml"/><Relationship Id="rId454" Type="http://schemas.openxmlformats.org/officeDocument/2006/relationships/header" Target="header2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2.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3.xml"/><Relationship Id="rId423" Type="http://schemas.openxmlformats.org/officeDocument/2006/relationships/header" Target="header205.xml"/><Relationship Id="rId258" Type="http://schemas.openxmlformats.org/officeDocument/2006/relationships/header" Target="header124.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header" Target="header158.xml"/><Relationship Id="rId367" Type="http://schemas.openxmlformats.org/officeDocument/2006/relationships/header" Target="header178.xml"/><Relationship Id="rId171" Type="http://schemas.openxmlformats.org/officeDocument/2006/relationships/header" Target="header82.xml"/><Relationship Id="rId227" Type="http://schemas.openxmlformats.org/officeDocument/2006/relationships/header" Target="header110.xml"/><Relationship Id="rId269" Type="http://schemas.openxmlformats.org/officeDocument/2006/relationships/footer" Target="footer129.xml"/><Relationship Id="rId434" Type="http://schemas.openxmlformats.org/officeDocument/2006/relationships/footer" Target="footer210.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5.xml"/><Relationship Id="rId336" Type="http://schemas.openxmlformats.org/officeDocument/2006/relationships/header" Target="header163.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3.xml"/><Relationship Id="rId403" Type="http://schemas.openxmlformats.org/officeDocument/2006/relationships/header" Target="header195.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6.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 Id="rId44" Type="http://schemas.openxmlformats.org/officeDocument/2006/relationships/header" Target="header20.xml"/><Relationship Id="rId86" Type="http://schemas.openxmlformats.org/officeDocument/2006/relationships/header" Target="header40.xml"/><Relationship Id="rId151" Type="http://schemas.openxmlformats.org/officeDocument/2006/relationships/header" Target="header72.xml"/><Relationship Id="rId389" Type="http://schemas.openxmlformats.org/officeDocument/2006/relationships/footer" Target="footer188.xml"/><Relationship Id="rId193" Type="http://schemas.openxmlformats.org/officeDocument/2006/relationships/footer" Target="footer92.xml"/><Relationship Id="rId207" Type="http://schemas.openxmlformats.org/officeDocument/2006/relationships/footer" Target="footer99.xml"/><Relationship Id="rId249" Type="http://schemas.openxmlformats.org/officeDocument/2006/relationships/footer" Target="footer119.xml"/><Relationship Id="rId414" Type="http://schemas.openxmlformats.org/officeDocument/2006/relationships/footer" Target="footer200.xml"/><Relationship Id="rId456" Type="http://schemas.openxmlformats.org/officeDocument/2006/relationships/footer" Target="footer221.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4.xml"/><Relationship Id="rId316" Type="http://schemas.openxmlformats.org/officeDocument/2006/relationships/header" Target="header153.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162" Type="http://schemas.openxmlformats.org/officeDocument/2006/relationships/footer" Target="footer77.xml"/><Relationship Id="rId218" Type="http://schemas.openxmlformats.org/officeDocument/2006/relationships/header" Target="header105.xml"/><Relationship Id="rId425" Type="http://schemas.openxmlformats.org/officeDocument/2006/relationships/footer" Target="footer205.xml"/><Relationship Id="rId271" Type="http://schemas.openxmlformats.org/officeDocument/2006/relationships/header" Target="header131.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8.xml"/><Relationship Id="rId369" Type="http://schemas.openxmlformats.org/officeDocument/2006/relationships/footer" Target="footer178.xml"/><Relationship Id="rId173" Type="http://schemas.openxmlformats.org/officeDocument/2006/relationships/footer" Target="footer82.xml"/><Relationship Id="rId229" Type="http://schemas.openxmlformats.org/officeDocument/2006/relationships/footer" Target="footer110.xml"/><Relationship Id="rId380" Type="http://schemas.openxmlformats.org/officeDocument/2006/relationships/header" Target="header185.xml"/><Relationship Id="rId436" Type="http://schemas.openxmlformats.org/officeDocument/2006/relationships/header" Target="header212.xml"/><Relationship Id="rId240" Type="http://schemas.openxmlformats.org/officeDocument/2006/relationships/header" Target="header11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6.xml"/><Relationship Id="rId338" Type="http://schemas.openxmlformats.org/officeDocument/2006/relationships/footer" Target="footer163.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footer" Target="footer189.xml"/><Relationship Id="rId405" Type="http://schemas.openxmlformats.org/officeDocument/2006/relationships/header" Target="header196.xml"/><Relationship Id="rId447" Type="http://schemas.openxmlformats.org/officeDocument/2006/relationships/header" Target="header217.xml"/><Relationship Id="rId251" Type="http://schemas.openxmlformats.org/officeDocument/2006/relationships/footer" Target="footer120.xml"/><Relationship Id="rId46" Type="http://schemas.openxmlformats.org/officeDocument/2006/relationships/footer" Target="footer20.xml"/><Relationship Id="rId293" Type="http://schemas.openxmlformats.org/officeDocument/2006/relationships/footer" Target="footer141.xml"/><Relationship Id="rId307" Type="http://schemas.openxmlformats.org/officeDocument/2006/relationships/header" Target="header149.xml"/><Relationship Id="rId349" Type="http://schemas.openxmlformats.org/officeDocument/2006/relationships/header" Target="header170.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footer" Target="footer93.xml"/><Relationship Id="rId209" Type="http://schemas.openxmlformats.org/officeDocument/2006/relationships/header" Target="header101.xml"/><Relationship Id="rId360" Type="http://schemas.openxmlformats.org/officeDocument/2006/relationships/image" Target="media/image6.jpeg"/><Relationship Id="rId416" Type="http://schemas.openxmlformats.org/officeDocument/2006/relationships/footer" Target="footer201.xml"/><Relationship Id="rId220" Type="http://schemas.openxmlformats.org/officeDocument/2006/relationships/header" Target="header106.xml"/><Relationship Id="rId458" Type="http://schemas.openxmlformats.org/officeDocument/2006/relationships/footer" Target="footer222.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6.xml"/><Relationship Id="rId318" Type="http://schemas.openxmlformats.org/officeDocument/2006/relationships/header" Target="header154.xml"/><Relationship Id="rId99" Type="http://schemas.openxmlformats.org/officeDocument/2006/relationships/header" Target="header47.xml"/><Relationship Id="rId122" Type="http://schemas.openxmlformats.org/officeDocument/2006/relationships/image" Target="media/image2.jpeg"/><Relationship Id="rId164" Type="http://schemas.openxmlformats.org/officeDocument/2006/relationships/footer" Target="footer78.xml"/><Relationship Id="rId371" Type="http://schemas.openxmlformats.org/officeDocument/2006/relationships/header" Target="header180.xml"/><Relationship Id="rId427" Type="http://schemas.openxmlformats.org/officeDocument/2006/relationships/header" Target="header207.xml"/><Relationship Id="rId26" Type="http://schemas.openxmlformats.org/officeDocument/2006/relationships/header" Target="header11.xml"/><Relationship Id="rId231" Type="http://schemas.openxmlformats.org/officeDocument/2006/relationships/footer" Target="footer111.xml"/><Relationship Id="rId273" Type="http://schemas.openxmlformats.org/officeDocument/2006/relationships/footer" Target="footer131.xml"/><Relationship Id="rId329" Type="http://schemas.openxmlformats.org/officeDocument/2006/relationships/footer" Target="footer159.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5.xml"/><Relationship Id="rId200" Type="http://schemas.openxmlformats.org/officeDocument/2006/relationships/header" Target="header96.xml"/><Relationship Id="rId382" Type="http://schemas.openxmlformats.org/officeDocument/2006/relationships/footer" Target="footer185.xml"/><Relationship Id="rId438" Type="http://schemas.openxmlformats.org/officeDocument/2006/relationships/footer" Target="footer212.xml"/><Relationship Id="rId242" Type="http://schemas.openxmlformats.org/officeDocument/2006/relationships/footer" Target="footer115.xml"/><Relationship Id="rId284" Type="http://schemas.openxmlformats.org/officeDocument/2006/relationships/footer" Target="footer136.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90" Type="http://schemas.openxmlformats.org/officeDocument/2006/relationships/header" Target="header42.xml"/><Relationship Id="rId186" Type="http://schemas.openxmlformats.org/officeDocument/2006/relationships/footer" Target="footer89.xml"/><Relationship Id="rId351" Type="http://schemas.openxmlformats.org/officeDocument/2006/relationships/footer" Target="footer170.xml"/><Relationship Id="rId393" Type="http://schemas.openxmlformats.org/officeDocument/2006/relationships/header" Target="header190.xml"/><Relationship Id="rId407" Type="http://schemas.openxmlformats.org/officeDocument/2006/relationships/footer" Target="footer196.xml"/><Relationship Id="rId449" Type="http://schemas.openxmlformats.org/officeDocument/2006/relationships/footer" Target="footer217.xml"/><Relationship Id="rId211" Type="http://schemas.openxmlformats.org/officeDocument/2006/relationships/footer" Target="footer101.xml"/><Relationship Id="rId253" Type="http://schemas.openxmlformats.org/officeDocument/2006/relationships/header" Target="header12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theme" Target="theme/theme1.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footer" Target="footer154.xml"/><Relationship Id="rId155" Type="http://schemas.openxmlformats.org/officeDocument/2006/relationships/footer" Target="footer73.xml"/><Relationship Id="rId197" Type="http://schemas.openxmlformats.org/officeDocument/2006/relationships/header" Target="header95.xml"/><Relationship Id="rId362" Type="http://schemas.openxmlformats.org/officeDocument/2006/relationships/header" Target="header176.xml"/><Relationship Id="rId418" Type="http://schemas.openxmlformats.org/officeDocument/2006/relationships/header" Target="header203.xml"/><Relationship Id="rId222" Type="http://schemas.openxmlformats.org/officeDocument/2006/relationships/footer" Target="footer106.xml"/><Relationship Id="rId264" Type="http://schemas.openxmlformats.org/officeDocument/2006/relationships/header" Target="header1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header" Target="header161.xml"/><Relationship Id="rId373" Type="http://schemas.openxmlformats.org/officeDocument/2006/relationships/header" Target="header181.xml"/><Relationship Id="rId429" Type="http://schemas.openxmlformats.org/officeDocument/2006/relationships/header" Target="header208.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3.xml"/><Relationship Id="rId28" Type="http://schemas.openxmlformats.org/officeDocument/2006/relationships/footer" Target="footer11.xml"/><Relationship Id="rId275" Type="http://schemas.openxmlformats.org/officeDocument/2006/relationships/footer" Target="footer132.xml"/><Relationship Id="rId300" Type="http://schemas.openxmlformats.org/officeDocument/2006/relationships/header" Target="header145.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header" Target="header166.xml"/><Relationship Id="rId384" Type="http://schemas.openxmlformats.org/officeDocument/2006/relationships/footer" Target="footer186.xml"/><Relationship Id="rId202" Type="http://schemas.openxmlformats.org/officeDocument/2006/relationships/header" Target="header97.xml"/><Relationship Id="rId244" Type="http://schemas.openxmlformats.org/officeDocument/2006/relationships/header" Target="header117.xml"/><Relationship Id="rId39" Type="http://schemas.openxmlformats.org/officeDocument/2006/relationships/footer" Target="footer16.xml"/><Relationship Id="rId286" Type="http://schemas.openxmlformats.org/officeDocument/2006/relationships/header" Target="header138.xml"/><Relationship Id="rId451" Type="http://schemas.openxmlformats.org/officeDocument/2006/relationships/header" Target="header21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0.xml"/><Relationship Id="rId353" Type="http://schemas.openxmlformats.org/officeDocument/2006/relationships/footer" Target="footer171.xml"/><Relationship Id="rId395" Type="http://schemas.openxmlformats.org/officeDocument/2006/relationships/footer" Target="footer190.xml"/><Relationship Id="rId409" Type="http://schemas.openxmlformats.org/officeDocument/2006/relationships/header" Target="header198.xml"/><Relationship Id="rId92" Type="http://schemas.openxmlformats.org/officeDocument/2006/relationships/header" Target="header43.xml"/><Relationship Id="rId213" Type="http://schemas.openxmlformats.org/officeDocument/2006/relationships/footer" Target="footer102.xml"/><Relationship Id="rId420" Type="http://schemas.openxmlformats.org/officeDocument/2006/relationships/footer" Target="footer2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24585</Words>
  <Characters>140139</Characters>
  <Application>Microsoft Office Word</Application>
  <DocSecurity>4</DocSecurity>
  <Lines>1167</Lines>
  <Paragraphs>328</Paragraphs>
  <ScaleCrop>false</ScaleCrop>
  <Company/>
  <LinksUpToDate>false</LinksUpToDate>
  <CharactersWithSpaces>164396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2021-04-20T19:00:00Z</dcterms:created>
  <dcterms:modified xsi:type="dcterms:W3CDTF">2021-04-20T19:00:00Z</dcterms:modified>
</cp:coreProperties>
</file>