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34" w:rsidRDefault="00591134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591134">
      <w:pPr>
        <w:autoSpaceDE w:val="0"/>
        <w:autoSpaceDN w:val="0"/>
        <w:adjustRightInd w:val="0"/>
        <w:spacing w:line="260" w:lineRule="exact"/>
        <w:ind w:left="4436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60" w:lineRule="exact"/>
        <w:ind w:left="4436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tabs>
          <w:tab w:val="left" w:pos="5396"/>
        </w:tabs>
        <w:autoSpaceDE w:val="0"/>
        <w:autoSpaceDN w:val="0"/>
        <w:adjustRightInd w:val="0"/>
        <w:spacing w:before="102" w:line="260" w:lineRule="exact"/>
        <w:ind w:left="4436" w:right="4246"/>
        <w:rPr>
          <w:color w:val="000000"/>
          <w:spacing w:val="-3"/>
        </w:rPr>
      </w:pPr>
      <w:r>
        <w:rPr>
          <w:color w:val="000000"/>
          <w:spacing w:val="-3"/>
        </w:rPr>
        <w:t xml:space="preserve">UNITED STATES OF AMERICA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BEFORE THE </w:t>
      </w:r>
    </w:p>
    <w:p w:rsidR="00591134" w:rsidRDefault="00795469">
      <w:pPr>
        <w:autoSpaceDE w:val="0"/>
        <w:autoSpaceDN w:val="0"/>
        <w:adjustRightInd w:val="0"/>
        <w:spacing w:before="7" w:line="276" w:lineRule="exact"/>
        <w:ind w:left="3423"/>
        <w:rPr>
          <w:color w:val="000000"/>
          <w:spacing w:val="-3"/>
        </w:rPr>
      </w:pPr>
      <w:r>
        <w:rPr>
          <w:color w:val="000000"/>
          <w:spacing w:val="-3"/>
        </w:rPr>
        <w:t xml:space="preserve">FEDERAL ENERGY REGULATORY COMMISSION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7200"/>
        <w:rPr>
          <w:color w:val="000000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7200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12" w:line="276" w:lineRule="exact"/>
        <w:ind w:left="720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) </w:t>
      </w:r>
    </w:p>
    <w:p w:rsidR="00591134" w:rsidRDefault="00795469">
      <w:pPr>
        <w:tabs>
          <w:tab w:val="left" w:pos="7197"/>
          <w:tab w:val="left" w:pos="7917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New York Independent System Operator, Inc.</w:t>
      </w:r>
      <w:r>
        <w:rPr>
          <w:rFonts w:ascii="Times New Roman Bold" w:hAnsi="Times New Roman Bold"/>
          <w:color w:val="000000"/>
          <w:spacing w:val="-3"/>
        </w:rPr>
        <w:tab/>
        <w:t>)</w:t>
      </w:r>
      <w:r>
        <w:rPr>
          <w:rFonts w:ascii="Times New Roman Bold" w:hAnsi="Times New Roman Bold"/>
          <w:color w:val="000000"/>
          <w:spacing w:val="-3"/>
        </w:rPr>
        <w:tab/>
        <w:t>Docket No. ER21___</w:t>
      </w:r>
    </w:p>
    <w:p w:rsidR="00591134" w:rsidRDefault="00795469">
      <w:pPr>
        <w:autoSpaceDE w:val="0"/>
        <w:autoSpaceDN w:val="0"/>
        <w:adjustRightInd w:val="0"/>
        <w:spacing w:before="1" w:line="256" w:lineRule="exact"/>
        <w:ind w:left="720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)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4156"/>
        <w:rPr>
          <w:rFonts w:ascii="Times New Roman Bold" w:hAnsi="Times New Roman Bold"/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252" w:line="276" w:lineRule="exact"/>
        <w:ind w:left="415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IMPLEMENTATION AGREEMENT </w:t>
      </w:r>
    </w:p>
    <w:p w:rsidR="00591134" w:rsidRDefault="00795469">
      <w:pPr>
        <w:autoSpaceDE w:val="0"/>
        <w:autoSpaceDN w:val="0"/>
        <w:adjustRightInd w:val="0"/>
        <w:spacing w:before="17" w:line="551" w:lineRule="exact"/>
        <w:ind w:left="1440" w:right="1254" w:firstLine="720"/>
        <w:rPr>
          <w:color w:val="000000"/>
          <w:spacing w:val="-2"/>
        </w:rPr>
      </w:pPr>
      <w:r>
        <w:rPr>
          <w:color w:val="000000"/>
          <w:spacing w:val="-2"/>
        </w:rPr>
        <w:t xml:space="preserve">Pursuant to Section 205 of the Federal Power Act (“FPA”), 16 U.S.C. § 824d, and Part 35 </w:t>
      </w:r>
      <w:r>
        <w:rPr>
          <w:color w:val="000000"/>
          <w:spacing w:val="-2"/>
        </w:rPr>
        <w:br/>
        <w:t xml:space="preserve">of the Federal Energy Regulatory Commission’s (“Commission”) regulations, 18 C.F.R. § 35, </w:t>
      </w:r>
      <w:r>
        <w:rPr>
          <w:rFonts w:ascii="Times New Roman Italic" w:hAnsi="Times New Roman Italic"/>
          <w:color w:val="000000"/>
          <w:spacing w:val="-2"/>
        </w:rPr>
        <w:t xml:space="preserve">et </w:t>
      </w:r>
      <w:r>
        <w:rPr>
          <w:rFonts w:ascii="Times New Roman Italic" w:hAnsi="Times New Roman Italic"/>
          <w:color w:val="000000"/>
          <w:spacing w:val="-2"/>
        </w:rPr>
        <w:br/>
        <w:t>seq</w:t>
      </w:r>
      <w:r>
        <w:rPr>
          <w:color w:val="000000"/>
          <w:spacing w:val="-2"/>
        </w:rPr>
        <w:t>., and Section 4.1.9.3 of the New York Independent System Operator Inc</w:t>
      </w:r>
      <w:r>
        <w:rPr>
          <w:color w:val="000000"/>
          <w:spacing w:val="-2"/>
        </w:rPr>
        <w:t xml:space="preserve">. (“NYISO”) Market </w:t>
      </w:r>
      <w:r>
        <w:rPr>
          <w:color w:val="000000"/>
          <w:spacing w:val="-2"/>
        </w:rPr>
        <w:br/>
        <w:t xml:space="preserve">Administration and Control Area Services Tariff (“Services Tariff”), Helix Ravenswood, LLC </w:t>
      </w:r>
      <w:r>
        <w:rPr>
          <w:color w:val="000000"/>
          <w:spacing w:val="-2"/>
        </w:rPr>
        <w:br/>
        <w:t xml:space="preserve">(“Helix”) and the NYISO (each individually, a “Party” and together, the “Parties”) hereby </w:t>
      </w:r>
      <w:r>
        <w:rPr>
          <w:color w:val="000000"/>
          <w:spacing w:val="-2"/>
        </w:rPr>
        <w:br/>
        <w:t xml:space="preserve">submit this Implementation Agreement fully resolving </w:t>
      </w:r>
      <w:r>
        <w:rPr>
          <w:color w:val="000000"/>
          <w:spacing w:val="-2"/>
        </w:rPr>
        <w:t xml:space="preserve">issues related to the compensation and </w:t>
      </w:r>
      <w:r>
        <w:rPr>
          <w:color w:val="000000"/>
          <w:spacing w:val="-2"/>
        </w:rPr>
        <w:br/>
        <w:t xml:space="preserve">terms and conditions under which Helix constructed a new fuel oil storage tank in order to </w:t>
      </w:r>
      <w:r>
        <w:rPr>
          <w:color w:val="000000"/>
          <w:spacing w:val="-2"/>
        </w:rPr>
        <w:br/>
        <w:t>accommodate the conversion of the Ravenswood Generating Station</w:t>
      </w:r>
      <w:r>
        <w:rPr>
          <w:color w:val="000000"/>
          <w:spacing w:val="-2"/>
          <w:sz w:val="23"/>
          <w:vertAlign w:val="superscript"/>
        </w:rPr>
        <w:t>1</w:t>
      </w:r>
      <w:r>
        <w:rPr>
          <w:color w:val="000000"/>
          <w:spacing w:val="-2"/>
        </w:rPr>
        <w:t xml:space="preserve"> to fire No. 4 fuel oil in lieu </w:t>
      </w:r>
      <w:r>
        <w:rPr>
          <w:color w:val="000000"/>
          <w:spacing w:val="-2"/>
        </w:rPr>
        <w:br/>
        <w:t>of  No. 6 fuel oil.  The co</w:t>
      </w:r>
      <w:r>
        <w:rPr>
          <w:color w:val="000000"/>
          <w:spacing w:val="-2"/>
        </w:rPr>
        <w:t xml:space="preserve">nversion of the Ravenswood Generating Station to No. 4 fuel oil is </w:t>
      </w:r>
      <w:r>
        <w:rPr>
          <w:color w:val="000000"/>
          <w:spacing w:val="-2"/>
        </w:rPr>
        <w:br/>
        <w:t xml:space="preserve">required in order to allow the Ravenswood Generating Station to be in compliance with Chapter </w:t>
      </w:r>
    </w:p>
    <w:p w:rsidR="00591134" w:rsidRDefault="00795469">
      <w:pPr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2 of Title 15 of the Rules of the City of New York, while also furthering its compliance with</w:t>
      </w:r>
      <w:r>
        <w:rPr>
          <w:color w:val="000000"/>
          <w:spacing w:val="-2"/>
        </w:rPr>
        <w:t xml:space="preserve"> </w:t>
      </w:r>
    </w:p>
    <w:p w:rsidR="00591134" w:rsidRDefault="00795469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New York State Reliability Council’s Local Reliability Rule G.2 (Loss of Generator Gas Supply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- New York City) (“Rule G.2”).  This Implementation Agreement establishes a mechanism </w:t>
      </w:r>
    </w:p>
    <w:p w:rsidR="00591134" w:rsidRDefault="00795469">
      <w:pPr>
        <w:autoSpaceDE w:val="0"/>
        <w:autoSpaceDN w:val="0"/>
        <w:adjustRightInd w:val="0"/>
        <w:spacing w:before="30" w:line="560" w:lineRule="exact"/>
        <w:ind w:left="1440" w:right="132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whereby Helix and the Loads in the Consolidated Edison Transmission District (as described in </w:t>
      </w:r>
      <w:r>
        <w:rPr>
          <w:color w:val="000000"/>
          <w:spacing w:val="-2"/>
        </w:rPr>
        <w:br/>
        <w:t xml:space="preserve">the Services Tariff) will each pay approximately one-third of the prudently incurred capital costs </w:t>
      </w:r>
    </w:p>
    <w:p w:rsidR="00591134" w:rsidRDefault="00591134">
      <w:pPr>
        <w:autoSpaceDE w:val="0"/>
        <w:autoSpaceDN w:val="0"/>
        <w:adjustRightInd w:val="0"/>
        <w:spacing w:line="220" w:lineRule="exact"/>
        <w:ind w:left="1440"/>
        <w:jc w:val="both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20" w:lineRule="exact"/>
        <w:ind w:left="1440"/>
        <w:jc w:val="both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20" w:lineRule="exact"/>
        <w:ind w:left="1440"/>
        <w:jc w:val="both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20" w:lineRule="exact"/>
        <w:ind w:left="1440"/>
        <w:jc w:val="both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61" w:line="220" w:lineRule="exact"/>
        <w:ind w:left="1440" w:right="1509"/>
        <w:jc w:val="both"/>
        <w:rPr>
          <w:color w:val="000000"/>
          <w:spacing w:val="-3"/>
          <w:sz w:val="20"/>
        </w:rPr>
      </w:pPr>
      <w:r>
        <w:rPr>
          <w:color w:val="000000"/>
          <w:spacing w:val="-2"/>
          <w:sz w:val="19"/>
          <w:vertAlign w:val="superscript"/>
        </w:rPr>
        <w:lastRenderedPageBreak/>
        <w:t>1</w:t>
      </w:r>
      <w:r>
        <w:rPr>
          <w:color w:val="000000"/>
          <w:spacing w:val="-2"/>
          <w:sz w:val="20"/>
        </w:rPr>
        <w:t xml:space="preserve"> The Ravenswood Generating Station units that provide services pursuant to Rule G.2 consist of Ravenswood ST </w:t>
      </w:r>
      <w:r>
        <w:rPr>
          <w:color w:val="000000"/>
          <w:spacing w:val="-3"/>
          <w:sz w:val="20"/>
        </w:rPr>
        <w:t xml:space="preserve">01, Ravenswood ST 02, and Ravenswood ST 03.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  <w:sz w:val="20"/>
        </w:rPr>
      </w:pPr>
    </w:p>
    <w:p w:rsidR="00591134" w:rsidRDefault="00795469">
      <w:pPr>
        <w:autoSpaceDE w:val="0"/>
        <w:autoSpaceDN w:val="0"/>
        <w:adjustRightInd w:val="0"/>
        <w:spacing w:before="178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1 </w:t>
      </w:r>
      <w:r>
        <w:rPr>
          <w:color w:val="000000"/>
          <w:spacing w:val="-3"/>
        </w:rPr>
        <w:pict>
          <v:polyline id="_x0000_s1041" style="position:absolute;left:0;text-align:left;z-index:-251644928;mso-position-horizontal-relative:page;mso-position-vertical-relative:page" points="1in,678.4pt,3in,678.4pt,3in,677.4pt,1in,677.4pt,1in,678.4pt" coordsize="2880,20" o:allowincell="f" fillcolor="black" stroked="f">
            <v:path arrowok="t"/>
            <w10:wrap anchorx="page" anchory="page"/>
          </v:polyline>
        </w:pic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2" w:name="Pg2"/>
      <w:bookmarkEnd w:id="2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autoSpaceDE w:val="0"/>
        <w:autoSpaceDN w:val="0"/>
        <w:adjustRightInd w:val="0"/>
        <w:spacing w:before="382" w:line="550" w:lineRule="exact"/>
        <w:ind w:left="1440" w:right="1504"/>
        <w:rPr>
          <w:color w:val="000000"/>
          <w:spacing w:val="-3"/>
        </w:rPr>
      </w:pPr>
      <w:r>
        <w:rPr>
          <w:color w:val="000000"/>
          <w:spacing w:val="-2"/>
        </w:rPr>
        <w:t>associated with constructing key elements of the new fuel oil storage tank and fuel oil system.</w:t>
      </w:r>
      <w:r>
        <w:rPr>
          <w:color w:val="000000"/>
          <w:spacing w:val="-2"/>
          <w:sz w:val="23"/>
          <w:vertAlign w:val="superscript"/>
        </w:rPr>
        <w:t xml:space="preserve">2 </w:t>
      </w:r>
      <w:r>
        <w:rPr>
          <w:color w:val="000000"/>
          <w:spacing w:val="-2"/>
        </w:rPr>
        <w:t xml:space="preserve">The total prudently incurred project cost was approximately $32 million (the “Total Fuel Oil </w:t>
      </w:r>
      <w:r>
        <w:rPr>
          <w:color w:val="000000"/>
          <w:spacing w:val="-3"/>
        </w:rPr>
        <w:t xml:space="preserve">Storage Tank Cost”). </w:t>
      </w:r>
    </w:p>
    <w:p w:rsidR="00591134" w:rsidRDefault="00795469">
      <w:pPr>
        <w:autoSpaceDE w:val="0"/>
        <w:autoSpaceDN w:val="0"/>
        <w:adjustRightInd w:val="0"/>
        <w:spacing w:line="560" w:lineRule="exact"/>
        <w:ind w:left="1440" w:right="1191" w:firstLine="720"/>
        <w:jc w:val="both"/>
        <w:rPr>
          <w:color w:val="000000"/>
          <w:spacing w:val="-2"/>
        </w:rPr>
      </w:pPr>
      <w:r>
        <w:rPr>
          <w:color w:val="000000"/>
          <w:spacing w:val="-3"/>
        </w:rPr>
        <w:t>As this Implemen</w:t>
      </w:r>
      <w:r>
        <w:rPr>
          <w:color w:val="000000"/>
          <w:spacing w:val="-3"/>
        </w:rPr>
        <w:t xml:space="preserve">tation Agreement is fair, reasonable and in the public interest, the Parties </w:t>
      </w:r>
      <w:r>
        <w:rPr>
          <w:color w:val="000000"/>
        </w:rPr>
        <w:t xml:space="preserve">urge prompt approval by the Commission of this Implementation Agreement without condition, </w:t>
      </w:r>
      <w:r>
        <w:rPr>
          <w:color w:val="000000"/>
          <w:spacing w:val="-2"/>
        </w:rPr>
        <w:t xml:space="preserve">modification or delay, to be effective as of November 5, 2020 (“Effective Date”). </w:t>
      </w:r>
    </w:p>
    <w:p w:rsidR="00591134" w:rsidRDefault="00795469">
      <w:pPr>
        <w:autoSpaceDE w:val="0"/>
        <w:autoSpaceDN w:val="0"/>
        <w:adjustRightInd w:val="0"/>
        <w:spacing w:before="197" w:line="276" w:lineRule="exact"/>
        <w:ind w:left="528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SECTI</w:t>
      </w:r>
      <w:r>
        <w:rPr>
          <w:rFonts w:ascii="Times New Roman Bold" w:hAnsi="Times New Roman Bold"/>
          <w:color w:val="000000"/>
          <w:spacing w:val="-3"/>
        </w:rPr>
        <w:t xml:space="preserve">ON ONE </w:t>
      </w:r>
    </w:p>
    <w:p w:rsidR="00591134" w:rsidRDefault="00795469">
      <w:pPr>
        <w:autoSpaceDE w:val="0"/>
        <w:autoSpaceDN w:val="0"/>
        <w:adjustRightInd w:val="0"/>
        <w:spacing w:before="244" w:line="276" w:lineRule="exact"/>
        <w:ind w:left="302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PROJECT IMPLEMENTATION AND COST RECOVERY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1.1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After consulting with the NYISO, Consolidated Edison Company of New York, Inc. </w:t>
      </w:r>
    </w:p>
    <w:p w:rsidR="00591134" w:rsidRDefault="00795469">
      <w:pPr>
        <w:autoSpaceDE w:val="0"/>
        <w:autoSpaceDN w:val="0"/>
        <w:adjustRightInd w:val="0"/>
        <w:spacing w:before="30" w:line="560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(“Consolidated  Edison”),  and  other  interested  parties,  Helix  proceeded  with 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construction of a new fuel oil storage tank.  The new fuel oil storage tank supports phasing </w:t>
      </w:r>
      <w:r>
        <w:rPr>
          <w:color w:val="000000"/>
          <w:spacing w:val="-3"/>
        </w:rPr>
        <w:br/>
        <w:t xml:space="preserve">out the use of No. 6 Fuel Oil to comply with New York City regulations.  The new tank </w:t>
      </w:r>
    </w:p>
    <w:p w:rsidR="00591134" w:rsidRDefault="00795469">
      <w:pPr>
        <w:autoSpaceDE w:val="0"/>
        <w:autoSpaceDN w:val="0"/>
        <w:adjustRightInd w:val="0"/>
        <w:spacing w:line="550" w:lineRule="exact"/>
        <w:ind w:left="2160" w:right="1188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was placed into commercial operation on November 1, 2019.  Helix demonstrated its actual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project costs in good faith by providing project invoices and other supporting information </w:t>
      </w:r>
      <w:r>
        <w:rPr>
          <w:color w:val="000000"/>
          <w:spacing w:val="-2"/>
        </w:rPr>
        <w:br/>
        <w:t>documenting costs directly related to the construction of its new fuel oil</w:t>
      </w:r>
      <w:r>
        <w:rPr>
          <w:color w:val="000000"/>
          <w:spacing w:val="-2"/>
        </w:rPr>
        <w:t xml:space="preserve"> storage tank.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rPr>
          <w:color w:val="000000"/>
        </w:rPr>
      </w:pPr>
      <w:r>
        <w:rPr>
          <w:color w:val="000000"/>
          <w:spacing w:val="-3"/>
        </w:rPr>
        <w:t xml:space="preserve">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“Recoverable Project Costs” are those amounts to be recovered by NYISO from all load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withdrawals in the Consolidated Edison Transmission District (other than withdrawals to </w:t>
      </w:r>
      <w:r>
        <w:rPr>
          <w:color w:val="000000"/>
          <w:w w:val="107"/>
        </w:rPr>
        <w:t xml:space="preserve">supply station power) and paid by NYISO to Helix pursuant to </w:t>
      </w:r>
      <w:r>
        <w:rPr>
          <w:color w:val="000000"/>
          <w:w w:val="107"/>
        </w:rPr>
        <w:t xml:space="preserve">this Section 1.  The </w:t>
      </w:r>
      <w:r>
        <w:rPr>
          <w:color w:val="000000"/>
          <w:spacing w:val="-3"/>
        </w:rPr>
        <w:t xml:space="preserve">Recoverable Project Costs shall be paid monthly as follows: </w:t>
      </w:r>
    </w:p>
    <w:p w:rsidR="00591134" w:rsidRDefault="00795469">
      <w:pPr>
        <w:autoSpaceDE w:val="0"/>
        <w:autoSpaceDN w:val="0"/>
        <w:adjustRightInd w:val="0"/>
        <w:spacing w:before="217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1.2.1   An initial November 2020 payment of $732,897.98; and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 xml:space="preserve">1.2.2   A monthly payment in each month from December 2020 through and including </w:t>
      </w:r>
    </w:p>
    <w:p w:rsidR="00591134" w:rsidRDefault="00591134">
      <w:pPr>
        <w:autoSpaceDE w:val="0"/>
        <w:autoSpaceDN w:val="0"/>
        <w:adjustRightInd w:val="0"/>
        <w:spacing w:line="230" w:lineRule="exact"/>
        <w:ind w:left="1440"/>
        <w:rPr>
          <w:color w:val="000000"/>
          <w:spacing w:val="-1"/>
        </w:rPr>
      </w:pPr>
    </w:p>
    <w:p w:rsidR="00591134" w:rsidRDefault="00591134">
      <w:pPr>
        <w:autoSpaceDE w:val="0"/>
        <w:autoSpaceDN w:val="0"/>
        <w:adjustRightInd w:val="0"/>
        <w:spacing w:line="230" w:lineRule="exact"/>
        <w:ind w:left="1440"/>
        <w:rPr>
          <w:color w:val="000000"/>
          <w:spacing w:val="-1"/>
        </w:rPr>
      </w:pPr>
    </w:p>
    <w:p w:rsidR="00591134" w:rsidRDefault="00591134">
      <w:pPr>
        <w:autoSpaceDE w:val="0"/>
        <w:autoSpaceDN w:val="0"/>
        <w:adjustRightInd w:val="0"/>
        <w:spacing w:line="230" w:lineRule="exact"/>
        <w:ind w:left="1440"/>
        <w:rPr>
          <w:color w:val="000000"/>
          <w:spacing w:val="-1"/>
        </w:rPr>
      </w:pPr>
    </w:p>
    <w:p w:rsidR="00591134" w:rsidRDefault="00591134">
      <w:pPr>
        <w:autoSpaceDE w:val="0"/>
        <w:autoSpaceDN w:val="0"/>
        <w:adjustRightInd w:val="0"/>
        <w:spacing w:line="230" w:lineRule="exact"/>
        <w:ind w:left="1440"/>
        <w:rPr>
          <w:color w:val="000000"/>
          <w:spacing w:val="-1"/>
        </w:rPr>
      </w:pPr>
    </w:p>
    <w:p w:rsidR="00591134" w:rsidRDefault="00795469">
      <w:pPr>
        <w:autoSpaceDE w:val="0"/>
        <w:autoSpaceDN w:val="0"/>
        <w:adjustRightInd w:val="0"/>
        <w:spacing w:before="102" w:line="230" w:lineRule="exact"/>
        <w:ind w:left="1440"/>
        <w:rPr>
          <w:color w:val="000000"/>
          <w:spacing w:val="-2"/>
          <w:sz w:val="20"/>
        </w:rPr>
      </w:pPr>
      <w:r>
        <w:rPr>
          <w:color w:val="000000"/>
          <w:spacing w:val="-2"/>
          <w:sz w:val="19"/>
          <w:vertAlign w:val="superscript"/>
        </w:rPr>
        <w:t>2</w:t>
      </w:r>
      <w:r>
        <w:rPr>
          <w:color w:val="000000"/>
          <w:spacing w:val="-2"/>
          <w:sz w:val="20"/>
        </w:rPr>
        <w:t xml:space="preserve"> Pursuant to a separate agreement, Consolidated Edison Company of New York, Inc.’s steam business (“Con </w:t>
      </w:r>
    </w:p>
    <w:p w:rsidR="00591134" w:rsidRDefault="00795469">
      <w:pPr>
        <w:autoSpaceDE w:val="0"/>
        <w:autoSpaceDN w:val="0"/>
        <w:adjustRightInd w:val="0"/>
        <w:spacing w:before="19" w:line="220" w:lineRule="exact"/>
        <w:ind w:left="1440" w:right="1436"/>
        <w:jc w:val="both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Edison Steam”) will reimburse Helix for approximately one-third of the prudently incurred capital costs associated </w:t>
      </w:r>
      <w:r>
        <w:rPr>
          <w:color w:val="000000"/>
          <w:spacing w:val="-2"/>
          <w:sz w:val="20"/>
        </w:rPr>
        <w:t xml:space="preserve">with constructing key elements of the new fuel oil storage tank and fuel oil system. </w:t>
      </w:r>
    </w:p>
    <w:p w:rsidR="00591134" w:rsidRDefault="00795469">
      <w:pPr>
        <w:autoSpaceDE w:val="0"/>
        <w:autoSpaceDN w:val="0"/>
        <w:adjustRightInd w:val="0"/>
        <w:spacing w:before="174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2 </w:t>
      </w:r>
      <w:r>
        <w:rPr>
          <w:color w:val="000000"/>
          <w:spacing w:val="-3"/>
        </w:rPr>
        <w:pict>
          <v:polyline id="_x0000_s1026" style="position:absolute;left:0;text-align:left;z-index:-251653120;mso-position-horizontal-relative:page;mso-position-vertical-relative:page" points="1in,680.65pt,3in,680.65pt,3in,679.65pt,1in,679.65pt,1in,680.65pt" coordsize="2880,20" o:allowincell="f" fillcolor="black" stroked="f">
            <v:path arrowok="t"/>
            <w10:wrap anchorx="page" anchory="page"/>
          </v:polyline>
        </w:pic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3" w:name="Pg3"/>
      <w:bookmarkEnd w:id="3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880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2880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autoSpaceDE w:val="0"/>
        <w:autoSpaceDN w:val="0"/>
        <w:adjustRightInd w:val="0"/>
        <w:spacing w:before="56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September 2025 of $216,448.99.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term of this Implementation Agreement is November 5, 2020 through September 30, </w:t>
      </w:r>
    </w:p>
    <w:p w:rsidR="00591134" w:rsidRDefault="00795469"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2025 (“Term”).  The total Recoverable Project Cost paid by the NYISO will not exceed </w:t>
      </w:r>
      <w:r>
        <w:rPr>
          <w:color w:val="000000"/>
          <w:spacing w:val="-3"/>
        </w:rPr>
        <w:t xml:space="preserve">$13,286,939.40.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rPr>
          <w:color w:val="000000"/>
        </w:rPr>
      </w:pPr>
      <w:r>
        <w:rPr>
          <w:color w:val="000000"/>
          <w:spacing w:val="-3"/>
        </w:rPr>
        <w:t xml:space="preserve">1.4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In the event Helix ceases usage of the new fuel oil storage tank and related equipment to </w:t>
      </w:r>
    </w:p>
    <w:p w:rsidR="00591134" w:rsidRDefault="00795469"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operate one or more of Ravenswood ST 01, Ravenswood ST 02 and Ravenswood ST 03 </w:t>
      </w:r>
      <w:r>
        <w:rPr>
          <w:color w:val="000000"/>
          <w:spacing w:val="-2"/>
        </w:rPr>
        <w:t xml:space="preserve">within the first 24 months after the tank was placed in commercial operation, then: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before="10" w:line="553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2"/>
        </w:rPr>
        <w:t xml:space="preserve">1.4.1   Helix shall notify NYISO and Consolidated Edison immediately if it determines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>l</w:t>
      </w:r>
      <w:r>
        <w:rPr>
          <w:color w:val="000000"/>
          <w:spacing w:val="-3"/>
        </w:rPr>
        <w:t xml:space="preserve">earns that it will no longer use, or that it will no longer be able to use, the new fuel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oil storage tank and related equipment to operate one or more of Ravenswood ST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01, Ravenswood ST 02 and Ravenswood ST 03 for any reason;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line="550" w:lineRule="exact"/>
        <w:ind w:left="2160" w:right="1249"/>
        <w:rPr>
          <w:color w:val="000000"/>
          <w:spacing w:val="-3"/>
        </w:rPr>
      </w:pPr>
      <w:r>
        <w:rPr>
          <w:color w:val="000000"/>
        </w:rPr>
        <w:t>1.4.2   Except as set for</w:t>
      </w:r>
      <w:r>
        <w:rPr>
          <w:color w:val="000000"/>
        </w:rPr>
        <w:t xml:space="preserve">th in Section 1.6 of this Implementation Agreement, the NYISO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will cease making payments to Helix as of the first month after usage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ceased; and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line="553" w:lineRule="exact"/>
        <w:ind w:left="2160" w:right="1248"/>
        <w:rPr>
          <w:color w:val="000000"/>
        </w:rPr>
      </w:pPr>
      <w:r>
        <w:rPr>
          <w:color w:val="000000"/>
        </w:rPr>
        <w:t xml:space="preserve">1.4.3   Except as set forth in Section 1.6 of this Implementation Agreement, Helix shall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>refund to the NY</w:t>
      </w:r>
      <w:r>
        <w:rPr>
          <w:color w:val="000000"/>
          <w:w w:val="104"/>
        </w:rPr>
        <w:t xml:space="preserve">ISO all amounts paid by the NYISO for the project within 30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calendar days after Helix ceases using the new fuel oil storage tank and related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1"/>
        </w:rPr>
        <w:t xml:space="preserve">equipment to operate one or more of Ravenswood ST 01, Ravenswood ST 02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>Ravenswood ST 03.  If payment is n</w:t>
      </w:r>
      <w:r>
        <w:rPr>
          <w:color w:val="000000"/>
        </w:rPr>
        <w:t xml:space="preserve">ot rendered within 30 calendar days, interest </w:t>
      </w:r>
      <w:r>
        <w:rPr>
          <w:color w:val="000000"/>
        </w:rPr>
        <w:br/>
      </w:r>
      <w:r>
        <w:rPr>
          <w:color w:val="000000"/>
        </w:rPr>
        <w:tab/>
        <w:t xml:space="preserve">on any monies not yet paid to the ISO shall be calculated in accordance with the </w:t>
      </w:r>
      <w:r>
        <w:rPr>
          <w:color w:val="000000"/>
        </w:rPr>
        <w:br/>
      </w:r>
      <w:r>
        <w:rPr>
          <w:color w:val="000000"/>
        </w:rPr>
        <w:tab/>
        <w:t xml:space="preserve">methodology specified for interest on refunds in the Commission’s regulations at </w:t>
      </w:r>
    </w:p>
    <w:p w:rsidR="00591134" w:rsidRDefault="00795469">
      <w:pPr>
        <w:autoSpaceDE w:val="0"/>
        <w:autoSpaceDN w:val="0"/>
        <w:adjustRightInd w:val="0"/>
        <w:spacing w:before="17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 C.F.R. § 35.19a (a)(2)(iii).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color w:val="000000"/>
          <w:spacing w:val="-1"/>
        </w:rPr>
      </w:pPr>
      <w:r>
        <w:rPr>
          <w:color w:val="000000"/>
          <w:spacing w:val="-2"/>
        </w:rPr>
        <w:t>1.5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In </w:t>
      </w:r>
      <w:r>
        <w:rPr>
          <w:color w:val="000000"/>
          <w:spacing w:val="-1"/>
        </w:rPr>
        <w:t>the event Helix ceases usage of the new fuel oil storage tank and related equipment to</w:t>
      </w:r>
    </w:p>
    <w:p w:rsidR="00591134" w:rsidRDefault="00795469">
      <w:pPr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operate one or more of Ravenswood ST 01, Ravenswood ST 02, and Ravenswood ST 03</w:t>
      </w:r>
    </w:p>
    <w:p w:rsidR="00591134" w:rsidRDefault="00795469">
      <w:pPr>
        <w:autoSpaceDE w:val="0"/>
        <w:autoSpaceDN w:val="0"/>
        <w:adjustRightInd w:val="0"/>
        <w:spacing w:before="194" w:line="276" w:lineRule="exact"/>
        <w:ind w:left="1440" w:firstLine="4620"/>
        <w:rPr>
          <w:color w:val="000000"/>
          <w:spacing w:val="-2"/>
        </w:rPr>
      </w:pPr>
      <w:r>
        <w:rPr>
          <w:color w:val="000000"/>
          <w:spacing w:val="-2"/>
        </w:rPr>
        <w:t>3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2"/>
        </w:rPr>
        <w:sectPr w:rsidR="0059113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4"/>
      <w:bookmarkEnd w:id="4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autoSpaceDE w:val="0"/>
        <w:autoSpaceDN w:val="0"/>
        <w:adjustRightInd w:val="0"/>
        <w:spacing w:before="390" w:line="540" w:lineRule="exact"/>
        <w:ind w:left="2160" w:right="123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at any time during the 60-month term of this Implementation Agreement, starting with the </w:t>
      </w:r>
      <w:r>
        <w:rPr>
          <w:color w:val="000000"/>
          <w:spacing w:val="-3"/>
        </w:rPr>
        <w:t>25</w:t>
      </w:r>
      <w:r>
        <w:rPr>
          <w:color w:val="000000"/>
          <w:spacing w:val="-3"/>
          <w:sz w:val="23"/>
          <w:vertAlign w:val="superscript"/>
        </w:rPr>
        <w:t>th</w:t>
      </w:r>
      <w:r>
        <w:rPr>
          <w:color w:val="000000"/>
          <w:spacing w:val="-3"/>
        </w:rPr>
        <w:t xml:space="preserve"> month after the tank was placed in commercial operations, then: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91134" w:rsidRDefault="00795469">
      <w:pPr>
        <w:tabs>
          <w:tab w:val="left" w:pos="2879"/>
        </w:tabs>
        <w:autoSpaceDE w:val="0"/>
        <w:autoSpaceDN w:val="0"/>
        <w:adjustRightInd w:val="0"/>
        <w:spacing w:before="83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1.5.1 </w:t>
      </w:r>
      <w:r>
        <w:rPr>
          <w:color w:val="000000"/>
          <w:spacing w:val="-3"/>
        </w:rPr>
        <w:tab/>
        <w:t xml:space="preserve">Helix shall notify NYISO and Consolidated Edison immediately if it determines or </w:t>
      </w:r>
    </w:p>
    <w:p w:rsidR="00591134" w:rsidRDefault="00795469">
      <w:pPr>
        <w:autoSpaceDE w:val="0"/>
        <w:autoSpaceDN w:val="0"/>
        <w:adjustRightInd w:val="0"/>
        <w:spacing w:before="30" w:line="560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learns </w:t>
      </w:r>
      <w:r>
        <w:rPr>
          <w:color w:val="000000"/>
          <w:spacing w:val="-3"/>
        </w:rPr>
        <w:t xml:space="preserve">that it will no longer use, or that it will no longer be able to use, the new fuel </w:t>
      </w:r>
      <w:r>
        <w:rPr>
          <w:color w:val="000000"/>
          <w:spacing w:val="-1"/>
        </w:rPr>
        <w:t xml:space="preserve">oil storage tank and related equipment to operate one or more of Ravenswood ST </w:t>
      </w:r>
      <w:r>
        <w:rPr>
          <w:color w:val="000000"/>
          <w:spacing w:val="-3"/>
        </w:rPr>
        <w:t xml:space="preserve">01, Ravenswood ST 02 and Ravenswood ST 03 for any reason;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1.5.2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Except as set forth in Section 1.6 of this Implementation Agreement, the NYISO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</w:rPr>
        <w:t xml:space="preserve">will cease making payments to Helix as of the first month after NYISO receives </w:t>
      </w:r>
      <w:r>
        <w:rPr>
          <w:color w:val="000000"/>
        </w:rPr>
        <w:br/>
      </w:r>
      <w:r>
        <w:rPr>
          <w:color w:val="000000"/>
          <w:w w:val="105"/>
        </w:rPr>
        <w:t xml:space="preserve">notice from Helix, or should have received notice from Helix consistent with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Section 1.5.1 of t</w:t>
      </w:r>
      <w:r>
        <w:rPr>
          <w:color w:val="000000"/>
          <w:spacing w:val="-2"/>
        </w:rPr>
        <w:t xml:space="preserve">his Implementation Agreement, and shall not be required to make </w:t>
      </w:r>
    </w:p>
    <w:p w:rsidR="00591134" w:rsidRDefault="00795469">
      <w:pPr>
        <w:autoSpaceDE w:val="0"/>
        <w:autoSpaceDN w:val="0"/>
        <w:adjustRightInd w:val="0"/>
        <w:spacing w:before="23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any further payments to Helix under this Implementation Agreement;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1.5.3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If the NYISO has paid more than $5,711,224.75 to Helix then, except as set forth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880" w:right="1188"/>
        <w:jc w:val="both"/>
        <w:rPr>
          <w:color w:val="000000"/>
          <w:w w:val="103"/>
        </w:rPr>
      </w:pPr>
      <w:r>
        <w:rPr>
          <w:color w:val="000000"/>
          <w:spacing w:val="-2"/>
        </w:rPr>
        <w:t>in Section 1.6 of this Implementat</w:t>
      </w:r>
      <w:r>
        <w:rPr>
          <w:color w:val="000000"/>
          <w:spacing w:val="-2"/>
        </w:rPr>
        <w:t xml:space="preserve">ion Agreement, Helix shall refund to the NYISO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all amounts paid by the NYISO in excess of $5,711,224.75 within 30 calendar days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after Helix ceases using the new fuel oil storage tank and related equipment to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operate one or more of Ravenswood ST 01, Rave</w:t>
      </w:r>
      <w:r>
        <w:rPr>
          <w:color w:val="000000"/>
          <w:spacing w:val="-1"/>
        </w:rPr>
        <w:t xml:space="preserve">nswood ST 02 and Ravenswood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ST 03.  If payment is not rendered within 30 calendar days, interest on any monies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not yet paid to the ISO shall be calculated in accordance with the methodology </w:t>
      </w:r>
      <w:r>
        <w:rPr>
          <w:color w:val="000000"/>
          <w:w w:val="103"/>
        </w:rPr>
        <w:br/>
        <w:t>specified for interest on refunds in the Commission’s regulatio</w:t>
      </w:r>
      <w:r>
        <w:rPr>
          <w:color w:val="000000"/>
          <w:w w:val="103"/>
        </w:rPr>
        <w:t xml:space="preserve">ns at 18 C.F.R. § </w:t>
      </w:r>
    </w:p>
    <w:p w:rsidR="00591134" w:rsidRDefault="00795469">
      <w:pPr>
        <w:autoSpaceDE w:val="0"/>
        <w:autoSpaceDN w:val="0"/>
        <w:adjustRightInd w:val="0"/>
        <w:spacing w:before="23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35.19a (a)(2)(iii).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1.6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Throughout the Term of this Implementation Agreement, the provisions of paragraphs 1.4 </w:t>
      </w:r>
    </w:p>
    <w:p w:rsidR="00591134" w:rsidRDefault="00795469">
      <w:pPr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and 1.5 will not apply, and the NYISO will continue to make monthly payments, if Helix’s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40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4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5" w:name="Pg5"/>
      <w:bookmarkEnd w:id="5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autoSpaceDE w:val="0"/>
        <w:autoSpaceDN w:val="0"/>
        <w:adjustRightInd w:val="0"/>
        <w:spacing w:before="390" w:line="540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cessation of all usage of the new fuel oil storage tank and related equipment to operate one </w:t>
      </w:r>
      <w:r>
        <w:rPr>
          <w:color w:val="000000"/>
          <w:spacing w:val="-3"/>
        </w:rPr>
        <w:br/>
        <w:t xml:space="preserve">or more of Ravenswood ST 01, Ravenswood ST 02 and Ravenswood ST 03 is due to: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1.6.1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 catastrophic equipment failure affecting all o</w:t>
      </w:r>
      <w:r>
        <w:rPr>
          <w:color w:val="000000"/>
          <w:spacing w:val="-2"/>
        </w:rPr>
        <w:t xml:space="preserve">f Ravenswood ST 01, Ravenswood </w:t>
      </w:r>
    </w:p>
    <w:p w:rsidR="00591134" w:rsidRDefault="00795469">
      <w:pPr>
        <w:autoSpaceDE w:val="0"/>
        <w:autoSpaceDN w:val="0"/>
        <w:adjustRightInd w:val="0"/>
        <w:spacing w:before="30" w:line="5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ST 02 and Ravenswood ST 03, and Helix decides not to rebuild or replace the </w:t>
      </w:r>
      <w:r>
        <w:rPr>
          <w:color w:val="000000"/>
        </w:rPr>
        <w:t xml:space="preserve">equipment.  For purposes of this Section “catastrophic” has the meaning set forth </w:t>
      </w:r>
      <w:r>
        <w:rPr>
          <w:color w:val="000000"/>
          <w:spacing w:val="-3"/>
        </w:rPr>
        <w:t xml:space="preserve">in Section 23.2.1 of the Services Tariff; or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1.6.2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A change in law or regulation, issuance of an administrative order, or other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governmental action (collectively referred to as “governmental action” in this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paragraph) after the Effective Date of this Implementation Agreement that prevents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the economic o</w:t>
      </w:r>
      <w:r>
        <w:rPr>
          <w:color w:val="000000"/>
          <w:w w:val="105"/>
        </w:rPr>
        <w:t xml:space="preserve">peration of all of Ravenswood ST 01, Ravenswood ST 02 and </w:t>
      </w:r>
      <w:r>
        <w:rPr>
          <w:color w:val="000000"/>
          <w:w w:val="105"/>
        </w:rPr>
        <w:br/>
      </w:r>
      <w:r>
        <w:rPr>
          <w:color w:val="000000"/>
        </w:rPr>
        <w:t xml:space="preserve">Ravenswood ST 03.  For purposes of this Section, Helix must demonstrate to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NYISO that the cost to continue operation of Ravenswood ST 01, Ravenswood ST </w:t>
      </w:r>
    </w:p>
    <w:p w:rsidR="00591134" w:rsidRDefault="00795469">
      <w:pPr>
        <w:autoSpaceDE w:val="0"/>
        <w:autoSpaceDN w:val="0"/>
        <w:adjustRightInd w:val="0"/>
        <w:spacing w:before="9" w:line="552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02 and/or Ravenswood ST 03, including a</w:t>
      </w:r>
      <w:r>
        <w:rPr>
          <w:color w:val="000000"/>
          <w:spacing w:val="-3"/>
        </w:rPr>
        <w:t xml:space="preserve">ny risk-adjusted cost of capital, could not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reasonably be expected to be recouped over the reasonably anticipated remaining </w:t>
      </w:r>
      <w:r>
        <w:rPr>
          <w:color w:val="000000"/>
        </w:rPr>
        <w:br/>
      </w:r>
      <w:r>
        <w:rPr>
          <w:color w:val="000000"/>
          <w:w w:val="106"/>
        </w:rPr>
        <w:t xml:space="preserve">life of the generator(s). The elements of such demonstration may include, as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appropriate, the historical revenue and maintenance </w:t>
      </w:r>
      <w:r>
        <w:rPr>
          <w:color w:val="000000"/>
          <w:spacing w:val="-3"/>
        </w:rPr>
        <w:t xml:space="preserve">cost data for the purpose of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baseline, the cost of necessary repairs or modifications, the costs (including, but not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limited to, capital expenditures) necessary to comply with a governmental action </w:t>
      </w:r>
      <w:r>
        <w:rPr>
          <w:color w:val="000000"/>
        </w:rPr>
        <w:br/>
      </w:r>
      <w:r>
        <w:rPr>
          <w:color w:val="000000"/>
          <w:w w:val="103"/>
        </w:rPr>
        <w:t>that must be met in order to operate, anticipated c</w:t>
      </w:r>
      <w:r>
        <w:rPr>
          <w:color w:val="000000"/>
          <w:w w:val="103"/>
        </w:rPr>
        <w:t xml:space="preserve">apacity, energy and ancillary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services revenues following the governmental action, the projected costs of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operating following the governmental action, and other relevant data. </w:t>
      </w:r>
    </w:p>
    <w:p w:rsidR="00591134" w:rsidRDefault="00795469">
      <w:pPr>
        <w:tabs>
          <w:tab w:val="left" w:pos="2159"/>
        </w:tabs>
        <w:autoSpaceDE w:val="0"/>
        <w:autoSpaceDN w:val="0"/>
        <w:adjustRightInd w:val="0"/>
        <w:spacing w:before="216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1.7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For purposes of this Agreement, cessation of all usage of the new fuel oil storage tank and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w w:val="103"/>
        </w:rPr>
        <w:t xml:space="preserve">related equipment means that Helix no longer uses the tank to provide fuel to produce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w w:val="10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w w:val="103"/>
        </w:rPr>
      </w:pPr>
    </w:p>
    <w:p w:rsidR="00591134" w:rsidRDefault="00795469">
      <w:pPr>
        <w:autoSpaceDE w:val="0"/>
        <w:autoSpaceDN w:val="0"/>
        <w:adjustRightInd w:val="0"/>
        <w:spacing w:before="152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5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6" w:name="Pg6"/>
      <w:bookmarkEnd w:id="6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autoSpaceDE w:val="0"/>
        <w:autoSpaceDN w:val="0"/>
        <w:adjustRightInd w:val="0"/>
        <w:spacing w:before="385" w:line="546" w:lineRule="exact"/>
        <w:ind w:left="2160" w:right="1189"/>
        <w:jc w:val="both"/>
        <w:rPr>
          <w:color w:val="000000"/>
          <w:spacing w:val="-3"/>
        </w:rPr>
      </w:pPr>
      <w:r>
        <w:rPr>
          <w:color w:val="000000"/>
        </w:rPr>
        <w:t xml:space="preserve">electricity at any of Ravenswood ST 01, Ravenswood ST 02 or Ravenswood ST 03.  For </w:t>
      </w:r>
      <w:r>
        <w:rPr>
          <w:color w:val="000000"/>
          <w:spacing w:val="-3"/>
        </w:rPr>
        <w:t xml:space="preserve">avoidance of doubt, Helix will not be considered to have completely ceased use of the tank </w:t>
      </w:r>
      <w:r>
        <w:rPr>
          <w:color w:val="000000"/>
        </w:rPr>
        <w:t>and the NYISO’s payment obligation will continue so long as Helix continues to use</w:t>
      </w:r>
      <w:r>
        <w:rPr>
          <w:color w:val="000000"/>
        </w:rPr>
        <w:t xml:space="preserve"> the </w:t>
      </w:r>
      <w:r>
        <w:rPr>
          <w:color w:val="000000"/>
          <w:spacing w:val="-3"/>
        </w:rPr>
        <w:t xml:space="preserve">tank to serve at least one generating unit. </w:t>
      </w:r>
    </w:p>
    <w:p w:rsidR="00591134" w:rsidRDefault="00795469">
      <w:pPr>
        <w:tabs>
          <w:tab w:val="left" w:pos="2159"/>
        </w:tabs>
        <w:autoSpaceDE w:val="0"/>
        <w:autoSpaceDN w:val="0"/>
        <w:adjustRightInd w:val="0"/>
        <w:spacing w:before="23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1.8 </w:t>
      </w:r>
      <w:r>
        <w:rPr>
          <w:color w:val="000000"/>
          <w:spacing w:val="-3"/>
        </w:rPr>
        <w:tab/>
        <w:t xml:space="preserve">In the event there is a catastrophic failure of the fuel oil tank and/or related equipment, and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Helix decides to rebuild the tank and/or equipment, Helix will not be entitled to recover </w:t>
      </w:r>
      <w:r>
        <w:rPr>
          <w:color w:val="000000"/>
        </w:rPr>
        <w:br/>
      </w:r>
      <w:r>
        <w:rPr>
          <w:color w:val="000000"/>
          <w:w w:val="104"/>
        </w:rPr>
        <w:t>more than Tot</w:t>
      </w:r>
      <w:r>
        <w:rPr>
          <w:color w:val="000000"/>
          <w:w w:val="104"/>
        </w:rPr>
        <w:t xml:space="preserve">al Fuel Oil Storage Tank Cost.  To the extent Helix receives combined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payments from NYISO, Consolidated Edison Steam, and insurance proceeds that exceed </w:t>
      </w:r>
      <w:r>
        <w:rPr>
          <w:color w:val="000000"/>
          <w:spacing w:val="-1"/>
        </w:rPr>
        <w:br/>
        <w:t xml:space="preserve">the Total Fuel Oil Storage Tank Cost, any excess proceeds will first be applied equally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reduce ea</w:t>
      </w:r>
      <w:r>
        <w:rPr>
          <w:color w:val="000000"/>
          <w:spacing w:val="-4"/>
        </w:rPr>
        <w:t xml:space="preserve">ch of NYISO’s and Consolidated Edison Steam’s obligation to pay any remaining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unrecovered portion of the Total Fuel Oil Storage Tank Cost.  In the event that such excess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 xml:space="preserve">is greater than the NYISO’s and Consolidated Edison Steam’s remaining payment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oblig</w:t>
      </w:r>
      <w:r>
        <w:rPr>
          <w:color w:val="000000"/>
          <w:spacing w:val="-1"/>
        </w:rPr>
        <w:t xml:space="preserve">ations, Helix shall next pay one-third of the proceeds in excess of the Total Fuel Oil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Storage Tank Cost to the NYISO. </w:t>
      </w:r>
    </w:p>
    <w:p w:rsidR="00591134" w:rsidRDefault="00795469">
      <w:pPr>
        <w:tabs>
          <w:tab w:val="left" w:pos="2159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1.9 </w:t>
      </w:r>
      <w:r>
        <w:rPr>
          <w:color w:val="000000"/>
          <w:spacing w:val="-3"/>
        </w:rPr>
        <w:tab/>
        <w:t xml:space="preserve">In the event there is a catastrophic failure of the fuel oil tank and/or related equipment, and </w:t>
      </w:r>
    </w:p>
    <w:p w:rsidR="00591134" w:rsidRDefault="00795469">
      <w:pPr>
        <w:autoSpaceDE w:val="0"/>
        <w:autoSpaceDN w:val="0"/>
        <w:adjustRightInd w:val="0"/>
        <w:spacing w:before="56" w:line="552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Helix decides </w:t>
      </w:r>
      <w:r>
        <w:rPr>
          <w:rFonts w:ascii="Times New Roman Italic" w:hAnsi="Times New Roman Italic"/>
          <w:color w:val="000000"/>
          <w:w w:val="103"/>
        </w:rPr>
        <w:t>not</w:t>
      </w:r>
      <w:r>
        <w:rPr>
          <w:color w:val="000000"/>
          <w:w w:val="103"/>
        </w:rPr>
        <w:t xml:space="preserve"> to rebuild the facility, the insurance proceeds will be applied first to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compensate Helix for any portion of the Total Fuel Oil Storage Tank Cost it had not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recovered from the NYISO or Consolidated Edison Steam.  If the insurance proceeds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exceed the am</w:t>
      </w:r>
      <w:r>
        <w:rPr>
          <w:color w:val="000000"/>
          <w:w w:val="102"/>
        </w:rPr>
        <w:t xml:space="preserve">ount necessary to compensate Helix for the portion of the Total Fuel Oil </w:t>
      </w:r>
      <w:r>
        <w:rPr>
          <w:color w:val="000000"/>
          <w:w w:val="102"/>
        </w:rPr>
        <w:br/>
        <w:t xml:space="preserve">Storage Tank Cost not recovered from the NYISO or Consolidated Edison Steam, then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one-third of the balance of such excess insurance proceeds shall be paid to the NYISO.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100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6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7" w:name="Pg7"/>
      <w:bookmarkEnd w:id="7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5256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5256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autoSpaceDE w:val="0"/>
        <w:autoSpaceDN w:val="0"/>
        <w:adjustRightInd w:val="0"/>
        <w:spacing w:before="56" w:line="276" w:lineRule="exact"/>
        <w:ind w:left="525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TWO </w:t>
      </w:r>
    </w:p>
    <w:p w:rsidR="00591134" w:rsidRDefault="00795469">
      <w:pPr>
        <w:autoSpaceDE w:val="0"/>
        <w:autoSpaceDN w:val="0"/>
        <w:adjustRightInd w:val="0"/>
        <w:spacing w:before="264" w:line="276" w:lineRule="exact"/>
        <w:ind w:left="551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PAYMENT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2.1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NYISO will pay Helix the Recoverable Project Costs monthly using the NYISO’s </w:t>
      </w:r>
    </w:p>
    <w:p w:rsidR="00591134" w:rsidRDefault="00795469">
      <w:pPr>
        <w:autoSpaceDE w:val="0"/>
        <w:autoSpaceDN w:val="0"/>
        <w:adjustRightInd w:val="0"/>
        <w:spacing w:before="30" w:line="560" w:lineRule="exact"/>
        <w:ind w:left="2160" w:right="1330"/>
        <w:rPr>
          <w:color w:val="000000"/>
          <w:spacing w:val="-3"/>
        </w:rPr>
      </w:pPr>
      <w:r>
        <w:rPr>
          <w:color w:val="000000"/>
          <w:spacing w:val="-2"/>
        </w:rPr>
        <w:t xml:space="preserve">normal billing cycle described in Section 2.7.3 of the NYISO Open Access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Tariff (“OATT”), commencing with the Effective Date of this Implementation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line="555" w:lineRule="exact"/>
        <w:ind w:left="2160" w:right="1314"/>
        <w:rPr>
          <w:color w:val="000000"/>
          <w:spacing w:val="-3"/>
        </w:rPr>
      </w:pPr>
      <w:r>
        <w:rPr>
          <w:color w:val="000000"/>
          <w:spacing w:val="-1"/>
        </w:rPr>
        <w:t xml:space="preserve">2.1.1   The NYISO’s obligation to pay Helix is conditioned on the NYISO’s continuing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authority to obtain the Recoverable Project Costs from all load withdrawals in the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Consolidated Edison Transmission District (other than withdrawals to supply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station power) under this Implementation Agreement, the OATT and the Services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Tariff.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01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2.2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NYISO will allocate Recoverable Project Costs paid to Helix pursuant to this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 xml:space="preserve">Implementation Agreement, in accordance with the provisions of Section 6.1.7 of the </w:t>
      </w:r>
    </w:p>
    <w:p w:rsidR="00591134" w:rsidRDefault="00795469">
      <w:pPr>
        <w:autoSpaceDE w:val="0"/>
        <w:autoSpaceDN w:val="0"/>
        <w:adjustRightInd w:val="0"/>
        <w:spacing w:before="34" w:line="555" w:lineRule="exact"/>
        <w:ind w:left="2160" w:right="1435"/>
        <w:rPr>
          <w:color w:val="000000"/>
          <w:spacing w:val="-2"/>
        </w:rPr>
      </w:pPr>
      <w:r>
        <w:rPr>
          <w:color w:val="000000"/>
          <w:spacing w:val="-2"/>
        </w:rPr>
        <w:t xml:space="preserve">NYISO OATT that are in effect at the time this Implementation Agreement is executed, </w:t>
      </w:r>
      <w:r>
        <w:rPr>
          <w:color w:val="000000"/>
          <w:spacing w:val="-2"/>
        </w:rPr>
        <w:br/>
        <w:t>t</w:t>
      </w:r>
      <w:r>
        <w:rPr>
          <w:color w:val="000000"/>
          <w:spacing w:val="-2"/>
        </w:rPr>
        <w:t xml:space="preserve">o all load withdrawals in the Consolidated Edison Transmission District (other than </w:t>
      </w:r>
      <w:r>
        <w:rPr>
          <w:color w:val="000000"/>
          <w:spacing w:val="-2"/>
        </w:rPr>
        <w:br/>
        <w:t xml:space="preserve">withdrawals to supply station power) based on each Load Serving Entity’s (“LSE’s”) </w:t>
      </w:r>
      <w:r>
        <w:rPr>
          <w:color w:val="000000"/>
          <w:spacing w:val="-2"/>
        </w:rPr>
        <w:br/>
        <w:t xml:space="preserve">load ratio share.  Payments to the NYISO and Refunds issued by the NYISO will utilize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the NYISO’s normal billing cycle, as described in Section 2.7.3 of the NYISO OATT.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line="553" w:lineRule="exact"/>
        <w:ind w:left="2160" w:right="1248"/>
        <w:rPr>
          <w:color w:val="000000"/>
          <w:spacing w:val="-2"/>
        </w:rPr>
      </w:pPr>
      <w:r>
        <w:rPr>
          <w:color w:val="000000"/>
          <w:w w:val="103"/>
        </w:rPr>
        <w:t xml:space="preserve">2.2.1   Recoverable Project Costs, paid pursuant to Section 2.1 of this Implementation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Agreement, will be allocated based on each LSE’s load ratio share for each month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during which the NYISO is obligated to pay Recoverable Project Costs under this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Implementation Agreement.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99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7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8" w:name="Pg8"/>
      <w:bookmarkEnd w:id="8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tabs>
          <w:tab w:val="left" w:pos="2880"/>
        </w:tabs>
        <w:autoSpaceDE w:val="0"/>
        <w:autoSpaceDN w:val="0"/>
        <w:adjustRightInd w:val="0"/>
        <w:spacing w:before="382" w:line="550" w:lineRule="exact"/>
        <w:ind w:left="2160" w:right="1188"/>
        <w:rPr>
          <w:color w:val="000000"/>
          <w:spacing w:val="-3"/>
        </w:rPr>
      </w:pPr>
      <w:r>
        <w:rPr>
          <w:color w:val="000000"/>
          <w:w w:val="107"/>
        </w:rPr>
        <w:t xml:space="preserve">2.2.2   Refunds and insurance proceeds paid to the NYISO in accordance with this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Implementation Agreement shall be refunded to all load withdrawals in the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05"/>
        </w:rPr>
        <w:t xml:space="preserve">Consolidated Edison Transmission District (other than withdrawals to supply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</w:rPr>
        <w:t xml:space="preserve">station power) based on each LSE’s load ratio share.  Refunds shall be allocated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>based on each LSE’s</w:t>
      </w:r>
      <w:r>
        <w:rPr>
          <w:color w:val="000000"/>
          <w:spacing w:val="-4"/>
        </w:rPr>
        <w:t xml:space="preserve"> load ratio share for the period during which refunds are issued,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12"/>
        </w:rPr>
        <w:t xml:space="preserve">using the same load ratio share basis that the NYISO uses to allocate the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spacing w:val="-3"/>
        </w:rPr>
        <w:t xml:space="preserve">Recoverable Project Costs. </w:t>
      </w:r>
    </w:p>
    <w:p w:rsidR="00591134" w:rsidRDefault="00795469">
      <w:pPr>
        <w:autoSpaceDE w:val="0"/>
        <w:autoSpaceDN w:val="0"/>
        <w:adjustRightInd w:val="0"/>
        <w:spacing w:before="237" w:line="276" w:lineRule="exact"/>
        <w:ind w:left="513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THREE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4505"/>
        <w:rPr>
          <w:rFonts w:ascii="Times New Roman Bold" w:hAnsi="Times New Roman Bold"/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450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EXPIRATION/AMENDMENT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1"/>
        </w:rPr>
      </w:pPr>
      <w:r>
        <w:rPr>
          <w:color w:val="000000"/>
          <w:spacing w:val="-2"/>
        </w:rPr>
        <w:t>3.1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Except for outstanding payment obligations</w:t>
      </w:r>
      <w:r>
        <w:rPr>
          <w:color w:val="000000"/>
          <w:spacing w:val="-1"/>
        </w:rPr>
        <w:t xml:space="preserve"> under Section 2 hereof, this Implementation</w:t>
      </w:r>
    </w:p>
    <w:p w:rsidR="00591134" w:rsidRDefault="00795469">
      <w:pPr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2"/>
        </w:rPr>
        <w:t>Agreement shall expire on September 30, 2025.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Parties shall retain all rights under the FPA, Section 4.1.9 of the Services Tariff, and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all other provisions in the Services Tariff, to the extent applic</w:t>
      </w:r>
      <w:r>
        <w:rPr>
          <w:color w:val="000000"/>
          <w:spacing w:val="-3"/>
        </w:rPr>
        <w:t xml:space="preserve">able, as described in Sections </w:t>
      </w:r>
    </w:p>
    <w:p w:rsidR="00591134" w:rsidRDefault="00795469">
      <w:pPr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6 and 7 of this Implementation Agreement.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5209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520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FOUR </w:t>
      </w:r>
    </w:p>
    <w:p w:rsidR="00591134" w:rsidRDefault="00795469">
      <w:pPr>
        <w:autoSpaceDE w:val="0"/>
        <w:autoSpaceDN w:val="0"/>
        <w:adjustRightInd w:val="0"/>
        <w:spacing w:before="244" w:line="276" w:lineRule="exact"/>
        <w:ind w:left="331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4.1.9 OF THE NYISO SERVICES TARIFF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4.1 </w:t>
      </w:r>
      <w:r>
        <w:rPr>
          <w:color w:val="000000"/>
          <w:spacing w:val="-3"/>
        </w:rPr>
        <w:tab/>
        <w:t xml:space="preserve">This Implementation Agreement constitutes the full and complete agreement of the Parties </w:t>
      </w:r>
    </w:p>
    <w:p w:rsidR="00591134" w:rsidRDefault="00795469">
      <w:pPr>
        <w:autoSpaceDE w:val="0"/>
        <w:autoSpaceDN w:val="0"/>
        <w:adjustRightInd w:val="0"/>
        <w:spacing w:before="36" w:line="553" w:lineRule="exact"/>
        <w:ind w:left="216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with respect to the new fuel oil storage tank addressed herein, and supersedes all prior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negotiations, understandings, and agreements, whether written or oral, between the Parties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>with respect to the subject matter described herein.  The Parties also agr</w:t>
      </w:r>
      <w:r>
        <w:rPr>
          <w:color w:val="000000"/>
          <w:w w:val="107"/>
        </w:rPr>
        <w:t xml:space="preserve">ee that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Implementation Agreement does not affect or change any provisions of the Services Tariff, </w:t>
      </w:r>
      <w:r>
        <w:rPr>
          <w:color w:val="000000"/>
          <w:spacing w:val="-3"/>
        </w:rPr>
        <w:br/>
        <w:t xml:space="preserve">including Section 4.1.9, or any other implementation agreement between the Parties related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to Helix’s costs to generate electric energy using fuel oil</w:t>
      </w:r>
      <w:r>
        <w:rPr>
          <w:color w:val="000000"/>
          <w:spacing w:val="-4"/>
        </w:rPr>
        <w:t xml:space="preserve"> in lieu of natural gas in furtherance </w:t>
      </w:r>
      <w:r>
        <w:rPr>
          <w:color w:val="000000"/>
          <w:spacing w:val="-4"/>
        </w:rPr>
        <w:br/>
        <w:t xml:space="preserve">of New York State Reliability Council (“NYSRC”) Local Reliability Rule G.2. </w:t>
      </w:r>
    </w:p>
    <w:p w:rsidR="00591134" w:rsidRDefault="00795469">
      <w:pPr>
        <w:autoSpaceDE w:val="0"/>
        <w:autoSpaceDN w:val="0"/>
        <w:adjustRightInd w:val="0"/>
        <w:spacing w:before="176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8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9" w:name="Pg9"/>
      <w:bookmarkEnd w:id="9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56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Where there are differences between Section 4.1.9 of the Services Tariff and the terms of </w:t>
      </w:r>
    </w:p>
    <w:p w:rsidR="00591134" w:rsidRDefault="00795469">
      <w:pPr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this Implementation Agreement, the terms of this Implementation Agreement shall govern.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4"/>
        </w:rPr>
      </w:pPr>
      <w:r>
        <w:rPr>
          <w:color w:val="000000"/>
          <w:spacing w:val="-3"/>
        </w:rPr>
        <w:t xml:space="preserve">4.3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All references within this Implementation Agreement to Section 4.1.9 of the Services Tariff </w:t>
      </w:r>
    </w:p>
    <w:p w:rsidR="00591134" w:rsidRDefault="00795469">
      <w:pPr>
        <w:autoSpaceDE w:val="0"/>
        <w:autoSpaceDN w:val="0"/>
        <w:adjustRightInd w:val="0"/>
        <w:spacing w:before="30" w:line="5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>refer to the provisions of Section 4.1.9 as they exist as of the dat</w:t>
      </w:r>
      <w:r>
        <w:rPr>
          <w:color w:val="000000"/>
          <w:w w:val="103"/>
        </w:rPr>
        <w:t xml:space="preserve">e this Implementation </w:t>
      </w:r>
      <w:r>
        <w:rPr>
          <w:color w:val="000000"/>
          <w:spacing w:val="-3"/>
        </w:rPr>
        <w:t xml:space="preserve">Agreement is executed. </w:t>
      </w:r>
    </w:p>
    <w:p w:rsidR="00591134" w:rsidRDefault="00795469">
      <w:pPr>
        <w:autoSpaceDE w:val="0"/>
        <w:autoSpaceDN w:val="0"/>
        <w:adjustRightInd w:val="0"/>
        <w:spacing w:before="235" w:line="276" w:lineRule="exact"/>
        <w:ind w:left="526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FIVE </w:t>
      </w:r>
    </w:p>
    <w:p w:rsidR="00591134" w:rsidRDefault="00795469">
      <w:pPr>
        <w:autoSpaceDE w:val="0"/>
        <w:autoSpaceDN w:val="0"/>
        <w:adjustRightInd w:val="0"/>
        <w:spacing w:before="244" w:line="276" w:lineRule="exact"/>
        <w:ind w:left="484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COMMISSION ORDER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rPr>
          <w:color w:val="000000"/>
          <w:w w:val="107"/>
        </w:rPr>
      </w:pPr>
      <w:r>
        <w:rPr>
          <w:color w:val="000000"/>
          <w:spacing w:val="-3"/>
        </w:rPr>
        <w:t xml:space="preserve">5.1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To the extent the Commission accepts this Implementation Agreement subject to a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w w:val="111"/>
        </w:rPr>
        <w:t xml:space="preserve">condition or modification, each Party shall have the right to withdraw from this </w:t>
      </w:r>
      <w:r>
        <w:rPr>
          <w:color w:val="000000"/>
          <w:w w:val="104"/>
        </w:rPr>
        <w:t xml:space="preserve">Implementation Agreement, which withdrawal may be exercised in such Party’s sole </w:t>
      </w:r>
      <w:r>
        <w:rPr>
          <w:color w:val="000000"/>
          <w:spacing w:val="-3"/>
        </w:rPr>
        <w:t xml:space="preserve">discretion but subject to the provisions of Section 7.2. </w:t>
      </w:r>
    </w:p>
    <w:p w:rsidR="00591134" w:rsidRDefault="00795469">
      <w:pPr>
        <w:autoSpaceDE w:val="0"/>
        <w:autoSpaceDN w:val="0"/>
        <w:adjustRightInd w:val="0"/>
        <w:spacing w:before="237" w:line="276" w:lineRule="exact"/>
        <w:ind w:left="534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SIX </w:t>
      </w:r>
    </w:p>
    <w:p w:rsidR="00591134" w:rsidRDefault="00795469">
      <w:pPr>
        <w:autoSpaceDE w:val="0"/>
        <w:autoSpaceDN w:val="0"/>
        <w:adjustRightInd w:val="0"/>
        <w:spacing w:before="224" w:line="276" w:lineRule="exact"/>
        <w:ind w:left="519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FILING RIGHTS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6.1 </w:t>
      </w:r>
      <w:r>
        <w:rPr>
          <w:color w:val="000000"/>
          <w:spacing w:val="-3"/>
        </w:rPr>
        <w:tab/>
        <w:t>No Party will make a Section 205 filing or a Section 206 filing seeking to amend the</w:t>
      </w:r>
      <w:r>
        <w:rPr>
          <w:color w:val="000000"/>
          <w:spacing w:val="-3"/>
        </w:rPr>
        <w:t xml:space="preserve"> terms </w:t>
      </w:r>
    </w:p>
    <w:p w:rsidR="00591134" w:rsidRDefault="00795469">
      <w:pPr>
        <w:autoSpaceDE w:val="0"/>
        <w:autoSpaceDN w:val="0"/>
        <w:adjustRightInd w:val="0"/>
        <w:spacing w:before="57" w:line="551" w:lineRule="exact"/>
        <w:ind w:left="2160" w:right="118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of this Implementation Agreement, or seeking a rate or a revised rate to compensate Helix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for construction of a new fuel oil storage tank in order to accommodate the conversion of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Ravenswood Generating Station to fire No. 4 fuel oil in lieu of  No. 6 fuel oil during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term of this Implementation Agreement, unless the Parties, by mutual consent, agree to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modify the terms and conditions of this Implementation Agreement.  This </w:t>
      </w:r>
      <w:r>
        <w:rPr>
          <w:color w:val="000000"/>
          <w:spacing w:val="-2"/>
        </w:rPr>
        <w:t xml:space="preserve">Implementation </w:t>
      </w:r>
      <w:r>
        <w:rPr>
          <w:color w:val="000000"/>
          <w:spacing w:val="-2"/>
        </w:rPr>
        <w:br/>
        <w:t xml:space="preserve">Agreement has been negotiated at arm’s-length by Parties of equal bargaining power, and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it is the intent of the Parties that this Implementation Agreement is subject to the “public </w:t>
      </w:r>
      <w:r>
        <w:rPr>
          <w:color w:val="000000"/>
        </w:rPr>
        <w:br/>
        <w:t xml:space="preserve">interest” standard of review set forth in </w:t>
      </w:r>
      <w:r>
        <w:rPr>
          <w:rFonts w:ascii="Times New Roman Italic" w:hAnsi="Times New Roman Italic"/>
          <w:color w:val="000000"/>
        </w:rPr>
        <w:t>United Gas Pipe</w:t>
      </w:r>
      <w:r>
        <w:rPr>
          <w:rFonts w:ascii="Times New Roman Italic" w:hAnsi="Times New Roman Italic"/>
          <w:color w:val="000000"/>
        </w:rPr>
        <w:t xml:space="preserve"> Line Co. v. Mobile Gas Service </w:t>
      </w:r>
      <w:r>
        <w:rPr>
          <w:rFonts w:ascii="Times New Roman Italic" w:hAnsi="Times New Roman Italic"/>
          <w:color w:val="000000"/>
        </w:rPr>
        <w:br/>
      </w:r>
      <w:r>
        <w:rPr>
          <w:rFonts w:ascii="Times New Roman Italic" w:hAnsi="Times New Roman Italic"/>
          <w:color w:val="000000"/>
          <w:spacing w:val="-1"/>
        </w:rPr>
        <w:t>Corp</w:t>
      </w:r>
      <w:r>
        <w:rPr>
          <w:color w:val="000000"/>
          <w:spacing w:val="-1"/>
        </w:rPr>
        <w:t xml:space="preserve">., 350 U.S. 332 (1956) and </w:t>
      </w:r>
      <w:r>
        <w:rPr>
          <w:rFonts w:ascii="Times New Roman Italic" w:hAnsi="Times New Roman Italic"/>
          <w:color w:val="000000"/>
          <w:spacing w:val="-1"/>
        </w:rPr>
        <w:t>Federal Power Commission v. Sierra Pacific Power Co.</w:t>
      </w:r>
      <w:r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br/>
        <w:t xml:space="preserve">350 U.S. 348 (1956) (“Mobile Sierra doctrine”) to the full extent legally permissible and </w:t>
      </w:r>
    </w:p>
    <w:p w:rsidR="00591134" w:rsidRDefault="00795469">
      <w:pPr>
        <w:autoSpaceDE w:val="0"/>
        <w:autoSpaceDN w:val="0"/>
        <w:adjustRightInd w:val="0"/>
        <w:spacing w:before="257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9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0" w:name="Pg10"/>
      <w:bookmarkEnd w:id="10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autoSpaceDE w:val="0"/>
        <w:autoSpaceDN w:val="0"/>
        <w:adjustRightInd w:val="0"/>
        <w:spacing w:before="382" w:line="550" w:lineRule="exact"/>
        <w:ind w:left="216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as interpreted in </w:t>
      </w:r>
      <w:r>
        <w:rPr>
          <w:rFonts w:ascii="Times New Roman Italic" w:hAnsi="Times New Roman Italic"/>
          <w:color w:val="000000"/>
          <w:spacing w:val="-2"/>
        </w:rPr>
        <w:t>Morgan Stanley</w:t>
      </w:r>
      <w:r>
        <w:rPr>
          <w:rFonts w:ascii="Times New Roman Italic" w:hAnsi="Times New Roman Italic"/>
          <w:color w:val="000000"/>
          <w:spacing w:val="-2"/>
        </w:rPr>
        <w:t xml:space="preserve"> Capital Group Inc. v. Pub. Util District No. 1</w:t>
      </w:r>
      <w:r>
        <w:rPr>
          <w:color w:val="000000"/>
          <w:spacing w:val="-2"/>
        </w:rPr>
        <w:t xml:space="preserve">, 128 S. Ct. </w:t>
      </w:r>
      <w:r>
        <w:rPr>
          <w:color w:val="000000"/>
          <w:spacing w:val="-4"/>
        </w:rPr>
        <w:t xml:space="preserve">2733 (2008), </w:t>
      </w:r>
      <w:r>
        <w:rPr>
          <w:rFonts w:ascii="Times New Roman Italic" w:hAnsi="Times New Roman Italic"/>
          <w:color w:val="000000"/>
          <w:spacing w:val="-4"/>
        </w:rPr>
        <w:t>NRG Power Marketing LLC v. Me. Pub. Utils, Comm’n</w:t>
      </w:r>
      <w:r>
        <w:rPr>
          <w:color w:val="000000"/>
          <w:spacing w:val="-4"/>
        </w:rPr>
        <w:t xml:space="preserve">, 130 S. Ct. 693 (2010) </w:t>
      </w:r>
      <w:r>
        <w:rPr>
          <w:color w:val="000000"/>
          <w:spacing w:val="-5"/>
        </w:rPr>
        <w:t xml:space="preserve">and </w:t>
      </w:r>
      <w:r>
        <w:rPr>
          <w:rFonts w:ascii="Times New Roman Italic" w:hAnsi="Times New Roman Italic"/>
          <w:color w:val="000000"/>
          <w:spacing w:val="-5"/>
        </w:rPr>
        <w:t>Dominion Transmission Inc. v. FERC</w:t>
      </w:r>
      <w:r>
        <w:rPr>
          <w:color w:val="000000"/>
          <w:spacing w:val="-5"/>
        </w:rPr>
        <w:t xml:space="preserve">, 533 F.3d 845 (D.C. Cir. 2008).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/>
        <w:rPr>
          <w:color w:val="000000"/>
          <w:w w:val="103"/>
        </w:rPr>
      </w:pPr>
      <w:r>
        <w:rPr>
          <w:color w:val="000000"/>
          <w:spacing w:val="-3"/>
        </w:rPr>
        <w:t xml:space="preserve">6.2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For  the  sole  purpose  of  sett</w:t>
      </w:r>
      <w:r>
        <w:rPr>
          <w:color w:val="000000"/>
          <w:w w:val="103"/>
        </w:rPr>
        <w:t xml:space="preserve">ling  the  compensation  matters  described  herein,  this </w:t>
      </w:r>
    </w:p>
    <w:p w:rsidR="00591134" w:rsidRDefault="00795469">
      <w:pPr>
        <w:autoSpaceDE w:val="0"/>
        <w:autoSpaceDN w:val="0"/>
        <w:adjustRightInd w:val="0"/>
        <w:spacing w:before="56" w:line="553" w:lineRule="exact"/>
        <w:ind w:left="2160" w:right="1187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Implementation Agreement represents a fair and reasonable negotiated settlement that is in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the public interest.  The term of this Implementation Agreement shall not limit or restrict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arguments that the Parties may put forth or the positions that the Parties may take in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any future proceeding before the Commission that are not specifically agreed to herein. </w:t>
      </w:r>
    </w:p>
    <w:p w:rsidR="00591134" w:rsidRDefault="00795469">
      <w:pPr>
        <w:autoSpaceDE w:val="0"/>
        <w:autoSpaceDN w:val="0"/>
        <w:adjustRightInd w:val="0"/>
        <w:spacing w:before="236" w:line="276" w:lineRule="exact"/>
        <w:ind w:left="514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SEVEN </w:t>
      </w:r>
    </w:p>
    <w:p w:rsidR="00591134" w:rsidRDefault="00795469">
      <w:pPr>
        <w:autoSpaceDE w:val="0"/>
        <w:autoSpaceDN w:val="0"/>
        <w:adjustRightInd w:val="0"/>
        <w:spacing w:before="224" w:line="276" w:lineRule="exact"/>
        <w:ind w:left="31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EFFECTIVE DATE AND GENERAL RESERVATIONS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1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This Implement</w:t>
      </w:r>
      <w:r>
        <w:rPr>
          <w:color w:val="000000"/>
          <w:spacing w:val="-1"/>
        </w:rPr>
        <w:t xml:space="preserve">ation Agreement shall become effective on November 5, 2020, subject to </w:t>
      </w:r>
    </w:p>
    <w:p w:rsidR="00591134" w:rsidRDefault="00795469">
      <w:pPr>
        <w:autoSpaceDE w:val="0"/>
        <w:autoSpaceDN w:val="0"/>
        <w:adjustRightInd w:val="0"/>
        <w:spacing w:before="57" w:line="551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Commission issuing an order accepting the Implementation Agreement.  If the </w:t>
      </w:r>
      <w:r>
        <w:rPr>
          <w:color w:val="000000"/>
          <w:w w:val="107"/>
        </w:rPr>
        <w:br/>
      </w:r>
      <w:r>
        <w:rPr>
          <w:color w:val="000000"/>
        </w:rPr>
        <w:t xml:space="preserve">Commission accepts the Implementation Agreement without modification, no Party will </w:t>
      </w:r>
      <w:r>
        <w:rPr>
          <w:color w:val="000000"/>
        </w:rPr>
        <w:br/>
      </w:r>
      <w:r>
        <w:rPr>
          <w:color w:val="000000"/>
        </w:rPr>
        <w:t xml:space="preserve">request rehearing or otherwise appeal or support rehearing requests or appeals by others. </w:t>
      </w:r>
      <w:r>
        <w:rPr>
          <w:color w:val="000000"/>
        </w:rPr>
        <w:br/>
        <w:t xml:space="preserve">If the Commission does not accept the Implementation Agreement for filing, then Helix </w:t>
      </w:r>
      <w:r>
        <w:rPr>
          <w:color w:val="000000"/>
        </w:rPr>
        <w:br/>
      </w:r>
      <w:r>
        <w:rPr>
          <w:color w:val="000000"/>
          <w:w w:val="111"/>
        </w:rPr>
        <w:t xml:space="preserve">will refund to the NYISO all amounts paid by the NYISO within 30 days of the </w:t>
      </w:r>
      <w:r>
        <w:rPr>
          <w:color w:val="000000"/>
          <w:w w:val="111"/>
        </w:rPr>
        <w:br/>
      </w:r>
      <w:r>
        <w:rPr>
          <w:color w:val="000000"/>
        </w:rPr>
        <w:t xml:space="preserve">Commission’s order.  The NYISO will then refund the money to all load withdrawals in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Consolidated Edison Transmission District in accordance with Section 2.2.2 of this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Implementation Agreement.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  <w:t>This Implementation Agreement is an integrated who</w:t>
      </w:r>
      <w:r>
        <w:rPr>
          <w:color w:val="000000"/>
          <w:spacing w:val="-3"/>
        </w:rPr>
        <w:t xml:space="preserve">le and is expressly conditioned on the </w:t>
      </w:r>
    </w:p>
    <w:p w:rsidR="00591134" w:rsidRDefault="00795469">
      <w:pPr>
        <w:autoSpaceDE w:val="0"/>
        <w:autoSpaceDN w:val="0"/>
        <w:adjustRightInd w:val="0"/>
        <w:spacing w:before="56" w:line="553" w:lineRule="exact"/>
        <w:ind w:left="2160" w:right="119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Commission’s acceptance of all provisions herein without modification or condition. </w:t>
      </w:r>
      <w:r>
        <w:rPr>
          <w:color w:val="000000"/>
          <w:w w:val="104"/>
        </w:rPr>
        <w:br/>
        <w:t xml:space="preserve">Notwithstanding the foregoing, if the Commission’s approval of this Implementation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Agreement is conditioned on a modification of t</w:t>
      </w:r>
      <w:r>
        <w:rPr>
          <w:color w:val="000000"/>
          <w:spacing w:val="-1"/>
        </w:rPr>
        <w:t xml:space="preserve">his Implementation Agreement or on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other condition, such modification or condition shall be considered to be accepted unless a </w:t>
      </w:r>
    </w:p>
    <w:p w:rsidR="00591134" w:rsidRDefault="00795469">
      <w:pPr>
        <w:autoSpaceDE w:val="0"/>
        <w:autoSpaceDN w:val="0"/>
        <w:adjustRightInd w:val="0"/>
        <w:spacing w:before="176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10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1" w:name="Pg11"/>
      <w:bookmarkEnd w:id="11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795469">
      <w:pPr>
        <w:autoSpaceDE w:val="0"/>
        <w:autoSpaceDN w:val="0"/>
        <w:adjustRightInd w:val="0"/>
        <w:spacing w:before="382" w:line="550" w:lineRule="exact"/>
        <w:ind w:left="2160" w:right="1248"/>
        <w:jc w:val="both"/>
        <w:rPr>
          <w:color w:val="000000"/>
        </w:rPr>
      </w:pPr>
      <w:r>
        <w:rPr>
          <w:color w:val="000000"/>
          <w:spacing w:val="-1"/>
        </w:rPr>
        <w:t xml:space="preserve">Party objecting to such condition or modification serves written notice on the other Party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of its intent to seek rehearing of the order approving the Implementation Agreement as </w:t>
      </w:r>
      <w:r>
        <w:rPr>
          <w:color w:val="000000"/>
          <w:w w:val="102"/>
        </w:rPr>
        <w:br/>
      </w:r>
      <w:r>
        <w:rPr>
          <w:color w:val="000000"/>
        </w:rPr>
        <w:t xml:space="preserve">modified or conditioned within a period of 10 calendar days from the date of such order. </w:t>
      </w:r>
    </w:p>
    <w:p w:rsidR="00591134" w:rsidRDefault="00795469">
      <w:pPr>
        <w:autoSpaceDE w:val="0"/>
        <w:autoSpaceDN w:val="0"/>
        <w:adjustRightInd w:val="0"/>
        <w:spacing w:line="560" w:lineRule="exact"/>
        <w:ind w:left="2160" w:right="1247"/>
        <w:jc w:val="both"/>
        <w:rPr>
          <w:color w:val="000000"/>
          <w:spacing w:val="-1"/>
        </w:rPr>
      </w:pPr>
      <w:r>
        <w:rPr>
          <w:color w:val="000000"/>
          <w:w w:val="107"/>
        </w:rPr>
        <w:t>Should  Commission  approval  be  subject  to  condition  or  modification  of</w:t>
      </w:r>
      <w:r>
        <w:rPr>
          <w:color w:val="000000"/>
          <w:w w:val="107"/>
        </w:rPr>
        <w:t xml:space="preserve">  this </w:t>
      </w:r>
      <w:r>
        <w:rPr>
          <w:color w:val="000000"/>
          <w:spacing w:val="-1"/>
        </w:rPr>
        <w:t xml:space="preserve">Implementation Agreement, each Party shall then have the right, as determined in its sole discretion, to withdraw as a signatory of the Implementation Agreement.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197" w:line="276" w:lineRule="exact"/>
        <w:ind w:left="1440"/>
        <w:rPr>
          <w:color w:val="000000"/>
          <w:w w:val="103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Commission approval of this Implementation Agreement shall constitute the requisi</w:t>
      </w:r>
      <w:r>
        <w:rPr>
          <w:color w:val="000000"/>
          <w:w w:val="103"/>
        </w:rPr>
        <w:t xml:space="preserve">te </w:t>
      </w:r>
    </w:p>
    <w:p w:rsidR="00591134" w:rsidRDefault="00795469"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prospective waiver of any and all otherwise applicable Commission regulations, to the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extent necessary, to permit implementation of the provisions of this Implementation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Agreement.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This Implementation Agreement is made upon the express understanding that it constitutes </w:t>
      </w:r>
    </w:p>
    <w:p w:rsidR="00591134" w:rsidRDefault="00795469">
      <w:pPr>
        <w:autoSpaceDE w:val="0"/>
        <w:autoSpaceDN w:val="0"/>
        <w:adjustRightInd w:val="0"/>
        <w:spacing w:before="36" w:line="552" w:lineRule="exact"/>
        <w:ind w:left="216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a negotiated agreement and, except as otherwise expressly provided for herein, no Party </w:t>
      </w:r>
      <w:r>
        <w:rPr>
          <w:color w:val="000000"/>
        </w:rPr>
        <w:br/>
        <w:t>shall be deemed to have approved, accepted, agreed to, or consented to any pr</w:t>
      </w:r>
      <w:r>
        <w:rPr>
          <w:color w:val="000000"/>
        </w:rPr>
        <w:t xml:space="preserve">inciple or </w:t>
      </w:r>
      <w:r>
        <w:rPr>
          <w:color w:val="000000"/>
        </w:rPr>
        <w:br/>
        <w:t xml:space="preserve">policy relating to rate design, rate calculation, or any other matter affecting or relating to </w:t>
      </w:r>
      <w:r>
        <w:rPr>
          <w:color w:val="000000"/>
        </w:rPr>
        <w:br/>
        <w:t xml:space="preserve">any of the compensation, charges, classifications, terms, conditions, principles, or issues </w:t>
      </w:r>
      <w:r>
        <w:rPr>
          <w:color w:val="000000"/>
        </w:rPr>
        <w:br/>
        <w:t>associated with this Implementation Agreement.  This Im</w:t>
      </w:r>
      <w:r>
        <w:rPr>
          <w:color w:val="000000"/>
        </w:rPr>
        <w:t xml:space="preserve">plementation Agreement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not be deemed to be a “settled practice” as that term was interpreted and applied in </w:t>
      </w:r>
      <w:r>
        <w:rPr>
          <w:rFonts w:ascii="Times New Roman Italic" w:hAnsi="Times New Roman Italic"/>
          <w:color w:val="000000"/>
          <w:spacing w:val="-2"/>
        </w:rPr>
        <w:t xml:space="preserve">Public </w:t>
      </w:r>
      <w:r>
        <w:rPr>
          <w:rFonts w:ascii="Times New Roman Italic" w:hAnsi="Times New Roman Italic"/>
          <w:color w:val="000000"/>
          <w:spacing w:val="-2"/>
        </w:rPr>
        <w:br/>
      </w:r>
      <w:r>
        <w:rPr>
          <w:rFonts w:ascii="Times New Roman Italic" w:hAnsi="Times New Roman Italic"/>
          <w:color w:val="000000"/>
          <w:spacing w:val="-1"/>
        </w:rPr>
        <w:t>Service Commission of New York v. FERC</w:t>
      </w:r>
      <w:r>
        <w:rPr>
          <w:color w:val="000000"/>
          <w:spacing w:val="-1"/>
        </w:rPr>
        <w:t xml:space="preserve">, 642 F.2d 1335 (D.C. Cir. 1980), and shall not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be the basis for any decision with regard to t</w:t>
      </w:r>
      <w:r>
        <w:rPr>
          <w:color w:val="000000"/>
          <w:w w:val="102"/>
        </w:rPr>
        <w:t xml:space="preserve">he burden of proof in any future litigation.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This Implementation Agreement shall not be cited as precedent, nor shall it be deemed to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bind either Party in any future proceeding including, but not limited to, any Commission </w:t>
      </w:r>
      <w:r>
        <w:rPr>
          <w:color w:val="000000"/>
        </w:rPr>
        <w:br/>
      </w:r>
      <w:r>
        <w:rPr>
          <w:color w:val="000000"/>
          <w:spacing w:val="-2"/>
        </w:rPr>
        <w:t>proceeding, except in any proc</w:t>
      </w:r>
      <w:r>
        <w:rPr>
          <w:color w:val="000000"/>
          <w:spacing w:val="-2"/>
        </w:rPr>
        <w:t xml:space="preserve">eeding to enforce this Implementation Agreement.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112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11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2"/>
      <w:bookmarkEnd w:id="12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tabs>
          <w:tab w:val="left" w:pos="2159"/>
        </w:tabs>
        <w:autoSpaceDE w:val="0"/>
        <w:autoSpaceDN w:val="0"/>
        <w:adjustRightInd w:val="0"/>
        <w:spacing w:before="56" w:line="276" w:lineRule="exact"/>
        <w:ind w:left="1440"/>
        <w:rPr>
          <w:color w:val="000000"/>
          <w:w w:val="106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The  discussions  among  the  Parties  and  other  entities  that  have  produced  this </w:t>
      </w:r>
    </w:p>
    <w:p w:rsidR="00591134" w:rsidRDefault="00795469">
      <w:pPr>
        <w:autoSpaceDE w:val="0"/>
        <w:autoSpaceDN w:val="0"/>
        <w:adjustRightInd w:val="0"/>
        <w:spacing w:before="36" w:line="552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Implementation Agreement have been conducted on the explicit understanding, pursuant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to Rules 602(e) and 606 of the Commission’s Rules of Practice and Procedures, that all </w:t>
      </w:r>
      <w:r>
        <w:rPr>
          <w:color w:val="000000"/>
        </w:rPr>
        <w:br/>
      </w:r>
      <w:r>
        <w:rPr>
          <w:color w:val="000000"/>
          <w:w w:val="102"/>
        </w:rPr>
        <w:t xml:space="preserve">offers and any comments on these offers are privileged and not admissible as evidence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against any participant who objects to their admission and that any discussions of the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Parties and other entities with respect to offers of settlement is not subject to discovery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admissible in evidence.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/>
        <w:rPr>
          <w:color w:val="000000"/>
        </w:rPr>
      </w:pPr>
      <w:r>
        <w:rPr>
          <w:color w:val="000000"/>
          <w:spacing w:val="-1"/>
        </w:rPr>
        <w:t>7.6</w:t>
      </w:r>
      <w:r>
        <w:rPr>
          <w:color w:val="000000"/>
          <w:spacing w:val="-1"/>
        </w:rPr>
        <w:tab/>
      </w:r>
      <w:r>
        <w:rPr>
          <w:color w:val="000000"/>
        </w:rPr>
        <w:t>Headings in this Implementation Agreement a</w:t>
      </w:r>
      <w:r>
        <w:rPr>
          <w:color w:val="000000"/>
        </w:rPr>
        <w:t>re included for convenience of reference only</w:t>
      </w:r>
    </w:p>
    <w:p w:rsidR="00591134" w:rsidRDefault="00795469">
      <w:pPr>
        <w:autoSpaceDE w:val="0"/>
        <w:autoSpaceDN w:val="0"/>
        <w:adjustRightInd w:val="0"/>
        <w:spacing w:before="276" w:line="276" w:lineRule="exact"/>
        <w:ind w:left="1440" w:firstLine="720"/>
        <w:rPr>
          <w:color w:val="000000"/>
        </w:rPr>
      </w:pPr>
      <w:r>
        <w:rPr>
          <w:color w:val="000000"/>
        </w:rPr>
        <w:t>and are not intended to have any significance in interpretation of this Implementation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591134" w:rsidRDefault="00795469">
      <w:pPr>
        <w:autoSpaceDE w:val="0"/>
        <w:autoSpaceDN w:val="0"/>
        <w:adjustRightInd w:val="0"/>
        <w:spacing w:before="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Agreement.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2"/>
        </w:rPr>
      </w:pPr>
      <w:r>
        <w:rPr>
          <w:color w:val="000000"/>
          <w:spacing w:val="-3"/>
        </w:rPr>
        <w:t xml:space="preserve">7.7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This Implementation Agreement may be executed in separate counterparts, each of which </w:t>
      </w:r>
    </w:p>
    <w:p w:rsidR="00591134" w:rsidRDefault="00795469">
      <w:pPr>
        <w:autoSpaceDE w:val="0"/>
        <w:autoSpaceDN w:val="0"/>
        <w:adjustRightInd w:val="0"/>
        <w:spacing w:before="36" w:line="553" w:lineRule="exact"/>
        <w:ind w:left="2160" w:right="1189"/>
        <w:jc w:val="both"/>
        <w:rPr>
          <w:color w:val="000000"/>
          <w:spacing w:val="-3"/>
        </w:rPr>
      </w:pPr>
      <w:r>
        <w:rPr>
          <w:color w:val="000000"/>
          <w:w w:val="111"/>
        </w:rPr>
        <w:t>when executed and d</w:t>
      </w:r>
      <w:r>
        <w:rPr>
          <w:color w:val="000000"/>
          <w:w w:val="111"/>
        </w:rPr>
        <w:t xml:space="preserve">elivered shall be deemed to be an original and all of which </w:t>
      </w:r>
      <w:r>
        <w:rPr>
          <w:color w:val="000000"/>
          <w:w w:val="111"/>
        </w:rPr>
        <w:br/>
      </w:r>
      <w:r>
        <w:rPr>
          <w:color w:val="000000"/>
          <w:spacing w:val="-3"/>
        </w:rPr>
        <w:t xml:space="preserve">counterparts taken together shall constitute but one and the same instrument.  For purposes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of this Implementation Agreement, facsimile or electronic signatures shall be deemed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originals. </w:t>
      </w:r>
    </w:p>
    <w:p w:rsidR="00591134" w:rsidRDefault="00795469">
      <w:pPr>
        <w:autoSpaceDE w:val="0"/>
        <w:autoSpaceDN w:val="0"/>
        <w:adjustRightInd w:val="0"/>
        <w:spacing w:before="236" w:line="276" w:lineRule="exact"/>
        <w:ind w:left="515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SECTION EIGHT </w:t>
      </w:r>
    </w:p>
    <w:p w:rsidR="00591134" w:rsidRDefault="00795469">
      <w:pPr>
        <w:autoSpaceDE w:val="0"/>
        <w:autoSpaceDN w:val="0"/>
        <w:adjustRightInd w:val="0"/>
        <w:spacing w:before="224" w:line="276" w:lineRule="exact"/>
        <w:ind w:left="415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SUPPORT OF FULL SETTLEMENT </w:t>
      </w:r>
    </w:p>
    <w:p w:rsidR="00591134" w:rsidRDefault="00795469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color w:val="000000"/>
          <w:w w:val="102"/>
        </w:rPr>
      </w:pPr>
      <w:r>
        <w:rPr>
          <w:color w:val="000000"/>
          <w:spacing w:val="-3"/>
        </w:rPr>
        <w:t xml:space="preserve">8.1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The Parties agree that this Implementation Agreement resolves all issues related to the </w:t>
      </w:r>
    </w:p>
    <w:p w:rsidR="00591134" w:rsidRDefault="00795469">
      <w:pPr>
        <w:autoSpaceDE w:val="0"/>
        <w:autoSpaceDN w:val="0"/>
        <w:adjustRightInd w:val="0"/>
        <w:spacing w:before="66" w:line="540" w:lineRule="exact"/>
        <w:ind w:left="216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manner in which Helix will be compensated for conversion of the Ravenswood Generating </w:t>
      </w:r>
      <w:r>
        <w:rPr>
          <w:color w:val="000000"/>
          <w:spacing w:val="-4"/>
        </w:rPr>
        <w:t xml:space="preserve">Station to fire No. 4 fuel oil in lieu of No. 6 fuel oil. </w:t>
      </w:r>
    </w:p>
    <w:p w:rsidR="00591134" w:rsidRDefault="00795469">
      <w:pPr>
        <w:autoSpaceDE w:val="0"/>
        <w:autoSpaceDN w:val="0"/>
        <w:adjustRightInd w:val="0"/>
        <w:spacing w:before="4" w:line="560" w:lineRule="exact"/>
        <w:ind w:left="1440" w:right="1249" w:firstLine="1440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IN WITNESS WHEREOF, the Parties hereto have caused this Implementation </w:t>
      </w:r>
      <w:r>
        <w:rPr>
          <w:color w:val="000000"/>
          <w:spacing w:val="-2"/>
        </w:rPr>
        <w:t xml:space="preserve">Agreement to be signed by their duly authorized representatives on the date written below.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000000"/>
          <w:spacing w:val="-2"/>
        </w:rPr>
      </w:pPr>
    </w:p>
    <w:p w:rsidR="00591134" w:rsidRDefault="00795469">
      <w:pPr>
        <w:autoSpaceDE w:val="0"/>
        <w:autoSpaceDN w:val="0"/>
        <w:adjustRightInd w:val="0"/>
        <w:spacing w:before="171" w:line="276" w:lineRule="exact"/>
        <w:ind w:left="6000"/>
        <w:rPr>
          <w:color w:val="000000"/>
          <w:spacing w:val="-3"/>
        </w:rPr>
      </w:pPr>
      <w:r>
        <w:rPr>
          <w:color w:val="000000"/>
          <w:spacing w:val="-3"/>
        </w:rPr>
        <w:t xml:space="preserve">12 </w:t>
      </w:r>
    </w:p>
    <w:p w:rsidR="00591134" w:rsidRDefault="00591134">
      <w:pPr>
        <w:autoSpaceDE w:val="0"/>
        <w:autoSpaceDN w:val="0"/>
        <w:adjustRightInd w:val="0"/>
        <w:rPr>
          <w:color w:val="000000"/>
          <w:spacing w:val="-3"/>
        </w:rPr>
        <w:sectPr w:rsidR="00591134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3" w:name="Pg13"/>
      <w:bookmarkEnd w:id="13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00000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NO. 2575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autoSpaceDE w:val="0"/>
        <w:autoSpaceDN w:val="0"/>
        <w:adjustRightInd w:val="0"/>
        <w:spacing w:before="56" w:line="276" w:lineRule="exact"/>
        <w:ind w:left="1440"/>
        <w:rPr>
          <w:color w:val="231F20"/>
          <w:w w:val="62"/>
        </w:rPr>
      </w:pPr>
      <w:r>
        <w:rPr>
          <w:color w:val="231F20"/>
          <w:w w:val="62"/>
        </w:rPr>
        <w:t xml:space="preserve">5HVSHFWIXOO\ VXEPLWWHG </w:t>
      </w:r>
    </w:p>
    <w:p w:rsidR="00591134" w:rsidRDefault="00795469">
      <w:pPr>
        <w:autoSpaceDE w:val="0"/>
        <w:autoSpaceDN w:val="0"/>
        <w:adjustRightInd w:val="0"/>
        <w:spacing w:before="264" w:line="276" w:lineRule="exact"/>
        <w:ind w:left="1440"/>
        <w:rPr>
          <w:color w:val="231F20"/>
          <w:w w:val="166"/>
        </w:rPr>
      </w:pPr>
      <w:r>
        <w:rPr>
          <w:color w:val="231F20"/>
          <w:w w:val="152"/>
        </w:rPr>
        <w:t>+(/,; 5$9</w:t>
      </w:r>
      <w:r>
        <w:rPr>
          <w:color w:val="231F20"/>
          <w:w w:val="166"/>
        </w:rPr>
        <w:t xml:space="preserve">(16:22' //&amp; </w:t>
      </w:r>
    </w:p>
    <w:p w:rsidR="00591134" w:rsidRDefault="00591134">
      <w:pPr>
        <w:autoSpaceDE w:val="0"/>
        <w:autoSpaceDN w:val="0"/>
        <w:adjustRightInd w:val="0"/>
        <w:spacing w:line="80" w:lineRule="exact"/>
        <w:ind w:left="4101"/>
        <w:rPr>
          <w:color w:val="231F20"/>
          <w:w w:val="166"/>
        </w:rPr>
      </w:pPr>
    </w:p>
    <w:p w:rsidR="00591134" w:rsidRDefault="00795469">
      <w:pPr>
        <w:autoSpaceDE w:val="0"/>
        <w:autoSpaceDN w:val="0"/>
        <w:adjustRightInd w:val="0"/>
        <w:spacing w:before="66" w:line="80" w:lineRule="exact"/>
        <w:ind w:left="4101"/>
        <w:rPr>
          <w:rFonts w:ascii="Arial Unicode MS" w:hAnsi="Arial Unicode MS"/>
          <w:color w:val="231F20"/>
          <w:spacing w:val="-2"/>
          <w:sz w:val="7"/>
        </w:rPr>
      </w:pPr>
      <w:r>
        <w:rPr>
          <w:rFonts w:ascii="Arial Unicode MS" w:hAnsi="Arial Unicode MS"/>
          <w:color w:val="231F20"/>
          <w:spacing w:val="-2"/>
          <w:sz w:val="7"/>
        </w:rPr>
        <w:t xml:space="preserve">: cn=Clinton Plummer, o=Ravenswood Development, </w:t>
      </w:r>
    </w:p>
    <w:p w:rsidR="00591134" w:rsidRDefault="00795469">
      <w:pPr>
        <w:autoSpaceDE w:val="0"/>
        <w:autoSpaceDN w:val="0"/>
        <w:adjustRightInd w:val="0"/>
        <w:spacing w:before="10" w:line="93" w:lineRule="exact"/>
        <w:ind w:left="2268"/>
        <w:rPr>
          <w:rFonts w:ascii="Arial Unicode MS" w:hAnsi="Arial Unicode MS"/>
          <w:color w:val="231F20"/>
          <w:spacing w:val="-4"/>
          <w:sz w:val="10"/>
          <w:vertAlign w:val="superscript"/>
        </w:rPr>
      </w:pPr>
      <w:r>
        <w:rPr>
          <w:rFonts w:ascii="Arial Unicode MS" w:hAnsi="Arial Unicode MS"/>
          <w:color w:val="231F20"/>
          <w:spacing w:val="-2"/>
          <w:position w:val="-2"/>
          <w:sz w:val="23"/>
        </w:rPr>
        <w:t>Clinton Plummer</w:t>
      </w:r>
      <w:r>
        <w:rPr>
          <w:rFonts w:ascii="Arial Unicode MS" w:hAnsi="Arial Unicode MS"/>
          <w:color w:val="231F20"/>
          <w:spacing w:val="-2"/>
          <w:position w:val="-2"/>
          <w:sz w:val="10"/>
          <w:vertAlign w:val="superscript"/>
        </w:rPr>
        <w:t xml:space="preserve"> LL</w:t>
      </w:r>
      <w:r>
        <w:rPr>
          <w:rFonts w:ascii="Arial Unicode MS" w:hAnsi="Arial Unicode MS"/>
          <w:color w:val="231F20"/>
          <w:spacing w:val="-4"/>
          <w:sz w:val="10"/>
          <w:vertAlign w:val="superscript"/>
        </w:rPr>
        <w:t xml:space="preserve">C, ou, email=cplummer@ravenswoodgenerating.com, </w:t>
      </w:r>
    </w:p>
    <w:p w:rsidR="00591134" w:rsidRDefault="00795469">
      <w:pPr>
        <w:autoSpaceDE w:val="0"/>
        <w:autoSpaceDN w:val="0"/>
        <w:adjustRightInd w:val="0"/>
        <w:spacing w:before="6" w:line="216" w:lineRule="exact"/>
        <w:ind w:left="1440"/>
        <w:rPr>
          <w:color w:val="231F20"/>
          <w:spacing w:val="-11"/>
          <w:w w:val="87"/>
        </w:rPr>
      </w:pPr>
      <w:r>
        <w:rPr>
          <w:color w:val="231F20"/>
          <w:spacing w:val="-11"/>
          <w:w w:val="87"/>
        </w:rPr>
        <w:t>%\    BBBBBBBBBBBBBBBB</w:t>
      </w:r>
      <w:r>
        <w:rPr>
          <w:rFonts w:ascii="Arial Unicode MS" w:hAnsi="Arial Unicode MS"/>
          <w:color w:val="231F20"/>
          <w:spacing w:val="-11"/>
          <w:w w:val="87"/>
          <w:sz w:val="7"/>
        </w:rPr>
        <w:t>Date: 2020.10.28 23:19:15 -04'00'</w:t>
      </w:r>
      <w:r>
        <w:rPr>
          <w:color w:val="231F20"/>
          <w:spacing w:val="-11"/>
          <w:w w:val="87"/>
        </w:rPr>
        <w:t xml:space="preserve">BBBBBB </w:t>
      </w:r>
    </w:p>
    <w:p w:rsidR="00591134" w:rsidRDefault="00795469">
      <w:pPr>
        <w:autoSpaceDE w:val="0"/>
        <w:autoSpaceDN w:val="0"/>
        <w:adjustRightInd w:val="0"/>
        <w:spacing w:before="17" w:line="249" w:lineRule="exact"/>
        <w:ind w:left="2257"/>
        <w:rPr>
          <w:rFonts w:ascii="Arial" w:hAnsi="Arial"/>
          <w:color w:val="231F20"/>
          <w:spacing w:val="-3"/>
        </w:rPr>
      </w:pPr>
      <w:r>
        <w:rPr>
          <w:rFonts w:ascii="Arial" w:hAnsi="Arial"/>
          <w:color w:val="231F20"/>
          <w:spacing w:val="-3"/>
        </w:rPr>
        <w:t xml:space="preserve">Clinton Plummer, Authorized Signatory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231F20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13" w:line="276" w:lineRule="exact"/>
        <w:ind w:left="1440"/>
        <w:rPr>
          <w:color w:val="231F20"/>
          <w:spacing w:val="-11"/>
          <w:w w:val="85"/>
        </w:rPr>
      </w:pPr>
      <w:r>
        <w:rPr>
          <w:color w:val="231F20"/>
          <w:spacing w:val="-11"/>
          <w:w w:val="85"/>
        </w:rPr>
        <w:t>'DWHG  BB</w:t>
      </w:r>
      <w:r>
        <w:rPr>
          <w:rFonts w:ascii="Arial" w:hAnsi="Arial"/>
          <w:color w:val="231F20"/>
          <w:spacing w:val="-11"/>
          <w:w w:val="85"/>
        </w:rPr>
        <w:t>10/29/2020</w:t>
      </w:r>
      <w:r>
        <w:rPr>
          <w:color w:val="231F20"/>
          <w:spacing w:val="-11"/>
          <w:w w:val="85"/>
        </w:rPr>
        <w:t xml:space="preserve">BBBBBBBBBBBBBBBBB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spacing w:val="-11"/>
          <w:w w:val="85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spacing w:val="-11"/>
          <w:w w:val="85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spacing w:val="-11"/>
          <w:w w:val="85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spacing w:val="-11"/>
          <w:w w:val="85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spacing w:val="-11"/>
          <w:w w:val="85"/>
        </w:rPr>
      </w:pPr>
    </w:p>
    <w:p w:rsidR="00591134" w:rsidRDefault="00795469">
      <w:pPr>
        <w:autoSpaceDE w:val="0"/>
        <w:autoSpaceDN w:val="0"/>
        <w:adjustRightInd w:val="0"/>
        <w:spacing w:before="4" w:line="276" w:lineRule="exact"/>
        <w:ind w:left="1440"/>
        <w:rPr>
          <w:color w:val="231F20"/>
          <w:w w:val="128"/>
        </w:rPr>
      </w:pPr>
      <w:r>
        <w:rPr>
          <w:color w:val="231F20"/>
          <w:w w:val="150"/>
        </w:rPr>
        <w:t>1(: &lt;25. ,1'(3(1'(17 6&lt;67(0 23(5</w:t>
      </w:r>
      <w:r>
        <w:rPr>
          <w:color w:val="231F20"/>
          <w:w w:val="128"/>
        </w:rPr>
        <w:t xml:space="preserve">$725 ,1&amp;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w w:val="128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1440"/>
        <w:rPr>
          <w:color w:val="231F20"/>
          <w:spacing w:val="-11"/>
          <w:w w:val="85"/>
        </w:rPr>
      </w:pPr>
      <w:r>
        <w:rPr>
          <w:color w:val="231F20"/>
          <w:spacing w:val="-11"/>
          <w:w w:val="85"/>
        </w:rPr>
        <w:t xml:space="preserve">%\    BBBBBBBBBBBBBBBBBBBBBBBBBBBBBB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31F20"/>
          <w:spacing w:val="-11"/>
          <w:w w:val="85"/>
        </w:rPr>
      </w:pPr>
    </w:p>
    <w:p w:rsidR="00591134" w:rsidRDefault="00795469">
      <w:pPr>
        <w:autoSpaceDE w:val="0"/>
        <w:autoSpaceDN w:val="0"/>
        <w:adjustRightInd w:val="0"/>
        <w:spacing w:before="268" w:line="276" w:lineRule="exact"/>
        <w:ind w:left="1440"/>
        <w:rPr>
          <w:color w:val="231F20"/>
          <w:spacing w:val="-11"/>
          <w:w w:val="80"/>
        </w:rPr>
      </w:pPr>
      <w:r>
        <w:rPr>
          <w:color w:val="231F20"/>
          <w:spacing w:val="-11"/>
          <w:w w:val="80"/>
        </w:rPr>
        <w:t xml:space="preserve">'DWHG  BBBBBBBBBBBBBBBBBBBBBBBBBBBBB </w:t>
      </w:r>
      <w:r>
        <w:rPr>
          <w:color w:val="231F20"/>
          <w:spacing w:val="-11"/>
          <w:w w:val="80"/>
        </w:rPr>
        <w:pict>
          <v:polyline id="_x0000_s1027" style="position:absolute;left:0;text-align:left;z-index:-251652096;mso-position-horizontal-relative:page;mso-position-vertical-relative:page" points="210.75pt,131.45pt,210.9pt,131pt,210.6pt,130.4pt,209.75pt,129.95pt,208.5pt,129.65pt,206.75pt,129.55pt,203.85pt,129.7pt,201.6pt,128.3pt,199.35pt,125.6pt,197.85pt,122.15pt,198.2pt,116.65pt,198pt,118.3pt,197.45pt,120.85pt,196.85pt,116.9pt,196.85pt,116.5pt,196.95pt,115.9pt,197.4pt,114.85pt,196.75pt,114.85pt,196.55pt,114.95pt,196.35pt,115.7pt,196.2pt,116.6pt,196.2pt,117.2pt,196.5pt,119.6pt,197.1pt,122.2pt,196.8pt,123.35pt,196.05pt,125.35pt,194.85pt,128pt,193.4pt,130.9pt,191.85pt,133.75pt,190.2pt,136.25pt,188.6pt,137.95pt,187.2pt,138.65pt,187.4pt,137.75pt,188.15pt,136.45pt,189.45pt,135.05pt,191.1pt,133.6pt,189pt,134.95pt,187.65pt,136.3pt,186.95pt,137.45pt,186.9pt,137.7pt,186.9pt,138.4pt,187.25pt,138.8pt,187.8pt,138.95pt,188.85pt,138.55pt,190.05pt,137.45pt,191.6pt,135.5pt,193.4pt,132.65pt,198.3pt,131.3pt,203.45pt,130.55pt,206.7pt,131.8pt,209.4pt,132.25pt,210.3pt,132.1pt,210.65pt,131.65pt,209.9pt,131.9pt,207.75pt,131.45pt,204.9pt,130.3pt,206.55pt,130.25pt,208.5pt,130.3pt,210.15pt,130.6pt,210.75pt,131.45pt,210.75pt,131.45pt" coordsize="480,483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polyline id="_x0000_s1028" style="position:absolute;left:0;text-align:left;z-index:-251651072;mso-position-horizontal-relative:page;mso-position-vertical-relative:page" points="197.45pt,116.2pt,198.45pt,116.2pt,198.45pt,114.8pt,197.45pt,114.8pt,197.45pt,116.2pt" coordsize="20,28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polyline id="_x0000_s1029" style="position:absolute;left:0;text-align:left;z-index:-251650048;mso-position-horizontal-relative:page;mso-position-vertical-relative:page" points="193.4pt,132.55pt,195.15pt,129.35pt,196.35pt,126.85pt,197.1pt,125pt,197.45pt,123.55pt,198.8pt,126.2pt,200.25pt,128.05pt,201.5pt,129.2pt,202.55pt,129.85pt,198.05pt,130.9pt,193.4pt,132.55pt,193.4pt,132.55pt" coordsize="184,180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polyline id="_x0000_s1030" style="position:absolute;left:0;text-align:left;z-index:-251649024;mso-position-horizontal-relative:page;mso-position-vertical-relative:page" points="209.7pt,133.1pt,210.3pt,133.6pt,210.9pt,133.1pt,210.3pt,132.5pt,209.7pt,133.1pt,209.7pt,133.1pt" coordsize="24,23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polyline id="_x0000_s1031" style="position:absolute;left:0;text-align:left;z-index:-251648000;mso-position-horizontal-relative:page;mso-position-vertical-relative:page" points="209.85pt,133.1pt,210.3pt,132.65pt,210.75pt,133.1pt,210.3pt,133.55pt,209.85pt,133.1pt,209.85pt,133.1pt" coordsize="18,19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polyline id="_x0000_s1032" style="position:absolute;left:0;text-align:left;z-index:-251646976;mso-position-horizontal-relative:page;mso-position-vertical-relative:page" points="210.15pt,133.1pt,210.35pt,133.25pt,210.5pt,133.4pt,210.35pt,133.1pt,210.5pt,132.95pt,210.2pt,132.7pt,210.05pt,133.4pt,210.15pt,133.1pt,210.15pt,133.1pt" coordsize="10,14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polyline id="_x0000_s1033" style="position:absolute;left:0;text-align:left;z-index:-251645952;mso-position-horizontal-relative:page;mso-position-vertical-relative:page" points="210.15pt,132.85pt,210.35pt,132.95pt,210.15pt,133pt,210.15pt,132.85pt,210.15pt,132.85pt" coordsize="5,3" o:allowincell="f" fillcolor="#fbd9da" stroked="f">
            <v:path arrowok="t"/>
            <w10:wrap anchorx="page" anchory="page"/>
          </v:polyline>
        </w:pict>
      </w:r>
      <w:r>
        <w:rPr>
          <w:color w:val="231F20"/>
          <w:spacing w:val="-11"/>
          <w:w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6.55pt;margin-top:116.75pt;width:72.2pt;height:22.7pt;z-index:-251643904;mso-position-horizontal-relative:page;mso-position-vertical-relative:page" filled="f" stroked="f">
            <v:textbox>
              <w:txbxContent>
                <w:p w:rsidR="00591134" w:rsidRDefault="00795469">
                  <w:pPr>
                    <w:autoSpaceDE w:val="0"/>
                    <w:autoSpaceDN w:val="0"/>
                    <w:adjustRightInd w:val="0"/>
                    <w:spacing w:line="52" w:lineRule="atLeast"/>
                    <w:jc w:val="both"/>
                    <w:rPr>
                      <w:rFonts w:ascii="Arial Unicode MS" w:hAnsi="Arial Unicode MS"/>
                      <w:color w:val="231F20"/>
                      <w:spacing w:val="-2"/>
                      <w:sz w:val="7"/>
                    </w:rPr>
                  </w:pPr>
                  <w:r>
                    <w:rPr>
                      <w:rFonts w:ascii="Arial Unicode MS" w:hAnsi="Arial Unicode MS"/>
                      <w:color w:val="231F20"/>
                      <w:spacing w:val="-2"/>
                      <w:sz w:val="7"/>
                    </w:rPr>
                    <w:t>gitally signed by Clinton Plummer</w:t>
                  </w:r>
                </w:p>
              </w:txbxContent>
            </v:textbox>
            <w10:wrap anchorx="page" anchory="page"/>
          </v:shape>
        </w:pict>
      </w:r>
    </w:p>
    <w:p w:rsidR="00591134" w:rsidRDefault="00591134">
      <w:pPr>
        <w:autoSpaceDE w:val="0"/>
        <w:autoSpaceDN w:val="0"/>
        <w:adjustRightInd w:val="0"/>
        <w:rPr>
          <w:color w:val="231F20"/>
          <w:spacing w:val="-11"/>
          <w:w w:val="80"/>
        </w:rPr>
        <w:sectPr w:rsidR="00591134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40" w:lineRule="exact"/>
        <w:rPr>
          <w:color w:val="231F20"/>
          <w:spacing w:val="-11"/>
          <w:w w:val="80"/>
        </w:rPr>
      </w:pPr>
      <w:bookmarkStart w:id="14" w:name="Pg14"/>
      <w:bookmarkEnd w:id="14"/>
    </w:p>
    <w:p w:rsidR="00591134" w:rsidRDefault="00591134">
      <w:pPr>
        <w:autoSpaceDE w:val="0"/>
        <w:autoSpaceDN w:val="0"/>
        <w:adjustRightInd w:val="0"/>
        <w:spacing w:line="253" w:lineRule="exact"/>
        <w:ind w:left="808"/>
        <w:rPr>
          <w:color w:val="231F20"/>
          <w:spacing w:val="-11"/>
          <w:w w:val="80"/>
        </w:rPr>
      </w:pPr>
    </w:p>
    <w:p w:rsidR="00591134" w:rsidRDefault="00795469">
      <w:pPr>
        <w:autoSpaceDE w:val="0"/>
        <w:autoSpaceDN w:val="0"/>
        <w:adjustRightInd w:val="0"/>
        <w:spacing w:before="77" w:line="253" w:lineRule="exact"/>
        <w:ind w:left="808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 xml:space="preserve">SERVICE AGREEMENT </w:t>
      </w:r>
      <w:r>
        <w:rPr>
          <w:rFonts w:ascii="Arial" w:hAnsi="Arial"/>
          <w:color w:val="000000"/>
          <w:spacing w:val="-3"/>
          <w:sz w:val="22"/>
        </w:rPr>
        <w:t xml:space="preserve">NO. 2575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rFonts w:ascii="Arial" w:hAnsi="Arial"/>
          <w:color w:val="000000"/>
          <w:spacing w:val="-3"/>
          <w:sz w:val="22"/>
        </w:rPr>
      </w:pPr>
    </w:p>
    <w:p w:rsidR="00591134" w:rsidRDefault="00795469">
      <w:pPr>
        <w:autoSpaceDE w:val="0"/>
        <w:autoSpaceDN w:val="0"/>
        <w:adjustRightInd w:val="0"/>
        <w:spacing w:before="36" w:line="276" w:lineRule="exact"/>
        <w:ind w:left="1440"/>
        <w:rPr>
          <w:color w:val="221F1F"/>
          <w:spacing w:val="-3"/>
        </w:rPr>
      </w:pPr>
      <w:r>
        <w:rPr>
          <w:color w:val="221F1F"/>
          <w:spacing w:val="-3"/>
        </w:rPr>
        <w:t xml:space="preserve">Respectfully submitted,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8" w:line="276" w:lineRule="exact"/>
        <w:ind w:left="1440"/>
        <w:rPr>
          <w:color w:val="221F1F"/>
          <w:spacing w:val="-3"/>
        </w:rPr>
      </w:pPr>
      <w:r>
        <w:rPr>
          <w:color w:val="221F1F"/>
          <w:spacing w:val="-3"/>
        </w:rPr>
        <w:t xml:space="preserve">HELIX RAVENSWOOD, LLC </w:t>
      </w:r>
    </w:p>
    <w:p w:rsidR="00591134" w:rsidRDefault="00795469">
      <w:pPr>
        <w:tabs>
          <w:tab w:val="left" w:pos="2085"/>
        </w:tabs>
        <w:autoSpaceDE w:val="0"/>
        <w:autoSpaceDN w:val="0"/>
        <w:adjustRightInd w:val="0"/>
        <w:spacing w:before="275" w:line="288" w:lineRule="exact"/>
        <w:ind w:left="1440"/>
        <w:rPr>
          <w:color w:val="221F1F"/>
          <w:spacing w:val="-3"/>
        </w:rPr>
      </w:pPr>
      <w:r>
        <w:rPr>
          <w:color w:val="221F1F"/>
          <w:spacing w:val="-4"/>
        </w:rPr>
        <w:t xml:space="preserve">By: </w:t>
      </w:r>
      <w:r>
        <w:rPr>
          <w:color w:val="221F1F"/>
          <w:spacing w:val="-4"/>
        </w:rPr>
        <w:tab/>
      </w:r>
      <w:r>
        <w:rPr>
          <w:color w:val="221F1F"/>
          <w:spacing w:val="-3"/>
        </w:rPr>
        <w:t xml:space="preserve">______________________________ </w:t>
      </w:r>
    </w:p>
    <w:p w:rsidR="00591134" w:rsidRDefault="00591134">
      <w:pPr>
        <w:autoSpaceDE w:val="0"/>
        <w:autoSpaceDN w:val="0"/>
        <w:adjustRightInd w:val="0"/>
        <w:spacing w:line="288" w:lineRule="exact"/>
        <w:ind w:left="1440"/>
        <w:rPr>
          <w:color w:val="221F1F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244" w:line="288" w:lineRule="exact"/>
        <w:ind w:left="1440"/>
        <w:rPr>
          <w:color w:val="221F1F"/>
          <w:spacing w:val="-3"/>
        </w:rPr>
      </w:pPr>
      <w:r>
        <w:rPr>
          <w:color w:val="221F1F"/>
          <w:spacing w:val="-3"/>
        </w:rPr>
        <w:t xml:space="preserve">Dated: _____________________________ 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2" w:line="276" w:lineRule="exact"/>
        <w:ind w:left="1440"/>
        <w:rPr>
          <w:color w:val="221F1F"/>
          <w:spacing w:val="-3"/>
        </w:rPr>
      </w:pPr>
      <w:r>
        <w:rPr>
          <w:color w:val="221F1F"/>
          <w:spacing w:val="-3"/>
        </w:rPr>
        <w:t>NEW YORK INDEPENDENT SYSTEM OPERATOR, INC.</w:t>
      </w:r>
    </w:p>
    <w:p w:rsidR="00591134" w:rsidRDefault="00591134">
      <w:pPr>
        <w:autoSpaceDE w:val="0"/>
        <w:autoSpaceDN w:val="0"/>
        <w:adjustRightInd w:val="0"/>
        <w:rPr>
          <w:color w:val="221F1F"/>
          <w:spacing w:val="-3"/>
        </w:rPr>
        <w:sectPr w:rsidR="00591134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 w:gutter="0"/>
          <w:cols w:space="720"/>
        </w:sect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6" w:line="276" w:lineRule="exact"/>
        <w:ind w:left="1440"/>
        <w:rPr>
          <w:color w:val="221F1F"/>
          <w:spacing w:val="-4"/>
        </w:rPr>
      </w:pPr>
      <w:r>
        <w:rPr>
          <w:color w:val="221F1F"/>
          <w:spacing w:val="-4"/>
        </w:rPr>
        <w:t>By: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1440"/>
        <w:rPr>
          <w:color w:val="221F1F"/>
          <w:spacing w:val="-4"/>
        </w:rPr>
      </w:pPr>
    </w:p>
    <w:p w:rsidR="00591134" w:rsidRDefault="00795469">
      <w:pPr>
        <w:autoSpaceDE w:val="0"/>
        <w:autoSpaceDN w:val="0"/>
        <w:adjustRightInd w:val="0"/>
        <w:spacing w:before="276" w:line="276" w:lineRule="exact"/>
        <w:ind w:left="1440"/>
        <w:rPr>
          <w:color w:val="221F1F"/>
          <w:spacing w:val="-5"/>
        </w:rPr>
      </w:pPr>
      <w:r>
        <w:rPr>
          <w:color w:val="221F1F"/>
          <w:spacing w:val="-5"/>
        </w:rPr>
        <w:t>Dated:</w:t>
      </w:r>
    </w:p>
    <w:p w:rsidR="00591134" w:rsidRDefault="00795469">
      <w:pPr>
        <w:autoSpaceDE w:val="0"/>
        <w:autoSpaceDN w:val="0"/>
        <w:adjustRightInd w:val="0"/>
        <w:spacing w:line="92" w:lineRule="exact"/>
        <w:ind w:left="4134"/>
        <w:rPr>
          <w:color w:val="221F1F"/>
          <w:spacing w:val="-5"/>
        </w:rPr>
      </w:pPr>
      <w:r>
        <w:rPr>
          <w:color w:val="221F1F"/>
          <w:spacing w:val="-5"/>
        </w:rPr>
        <w:br w:type="column"/>
      </w:r>
    </w:p>
    <w:p w:rsidR="00591134" w:rsidRDefault="00591134">
      <w:pPr>
        <w:autoSpaceDE w:val="0"/>
        <w:autoSpaceDN w:val="0"/>
        <w:adjustRightInd w:val="0"/>
        <w:spacing w:line="92" w:lineRule="exact"/>
        <w:ind w:left="4134"/>
        <w:rPr>
          <w:color w:val="221F1F"/>
          <w:spacing w:val="-5"/>
        </w:rPr>
      </w:pPr>
    </w:p>
    <w:p w:rsidR="00591134" w:rsidRDefault="00795469">
      <w:pPr>
        <w:autoSpaceDE w:val="0"/>
        <w:autoSpaceDN w:val="0"/>
        <w:adjustRightInd w:val="0"/>
        <w:spacing w:before="24" w:line="92" w:lineRule="exact"/>
        <w:ind w:left="2009"/>
        <w:rPr>
          <w:rFonts w:ascii="Arial Unicode MS" w:hAnsi="Arial Unicode MS"/>
          <w:color w:val="231F20"/>
          <w:spacing w:val="-3"/>
          <w:w w:val="93"/>
          <w:sz w:val="8"/>
        </w:rPr>
      </w:pPr>
      <w:r>
        <w:rPr>
          <w:rFonts w:ascii="Arial Unicode MS" w:hAnsi="Arial Unicode MS"/>
          <w:color w:val="231F20"/>
          <w:spacing w:val="-3"/>
          <w:w w:val="93"/>
          <w:sz w:val="8"/>
        </w:rPr>
        <w:t>: cn=Wesley Yeomans, o=NYISO, ou=VP,</w:t>
      </w:r>
    </w:p>
    <w:p w:rsidR="00591134" w:rsidRDefault="00795469">
      <w:pPr>
        <w:autoSpaceDE w:val="0"/>
        <w:autoSpaceDN w:val="0"/>
        <w:adjustRightInd w:val="0"/>
        <w:spacing w:line="114" w:lineRule="exact"/>
        <w:ind w:left="178"/>
        <w:rPr>
          <w:rFonts w:ascii="Arial Unicode MS" w:hAnsi="Arial Unicode MS"/>
          <w:color w:val="231F20"/>
          <w:spacing w:val="-5"/>
          <w:sz w:val="12"/>
          <w:vertAlign w:val="superscript"/>
        </w:rPr>
      </w:pPr>
      <w:r>
        <w:rPr>
          <w:rFonts w:ascii="Arial Unicode MS" w:hAnsi="Arial Unicode MS"/>
          <w:color w:val="231F20"/>
          <w:spacing w:val="-5"/>
          <w:sz w:val="23"/>
        </w:rPr>
        <w:t>Wesley Yeomans</w:t>
      </w:r>
      <w:r>
        <w:rPr>
          <w:rFonts w:ascii="Arial Unicode MS" w:hAnsi="Arial Unicode MS"/>
          <w:color w:val="231F20"/>
          <w:spacing w:val="-5"/>
          <w:sz w:val="12"/>
          <w:vertAlign w:val="superscript"/>
        </w:rPr>
        <w:t xml:space="preserve"> O</w:t>
      </w:r>
    </w:p>
    <w:p w:rsidR="00591134" w:rsidRDefault="00795469">
      <w:pPr>
        <w:autoSpaceDE w:val="0"/>
        <w:autoSpaceDN w:val="0"/>
        <w:adjustRightInd w:val="0"/>
        <w:spacing w:line="192" w:lineRule="exact"/>
        <w:ind w:left="20"/>
        <w:rPr>
          <w:rFonts w:ascii="Arial Unicode MS" w:hAnsi="Arial Unicode MS"/>
          <w:color w:val="231F20"/>
          <w:spacing w:val="-8"/>
          <w:sz w:val="8"/>
          <w:u w:val="single"/>
        </w:rPr>
      </w:pPr>
      <w:r>
        <w:rPr>
          <w:color w:val="221F1F"/>
          <w:spacing w:val="-8"/>
        </w:rPr>
        <w:t>________________</w:t>
      </w:r>
      <w:r>
        <w:rPr>
          <w:rFonts w:ascii="Arial Unicode MS" w:hAnsi="Arial Unicode MS"/>
          <w:color w:val="231F20"/>
          <w:spacing w:val="-8"/>
          <w:sz w:val="8"/>
        </w:rPr>
        <w:t>Date: 2020.10.29 15:40:58 -04'00'</w:t>
      </w:r>
      <w:r>
        <w:rPr>
          <w:rFonts w:ascii="Arial Unicode MS" w:hAnsi="Arial Unicode MS"/>
          <w:color w:val="231F20"/>
          <w:spacing w:val="-8"/>
          <w:sz w:val="8"/>
          <w:u w:val="single"/>
        </w:rPr>
        <w:t>yiso.com, c=US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2221"/>
        <w:rPr>
          <w:rFonts w:ascii="Arial Unicode MS" w:hAnsi="Arial Unicode MS"/>
          <w:color w:val="231F20"/>
          <w:spacing w:val="-8"/>
          <w:sz w:val="8"/>
          <w:u w:val="single"/>
        </w:rPr>
      </w:pPr>
    </w:p>
    <w:p w:rsidR="00591134" w:rsidRDefault="00795469">
      <w:pPr>
        <w:autoSpaceDE w:val="0"/>
        <w:autoSpaceDN w:val="0"/>
        <w:adjustRightInd w:val="0"/>
        <w:spacing w:before="101" w:line="276" w:lineRule="exact"/>
        <w:ind w:left="388"/>
        <w:rPr>
          <w:rFonts w:ascii="Arial Unicode MS" w:hAnsi="Arial Unicode MS"/>
          <w:color w:val="000000"/>
          <w:spacing w:val="-11"/>
          <w:w w:val="94"/>
        </w:rPr>
      </w:pPr>
      <w:r>
        <w:rPr>
          <w:rFonts w:ascii="Arial Unicode MS" w:hAnsi="Arial Unicode MS"/>
          <w:color w:val="000000"/>
          <w:spacing w:val="-11"/>
          <w:w w:val="94"/>
        </w:rPr>
        <w:t>10/29/2020</w:t>
      </w:r>
    </w:p>
    <w:p w:rsidR="00591134" w:rsidRDefault="00795469">
      <w:pPr>
        <w:autoSpaceDE w:val="0"/>
        <w:autoSpaceDN w:val="0"/>
        <w:adjustRightInd w:val="0"/>
        <w:spacing w:line="192" w:lineRule="exact"/>
        <w:ind w:left="96"/>
        <w:rPr>
          <w:color w:val="221F1F"/>
          <w:spacing w:val="-3"/>
        </w:rPr>
      </w:pPr>
      <w:r>
        <w:rPr>
          <w:color w:val="221F1F"/>
          <w:spacing w:val="-3"/>
        </w:rPr>
        <w:t>_____________________________</w:t>
      </w: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591134">
      <w:pPr>
        <w:autoSpaceDE w:val="0"/>
        <w:autoSpaceDN w:val="0"/>
        <w:adjustRightInd w:val="0"/>
        <w:spacing w:line="276" w:lineRule="exact"/>
        <w:ind w:left="6000"/>
        <w:rPr>
          <w:color w:val="221F1F"/>
          <w:spacing w:val="-3"/>
        </w:rPr>
      </w:pPr>
    </w:p>
    <w:p w:rsidR="00591134" w:rsidRDefault="00795469">
      <w:pPr>
        <w:autoSpaceDE w:val="0"/>
        <w:autoSpaceDN w:val="0"/>
        <w:adjustRightInd w:val="0"/>
        <w:spacing w:before="93" w:line="276" w:lineRule="exact"/>
        <w:ind w:left="3875"/>
        <w:rPr>
          <w:color w:val="221F1F"/>
          <w:spacing w:val="-3"/>
        </w:rPr>
      </w:pPr>
      <w:r>
        <w:rPr>
          <w:color w:val="221F1F"/>
          <w:spacing w:val="-3"/>
        </w:rPr>
        <w:t xml:space="preserve">13 </w:t>
      </w:r>
      <w:r>
        <w:rPr>
          <w:color w:val="221F1F"/>
          <w:spacing w:val="-3"/>
        </w:rPr>
        <w:pict>
          <v:polyline id="_x0000_s1035" style="position:absolute;left:0;text-align:left;z-index:-251658240;mso-position-horizontal-relative:page;mso-position-vertical-relative:page" points="212.05pt,284.85pt,212.2pt,284.45pt,211.9pt,283.8pt,211pt,283.35pt,209.7pt,283.05pt,208pt,282.95pt,205pt,283.1pt,202.75pt,281.7pt,200.4pt,278.85pt,198.85pt,275.4pt,199.2pt,272.55pt,199.3pt,269.75pt,199pt,271.5pt,198.55pt,274.1pt,197.85pt,270pt,197.85pt,269.6pt,197.95pt,269pt,198.4pt,267.9pt,199pt,268.35pt,199.3pt,269.3pt,199.35pt,268.4pt,199.15pt,267.95pt,198.1pt,267.75pt,197.55pt,268.05pt,197.35pt,268.8pt,197.2pt,269.7pt,197.2pt,270.3pt,197.5pt,272.75pt,198.1pt,275.45pt,197.8pt,276.6pt,197.05pt,278.6pt,195.85pt,281.3pt,194.35pt,284.3pt,192.7pt,287.25pt,191.05pt,289.8pt,189.4pt,291.5pt,187.95pt,292.2pt,188.2pt,291.3pt,189pt,290pt,190.3pt,288.5pt,191.95pt,287.1pt,189.75pt,288.45pt,188.4pt,289.8pt,187.75pt,291pt,187.7pt,291.2pt,187.7pt,292.1pt,188.05pt,292.4pt,188.55pt,292.55pt,189.6pt,292.2pt,190.9pt,291.05pt,192.45pt,289.1pt,194.35pt,286.1pt,194.35pt,286.05pt,196.15pt,282.75pt,197.35pt,280.25pt,198.1pt,278.3pt,198.55pt,276.8pt,199.9pt,279.6pt,201.25pt,281.4pt,202.6pt,282.6pt,203.65pt,283.35pt,199.05pt,284.3pt,194.35pt,286.05pt,194.35pt,286.1pt,199.3pt,284.75pt,204.6pt,283.95pt,207.9pt,285.3pt,210.6pt,285.75pt,211.5pt,285.6pt,211.95pt,285.15pt,211.15pt,285.3pt,208.95pt,284.85pt,206.1pt,283.8pt,207.85pt,283.7pt,209.8pt,283.7pt,211.35pt,284.1pt,212.05pt,284.85pt,212.05pt,284.85pt" coordsize="490,497" o:allowincell="f" fillcolor="#fbd9da" stroked="f">
            <v:path arrowok="t"/>
            <w10:wrap anchorx="page" anchory="page"/>
          </v:polyline>
        </w:pict>
      </w:r>
      <w:r>
        <w:rPr>
          <w:color w:val="221F1F"/>
          <w:spacing w:val="-3"/>
        </w:rPr>
        <w:pict>
          <v:polyline id="_x0000_s1036" style="position:absolute;left:0;text-align:left;z-index:-251657216;mso-position-horizontal-relative:page;mso-position-vertical-relative:page" points="211pt,286.55pt,211.6pt,287.15pt,212.2pt,286.55pt,211.6pt,285.95pt,211pt,286.55pt,211pt,286.55pt" coordsize="24,25" o:allowincell="f" fillcolor="#fbd9da" stroked="f">
            <v:path arrowok="t"/>
            <w10:wrap anchorx="page" anchory="page"/>
          </v:polyline>
        </w:pict>
      </w:r>
      <w:r>
        <w:rPr>
          <w:color w:val="221F1F"/>
          <w:spacing w:val="-3"/>
        </w:rPr>
        <w:pict>
          <v:polyline id="_x0000_s1037" style="position:absolute;left:0;text-align:left;z-index:-251656192;mso-position-horizontal-relative:page;mso-position-vertical-relative:page" points="211.05pt,286.55pt,211.6pt,286.1pt,212.05pt,286.55pt,211.6pt,287pt,211.05pt,286.55pt,211.05pt,286.55pt" coordsize="20,19" o:allowincell="f" fillcolor="#fbd9da" stroked="f">
            <v:path arrowok="t"/>
            <w10:wrap anchorx="page" anchory="page"/>
          </v:polyline>
        </w:pict>
      </w:r>
      <w:r>
        <w:rPr>
          <w:color w:val="221F1F"/>
          <w:spacing w:val="-3"/>
        </w:rPr>
        <w:pict>
          <v:polyline id="_x0000_s1038" style="position:absolute;left:0;text-align:left;z-index:-251655168;mso-position-horizontal-relative:page;mso-position-vertical-relative:page" points="211.45pt,286.65pt,211.65pt,286.8pt,211.65pt,286.55pt,211.8pt,286.4pt,211.5pt,286.2pt,211.35pt,286.85pt,211.45pt,286.65pt,211.45pt,286.65pt" coordsize="10,14" o:allowincell="f" fillcolor="#fbd9da" stroked="f">
            <v:path arrowok="t"/>
            <w10:wrap anchorx="page" anchory="page"/>
          </v:polyline>
        </w:pict>
      </w:r>
      <w:r>
        <w:rPr>
          <w:color w:val="221F1F"/>
          <w:spacing w:val="-3"/>
        </w:rPr>
        <w:pict>
          <v:polyline id="_x0000_s1039" style="position:absolute;left:0;text-align:left;z-index:-251654144;mso-position-horizontal-relative:page;mso-position-vertical-relative:page" points="211.45pt,286.35pt,211.65pt,286.4pt,211.45pt,286.5pt,211.45pt,286.35pt,211.45pt,286.35pt" coordsize="5,3" o:allowincell="f" fillcolor="#fbd9da" stroked="f">
            <v:path arrowok="t"/>
            <w10:wrap anchorx="page" anchory="page"/>
          </v:polyline>
        </w:pict>
      </w:r>
      <w:r>
        <w:rPr>
          <w:color w:val="221F1F"/>
          <w:spacing w:val="-3"/>
        </w:rPr>
        <w:pict>
          <v:shape id="_x0000_s1040" type="#_x0000_t202" style="position:absolute;left:0;text-align:left;margin-left:198pt;margin-top:271.15pt;width:79.1pt;height:22.15pt;z-index:-251642880;mso-position-horizontal-relative:page;mso-position-vertical-relative:page" filled="f" stroked="f">
            <v:textbox>
              <w:txbxContent>
                <w:p w:rsidR="00591134" w:rsidRDefault="00795469">
                  <w:pPr>
                    <w:autoSpaceDE w:val="0"/>
                    <w:autoSpaceDN w:val="0"/>
                    <w:adjustRightInd w:val="0"/>
                    <w:spacing w:line="59" w:lineRule="atLeast"/>
                    <w:jc w:val="both"/>
                    <w:rPr>
                      <w:rFonts w:ascii="Arial Unicode MS" w:hAnsi="Arial Unicode MS"/>
                      <w:color w:val="231F20"/>
                      <w:spacing w:val="-3"/>
                      <w:sz w:val="8"/>
                    </w:rPr>
                  </w:pPr>
                  <w:r>
                    <w:rPr>
                      <w:rFonts w:ascii="Arial Unicode MS" w:hAnsi="Arial Unicode MS"/>
                      <w:color w:val="231F20"/>
                      <w:spacing w:val="-3"/>
                      <w:sz w:val="8"/>
                    </w:rPr>
                    <w:t>gitally signed by Wesley Yeomans</w:t>
                  </w:r>
                </w:p>
              </w:txbxContent>
            </v:textbox>
            <w10:wrap anchorx="page" anchory="page"/>
          </v:shape>
        </w:pict>
      </w:r>
    </w:p>
    <w:p w:rsidR="00591134" w:rsidRDefault="00591134">
      <w:pPr>
        <w:autoSpaceDE w:val="0"/>
        <w:autoSpaceDN w:val="0"/>
        <w:adjustRightInd w:val="0"/>
        <w:rPr>
          <w:color w:val="221F1F"/>
          <w:spacing w:val="-3"/>
        </w:rPr>
      </w:pPr>
    </w:p>
    <w:sectPr w:rsidR="00591134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type w:val="continuous"/>
      <w:pgSz w:w="12240" w:h="15840"/>
      <w:pgMar w:top="0" w:right="0" w:bottom="0" w:left="0" w:header="720" w:footer="720" w:gutter="0"/>
      <w:cols w:num="2" w:space="720" w:equalWidth="0">
        <w:col w:w="2105" w:space="40"/>
        <w:col w:w="9955" w:space="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5469">
      <w:r>
        <w:separator/>
      </w:r>
    </w:p>
  </w:endnote>
  <w:endnote w:type="continuationSeparator" w:id="0">
    <w:p w:rsidR="00000000" w:rsidRDefault="0079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11/5/2020 - Docket #: ER21</w:t>
    </w:r>
    <w:r>
      <w:rPr>
        <w:rFonts w:ascii="Arial" w:eastAsia="Arial" w:hAnsi="Arial" w:cs="Arial"/>
        <w:color w:val="000000"/>
        <w:sz w:val="16"/>
      </w:rPr>
      <w:t xml:space="preserve">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11/5/2020 - Do</w:t>
    </w:r>
    <w:r>
      <w:rPr>
        <w:rFonts w:ascii="Arial" w:eastAsia="Arial" w:hAnsi="Arial" w:cs="Arial"/>
        <w:color w:val="000000"/>
        <w:sz w:val="16"/>
      </w:rPr>
      <w:t xml:space="preserve">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11/5/2020 - Docket #: ER21-302-000 -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5469">
      <w:r>
        <w:separator/>
      </w:r>
    </w:p>
  </w:footnote>
  <w:footnote w:type="continuationSeparator" w:id="0">
    <w:p w:rsidR="00000000" w:rsidRDefault="0079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</w:t>
    </w:r>
    <w:r>
      <w:rPr>
        <w:rFonts w:ascii="Arial" w:eastAsia="Arial" w:hAnsi="Arial" w:cs="Arial"/>
        <w:color w:val="000000"/>
        <w:sz w:val="16"/>
      </w:rPr>
      <w:t>e Agreements --&gt; Implementation Agreement NYISO and Helix Ravenswood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Implementation Agreement NYISO and Helix Ravenswood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</w:t>
    </w:r>
    <w:r>
      <w:rPr>
        <w:rFonts w:ascii="Arial" w:eastAsia="Arial" w:hAnsi="Arial" w:cs="Arial"/>
        <w:color w:val="000000"/>
        <w:sz w:val="16"/>
      </w:rPr>
      <w:t>YISO and Helix Ravenswood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Service Agreements --&gt; Implementation Agreement NYISO and Helix Ravenswood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Implementation Agreement NYISO and Helix Ravenswood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</w:t>
    </w:r>
    <w:r>
      <w:rPr>
        <w:rFonts w:ascii="Arial" w:eastAsia="Arial" w:hAnsi="Arial" w:cs="Arial"/>
        <w:color w:val="000000"/>
        <w:sz w:val="16"/>
      </w:rPr>
      <w:t xml:space="preserve"> and Helix Ravenswood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Implementation Agreement NYISO and Helix Ravenswood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</w:t>
    </w:r>
    <w:r>
      <w:rPr>
        <w:rFonts w:ascii="Arial" w:eastAsia="Arial" w:hAnsi="Arial" w:cs="Arial"/>
        <w:color w:val="000000"/>
        <w:sz w:val="16"/>
      </w:rPr>
      <w:t>YISO and Helix Ravenswood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Implementation Agreement NYISO and Helix Ravenswood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</w:t>
    </w:r>
    <w:r>
      <w:rPr>
        <w:rFonts w:ascii="Arial" w:eastAsia="Arial" w:hAnsi="Arial" w:cs="Arial"/>
        <w:color w:val="000000"/>
        <w:sz w:val="16"/>
      </w:rPr>
      <w:t>rvice Agreements --&gt; Implementation Agreement NYISO and Helix Ravenswood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</w:t>
    </w:r>
    <w:r>
      <w:rPr>
        <w:rFonts w:ascii="Arial" w:eastAsia="Arial" w:hAnsi="Arial" w:cs="Arial"/>
        <w:color w:val="000000"/>
        <w:sz w:val="16"/>
      </w:rPr>
      <w:t>ation Agreement NYISO and Helix Ravenswood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</w:t>
    </w:r>
    <w:r>
      <w:rPr>
        <w:rFonts w:ascii="Arial" w:eastAsia="Arial" w:hAnsi="Arial" w:cs="Arial"/>
        <w:color w:val="000000"/>
        <w:sz w:val="16"/>
      </w:rPr>
      <w:t>ce Agreements --&gt; Implementation Agreement NYISO and Helix Ravenswood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Implementation Agreement NYISO and Helix Ravenswood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</w:t>
    </w:r>
    <w:r>
      <w:rPr>
        <w:rFonts w:ascii="Arial" w:eastAsia="Arial" w:hAnsi="Arial" w:cs="Arial"/>
        <w:color w:val="000000"/>
        <w:sz w:val="16"/>
      </w:rPr>
      <w:t>NYISO and Helix Ravenswood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Agreements --&gt; Service Agreements --&gt; Implementation Agreement NYISO and Helix Ravenswood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NYISO and Helix </w:t>
    </w:r>
    <w:r>
      <w:rPr>
        <w:rFonts w:ascii="Arial" w:eastAsia="Arial" w:hAnsi="Arial" w:cs="Arial"/>
        <w:color w:val="000000"/>
        <w:sz w:val="16"/>
      </w:rPr>
      <w:t>Ravenswood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Implementation Agreement NYISO and Helix Ravenswood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Implementation Agreement </w:t>
    </w:r>
    <w:r>
      <w:rPr>
        <w:rFonts w:ascii="Arial" w:eastAsia="Arial" w:hAnsi="Arial" w:cs="Arial"/>
        <w:color w:val="000000"/>
        <w:sz w:val="16"/>
      </w:rPr>
      <w:t>NYISO and Helix Ravenswood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</w:t>
    </w:r>
    <w:r>
      <w:rPr>
        <w:rFonts w:ascii="Arial" w:eastAsia="Arial" w:hAnsi="Arial" w:cs="Arial"/>
        <w:color w:val="000000"/>
        <w:sz w:val="16"/>
      </w:rPr>
      <w:t>venswood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Implementation Agreement NYISO and Helix Ravenswood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4" w:rsidRDefault="00795469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Implementation Agreement NYISO and Helix Ravenswood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591134"/>
    <w:rsid w:val="00591134"/>
    <w:rsid w:val="007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3355</Words>
  <Characters>19126</Characters>
  <Application>Microsoft Office Word</Application>
  <DocSecurity>4</DocSecurity>
  <Lines>159</Lines>
  <Paragraphs>44</Paragraphs>
  <ScaleCrop>false</ScaleCrop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2020-12-18T20:00:00Z</dcterms:created>
  <dcterms:modified xsi:type="dcterms:W3CDTF">2020-12-18T20:00:00Z</dcterms:modified>
</cp:coreProperties>
</file>