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166" w:rsidRDefault="00C90166">
      <w:pPr>
        <w:autoSpaceDE w:val="0"/>
        <w:autoSpaceDN w:val="0"/>
        <w:adjustRightInd w:val="0"/>
        <w:spacing w:line="240" w:lineRule="exact"/>
      </w:pPr>
      <w:bookmarkStart w:id="0" w:name="Pg1"/>
      <w:bookmarkStart w:id="1" w:name="_GoBack"/>
      <w:bookmarkEnd w:id="0"/>
      <w:bookmarkEnd w:id="1"/>
    </w:p>
    <w:p w:rsidR="00C90166" w:rsidRDefault="00C90166">
      <w:pPr>
        <w:autoSpaceDE w:val="0"/>
        <w:autoSpaceDN w:val="0"/>
        <w:adjustRightInd w:val="0"/>
        <w:spacing w:line="230" w:lineRule="exact"/>
        <w:ind w:left="1440"/>
      </w:pPr>
    </w:p>
    <w:p w:rsidR="00C90166" w:rsidRDefault="00C90166">
      <w:pPr>
        <w:autoSpaceDE w:val="0"/>
        <w:autoSpaceDN w:val="0"/>
        <w:adjustRightInd w:val="0"/>
        <w:spacing w:line="230" w:lineRule="exact"/>
        <w:ind w:left="1440"/>
      </w:pPr>
    </w:p>
    <w:p w:rsidR="00C90166" w:rsidRDefault="00C90166">
      <w:pPr>
        <w:autoSpaceDE w:val="0"/>
        <w:autoSpaceDN w:val="0"/>
        <w:adjustRightInd w:val="0"/>
        <w:spacing w:line="230" w:lineRule="exact"/>
        <w:ind w:left="1440"/>
      </w:pPr>
    </w:p>
    <w:p w:rsidR="00C90166" w:rsidRDefault="00C90166">
      <w:pPr>
        <w:autoSpaceDE w:val="0"/>
        <w:autoSpaceDN w:val="0"/>
        <w:adjustRightInd w:val="0"/>
        <w:spacing w:line="230" w:lineRule="exact"/>
        <w:ind w:left="1440"/>
      </w:pPr>
    </w:p>
    <w:p w:rsidR="00C90166" w:rsidRDefault="00C90166">
      <w:pPr>
        <w:autoSpaceDE w:val="0"/>
        <w:autoSpaceDN w:val="0"/>
        <w:adjustRightInd w:val="0"/>
        <w:spacing w:line="230" w:lineRule="exact"/>
        <w:ind w:left="1440"/>
      </w:pPr>
    </w:p>
    <w:p w:rsidR="00C90166" w:rsidRDefault="00F766B5">
      <w:pPr>
        <w:tabs>
          <w:tab w:val="left" w:pos="8351"/>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  ER19-</w:t>
      </w:r>
      <w:r>
        <w:rPr>
          <w:rFonts w:ascii="Microsoft Sans Serif" w:hAnsi="Microsoft Sans Serif"/>
          <w:color w:val="000000"/>
          <w:spacing w:val="-1"/>
          <w:sz w:val="20"/>
        </w:rPr>
        <w:tab/>
      </w:r>
      <w:r>
        <w:rPr>
          <w:rFonts w:ascii="Microsoft Sans Serif" w:hAnsi="Microsoft Sans Serif"/>
          <w:color w:val="000000"/>
          <w:spacing w:val="-2"/>
          <w:sz w:val="20"/>
        </w:rPr>
        <w:t>-000</w:t>
      </w:r>
    </w:p>
    <w:p w:rsidR="00C90166" w:rsidRDefault="00F766B5">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C90166" w:rsidRDefault="00F766B5">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C90166" w:rsidRDefault="00F766B5">
      <w:pPr>
        <w:autoSpaceDE w:val="0"/>
        <w:autoSpaceDN w:val="0"/>
        <w:adjustRightInd w:val="0"/>
        <w:spacing w:line="220" w:lineRule="exact"/>
        <w:ind w:left="1440" w:right="1621"/>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NYISO 205 joint filing re: IA among NYISO, NYSEG, and TrAILCo for Mainesburg, SA. No. </w:t>
      </w:r>
      <w:r>
        <w:rPr>
          <w:rFonts w:ascii="Microsoft Sans Serif" w:hAnsi="Microsoft Sans Serif"/>
          <w:color w:val="000000"/>
          <w:spacing w:val="-1"/>
          <w:sz w:val="20"/>
        </w:rPr>
        <w:br/>
      </w:r>
      <w:r>
        <w:rPr>
          <w:rFonts w:ascii="Microsoft Sans Serif" w:hAnsi="Microsoft Sans Serif"/>
          <w:color w:val="000000"/>
          <w:spacing w:val="-2"/>
          <w:sz w:val="20"/>
        </w:rPr>
        <w:t xml:space="preserve">2232 </w:t>
      </w:r>
    </w:p>
    <w:p w:rsidR="00C90166" w:rsidRDefault="00F766B5">
      <w:pPr>
        <w:autoSpaceDE w:val="0"/>
        <w:autoSpaceDN w:val="0"/>
        <w:adjustRightInd w:val="0"/>
        <w:spacing w:before="15" w:line="225" w:lineRule="exact"/>
        <w:ind w:left="1440" w:right="7876"/>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1515 </w:t>
      </w:r>
      <w:r>
        <w:rPr>
          <w:rFonts w:ascii="Microsoft Sans Serif" w:hAnsi="Microsoft Sans Serif"/>
          <w:color w:val="000000"/>
          <w:spacing w:val="-2"/>
          <w:sz w:val="20"/>
        </w:rPr>
        <w:br/>
        <w:t xml:space="preserve">Type of Filing Code:  10 </w:t>
      </w:r>
      <w:r>
        <w:rPr>
          <w:rFonts w:ascii="Microsoft Sans Serif" w:hAnsi="Microsoft Sans Serif"/>
          <w:color w:val="000000"/>
          <w:spacing w:val="-2"/>
          <w:sz w:val="20"/>
        </w:rPr>
        <w:br/>
        <w:t xml:space="preserve">Associated Filing Identifier: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C90166" w:rsidRDefault="00F766B5">
      <w:pPr>
        <w:autoSpaceDE w:val="0"/>
        <w:autoSpaceDN w:val="0"/>
        <w:adjustRightInd w:val="0"/>
        <w:spacing w:line="24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C90166" w:rsidRDefault="00C90166">
      <w:pPr>
        <w:autoSpaceDE w:val="0"/>
        <w:autoSpaceDN w:val="0"/>
        <w:adjustRightInd w:val="0"/>
        <w:spacing w:line="230" w:lineRule="exact"/>
        <w:ind w:left="1440"/>
        <w:rPr>
          <w:rFonts w:ascii="Microsoft Sans Serif" w:hAnsi="Microsoft Sans Serif"/>
          <w:color w:val="000000"/>
          <w:spacing w:val="-2"/>
          <w:sz w:val="20"/>
        </w:rPr>
      </w:pPr>
    </w:p>
    <w:p w:rsidR="00C90166" w:rsidRDefault="00F766B5">
      <w:pPr>
        <w:autoSpaceDE w:val="0"/>
        <w:autoSpaceDN w:val="0"/>
        <w:adjustRightInd w:val="0"/>
        <w:spacing w:before="18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C90166" w:rsidRDefault="00F766B5">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2232 </w:t>
      </w:r>
    </w:p>
    <w:p w:rsidR="00C90166" w:rsidRDefault="00F766B5">
      <w:pPr>
        <w:autoSpaceDE w:val="0"/>
        <w:autoSpaceDN w:val="0"/>
        <w:adjustRightInd w:val="0"/>
        <w:spacing w:line="220" w:lineRule="exact"/>
        <w:ind w:left="1440" w:right="4504"/>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IA No. 2232 among NYISO, NYSEG, and TrAILCo Record Version Number: 1.0.0 </w:t>
      </w:r>
    </w:p>
    <w:p w:rsidR="00C90166" w:rsidRDefault="00F766B5">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C90166" w:rsidRDefault="00F766B5">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188 </w:t>
      </w:r>
    </w:p>
    <w:p w:rsidR="00C90166" w:rsidRDefault="00F766B5">
      <w:pPr>
        <w:tabs>
          <w:tab w:val="left" w:pos="4206"/>
        </w:tabs>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8079000</w:t>
      </w:r>
    </w:p>
    <w:p w:rsidR="00C90166" w:rsidRDefault="00F766B5">
      <w:pPr>
        <w:autoSpaceDE w:val="0"/>
        <w:autoSpaceDN w:val="0"/>
        <w:adjustRightInd w:val="0"/>
        <w:spacing w:before="1" w:line="223"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C90166" w:rsidRDefault="00F766B5">
      <w:pPr>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2019-07-31</w:t>
      </w:r>
    </w:p>
    <w:p w:rsidR="00C90166" w:rsidRDefault="00F766B5">
      <w:pPr>
        <w:tabs>
          <w:tab w:val="left" w:pos="2791"/>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C90166" w:rsidRDefault="00F766B5">
      <w:pPr>
        <w:autoSpaceDE w:val="0"/>
        <w:autoSpaceDN w:val="0"/>
        <w:adjustRightInd w:val="0"/>
        <w:spacing w:before="3" w:line="220" w:lineRule="exact"/>
        <w:ind w:left="1440" w:right="7818"/>
        <w:rPr>
          <w:rFonts w:ascii="Microsoft Sans Serif" w:hAnsi="Microsoft Sans Serif"/>
          <w:color w:val="000000"/>
          <w:spacing w:val="-2"/>
          <w:sz w:val="20"/>
        </w:rPr>
      </w:pPr>
      <w:r>
        <w:rPr>
          <w:rFonts w:ascii="Microsoft Sans Serif" w:hAnsi="Microsoft Sans Serif"/>
          <w:color w:val="000000"/>
          <w:spacing w:val="-2"/>
          <w:sz w:val="20"/>
        </w:rPr>
        <w:t>Re</w:t>
      </w:r>
      <w:r>
        <w:rPr>
          <w:rFonts w:ascii="Microsoft Sans Serif" w:hAnsi="Microsoft Sans Serif"/>
          <w:color w:val="000000"/>
          <w:spacing w:val="-2"/>
          <w:sz w:val="20"/>
        </w:rPr>
        <w:t xml:space="preserve">cord Change Type:  changed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C90166" w:rsidRDefault="00C90166">
      <w:pPr>
        <w:autoSpaceDE w:val="0"/>
        <w:autoSpaceDN w:val="0"/>
        <w:adjustRightInd w:val="0"/>
        <w:rPr>
          <w:rFonts w:ascii="Microsoft Sans Serif" w:hAnsi="Microsoft Sans Serif"/>
          <w:color w:val="000000"/>
          <w:spacing w:val="-2"/>
          <w:sz w:val="20"/>
        </w:rPr>
        <w:sectPr w:rsidR="00C9016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90166" w:rsidRDefault="00C90166">
      <w:pPr>
        <w:autoSpaceDE w:val="0"/>
        <w:autoSpaceDN w:val="0"/>
        <w:adjustRightInd w:val="0"/>
        <w:spacing w:line="240" w:lineRule="exact"/>
        <w:rPr>
          <w:rFonts w:ascii="Microsoft Sans Serif" w:hAnsi="Microsoft Sans Serif"/>
          <w:color w:val="000000"/>
          <w:spacing w:val="-2"/>
        </w:rPr>
      </w:pPr>
      <w:bookmarkStart w:id="2" w:name="Pg2"/>
      <w:bookmarkEnd w:id="2"/>
    </w:p>
    <w:p w:rsidR="00C90166" w:rsidRDefault="00C90166">
      <w:pPr>
        <w:autoSpaceDE w:val="0"/>
        <w:autoSpaceDN w:val="0"/>
        <w:adjustRightInd w:val="0"/>
        <w:spacing w:line="276" w:lineRule="exact"/>
        <w:ind w:left="1440"/>
        <w:rPr>
          <w:rFonts w:ascii="Microsoft Sans Serif" w:hAnsi="Microsoft Sans Serif"/>
          <w:color w:val="000000"/>
          <w:spacing w:val="-2"/>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520" w:lineRule="exact"/>
        <w:ind w:left="4260"/>
        <w:rPr>
          <w:rFonts w:ascii="Times New Roman Bold" w:hAnsi="Times New Roman Bold"/>
          <w:color w:val="000000"/>
          <w:spacing w:val="-3"/>
        </w:rPr>
      </w:pPr>
    </w:p>
    <w:p w:rsidR="00C90166" w:rsidRDefault="00C90166">
      <w:pPr>
        <w:autoSpaceDE w:val="0"/>
        <w:autoSpaceDN w:val="0"/>
        <w:adjustRightInd w:val="0"/>
        <w:spacing w:line="520" w:lineRule="exact"/>
        <w:ind w:left="4260"/>
        <w:rPr>
          <w:rFonts w:ascii="Times New Roman Bold" w:hAnsi="Times New Roman Bold"/>
          <w:color w:val="000000"/>
          <w:spacing w:val="-3"/>
        </w:rPr>
      </w:pPr>
    </w:p>
    <w:p w:rsidR="00C90166" w:rsidRDefault="00C90166">
      <w:pPr>
        <w:autoSpaceDE w:val="0"/>
        <w:autoSpaceDN w:val="0"/>
        <w:adjustRightInd w:val="0"/>
        <w:spacing w:line="520" w:lineRule="exact"/>
        <w:ind w:left="4260"/>
        <w:rPr>
          <w:rFonts w:ascii="Times New Roman Bold" w:hAnsi="Times New Roman Bold"/>
          <w:color w:val="000000"/>
          <w:spacing w:val="-3"/>
        </w:rPr>
      </w:pPr>
    </w:p>
    <w:p w:rsidR="00C90166" w:rsidRDefault="00C90166">
      <w:pPr>
        <w:autoSpaceDE w:val="0"/>
        <w:autoSpaceDN w:val="0"/>
        <w:adjustRightInd w:val="0"/>
        <w:spacing w:line="520" w:lineRule="exact"/>
        <w:ind w:left="4260"/>
        <w:rPr>
          <w:rFonts w:ascii="Times New Roman Bold" w:hAnsi="Times New Roman Bold"/>
          <w:color w:val="000000"/>
          <w:spacing w:val="-3"/>
        </w:rPr>
      </w:pPr>
    </w:p>
    <w:p w:rsidR="00C90166" w:rsidRDefault="00C90166">
      <w:pPr>
        <w:autoSpaceDE w:val="0"/>
        <w:autoSpaceDN w:val="0"/>
        <w:adjustRightInd w:val="0"/>
        <w:spacing w:line="520" w:lineRule="exact"/>
        <w:ind w:left="4260"/>
        <w:rPr>
          <w:rFonts w:ascii="Times New Roman Bold" w:hAnsi="Times New Roman Bold"/>
          <w:color w:val="000000"/>
          <w:spacing w:val="-3"/>
        </w:rPr>
      </w:pPr>
    </w:p>
    <w:p w:rsidR="00C90166" w:rsidRDefault="00C90166">
      <w:pPr>
        <w:autoSpaceDE w:val="0"/>
        <w:autoSpaceDN w:val="0"/>
        <w:adjustRightInd w:val="0"/>
        <w:spacing w:line="520" w:lineRule="exact"/>
        <w:ind w:left="4260"/>
        <w:rPr>
          <w:rFonts w:ascii="Times New Roman Bold" w:hAnsi="Times New Roman Bold"/>
          <w:color w:val="000000"/>
          <w:spacing w:val="-3"/>
        </w:rPr>
      </w:pPr>
    </w:p>
    <w:p w:rsidR="00C90166" w:rsidRDefault="00C90166">
      <w:pPr>
        <w:autoSpaceDE w:val="0"/>
        <w:autoSpaceDN w:val="0"/>
        <w:adjustRightInd w:val="0"/>
        <w:spacing w:line="520" w:lineRule="exact"/>
        <w:ind w:left="4260"/>
        <w:rPr>
          <w:rFonts w:ascii="Times New Roman Bold" w:hAnsi="Times New Roman Bold"/>
          <w:color w:val="000000"/>
          <w:spacing w:val="-3"/>
        </w:rPr>
      </w:pPr>
    </w:p>
    <w:p w:rsidR="00C90166" w:rsidRDefault="00F766B5">
      <w:pPr>
        <w:tabs>
          <w:tab w:val="left" w:pos="4531"/>
        </w:tabs>
        <w:autoSpaceDE w:val="0"/>
        <w:autoSpaceDN w:val="0"/>
        <w:adjustRightInd w:val="0"/>
        <w:spacing w:before="283" w:line="52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2232 </w:t>
      </w:r>
      <w:r>
        <w:rPr>
          <w:rFonts w:ascii="Times New Roman Bold" w:hAnsi="Times New Roman Bold"/>
          <w:color w:val="000000"/>
          <w:spacing w:val="-3"/>
        </w:rPr>
        <w:br/>
      </w:r>
      <w:r>
        <w:rPr>
          <w:rFonts w:ascii="Times New Roman Bold" w:hAnsi="Times New Roman Bold"/>
          <w:color w:val="000000"/>
          <w:spacing w:val="-3"/>
        </w:rPr>
        <w:tab/>
        <w:t xml:space="preserve">AMENDED AND RESTATED </w:t>
      </w:r>
    </w:p>
    <w:p w:rsidR="00C90166" w:rsidRDefault="00F766B5">
      <w:pPr>
        <w:tabs>
          <w:tab w:val="left" w:pos="5203"/>
        </w:tabs>
        <w:autoSpaceDE w:val="0"/>
        <w:autoSpaceDN w:val="0"/>
        <w:adjustRightInd w:val="0"/>
        <w:spacing w:line="520" w:lineRule="exact"/>
        <w:ind w:left="2522" w:right="2332"/>
        <w:rPr>
          <w:rFonts w:ascii="Times New Roman Bold" w:hAnsi="Times New Roman Bold"/>
          <w:color w:val="000000"/>
          <w:spacing w:val="-3"/>
        </w:rPr>
      </w:pPr>
      <w:r>
        <w:rPr>
          <w:rFonts w:ascii="Times New Roman Bold" w:hAnsi="Times New Roman Bold"/>
          <w:color w:val="000000"/>
          <w:spacing w:val="-3"/>
        </w:rPr>
        <w:t xml:space="preserve">TRANSMISSION FACILITY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by and among the </w:t>
      </w:r>
    </w:p>
    <w:p w:rsidR="00C90166" w:rsidRDefault="00F766B5">
      <w:pPr>
        <w:tabs>
          <w:tab w:val="left" w:pos="5925"/>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C90166" w:rsidRDefault="00F766B5">
      <w:pPr>
        <w:autoSpaceDE w:val="0"/>
        <w:autoSpaceDN w:val="0"/>
        <w:adjustRightInd w:val="0"/>
        <w:spacing w:before="162" w:line="276" w:lineRule="exact"/>
        <w:ind w:left="3122"/>
        <w:rPr>
          <w:rFonts w:ascii="Times New Roman Bold" w:hAnsi="Times New Roman Bold"/>
          <w:color w:val="000000"/>
          <w:spacing w:val="-3"/>
        </w:rPr>
      </w:pPr>
      <w:r>
        <w:rPr>
          <w:rFonts w:ascii="Times New Roman Bold" w:hAnsi="Times New Roman Bold"/>
          <w:color w:val="000000"/>
          <w:spacing w:val="-3"/>
        </w:rPr>
        <w:t xml:space="preserve">TRANS-ALLEGHENY INTERSTATE LINE COMPANY </w:t>
      </w:r>
    </w:p>
    <w:p w:rsidR="00C90166" w:rsidRDefault="00C90166">
      <w:pPr>
        <w:autoSpaceDE w:val="0"/>
        <w:autoSpaceDN w:val="0"/>
        <w:adjustRightInd w:val="0"/>
        <w:spacing w:line="276" w:lineRule="exact"/>
        <w:ind w:left="4845"/>
        <w:rPr>
          <w:rFonts w:ascii="Times New Roman Bold" w:hAnsi="Times New Roman Bold"/>
          <w:color w:val="000000"/>
          <w:spacing w:val="-3"/>
        </w:rPr>
      </w:pPr>
    </w:p>
    <w:p w:rsidR="00C90166" w:rsidRDefault="00C90166">
      <w:pPr>
        <w:autoSpaceDE w:val="0"/>
        <w:autoSpaceDN w:val="0"/>
        <w:adjustRightInd w:val="0"/>
        <w:spacing w:line="276" w:lineRule="exact"/>
        <w:ind w:left="4845"/>
        <w:rPr>
          <w:rFonts w:ascii="Times New Roman Bold" w:hAnsi="Times New Roman Bold"/>
          <w:color w:val="000000"/>
          <w:spacing w:val="-3"/>
        </w:rPr>
      </w:pPr>
    </w:p>
    <w:p w:rsidR="00C90166" w:rsidRDefault="00F766B5">
      <w:pPr>
        <w:autoSpaceDE w:val="0"/>
        <w:autoSpaceDN w:val="0"/>
        <w:adjustRightInd w:val="0"/>
        <w:spacing w:before="212" w:line="276" w:lineRule="exact"/>
        <w:ind w:left="4845"/>
        <w:rPr>
          <w:rFonts w:ascii="Times New Roman Bold" w:hAnsi="Times New Roman Bold"/>
          <w:color w:val="000000"/>
          <w:spacing w:val="-3"/>
        </w:rPr>
      </w:pPr>
      <w:r>
        <w:rPr>
          <w:rFonts w:ascii="Times New Roman Bold" w:hAnsi="Times New Roman Bold"/>
          <w:color w:val="000000"/>
          <w:spacing w:val="-3"/>
        </w:rPr>
        <w:t xml:space="preserve">Dated as of July 31, 2019 </w:t>
      </w:r>
    </w:p>
    <w:p w:rsidR="00C90166" w:rsidRDefault="00C90166">
      <w:pPr>
        <w:autoSpaceDE w:val="0"/>
        <w:autoSpaceDN w:val="0"/>
        <w:adjustRightInd w:val="0"/>
        <w:spacing w:line="276" w:lineRule="exact"/>
        <w:ind w:left="4843"/>
        <w:rPr>
          <w:rFonts w:ascii="Times New Roman Bold" w:hAnsi="Times New Roman Bold"/>
          <w:color w:val="000000"/>
          <w:spacing w:val="-3"/>
        </w:rPr>
      </w:pPr>
    </w:p>
    <w:p w:rsidR="00C90166" w:rsidRDefault="00C90166">
      <w:pPr>
        <w:autoSpaceDE w:val="0"/>
        <w:autoSpaceDN w:val="0"/>
        <w:adjustRightInd w:val="0"/>
        <w:spacing w:line="276" w:lineRule="exact"/>
        <w:ind w:left="4843"/>
        <w:rPr>
          <w:rFonts w:ascii="Times New Roman Bold" w:hAnsi="Times New Roman Bold"/>
          <w:color w:val="000000"/>
          <w:spacing w:val="-3"/>
        </w:rPr>
      </w:pPr>
    </w:p>
    <w:p w:rsidR="00C90166" w:rsidRDefault="00F766B5">
      <w:pPr>
        <w:autoSpaceDE w:val="0"/>
        <w:autoSpaceDN w:val="0"/>
        <w:adjustRightInd w:val="0"/>
        <w:spacing w:before="212" w:line="276" w:lineRule="exact"/>
        <w:ind w:left="4843"/>
        <w:rPr>
          <w:rFonts w:ascii="Times New Roman Bold" w:hAnsi="Times New Roman Bold"/>
          <w:color w:val="000000"/>
          <w:spacing w:val="-3"/>
        </w:rPr>
      </w:pPr>
      <w:r>
        <w:rPr>
          <w:rFonts w:ascii="Times New Roman Bold" w:hAnsi="Times New Roman Bold"/>
          <w:color w:val="000000"/>
          <w:spacing w:val="-3"/>
        </w:rPr>
        <w:t xml:space="preserve">(Mainesburg Substation) </w:t>
      </w:r>
    </w:p>
    <w:p w:rsidR="00C90166" w:rsidRDefault="00C90166">
      <w:pPr>
        <w:autoSpaceDE w:val="0"/>
        <w:autoSpaceDN w:val="0"/>
        <w:adjustRightInd w:val="0"/>
        <w:spacing w:line="276" w:lineRule="exact"/>
        <w:ind w:left="6086"/>
        <w:rPr>
          <w:rFonts w:ascii="Times New Roman Bold" w:hAnsi="Times New Roman Bold"/>
          <w:color w:val="000000"/>
          <w:spacing w:val="-3"/>
        </w:rPr>
      </w:pPr>
    </w:p>
    <w:p w:rsidR="00C90166" w:rsidRDefault="00C90166">
      <w:pPr>
        <w:autoSpaceDE w:val="0"/>
        <w:autoSpaceDN w:val="0"/>
        <w:adjustRightInd w:val="0"/>
        <w:spacing w:line="276" w:lineRule="exact"/>
        <w:ind w:left="6086"/>
        <w:rPr>
          <w:rFonts w:ascii="Times New Roman Bold" w:hAnsi="Times New Roman Bold"/>
          <w:color w:val="000000"/>
          <w:spacing w:val="-3"/>
        </w:rPr>
      </w:pPr>
    </w:p>
    <w:p w:rsidR="00C90166" w:rsidRDefault="00C90166">
      <w:pPr>
        <w:autoSpaceDE w:val="0"/>
        <w:autoSpaceDN w:val="0"/>
        <w:adjustRightInd w:val="0"/>
        <w:spacing w:line="276" w:lineRule="exact"/>
        <w:ind w:left="6086"/>
        <w:rPr>
          <w:rFonts w:ascii="Times New Roman Bold" w:hAnsi="Times New Roman Bold"/>
          <w:color w:val="000000"/>
          <w:spacing w:val="-3"/>
        </w:rPr>
      </w:pPr>
    </w:p>
    <w:p w:rsidR="00C90166" w:rsidRDefault="00C90166">
      <w:pPr>
        <w:autoSpaceDE w:val="0"/>
        <w:autoSpaceDN w:val="0"/>
        <w:adjustRightInd w:val="0"/>
        <w:spacing w:line="276" w:lineRule="exact"/>
        <w:ind w:left="6086"/>
        <w:rPr>
          <w:rFonts w:ascii="Times New Roman Bold" w:hAnsi="Times New Roman Bold"/>
          <w:color w:val="000000"/>
          <w:spacing w:val="-3"/>
        </w:rPr>
      </w:pPr>
    </w:p>
    <w:p w:rsidR="00C90166" w:rsidRDefault="00C90166">
      <w:pPr>
        <w:autoSpaceDE w:val="0"/>
        <w:autoSpaceDN w:val="0"/>
        <w:adjustRightInd w:val="0"/>
        <w:spacing w:line="276" w:lineRule="exact"/>
        <w:ind w:left="6086"/>
        <w:rPr>
          <w:rFonts w:ascii="Times New Roman Bold" w:hAnsi="Times New Roman Bold"/>
          <w:color w:val="000000"/>
          <w:spacing w:val="-3"/>
        </w:rPr>
      </w:pPr>
    </w:p>
    <w:p w:rsidR="00C90166" w:rsidRDefault="00C90166">
      <w:pPr>
        <w:autoSpaceDE w:val="0"/>
        <w:autoSpaceDN w:val="0"/>
        <w:adjustRightInd w:val="0"/>
        <w:spacing w:line="276" w:lineRule="exact"/>
        <w:ind w:left="6086"/>
        <w:rPr>
          <w:rFonts w:ascii="Times New Roman Bold" w:hAnsi="Times New Roman Bold"/>
          <w:color w:val="000000"/>
          <w:spacing w:val="-3"/>
        </w:rPr>
      </w:pPr>
    </w:p>
    <w:p w:rsidR="00C90166" w:rsidRDefault="00C90166">
      <w:pPr>
        <w:autoSpaceDE w:val="0"/>
        <w:autoSpaceDN w:val="0"/>
        <w:adjustRightInd w:val="0"/>
        <w:spacing w:line="276" w:lineRule="exact"/>
        <w:ind w:left="6086"/>
        <w:rPr>
          <w:rFonts w:ascii="Times New Roman Bold" w:hAnsi="Times New Roman Bold"/>
          <w:color w:val="000000"/>
          <w:spacing w:val="-3"/>
        </w:rPr>
      </w:pPr>
    </w:p>
    <w:p w:rsidR="00C90166" w:rsidRDefault="00C90166">
      <w:pPr>
        <w:autoSpaceDE w:val="0"/>
        <w:autoSpaceDN w:val="0"/>
        <w:adjustRightInd w:val="0"/>
        <w:spacing w:line="276" w:lineRule="exact"/>
        <w:ind w:left="6086"/>
        <w:rPr>
          <w:rFonts w:ascii="Times New Roman Bold" w:hAnsi="Times New Roman Bold"/>
          <w:color w:val="000000"/>
          <w:spacing w:val="-3"/>
        </w:rPr>
      </w:pPr>
    </w:p>
    <w:p w:rsidR="00C90166" w:rsidRDefault="00C90166">
      <w:pPr>
        <w:autoSpaceDE w:val="0"/>
        <w:autoSpaceDN w:val="0"/>
        <w:adjustRightInd w:val="0"/>
        <w:spacing w:line="276" w:lineRule="exact"/>
        <w:ind w:left="6086"/>
        <w:rPr>
          <w:rFonts w:ascii="Times New Roman Bold" w:hAnsi="Times New Roman Bold"/>
          <w:color w:val="000000"/>
          <w:spacing w:val="-3"/>
        </w:rPr>
      </w:pPr>
    </w:p>
    <w:p w:rsidR="00C90166" w:rsidRDefault="00C90166">
      <w:pPr>
        <w:autoSpaceDE w:val="0"/>
        <w:autoSpaceDN w:val="0"/>
        <w:adjustRightInd w:val="0"/>
        <w:spacing w:line="276" w:lineRule="exact"/>
        <w:ind w:left="6086"/>
        <w:rPr>
          <w:rFonts w:ascii="Times New Roman Bold" w:hAnsi="Times New Roman Bold"/>
          <w:color w:val="000000"/>
          <w:spacing w:val="-3"/>
        </w:rPr>
      </w:pPr>
    </w:p>
    <w:p w:rsidR="00C90166" w:rsidRDefault="00C90166">
      <w:pPr>
        <w:autoSpaceDE w:val="0"/>
        <w:autoSpaceDN w:val="0"/>
        <w:adjustRightInd w:val="0"/>
        <w:spacing w:line="276" w:lineRule="exact"/>
        <w:ind w:left="6086"/>
        <w:rPr>
          <w:rFonts w:ascii="Times New Roman Bold" w:hAnsi="Times New Roman Bold"/>
          <w:color w:val="000000"/>
          <w:spacing w:val="-3"/>
        </w:rPr>
      </w:pPr>
    </w:p>
    <w:p w:rsidR="00C90166" w:rsidRDefault="00F766B5">
      <w:pPr>
        <w:autoSpaceDE w:val="0"/>
        <w:autoSpaceDN w:val="0"/>
        <w:adjustRightInd w:val="0"/>
        <w:spacing w:before="248" w:line="276" w:lineRule="exact"/>
        <w:ind w:left="6086"/>
        <w:rPr>
          <w:color w:val="000000"/>
          <w:spacing w:val="-3"/>
        </w:rPr>
      </w:pPr>
      <w:r>
        <w:rPr>
          <w:color w:val="000000"/>
          <w:spacing w:val="-3"/>
        </w:rPr>
        <w:t xml:space="preserve">i </w:t>
      </w:r>
    </w:p>
    <w:p w:rsidR="00C90166" w:rsidRDefault="00C90166">
      <w:pPr>
        <w:autoSpaceDE w:val="0"/>
        <w:autoSpaceDN w:val="0"/>
        <w:adjustRightInd w:val="0"/>
        <w:rPr>
          <w:color w:val="000000"/>
          <w:spacing w:val="-3"/>
        </w:rPr>
        <w:sectPr w:rsidR="00C9016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3" w:name="Pg3"/>
      <w:bookmarkEnd w:id="3"/>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4893"/>
        <w:rPr>
          <w:rFonts w:ascii="Times New Roman Bold" w:hAnsi="Times New Roman Bold"/>
          <w:color w:val="000000"/>
          <w:spacing w:val="-3"/>
        </w:rPr>
      </w:pPr>
    </w:p>
    <w:p w:rsidR="00C90166" w:rsidRDefault="00F766B5">
      <w:pPr>
        <w:autoSpaceDE w:val="0"/>
        <w:autoSpaceDN w:val="0"/>
        <w:adjustRightInd w:val="0"/>
        <w:spacing w:before="228" w:line="276" w:lineRule="exact"/>
        <w:ind w:left="4893"/>
        <w:rPr>
          <w:color w:val="000000"/>
          <w:spacing w:val="-3"/>
        </w:rPr>
      </w:pPr>
      <w:r>
        <w:rPr>
          <w:color w:val="000000"/>
          <w:spacing w:val="-3"/>
        </w:rPr>
        <w:t xml:space="preserve">TABLE OF CONTENTS </w:t>
      </w:r>
    </w:p>
    <w:p w:rsidR="00C90166" w:rsidRDefault="00F766B5">
      <w:pPr>
        <w:tabs>
          <w:tab w:val="left" w:leader="dot" w:pos="10680"/>
        </w:tabs>
        <w:autoSpaceDE w:val="0"/>
        <w:autoSpaceDN w:val="0"/>
        <w:adjustRightInd w:val="0"/>
        <w:spacing w:before="250" w:line="276" w:lineRule="exact"/>
        <w:ind w:left="1440"/>
        <w:rPr>
          <w:color w:val="000000"/>
          <w:spacing w:val="-3"/>
        </w:rPr>
      </w:pPr>
      <w:r>
        <w:rPr>
          <w:color w:val="000000"/>
          <w:spacing w:val="-3"/>
        </w:rPr>
        <w:t>ARTICLE 1. DEFINITIONS</w:t>
      </w:r>
      <w:r>
        <w:rPr>
          <w:color w:val="000000"/>
        </w:rPr>
        <w:tab/>
      </w:r>
      <w:r>
        <w:rPr>
          <w:color w:val="000000"/>
          <w:spacing w:val="-3"/>
        </w:rPr>
        <w:t>2</w:t>
      </w:r>
    </w:p>
    <w:p w:rsidR="00C90166" w:rsidRDefault="00F766B5">
      <w:pPr>
        <w:tabs>
          <w:tab w:val="left" w:leader="dot" w:pos="10680"/>
        </w:tabs>
        <w:autoSpaceDE w:val="0"/>
        <w:autoSpaceDN w:val="0"/>
        <w:adjustRightInd w:val="0"/>
        <w:spacing w:before="240" w:line="276" w:lineRule="exact"/>
        <w:ind w:left="1440"/>
        <w:rPr>
          <w:color w:val="000000"/>
          <w:spacing w:val="-3"/>
        </w:rPr>
      </w:pPr>
      <w:r>
        <w:rPr>
          <w:color w:val="000000"/>
          <w:spacing w:val="-3"/>
        </w:rPr>
        <w:t>ARTICLE 2. EFFECTIVE DATE, TERM AND TERMINATION</w:t>
      </w:r>
      <w:r>
        <w:rPr>
          <w:color w:val="000000"/>
        </w:rPr>
        <w:tab/>
      </w:r>
      <w:r>
        <w:rPr>
          <w:color w:val="000000"/>
          <w:spacing w:val="-3"/>
        </w:rPr>
        <w:t>7</w:t>
      </w:r>
    </w:p>
    <w:p w:rsidR="00C90166" w:rsidRDefault="00F766B5">
      <w:pPr>
        <w:tabs>
          <w:tab w:val="left" w:leader="dot" w:pos="10560"/>
        </w:tabs>
        <w:autoSpaceDE w:val="0"/>
        <w:autoSpaceDN w:val="0"/>
        <w:adjustRightInd w:val="0"/>
        <w:spacing w:before="240" w:line="276" w:lineRule="exact"/>
        <w:ind w:left="1440"/>
        <w:rPr>
          <w:color w:val="000000"/>
          <w:spacing w:val="-3"/>
        </w:rPr>
      </w:pPr>
      <w:r>
        <w:rPr>
          <w:color w:val="000000"/>
          <w:spacing w:val="-3"/>
        </w:rPr>
        <w:t>ARTICLE 3. REGULATORY FILINGS</w:t>
      </w:r>
      <w:r>
        <w:rPr>
          <w:color w:val="000000"/>
        </w:rPr>
        <w:tab/>
      </w:r>
      <w:r>
        <w:rPr>
          <w:color w:val="000000"/>
          <w:spacing w:val="-3"/>
        </w:rPr>
        <w:t>10</w:t>
      </w:r>
    </w:p>
    <w:p w:rsidR="00C90166" w:rsidRDefault="00F766B5">
      <w:pPr>
        <w:tabs>
          <w:tab w:val="left" w:leader="dot" w:pos="10560"/>
        </w:tabs>
        <w:autoSpaceDE w:val="0"/>
        <w:autoSpaceDN w:val="0"/>
        <w:adjustRightInd w:val="0"/>
        <w:spacing w:before="240" w:line="276" w:lineRule="exact"/>
        <w:ind w:left="1440"/>
        <w:rPr>
          <w:color w:val="000000"/>
          <w:spacing w:val="-3"/>
        </w:rPr>
      </w:pPr>
      <w:r>
        <w:rPr>
          <w:color w:val="000000"/>
          <w:spacing w:val="-3"/>
        </w:rPr>
        <w:t>ARTICLE 4. SCOPE OF INTERCONNECTION SERVICE</w:t>
      </w:r>
      <w:r>
        <w:rPr>
          <w:color w:val="000000"/>
        </w:rPr>
        <w:tab/>
      </w:r>
      <w:r>
        <w:rPr>
          <w:color w:val="000000"/>
          <w:spacing w:val="-3"/>
        </w:rPr>
        <w:t>10</w:t>
      </w:r>
    </w:p>
    <w:p w:rsidR="00C90166" w:rsidRDefault="00F766B5">
      <w:pPr>
        <w:autoSpaceDE w:val="0"/>
        <w:autoSpaceDN w:val="0"/>
        <w:adjustRightInd w:val="0"/>
        <w:spacing w:before="240" w:line="276" w:lineRule="exact"/>
        <w:ind w:left="1440"/>
        <w:rPr>
          <w:color w:val="000000"/>
          <w:spacing w:val="-3"/>
        </w:rPr>
      </w:pPr>
      <w:r>
        <w:rPr>
          <w:color w:val="000000"/>
          <w:spacing w:val="-3"/>
        </w:rPr>
        <w:t xml:space="preserve">ARTICLE 5. SYSTEM UPGRADE FACILITIES ENGINEERING, </w:t>
      </w:r>
      <w:r>
        <w:rPr>
          <w:color w:val="000000"/>
          <w:spacing w:val="-3"/>
        </w:rPr>
        <w:t>PROCUREMENT,</w:t>
      </w:r>
    </w:p>
    <w:p w:rsidR="00C90166" w:rsidRDefault="00F766B5">
      <w:pPr>
        <w:tabs>
          <w:tab w:val="left" w:leader="dot" w:pos="10560"/>
        </w:tabs>
        <w:autoSpaceDE w:val="0"/>
        <w:autoSpaceDN w:val="0"/>
        <w:adjustRightInd w:val="0"/>
        <w:spacing w:line="276" w:lineRule="exact"/>
        <w:ind w:left="1440" w:firstLine="1351"/>
        <w:rPr>
          <w:color w:val="000000"/>
          <w:spacing w:val="-3"/>
        </w:rPr>
      </w:pPr>
      <w:r>
        <w:rPr>
          <w:color w:val="000000"/>
          <w:spacing w:val="-3"/>
        </w:rPr>
        <w:t>AND CONSTRUCTION</w:t>
      </w:r>
      <w:r>
        <w:rPr>
          <w:color w:val="000000"/>
        </w:rPr>
        <w:tab/>
      </w:r>
      <w:r>
        <w:rPr>
          <w:color w:val="000000"/>
          <w:spacing w:val="-3"/>
        </w:rPr>
        <w:t>11</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6. TESTING AND INSPECTION</w:t>
      </w:r>
      <w:r>
        <w:rPr>
          <w:color w:val="000000"/>
        </w:rPr>
        <w:tab/>
      </w:r>
      <w:r>
        <w:rPr>
          <w:color w:val="000000"/>
          <w:spacing w:val="-3"/>
        </w:rPr>
        <w:t>29</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7. METERING</w:t>
      </w:r>
      <w:r>
        <w:rPr>
          <w:color w:val="000000"/>
        </w:rPr>
        <w:tab/>
      </w:r>
      <w:r>
        <w:rPr>
          <w:color w:val="000000"/>
          <w:spacing w:val="-3"/>
        </w:rPr>
        <w:t>31</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8. COMMUNICATIONS</w:t>
      </w:r>
      <w:r>
        <w:rPr>
          <w:color w:val="000000"/>
        </w:rPr>
        <w:tab/>
      </w:r>
      <w:r>
        <w:rPr>
          <w:color w:val="000000"/>
          <w:spacing w:val="-3"/>
        </w:rPr>
        <w:t>33</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9. OPERATIONS</w:t>
      </w:r>
      <w:r>
        <w:rPr>
          <w:color w:val="000000"/>
        </w:rPr>
        <w:tab/>
      </w:r>
      <w:r>
        <w:rPr>
          <w:color w:val="000000"/>
          <w:spacing w:val="-3"/>
        </w:rPr>
        <w:t>35</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10. MAINTENANCE</w:t>
      </w:r>
      <w:r>
        <w:rPr>
          <w:color w:val="000000"/>
        </w:rPr>
        <w:tab/>
      </w:r>
      <w:r>
        <w:rPr>
          <w:color w:val="000000"/>
          <w:spacing w:val="-3"/>
        </w:rPr>
        <w:t>42</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11. PERFORMANCE OBLIGATION</w:t>
      </w:r>
      <w:r>
        <w:rPr>
          <w:color w:val="000000"/>
        </w:rPr>
        <w:tab/>
      </w:r>
      <w:r>
        <w:rPr>
          <w:color w:val="000000"/>
          <w:spacing w:val="-3"/>
        </w:rPr>
        <w:t>44</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12. INVOICE</w:t>
      </w:r>
      <w:r>
        <w:rPr>
          <w:color w:val="000000"/>
        </w:rPr>
        <w:tab/>
      </w:r>
      <w:r>
        <w:rPr>
          <w:color w:val="000000"/>
          <w:spacing w:val="-3"/>
        </w:rPr>
        <w:t>45</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 xml:space="preserve">13. </w:t>
      </w:r>
      <w:r>
        <w:rPr>
          <w:color w:val="000000"/>
          <w:spacing w:val="-3"/>
        </w:rPr>
        <w:t>EMERGENCIES</w:t>
      </w:r>
      <w:r>
        <w:rPr>
          <w:color w:val="000000"/>
        </w:rPr>
        <w:tab/>
      </w:r>
      <w:r>
        <w:rPr>
          <w:color w:val="000000"/>
          <w:spacing w:val="-3"/>
        </w:rPr>
        <w:t>46</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14. REGULATORY REQUIREMENTS AND GOVERNING LAW</w:t>
      </w:r>
      <w:r>
        <w:rPr>
          <w:color w:val="000000"/>
        </w:rPr>
        <w:tab/>
      </w:r>
      <w:r>
        <w:rPr>
          <w:color w:val="000000"/>
          <w:spacing w:val="-3"/>
        </w:rPr>
        <w:t>48</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15. NOTICES</w:t>
      </w:r>
      <w:r>
        <w:rPr>
          <w:color w:val="000000"/>
        </w:rPr>
        <w:tab/>
      </w:r>
      <w:r>
        <w:rPr>
          <w:color w:val="000000"/>
          <w:spacing w:val="-3"/>
        </w:rPr>
        <w:t>49</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16. FORCE MAJEURE</w:t>
      </w:r>
      <w:r>
        <w:rPr>
          <w:color w:val="000000"/>
        </w:rPr>
        <w:tab/>
      </w:r>
      <w:r>
        <w:rPr>
          <w:color w:val="000000"/>
          <w:spacing w:val="-3"/>
        </w:rPr>
        <w:t>50</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17. DEFAULT</w:t>
      </w:r>
      <w:r>
        <w:rPr>
          <w:color w:val="000000"/>
        </w:rPr>
        <w:tab/>
      </w:r>
      <w:r>
        <w:rPr>
          <w:color w:val="000000"/>
          <w:spacing w:val="-3"/>
        </w:rPr>
        <w:t>51</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18. INDEMNITY, LIMITATION OF LIABILITY, AND INSURANCE</w:t>
      </w:r>
      <w:r>
        <w:rPr>
          <w:color w:val="000000"/>
        </w:rPr>
        <w:tab/>
      </w:r>
      <w:r>
        <w:rPr>
          <w:color w:val="000000"/>
          <w:spacing w:val="-3"/>
        </w:rPr>
        <w:t>52</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19. ASSIGNMENT</w:t>
      </w:r>
      <w:r>
        <w:rPr>
          <w:color w:val="000000"/>
        </w:rPr>
        <w:tab/>
      </w:r>
      <w:r>
        <w:rPr>
          <w:color w:val="000000"/>
          <w:spacing w:val="-3"/>
        </w:rPr>
        <w:t>58</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 xml:space="preserve">20. </w:t>
      </w:r>
      <w:r>
        <w:rPr>
          <w:color w:val="000000"/>
          <w:spacing w:val="-3"/>
        </w:rPr>
        <w:t>SEVERABILITY</w:t>
      </w:r>
      <w:r>
        <w:rPr>
          <w:color w:val="000000"/>
        </w:rPr>
        <w:tab/>
      </w:r>
      <w:r>
        <w:rPr>
          <w:color w:val="000000"/>
          <w:spacing w:val="-3"/>
        </w:rPr>
        <w:t>59</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21. COMPARABILITY</w:t>
      </w:r>
      <w:r>
        <w:rPr>
          <w:color w:val="000000"/>
        </w:rPr>
        <w:tab/>
      </w:r>
      <w:r>
        <w:rPr>
          <w:color w:val="000000"/>
          <w:spacing w:val="-3"/>
        </w:rPr>
        <w:t>59</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22. CONFIDENTIALITY</w:t>
      </w:r>
      <w:r>
        <w:rPr>
          <w:color w:val="000000"/>
        </w:rPr>
        <w:tab/>
      </w:r>
      <w:r>
        <w:rPr>
          <w:color w:val="000000"/>
          <w:spacing w:val="-3"/>
        </w:rPr>
        <w:t>59</w:t>
      </w:r>
    </w:p>
    <w:p w:rsidR="00C90166" w:rsidRDefault="00F766B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23. ENVIRONMENTAL RELEASES</w:t>
      </w:r>
      <w:r>
        <w:rPr>
          <w:color w:val="000000"/>
        </w:rPr>
        <w:tab/>
      </w:r>
      <w:r>
        <w:rPr>
          <w:color w:val="000000"/>
          <w:spacing w:val="-3"/>
        </w:rPr>
        <w:t>65</w:t>
      </w:r>
    </w:p>
    <w:p w:rsidR="00C90166" w:rsidRDefault="00C90166">
      <w:pPr>
        <w:autoSpaceDE w:val="0"/>
        <w:autoSpaceDN w:val="0"/>
        <w:adjustRightInd w:val="0"/>
        <w:spacing w:line="276" w:lineRule="exact"/>
        <w:ind w:left="6052"/>
        <w:rPr>
          <w:color w:val="000000"/>
          <w:spacing w:val="-3"/>
        </w:rPr>
      </w:pPr>
    </w:p>
    <w:p w:rsidR="00C90166" w:rsidRDefault="00F766B5">
      <w:pPr>
        <w:autoSpaceDE w:val="0"/>
        <w:autoSpaceDN w:val="0"/>
        <w:adjustRightInd w:val="0"/>
        <w:spacing w:before="154" w:line="276" w:lineRule="exact"/>
        <w:ind w:left="6052"/>
        <w:rPr>
          <w:color w:val="000000"/>
          <w:spacing w:val="-3"/>
        </w:rPr>
      </w:pPr>
      <w:r>
        <w:rPr>
          <w:color w:val="000000"/>
          <w:spacing w:val="-3"/>
        </w:rPr>
        <w:t xml:space="preserve">ii </w:t>
      </w:r>
    </w:p>
    <w:p w:rsidR="00C90166" w:rsidRDefault="00C90166">
      <w:pPr>
        <w:autoSpaceDE w:val="0"/>
        <w:autoSpaceDN w:val="0"/>
        <w:adjustRightInd w:val="0"/>
        <w:rPr>
          <w:color w:val="000000"/>
          <w:spacing w:val="-3"/>
        </w:rPr>
        <w:sectPr w:rsidR="00C9016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4" w:name="Pg4"/>
      <w:bookmarkEnd w:id="4"/>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tabs>
          <w:tab w:val="left" w:leader="dot" w:pos="10560"/>
        </w:tabs>
        <w:autoSpaceDE w:val="0"/>
        <w:autoSpaceDN w:val="0"/>
        <w:adjustRightInd w:val="0"/>
        <w:spacing w:before="238" w:line="276" w:lineRule="exact"/>
        <w:ind w:left="1440"/>
        <w:rPr>
          <w:color w:val="000000"/>
          <w:spacing w:val="-3"/>
        </w:rPr>
      </w:pPr>
      <w:r>
        <w:rPr>
          <w:color w:val="000000"/>
          <w:spacing w:val="-3"/>
        </w:rPr>
        <w:t>ARTICLE 24. [Reserved]</w:t>
      </w:r>
      <w:r>
        <w:rPr>
          <w:color w:val="000000"/>
        </w:rPr>
        <w:tab/>
      </w:r>
      <w:r>
        <w:rPr>
          <w:color w:val="000000"/>
          <w:spacing w:val="-3"/>
        </w:rPr>
        <w:t>66</w:t>
      </w:r>
    </w:p>
    <w:p w:rsidR="00C90166" w:rsidRDefault="00F766B5">
      <w:pPr>
        <w:tabs>
          <w:tab w:val="left" w:leader="dot" w:pos="10560"/>
        </w:tabs>
        <w:autoSpaceDE w:val="0"/>
        <w:autoSpaceDN w:val="0"/>
        <w:adjustRightInd w:val="0"/>
        <w:spacing w:before="240" w:line="276" w:lineRule="exact"/>
        <w:ind w:left="1440"/>
        <w:rPr>
          <w:color w:val="000000"/>
          <w:spacing w:val="-3"/>
        </w:rPr>
      </w:pPr>
      <w:r>
        <w:rPr>
          <w:color w:val="000000"/>
          <w:spacing w:val="-3"/>
        </w:rPr>
        <w:t>ARTICLE 25. INFORMATION ACCESS AND AUDIT RIGHTS</w:t>
      </w:r>
      <w:r>
        <w:rPr>
          <w:color w:val="000000"/>
        </w:rPr>
        <w:tab/>
      </w:r>
      <w:r>
        <w:rPr>
          <w:color w:val="000000"/>
          <w:spacing w:val="-3"/>
        </w:rPr>
        <w:t>66</w:t>
      </w:r>
    </w:p>
    <w:p w:rsidR="00C90166" w:rsidRDefault="00F766B5">
      <w:pPr>
        <w:tabs>
          <w:tab w:val="left" w:leader="dot" w:pos="10560"/>
        </w:tabs>
        <w:autoSpaceDE w:val="0"/>
        <w:autoSpaceDN w:val="0"/>
        <w:adjustRightInd w:val="0"/>
        <w:spacing w:before="240" w:line="276" w:lineRule="exact"/>
        <w:ind w:left="1440"/>
        <w:rPr>
          <w:color w:val="000000"/>
          <w:spacing w:val="-3"/>
        </w:rPr>
      </w:pPr>
      <w:r>
        <w:rPr>
          <w:color w:val="000000"/>
          <w:spacing w:val="-3"/>
        </w:rPr>
        <w:t>ARTICLE 26. SUBCONTRACTORS</w:t>
      </w:r>
      <w:r>
        <w:rPr>
          <w:color w:val="000000"/>
        </w:rPr>
        <w:tab/>
      </w:r>
      <w:r>
        <w:rPr>
          <w:color w:val="000000"/>
          <w:spacing w:val="-3"/>
        </w:rPr>
        <w:t>68</w:t>
      </w:r>
    </w:p>
    <w:p w:rsidR="00C90166" w:rsidRDefault="00F766B5">
      <w:pPr>
        <w:tabs>
          <w:tab w:val="left" w:leader="dot" w:pos="10560"/>
        </w:tabs>
        <w:autoSpaceDE w:val="0"/>
        <w:autoSpaceDN w:val="0"/>
        <w:adjustRightInd w:val="0"/>
        <w:spacing w:before="240" w:line="276" w:lineRule="exact"/>
        <w:ind w:left="1440"/>
        <w:rPr>
          <w:color w:val="000000"/>
          <w:spacing w:val="-3"/>
        </w:rPr>
      </w:pPr>
      <w:r>
        <w:rPr>
          <w:color w:val="000000"/>
          <w:spacing w:val="-3"/>
        </w:rPr>
        <w:t>ARTICLE 27. DISPUTES</w:t>
      </w:r>
      <w:r>
        <w:rPr>
          <w:color w:val="000000"/>
        </w:rPr>
        <w:tab/>
      </w:r>
      <w:r>
        <w:rPr>
          <w:color w:val="000000"/>
          <w:spacing w:val="-3"/>
        </w:rPr>
        <w:t>69</w:t>
      </w:r>
    </w:p>
    <w:p w:rsidR="00C90166" w:rsidRDefault="00F766B5">
      <w:pPr>
        <w:tabs>
          <w:tab w:val="left" w:leader="dot" w:pos="10560"/>
        </w:tabs>
        <w:autoSpaceDE w:val="0"/>
        <w:autoSpaceDN w:val="0"/>
        <w:adjustRightInd w:val="0"/>
        <w:spacing w:before="240" w:line="276" w:lineRule="exact"/>
        <w:ind w:left="1440"/>
        <w:rPr>
          <w:color w:val="000000"/>
          <w:spacing w:val="-3"/>
        </w:rPr>
      </w:pPr>
      <w:r>
        <w:rPr>
          <w:color w:val="000000"/>
          <w:spacing w:val="-3"/>
        </w:rPr>
        <w:t xml:space="preserve">ARTICLE </w:t>
      </w:r>
      <w:r>
        <w:rPr>
          <w:color w:val="000000"/>
          <w:spacing w:val="-3"/>
        </w:rPr>
        <w:t>28. REPRESENTATIONS, WARRANTIES AND COVENANTS</w:t>
      </w:r>
      <w:r>
        <w:rPr>
          <w:color w:val="000000"/>
        </w:rPr>
        <w:tab/>
      </w:r>
      <w:r>
        <w:rPr>
          <w:color w:val="000000"/>
          <w:spacing w:val="-3"/>
        </w:rPr>
        <w:t>71</w:t>
      </w:r>
    </w:p>
    <w:p w:rsidR="00C90166" w:rsidRDefault="00F766B5">
      <w:pPr>
        <w:tabs>
          <w:tab w:val="left" w:leader="dot" w:pos="10560"/>
        </w:tabs>
        <w:autoSpaceDE w:val="0"/>
        <w:autoSpaceDN w:val="0"/>
        <w:adjustRightInd w:val="0"/>
        <w:spacing w:before="240" w:line="276" w:lineRule="exact"/>
        <w:ind w:left="1440"/>
        <w:rPr>
          <w:color w:val="000000"/>
          <w:spacing w:val="-3"/>
        </w:rPr>
      </w:pPr>
      <w:r>
        <w:rPr>
          <w:color w:val="000000"/>
          <w:spacing w:val="-3"/>
        </w:rPr>
        <w:t>ARTICLE 29. MISCELLANEOUS</w:t>
      </w:r>
      <w:r>
        <w:rPr>
          <w:color w:val="000000"/>
        </w:rPr>
        <w:tab/>
      </w:r>
      <w:r>
        <w:rPr>
          <w:color w:val="000000"/>
          <w:spacing w:val="-3"/>
        </w:rPr>
        <w:t>73</w:t>
      </w:r>
    </w:p>
    <w:p w:rsidR="00C90166" w:rsidRDefault="00F766B5">
      <w:pPr>
        <w:tabs>
          <w:tab w:val="left" w:leader="dot" w:pos="10560"/>
        </w:tabs>
        <w:autoSpaceDE w:val="0"/>
        <w:autoSpaceDN w:val="0"/>
        <w:adjustRightInd w:val="0"/>
        <w:spacing w:before="240" w:line="276" w:lineRule="exact"/>
        <w:ind w:left="1440"/>
        <w:rPr>
          <w:color w:val="000000"/>
          <w:spacing w:val="-3"/>
        </w:rPr>
      </w:pPr>
      <w:r>
        <w:rPr>
          <w:color w:val="000000"/>
          <w:spacing w:val="-3"/>
        </w:rPr>
        <w:t>APPENDIX A - ATTACHMENT FACILITIES AND SYSTEM UPGRADE FACILITIES</w:t>
      </w:r>
      <w:r>
        <w:rPr>
          <w:color w:val="000000"/>
        </w:rPr>
        <w:tab/>
      </w:r>
      <w:r>
        <w:rPr>
          <w:color w:val="000000"/>
          <w:spacing w:val="-3"/>
        </w:rPr>
        <w:t>79</w:t>
      </w:r>
    </w:p>
    <w:p w:rsidR="00C90166" w:rsidRDefault="00F766B5">
      <w:pPr>
        <w:tabs>
          <w:tab w:val="left" w:leader="dot" w:pos="10560"/>
        </w:tabs>
        <w:autoSpaceDE w:val="0"/>
        <w:autoSpaceDN w:val="0"/>
        <w:adjustRightInd w:val="0"/>
        <w:spacing w:before="240" w:line="276" w:lineRule="exact"/>
        <w:ind w:left="1440"/>
        <w:rPr>
          <w:color w:val="000000"/>
          <w:spacing w:val="-3"/>
        </w:rPr>
      </w:pPr>
      <w:r>
        <w:rPr>
          <w:color w:val="000000"/>
          <w:spacing w:val="-3"/>
        </w:rPr>
        <w:t>APPENDIX B - MILESTONES</w:t>
      </w:r>
      <w:r>
        <w:rPr>
          <w:color w:val="000000"/>
        </w:rPr>
        <w:tab/>
      </w:r>
      <w:r>
        <w:rPr>
          <w:color w:val="000000"/>
          <w:spacing w:val="-3"/>
        </w:rPr>
        <w:t>85</w:t>
      </w:r>
    </w:p>
    <w:p w:rsidR="00C90166" w:rsidRDefault="00F766B5">
      <w:pPr>
        <w:tabs>
          <w:tab w:val="left" w:leader="dot" w:pos="10560"/>
        </w:tabs>
        <w:autoSpaceDE w:val="0"/>
        <w:autoSpaceDN w:val="0"/>
        <w:adjustRightInd w:val="0"/>
        <w:spacing w:before="240" w:line="276" w:lineRule="exact"/>
        <w:ind w:left="1440"/>
        <w:rPr>
          <w:color w:val="000000"/>
          <w:spacing w:val="-3"/>
        </w:rPr>
      </w:pPr>
      <w:r>
        <w:rPr>
          <w:color w:val="000000"/>
          <w:spacing w:val="-3"/>
        </w:rPr>
        <w:t>APPENDIX C - INTERCONNECTION AND CONSTRUCTION PROVISIONS</w:t>
      </w:r>
      <w:r>
        <w:rPr>
          <w:color w:val="000000"/>
        </w:rPr>
        <w:tab/>
      </w:r>
      <w:r>
        <w:rPr>
          <w:color w:val="000000"/>
          <w:spacing w:val="-3"/>
        </w:rPr>
        <w:t>86</w:t>
      </w:r>
    </w:p>
    <w:p w:rsidR="00C90166" w:rsidRDefault="00F766B5">
      <w:pPr>
        <w:tabs>
          <w:tab w:val="left" w:leader="dot" w:pos="10560"/>
        </w:tabs>
        <w:autoSpaceDE w:val="0"/>
        <w:autoSpaceDN w:val="0"/>
        <w:adjustRightInd w:val="0"/>
        <w:spacing w:before="240" w:line="276" w:lineRule="exact"/>
        <w:ind w:left="1440"/>
        <w:rPr>
          <w:color w:val="000000"/>
          <w:spacing w:val="-3"/>
        </w:rPr>
      </w:pPr>
      <w:r>
        <w:rPr>
          <w:color w:val="000000"/>
          <w:spacing w:val="-3"/>
        </w:rPr>
        <w:t xml:space="preserve">APPENDIX D - SECURITY </w:t>
      </w:r>
      <w:r>
        <w:rPr>
          <w:color w:val="000000"/>
          <w:spacing w:val="-3"/>
        </w:rPr>
        <w:t>ARRANGEMENTS DETAILS</w:t>
      </w:r>
      <w:r>
        <w:rPr>
          <w:color w:val="000000"/>
        </w:rPr>
        <w:tab/>
      </w:r>
      <w:r>
        <w:rPr>
          <w:color w:val="000000"/>
          <w:spacing w:val="-3"/>
        </w:rPr>
        <w:t>91</w:t>
      </w:r>
    </w:p>
    <w:p w:rsidR="00C90166" w:rsidRDefault="00F766B5">
      <w:pPr>
        <w:tabs>
          <w:tab w:val="left" w:leader="dot" w:pos="10560"/>
        </w:tabs>
        <w:autoSpaceDE w:val="0"/>
        <w:autoSpaceDN w:val="0"/>
        <w:adjustRightInd w:val="0"/>
        <w:spacing w:before="240" w:line="276" w:lineRule="exact"/>
        <w:ind w:left="1440"/>
        <w:rPr>
          <w:color w:val="000000"/>
          <w:spacing w:val="-3"/>
        </w:rPr>
      </w:pPr>
      <w:r>
        <w:rPr>
          <w:color w:val="000000"/>
          <w:spacing w:val="-3"/>
        </w:rPr>
        <w:t>APPENDIX E - ADDRESSES FOR DELIVERY OF NOTICES AND BILLINGS</w:t>
      </w:r>
      <w:r>
        <w:rPr>
          <w:color w:val="000000"/>
        </w:rPr>
        <w:tab/>
      </w:r>
      <w:r>
        <w:rPr>
          <w:color w:val="000000"/>
          <w:spacing w:val="-3"/>
        </w:rPr>
        <w:t>92</w:t>
      </w: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C90166">
      <w:pPr>
        <w:autoSpaceDE w:val="0"/>
        <w:autoSpaceDN w:val="0"/>
        <w:adjustRightInd w:val="0"/>
        <w:spacing w:line="276" w:lineRule="exact"/>
        <w:ind w:left="6019"/>
        <w:rPr>
          <w:color w:val="000000"/>
          <w:spacing w:val="-3"/>
        </w:rPr>
      </w:pPr>
    </w:p>
    <w:p w:rsidR="00C90166" w:rsidRDefault="00F766B5">
      <w:pPr>
        <w:autoSpaceDE w:val="0"/>
        <w:autoSpaceDN w:val="0"/>
        <w:adjustRightInd w:val="0"/>
        <w:spacing w:before="238" w:line="276" w:lineRule="exact"/>
        <w:ind w:left="6019"/>
        <w:rPr>
          <w:color w:val="000000"/>
          <w:spacing w:val="-3"/>
        </w:rPr>
      </w:pPr>
      <w:r>
        <w:rPr>
          <w:color w:val="000000"/>
          <w:spacing w:val="-3"/>
        </w:rPr>
        <w:t xml:space="preserve">iii </w:t>
      </w:r>
    </w:p>
    <w:p w:rsidR="00C90166" w:rsidRDefault="00C90166">
      <w:pPr>
        <w:autoSpaceDE w:val="0"/>
        <w:autoSpaceDN w:val="0"/>
        <w:adjustRightInd w:val="0"/>
        <w:rPr>
          <w:color w:val="000000"/>
          <w:spacing w:val="-3"/>
        </w:rPr>
        <w:sectPr w:rsidR="00C9016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5" w:name="Pg5"/>
      <w:bookmarkEnd w:id="5"/>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60" w:lineRule="exact"/>
        <w:ind w:left="2959"/>
        <w:rPr>
          <w:rFonts w:ascii="Times New Roman Bold" w:hAnsi="Times New Roman Bold"/>
          <w:color w:val="000000"/>
          <w:spacing w:val="-3"/>
        </w:rPr>
      </w:pPr>
    </w:p>
    <w:p w:rsidR="00C90166" w:rsidRDefault="00F766B5">
      <w:pPr>
        <w:tabs>
          <w:tab w:val="left" w:pos="4094"/>
        </w:tabs>
        <w:autoSpaceDE w:val="0"/>
        <w:autoSpaceDN w:val="0"/>
        <w:adjustRightInd w:val="0"/>
        <w:spacing w:before="198" w:line="260" w:lineRule="exact"/>
        <w:ind w:left="2959" w:right="2766"/>
        <w:rPr>
          <w:rFonts w:ascii="Times New Roman Bold" w:hAnsi="Times New Roman Bold"/>
          <w:color w:val="000000"/>
          <w:spacing w:val="-3"/>
        </w:rPr>
      </w:pPr>
      <w:r>
        <w:rPr>
          <w:rFonts w:ascii="Times New Roman Bold" w:hAnsi="Times New Roman Bold"/>
          <w:color w:val="000000"/>
          <w:spacing w:val="-3"/>
        </w:rPr>
        <w:t xml:space="preserve">AMENDED AND RESTATED TRANSMISSION FACILITY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TRANSMISSION FACILITY </w:t>
      </w:r>
    </w:p>
    <w:p w:rsidR="00C90166" w:rsidRDefault="00F766B5">
      <w:pPr>
        <w:autoSpaceDE w:val="0"/>
        <w:autoSpaceDN w:val="0"/>
        <w:adjustRightInd w:val="0"/>
        <w:spacing w:before="5" w:line="275" w:lineRule="exact"/>
        <w:ind w:left="1440" w:right="1249"/>
        <w:rPr>
          <w:color w:val="000000"/>
          <w:spacing w:val="-3"/>
        </w:rPr>
      </w:pPr>
      <w:r>
        <w:rPr>
          <w:rFonts w:ascii="Times New Roman Bold" w:hAnsi="Times New Roman Bold"/>
          <w:color w:val="000000"/>
          <w:spacing w:val="-2"/>
        </w:rPr>
        <w:t xml:space="preserve">INTERCONNECTION </w:t>
      </w:r>
      <w:r>
        <w:rPr>
          <w:rFonts w:ascii="Times New Roman Bold" w:hAnsi="Times New Roman Bold"/>
          <w:color w:val="000000"/>
          <w:spacing w:val="-2"/>
        </w:rPr>
        <w:t>AGREEMENT</w:t>
      </w:r>
      <w:r>
        <w:rPr>
          <w:color w:val="000000"/>
          <w:spacing w:val="-2"/>
        </w:rPr>
        <w:t xml:space="preserve"> (“Agreement”) is made and entered into this 31st day </w:t>
      </w:r>
      <w:r>
        <w:rPr>
          <w:color w:val="000000"/>
          <w:spacing w:val="-2"/>
        </w:rPr>
        <w:br/>
        <w:t>of July, 2019, by and among New York Independent System Operator, Inc. (“NYISO”), a not-</w:t>
      </w:r>
      <w:r>
        <w:rPr>
          <w:color w:val="000000"/>
          <w:spacing w:val="-2"/>
        </w:rPr>
        <w:br/>
        <w:t xml:space="preserve">for-profit corporation organized and existing under the laws of the State of New York, New York </w:t>
      </w:r>
      <w:r>
        <w:rPr>
          <w:color w:val="000000"/>
          <w:spacing w:val="-2"/>
        </w:rPr>
        <w:br/>
        <w:t xml:space="preserve">State </w:t>
      </w:r>
      <w:r>
        <w:rPr>
          <w:color w:val="000000"/>
          <w:spacing w:val="-2"/>
        </w:rPr>
        <w:t xml:space="preserve">Electric &amp; Gas Corporation (“NYSEG”), a corporation organized and existing under the </w:t>
      </w:r>
      <w:r>
        <w:rPr>
          <w:color w:val="000000"/>
          <w:spacing w:val="-2"/>
        </w:rPr>
        <w:br/>
        <w:t xml:space="preserve">laws of the State of New York, and Trans-Allegheny Interstate Line Company (“TrAILCo”), a </w:t>
      </w:r>
      <w:r>
        <w:rPr>
          <w:color w:val="000000"/>
          <w:spacing w:val="-2"/>
        </w:rPr>
        <w:br/>
        <w:t>corporation organized and existing under the laws of the State of Maryland.  NY</w:t>
      </w:r>
      <w:r>
        <w:rPr>
          <w:color w:val="000000"/>
          <w:spacing w:val="-2"/>
        </w:rPr>
        <w:t xml:space="preserve">SEG, NYISO or </w:t>
      </w:r>
      <w:r>
        <w:rPr>
          <w:color w:val="000000"/>
          <w:spacing w:val="-2"/>
        </w:rPr>
        <w:br/>
        <w:t xml:space="preserve">TrAILCo each may be referred to as a “Party” or collectively referred to as the “Parties.”  The </w:t>
      </w:r>
      <w:r>
        <w:rPr>
          <w:color w:val="000000"/>
          <w:spacing w:val="-2"/>
        </w:rPr>
        <w:br/>
        <w:t xml:space="preserve">terms “Party” and “Parties” as used herein shall not include PJM Interconnection, L.L.C. </w:t>
      </w:r>
      <w:r>
        <w:rPr>
          <w:color w:val="000000"/>
          <w:spacing w:val="-2"/>
        </w:rPr>
        <w:br/>
        <w:t>(“PJM”) or any successor Regional Transmission Organiz</w:t>
      </w:r>
      <w:r>
        <w:rPr>
          <w:color w:val="000000"/>
          <w:spacing w:val="-2"/>
        </w:rPr>
        <w:t xml:space="preserve">ation.  Upon the effectiveness of this </w:t>
      </w:r>
      <w:r>
        <w:rPr>
          <w:color w:val="000000"/>
          <w:spacing w:val="-2"/>
        </w:rPr>
        <w:br/>
        <w:t xml:space="preserve">Agreement, that certain Transmission Facility Interconnection Agreement entered into on August </w:t>
      </w:r>
      <w:r>
        <w:rPr>
          <w:color w:val="000000"/>
          <w:spacing w:val="-2"/>
        </w:rPr>
        <w:br/>
        <w:t xml:space="preserve">6, 2015, by and among NYISO, NYSEG, and TrAILCo, and accepted for filing by Federal </w:t>
      </w:r>
      <w:r>
        <w:rPr>
          <w:color w:val="000000"/>
          <w:spacing w:val="-2"/>
        </w:rPr>
        <w:br/>
        <w:t>Energy Regulatory Commission on Sep</w:t>
      </w:r>
      <w:r>
        <w:rPr>
          <w:color w:val="000000"/>
          <w:spacing w:val="-2"/>
        </w:rPr>
        <w:t xml:space="preserve">tember 18, 2015 in Docket No. ER15-2398-000, shall be </w:t>
      </w:r>
      <w:r>
        <w:rPr>
          <w:color w:val="000000"/>
          <w:spacing w:val="-2"/>
        </w:rPr>
        <w:br/>
      </w:r>
      <w:r>
        <w:rPr>
          <w:color w:val="000000"/>
          <w:spacing w:val="-3"/>
        </w:rPr>
        <w:t xml:space="preserve">deemed superseded. </w:t>
      </w:r>
    </w:p>
    <w:p w:rsidR="00C90166" w:rsidRDefault="00C90166">
      <w:pPr>
        <w:autoSpaceDE w:val="0"/>
        <w:autoSpaceDN w:val="0"/>
        <w:adjustRightInd w:val="0"/>
        <w:spacing w:line="276" w:lineRule="exact"/>
        <w:ind w:left="5505"/>
        <w:rPr>
          <w:color w:val="000000"/>
          <w:spacing w:val="-3"/>
        </w:rPr>
      </w:pPr>
    </w:p>
    <w:p w:rsidR="00C90166" w:rsidRDefault="00C90166">
      <w:pPr>
        <w:autoSpaceDE w:val="0"/>
        <w:autoSpaceDN w:val="0"/>
        <w:adjustRightInd w:val="0"/>
        <w:spacing w:line="276" w:lineRule="exact"/>
        <w:ind w:left="5505"/>
        <w:rPr>
          <w:color w:val="000000"/>
          <w:spacing w:val="-3"/>
        </w:rPr>
      </w:pPr>
    </w:p>
    <w:p w:rsidR="00C90166" w:rsidRDefault="00F766B5">
      <w:pPr>
        <w:autoSpaceDE w:val="0"/>
        <w:autoSpaceDN w:val="0"/>
        <w:adjustRightInd w:val="0"/>
        <w:spacing w:before="53"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C90166" w:rsidRDefault="00C90166">
      <w:pPr>
        <w:autoSpaceDE w:val="0"/>
        <w:autoSpaceDN w:val="0"/>
        <w:adjustRightInd w:val="0"/>
        <w:spacing w:line="280" w:lineRule="exact"/>
        <w:ind w:left="1440"/>
        <w:jc w:val="both"/>
        <w:rPr>
          <w:rFonts w:ascii="Times New Roman Bold" w:hAnsi="Times New Roman Bold"/>
          <w:color w:val="000000"/>
          <w:spacing w:val="-3"/>
        </w:rPr>
      </w:pPr>
    </w:p>
    <w:p w:rsidR="00C90166" w:rsidRDefault="00C90166">
      <w:pPr>
        <w:autoSpaceDE w:val="0"/>
        <w:autoSpaceDN w:val="0"/>
        <w:adjustRightInd w:val="0"/>
        <w:spacing w:line="280" w:lineRule="exact"/>
        <w:ind w:left="1440"/>
        <w:jc w:val="both"/>
        <w:rPr>
          <w:rFonts w:ascii="Times New Roman Bold" w:hAnsi="Times New Roman Bold"/>
          <w:color w:val="000000"/>
          <w:spacing w:val="-3"/>
        </w:rPr>
      </w:pPr>
    </w:p>
    <w:p w:rsidR="00C90166" w:rsidRDefault="00F766B5">
      <w:pPr>
        <w:autoSpaceDE w:val="0"/>
        <w:autoSpaceDN w:val="0"/>
        <w:adjustRightInd w:val="0"/>
        <w:spacing w:before="41" w:line="280" w:lineRule="exact"/>
        <w:ind w:left="1440" w:right="1493"/>
        <w:jc w:val="both"/>
        <w:rPr>
          <w:color w:val="000000"/>
          <w:spacing w:val="-3"/>
        </w:rPr>
      </w:pPr>
      <w:r>
        <w:rPr>
          <w:rFonts w:ascii="Times New Roman Bold" w:hAnsi="Times New Roman Bold"/>
          <w:color w:val="000000"/>
          <w:spacing w:val="-2"/>
        </w:rPr>
        <w:t>WHEREAS</w:t>
      </w:r>
      <w:r>
        <w:rPr>
          <w:color w:val="000000"/>
          <w:spacing w:val="-2"/>
        </w:rPr>
        <w:t xml:space="preserve">, NYSEG is the owner of the Watercure Road to Homer City 345 kV transmission </w:t>
      </w:r>
      <w:r>
        <w:rPr>
          <w:color w:val="000000"/>
          <w:spacing w:val="-3"/>
        </w:rPr>
        <w:t xml:space="preserve">line (the “Watercure Line”); and </w:t>
      </w:r>
    </w:p>
    <w:p w:rsidR="00C90166" w:rsidRDefault="00F766B5">
      <w:pPr>
        <w:autoSpaceDE w:val="0"/>
        <w:autoSpaceDN w:val="0"/>
        <w:adjustRightInd w:val="0"/>
        <w:spacing w:before="220" w:line="280" w:lineRule="exact"/>
        <w:ind w:left="1440" w:right="1402"/>
        <w:rPr>
          <w:color w:val="000000"/>
          <w:spacing w:val="-3"/>
        </w:rPr>
      </w:pPr>
      <w:r>
        <w:rPr>
          <w:rFonts w:ascii="Times New Roman Bold" w:hAnsi="Times New Roman Bold"/>
          <w:color w:val="000000"/>
          <w:spacing w:val="-2"/>
        </w:rPr>
        <w:t>WHEREAS</w:t>
      </w:r>
      <w:r>
        <w:rPr>
          <w:color w:val="000000"/>
          <w:spacing w:val="-2"/>
        </w:rPr>
        <w:t>, the Watercure Line is operated by, and u</w:t>
      </w:r>
      <w:r>
        <w:rPr>
          <w:color w:val="000000"/>
          <w:spacing w:val="-2"/>
        </w:rPr>
        <w:t xml:space="preserve">nder the functional control of, the New York Independent System Operator, Inc. (“NYISO”), and the Watercure Line is considered part </w:t>
      </w:r>
      <w:r>
        <w:rPr>
          <w:color w:val="000000"/>
          <w:spacing w:val="-3"/>
        </w:rPr>
        <w:t xml:space="preserve">of the New York State Transmission System; and </w:t>
      </w:r>
    </w:p>
    <w:p w:rsidR="00C90166" w:rsidRDefault="00F766B5">
      <w:pPr>
        <w:autoSpaceDE w:val="0"/>
        <w:autoSpaceDN w:val="0"/>
        <w:adjustRightInd w:val="0"/>
        <w:spacing w:before="240" w:line="280" w:lineRule="exact"/>
        <w:ind w:left="1440" w:right="2267"/>
        <w:jc w:val="both"/>
        <w:rPr>
          <w:color w:val="000000"/>
          <w:spacing w:val="-3"/>
        </w:rPr>
      </w:pPr>
      <w:r>
        <w:rPr>
          <w:rFonts w:ascii="Times New Roman Bold" w:hAnsi="Times New Roman Bold"/>
          <w:color w:val="000000"/>
          <w:spacing w:val="-2"/>
        </w:rPr>
        <w:t>WHEREAS</w:t>
      </w:r>
      <w:r>
        <w:rPr>
          <w:color w:val="000000"/>
          <w:spacing w:val="-2"/>
        </w:rPr>
        <w:t>, TrAILCo is the owner of the Mainesburg 345 kV-115 kV substation (th</w:t>
      </w:r>
      <w:r>
        <w:rPr>
          <w:color w:val="000000"/>
          <w:spacing w:val="-2"/>
        </w:rPr>
        <w:t xml:space="preserve">e </w:t>
      </w:r>
      <w:r>
        <w:rPr>
          <w:color w:val="000000"/>
          <w:spacing w:val="-3"/>
        </w:rPr>
        <w:t xml:space="preserve">“Mainesburg Substation” or “Transmission Facility”); and </w:t>
      </w:r>
    </w:p>
    <w:p w:rsidR="00C90166" w:rsidRDefault="00F766B5">
      <w:pPr>
        <w:autoSpaceDE w:val="0"/>
        <w:autoSpaceDN w:val="0"/>
        <w:adjustRightInd w:val="0"/>
        <w:spacing w:before="220" w:line="280" w:lineRule="exact"/>
        <w:ind w:left="1440" w:right="1797"/>
        <w:jc w:val="both"/>
        <w:rPr>
          <w:color w:val="000000"/>
          <w:spacing w:val="-2"/>
        </w:rPr>
      </w:pPr>
      <w:r>
        <w:rPr>
          <w:rFonts w:ascii="Times New Roman Bold" w:hAnsi="Times New Roman Bold"/>
          <w:color w:val="000000"/>
          <w:spacing w:val="-2"/>
        </w:rPr>
        <w:t>WHEREAS</w:t>
      </w:r>
      <w:r>
        <w:rPr>
          <w:color w:val="000000"/>
          <w:spacing w:val="-2"/>
        </w:rPr>
        <w:t xml:space="preserve">, once in service, the Mainesburg Substation will be operated by, and under the </w:t>
      </w:r>
      <w:r>
        <w:rPr>
          <w:color w:val="000000"/>
          <w:spacing w:val="-2"/>
        </w:rPr>
        <w:br/>
        <w:t xml:space="preserve">functional control of, PJM and is considered part of the PJM Transmission System; and </w:t>
      </w:r>
    </w:p>
    <w:p w:rsidR="00C90166" w:rsidRDefault="00F766B5">
      <w:pPr>
        <w:autoSpaceDE w:val="0"/>
        <w:autoSpaceDN w:val="0"/>
        <w:adjustRightInd w:val="0"/>
        <w:spacing w:before="240" w:line="280" w:lineRule="exact"/>
        <w:ind w:left="1440" w:right="1576"/>
        <w:rPr>
          <w:color w:val="000000"/>
          <w:spacing w:val="-3"/>
        </w:rPr>
      </w:pPr>
      <w:r>
        <w:rPr>
          <w:rFonts w:ascii="Times New Roman Bold" w:hAnsi="Times New Roman Bold"/>
          <w:color w:val="000000"/>
          <w:spacing w:val="-2"/>
        </w:rPr>
        <w:t>WHEREAS</w:t>
      </w:r>
      <w:r>
        <w:rPr>
          <w:color w:val="000000"/>
          <w:spacing w:val="-2"/>
        </w:rPr>
        <w:t xml:space="preserve">, NYISO, NYSEG and TrAILCo have agreed to enter into this Agreement for the </w:t>
      </w:r>
      <w:r>
        <w:rPr>
          <w:color w:val="000000"/>
          <w:spacing w:val="-2"/>
        </w:rPr>
        <w:br/>
        <w:t xml:space="preserve">purpose of interconnecting the Mainesburg Substation to the New York State Transmission </w:t>
      </w:r>
      <w:r>
        <w:rPr>
          <w:color w:val="000000"/>
          <w:spacing w:val="-2"/>
        </w:rPr>
        <w:br/>
      </w:r>
      <w:r>
        <w:rPr>
          <w:color w:val="000000"/>
          <w:spacing w:val="-3"/>
        </w:rPr>
        <w:t xml:space="preserve">System; and </w:t>
      </w:r>
    </w:p>
    <w:p w:rsidR="00C90166" w:rsidRDefault="00F766B5">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WHEREAS</w:t>
      </w:r>
      <w:r>
        <w:rPr>
          <w:color w:val="000000"/>
          <w:spacing w:val="-2"/>
        </w:rPr>
        <w:t>, the interconnection of the Mainesburg Substation will entail electri</w:t>
      </w:r>
      <w:r>
        <w:rPr>
          <w:color w:val="000000"/>
          <w:spacing w:val="-2"/>
        </w:rPr>
        <w:t xml:space="preserve">cally bifurcating the Watercure Line into two segments:  (a) the Watercure Road to Mainesburg Substation </w:t>
      </w:r>
      <w:r>
        <w:rPr>
          <w:color w:val="000000"/>
          <w:spacing w:val="-2"/>
        </w:rPr>
        <w:br/>
        <w:t xml:space="preserve">segment (the “WRM Segment”); and (b) the Mainesburg Substation to Homer City segment (the </w:t>
      </w:r>
      <w:r>
        <w:rPr>
          <w:color w:val="000000"/>
          <w:spacing w:val="-3"/>
        </w:rPr>
        <w:t xml:space="preserve">“MHC Segment”); and </w:t>
      </w:r>
    </w:p>
    <w:p w:rsidR="00C90166" w:rsidRDefault="00F766B5">
      <w:pPr>
        <w:autoSpaceDE w:val="0"/>
        <w:autoSpaceDN w:val="0"/>
        <w:adjustRightInd w:val="0"/>
        <w:spacing w:before="257" w:line="260" w:lineRule="exact"/>
        <w:ind w:left="1440" w:right="1576"/>
        <w:jc w:val="both"/>
        <w:rPr>
          <w:color w:val="000000"/>
          <w:spacing w:val="-3"/>
        </w:rPr>
      </w:pPr>
      <w:r>
        <w:rPr>
          <w:rFonts w:ascii="Times New Roman Bold" w:hAnsi="Times New Roman Bold"/>
          <w:color w:val="000000"/>
          <w:spacing w:val="-2"/>
        </w:rPr>
        <w:t>WHEREAS</w:t>
      </w:r>
      <w:r>
        <w:rPr>
          <w:color w:val="000000"/>
          <w:spacing w:val="-2"/>
        </w:rPr>
        <w:t>, the WRM Segment and the MHC Se</w:t>
      </w:r>
      <w:r>
        <w:rPr>
          <w:color w:val="000000"/>
          <w:spacing w:val="-2"/>
        </w:rPr>
        <w:t xml:space="preserve">gment shall each be owned by NYSEG and </w:t>
      </w:r>
      <w:r>
        <w:rPr>
          <w:color w:val="000000"/>
          <w:spacing w:val="-3"/>
        </w:rPr>
        <w:t xml:space="preserve">under the functional control of the NYISO; and </w:t>
      </w:r>
    </w:p>
    <w:p w:rsidR="00C90166" w:rsidRDefault="00C90166">
      <w:pPr>
        <w:autoSpaceDE w:val="0"/>
        <w:autoSpaceDN w:val="0"/>
        <w:adjustRightInd w:val="0"/>
        <w:rPr>
          <w:color w:val="000000"/>
          <w:spacing w:val="-3"/>
        </w:rPr>
        <w:sectPr w:rsidR="00C9016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6" w:name="Pg6"/>
      <w:bookmarkEnd w:id="6"/>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80" w:lineRule="exact"/>
        <w:ind w:left="1440"/>
        <w:jc w:val="both"/>
        <w:rPr>
          <w:rFonts w:ascii="Times New Roman Bold" w:hAnsi="Times New Roman Bold"/>
          <w:color w:val="000000"/>
          <w:spacing w:val="-3"/>
        </w:rPr>
      </w:pPr>
    </w:p>
    <w:p w:rsidR="00C90166" w:rsidRDefault="00F766B5">
      <w:pPr>
        <w:autoSpaceDE w:val="0"/>
        <w:autoSpaceDN w:val="0"/>
        <w:adjustRightInd w:val="0"/>
        <w:spacing w:before="221" w:line="280" w:lineRule="exact"/>
        <w:ind w:left="1440" w:right="1296"/>
        <w:jc w:val="both"/>
        <w:rPr>
          <w:color w:val="000000"/>
          <w:spacing w:val="-3"/>
        </w:rPr>
      </w:pPr>
      <w:r>
        <w:rPr>
          <w:rFonts w:ascii="Times New Roman Bold" w:hAnsi="Times New Roman Bold"/>
          <w:color w:val="000000"/>
          <w:spacing w:val="-2"/>
        </w:rPr>
        <w:t>WHEREAS</w:t>
      </w:r>
      <w:r>
        <w:rPr>
          <w:color w:val="000000"/>
          <w:spacing w:val="-2"/>
        </w:rPr>
        <w:t xml:space="preserve">, the interconnection of the Mainesburg Substation to the Watercure Line has been </w:t>
      </w:r>
      <w:r>
        <w:rPr>
          <w:color w:val="000000"/>
          <w:spacing w:val="-2"/>
        </w:rPr>
        <w:t xml:space="preserve">studied by TrAILCo and the results of that study are reflected in a “Facilities Study-Final” report </w:t>
      </w:r>
      <w:r>
        <w:rPr>
          <w:color w:val="000000"/>
          <w:spacing w:val="-3"/>
        </w:rPr>
        <w:t xml:space="preserve">dated June 12, 2015; and </w:t>
      </w:r>
    </w:p>
    <w:p w:rsidR="00C90166" w:rsidRDefault="00F766B5">
      <w:pPr>
        <w:autoSpaceDE w:val="0"/>
        <w:autoSpaceDN w:val="0"/>
        <w:adjustRightInd w:val="0"/>
        <w:spacing w:before="220" w:line="280" w:lineRule="exact"/>
        <w:ind w:left="1440" w:right="1624"/>
        <w:rPr>
          <w:color w:val="000000"/>
          <w:spacing w:val="-3"/>
        </w:rPr>
      </w:pPr>
      <w:r>
        <w:rPr>
          <w:rFonts w:ascii="Times New Roman Bold" w:hAnsi="Times New Roman Bold"/>
          <w:color w:val="000000"/>
          <w:spacing w:val="-2"/>
        </w:rPr>
        <w:t>WHEREAS</w:t>
      </w:r>
      <w:r>
        <w:rPr>
          <w:color w:val="000000"/>
          <w:spacing w:val="-2"/>
        </w:rPr>
        <w:t xml:space="preserve">, PJM is a signatory to this Agreement consistent with </w:t>
      </w:r>
      <w:r>
        <w:rPr>
          <w:rFonts w:ascii="Times New Roman Italic" w:hAnsi="Times New Roman Italic"/>
          <w:color w:val="000000"/>
          <w:spacing w:val="-2"/>
        </w:rPr>
        <w:t>American Electric Power Service Corporation,</w:t>
      </w:r>
      <w:r>
        <w:rPr>
          <w:color w:val="000000"/>
          <w:spacing w:val="-2"/>
        </w:rPr>
        <w:t xml:space="preserve"> 112 FERC ¶ 61,128 at P 10 (2005), to ensure that PJM is kept fully apprised of the matters addressed herein so that PJM may be kept aware of any reliability and </w:t>
      </w:r>
      <w:r>
        <w:rPr>
          <w:color w:val="000000"/>
          <w:spacing w:val="-3"/>
        </w:rPr>
        <w:t xml:space="preserve">planning issues that may arise. </w:t>
      </w:r>
    </w:p>
    <w:p w:rsidR="00C90166" w:rsidRDefault="00F766B5">
      <w:pPr>
        <w:autoSpaceDE w:val="0"/>
        <w:autoSpaceDN w:val="0"/>
        <w:adjustRightInd w:val="0"/>
        <w:spacing w:before="257" w:line="260" w:lineRule="exact"/>
        <w:ind w:left="1440" w:right="1256"/>
        <w:jc w:val="both"/>
        <w:rPr>
          <w:color w:val="000000"/>
          <w:spacing w:val="-3"/>
        </w:rPr>
      </w:pPr>
      <w:r>
        <w:rPr>
          <w:rFonts w:ascii="Times New Roman Bold" w:hAnsi="Times New Roman Bold"/>
          <w:color w:val="000000"/>
          <w:spacing w:val="-2"/>
        </w:rPr>
        <w:t>NOW, THEREFORE</w:t>
      </w:r>
      <w:r>
        <w:rPr>
          <w:color w:val="000000"/>
          <w:spacing w:val="-2"/>
        </w:rPr>
        <w:t>, in consideration of and subject to the mutual</w:t>
      </w:r>
      <w:r>
        <w:rPr>
          <w:color w:val="000000"/>
          <w:spacing w:val="-2"/>
        </w:rPr>
        <w:t xml:space="preserve"> covenants contained herein, </w:t>
      </w:r>
      <w:r>
        <w:rPr>
          <w:color w:val="000000"/>
          <w:spacing w:val="-3"/>
        </w:rPr>
        <w:t xml:space="preserve">it is agreed: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5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  DEFINITIONS </w:t>
      </w:r>
    </w:p>
    <w:p w:rsidR="00C90166" w:rsidRDefault="00F766B5">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C90166" w:rsidRDefault="00F766B5">
      <w:pPr>
        <w:autoSpaceDE w:val="0"/>
        <w:autoSpaceDN w:val="0"/>
        <w:adjustRightInd w:val="0"/>
        <w:spacing w:before="9" w:line="270" w:lineRule="exact"/>
        <w:ind w:left="1440" w:right="1248"/>
        <w:rPr>
          <w:color w:val="000000"/>
          <w:spacing w:val="-3"/>
        </w:rPr>
      </w:pPr>
      <w:r>
        <w:rPr>
          <w:color w:val="000000"/>
          <w:spacing w:val="-2"/>
        </w:rPr>
        <w:t>meanings specified in this Article 1.  Terms used in this Agreement with initial capital</w:t>
      </w:r>
      <w:r>
        <w:rPr>
          <w:color w:val="000000"/>
          <w:spacing w:val="-2"/>
        </w:rPr>
        <w:t xml:space="preserve">ization that are not defined in this Article 1 shall have the meanings specified in the NYISO Open-Access </w:t>
      </w:r>
      <w:r>
        <w:rPr>
          <w:color w:val="000000"/>
          <w:spacing w:val="-3"/>
        </w:rPr>
        <w:t xml:space="preserve">Transmission Tariff (“NYISO OATT”). </w:t>
      </w:r>
    </w:p>
    <w:p w:rsidR="00C90166" w:rsidRDefault="00F766B5">
      <w:pPr>
        <w:autoSpaceDE w:val="0"/>
        <w:autoSpaceDN w:val="0"/>
        <w:adjustRightInd w:val="0"/>
        <w:spacing w:before="242" w:line="280" w:lineRule="exact"/>
        <w:ind w:left="1440" w:right="1937"/>
        <w:jc w:val="both"/>
        <w:rPr>
          <w:color w:val="000000"/>
          <w:spacing w:val="-2"/>
        </w:rPr>
      </w:pPr>
      <w:r>
        <w:rPr>
          <w:rFonts w:ascii="Times New Roman Bold" w:hAnsi="Times New Roman Bold"/>
          <w:color w:val="000000"/>
          <w:spacing w:val="-2"/>
        </w:rPr>
        <w:t>Affected System</w:t>
      </w:r>
      <w:r>
        <w:rPr>
          <w:color w:val="000000"/>
          <w:spacing w:val="-2"/>
        </w:rPr>
        <w:t xml:space="preserve"> shall mean an electric system other than the transmission system owned, </w:t>
      </w:r>
      <w:r>
        <w:rPr>
          <w:color w:val="000000"/>
          <w:spacing w:val="-2"/>
        </w:rPr>
        <w:br/>
      </w:r>
      <w:r>
        <w:rPr>
          <w:color w:val="000000"/>
          <w:spacing w:val="-2"/>
        </w:rPr>
        <w:t xml:space="preserve">controlled or operated by a Party that may be affected by the proposed interconnection. </w:t>
      </w:r>
    </w:p>
    <w:p w:rsidR="00C90166" w:rsidRDefault="00F766B5">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w:t>
      </w:r>
      <w:r>
        <w:rPr>
          <w:rFonts w:ascii="Cambria Math" w:hAnsi="Cambria Math"/>
          <w:color w:val="000000"/>
          <w:spacing w:val="-2"/>
        </w:rPr>
        <w:t>‐</w:t>
      </w:r>
      <w:r>
        <w:rPr>
          <w:color w:val="000000"/>
          <w:spacing w:val="-2"/>
        </w:rPr>
        <w:t>stock company, trust or uni</w:t>
      </w:r>
      <w:r>
        <w:rPr>
          <w:color w:val="000000"/>
          <w:spacing w:val="-2"/>
        </w:rPr>
        <w:t xml:space="preserve">ncorporated organization, </w:t>
      </w:r>
      <w:r>
        <w:rPr>
          <w:color w:val="000000"/>
          <w:spacing w:val="-2"/>
        </w:rPr>
        <w:br/>
        <w:t>directly or indirectly controlling, controlled by, or under common control with, such person or entity.  The term “control” shall mean the possession, directly or indirectly, of the power to direct the management or policies of a</w:t>
      </w:r>
      <w:r>
        <w:rPr>
          <w:color w:val="000000"/>
          <w:spacing w:val="-2"/>
        </w:rPr>
        <w:t xml:space="preserve"> person or an entity.  A voting interest of ten percent or </w:t>
      </w:r>
      <w:r>
        <w:rPr>
          <w:color w:val="000000"/>
          <w:spacing w:val="-3"/>
        </w:rPr>
        <w:t xml:space="preserve">more shall create a rebuttable presumption of control. </w:t>
      </w:r>
    </w:p>
    <w:p w:rsidR="00C90166" w:rsidRDefault="00F766B5">
      <w:pPr>
        <w:autoSpaceDE w:val="0"/>
        <w:autoSpaceDN w:val="0"/>
        <w:adjustRightInd w:val="0"/>
        <w:spacing w:before="247"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w:t>
      </w:r>
      <w:r>
        <w:rPr>
          <w:color w:val="000000"/>
          <w:spacing w:val="-2"/>
        </w:rPr>
        <w:t xml:space="preserve">es, decrees, judgments, directives, or judicial or administrative orders, permits and other duly authorized actions of any Governmental Authority, </w:t>
      </w:r>
      <w:r>
        <w:rPr>
          <w:color w:val="000000"/>
          <w:spacing w:val="-3"/>
        </w:rPr>
        <w:t xml:space="preserve">including but not limited to Environmental Law. </w:t>
      </w:r>
    </w:p>
    <w:p w:rsidR="00C90166" w:rsidRDefault="00F766B5">
      <w:pPr>
        <w:autoSpaceDE w:val="0"/>
        <w:autoSpaceDN w:val="0"/>
        <w:adjustRightInd w:val="0"/>
        <w:spacing w:before="242" w:line="280" w:lineRule="exact"/>
        <w:ind w:left="1440" w:right="1279"/>
        <w:jc w:val="both"/>
        <w:rPr>
          <w:color w:val="000000"/>
          <w:spacing w:val="-3"/>
        </w:rPr>
      </w:pPr>
      <w:r>
        <w:rPr>
          <w:rFonts w:ascii="Times New Roman Bold" w:hAnsi="Times New Roman Bold"/>
          <w:color w:val="000000"/>
          <w:spacing w:val="-2"/>
        </w:rPr>
        <w:t>Applicable Reliability Councils</w:t>
      </w:r>
      <w:r>
        <w:rPr>
          <w:color w:val="000000"/>
          <w:spacing w:val="-2"/>
        </w:rPr>
        <w:t xml:space="preserve"> shall mean the NERC, Reliabi</w:t>
      </w:r>
      <w:r>
        <w:rPr>
          <w:color w:val="000000"/>
          <w:spacing w:val="-2"/>
        </w:rPr>
        <w:t xml:space="preserve">lityFirst, PJM, the NPCC and the </w:t>
      </w:r>
      <w:r>
        <w:rPr>
          <w:color w:val="000000"/>
          <w:spacing w:val="-3"/>
        </w:rPr>
        <w:t xml:space="preserve">NYSRC. </w:t>
      </w:r>
    </w:p>
    <w:p w:rsidR="00C90166" w:rsidRDefault="00F766B5">
      <w:pPr>
        <w:autoSpaceDE w:val="0"/>
        <w:autoSpaceDN w:val="0"/>
        <w:adjustRightInd w:val="0"/>
        <w:spacing w:before="246" w:line="273" w:lineRule="exact"/>
        <w:ind w:left="1440" w:right="1264"/>
        <w:rPr>
          <w:color w:val="000000"/>
          <w:spacing w:val="-2"/>
        </w:rPr>
      </w:pPr>
      <w:r>
        <w:rPr>
          <w:rFonts w:ascii="Times New Roman Bold" w:hAnsi="Times New Roman Bold"/>
          <w:color w:val="000000"/>
          <w:spacing w:val="-2"/>
        </w:rPr>
        <w:t>Applicable Reliability Standards</w:t>
      </w:r>
      <w:r>
        <w:rPr>
          <w:color w:val="000000"/>
          <w:spacing w:val="-2"/>
        </w:rPr>
        <w:t xml:space="preserve"> shall mean the requirements and guidelines of the Applicable </w:t>
      </w:r>
      <w:r>
        <w:rPr>
          <w:color w:val="000000"/>
          <w:spacing w:val="-2"/>
        </w:rPr>
        <w:br/>
        <w:t xml:space="preserve">Reliability Councils, as those requirements and guidelines are amended and modified and in </w:t>
      </w:r>
      <w:r>
        <w:rPr>
          <w:color w:val="000000"/>
          <w:spacing w:val="-2"/>
        </w:rPr>
        <w:br/>
        <w:t>effect from time to time; pr</w:t>
      </w:r>
      <w:r>
        <w:rPr>
          <w:color w:val="000000"/>
          <w:spacing w:val="-2"/>
        </w:rPr>
        <w:t xml:space="preserve">ovided that no Party shall waive its right to challenge the applicability </w:t>
      </w:r>
      <w:r>
        <w:rPr>
          <w:color w:val="000000"/>
          <w:spacing w:val="-2"/>
        </w:rPr>
        <w:br/>
        <w:t xml:space="preserve">or validity of any requirement or guideline as applied to it in the context of this Agreement. </w:t>
      </w:r>
    </w:p>
    <w:p w:rsidR="00C90166" w:rsidRDefault="00F766B5">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C90166" w:rsidRDefault="00C90166">
      <w:pPr>
        <w:autoSpaceDE w:val="0"/>
        <w:autoSpaceDN w:val="0"/>
        <w:adjustRightInd w:val="0"/>
        <w:spacing w:line="276" w:lineRule="exact"/>
        <w:ind w:left="6060"/>
        <w:rPr>
          <w:color w:val="000000"/>
          <w:spacing w:val="-3"/>
        </w:rPr>
      </w:pPr>
    </w:p>
    <w:p w:rsidR="00C90166" w:rsidRDefault="00C90166">
      <w:pPr>
        <w:autoSpaceDE w:val="0"/>
        <w:autoSpaceDN w:val="0"/>
        <w:adjustRightInd w:val="0"/>
        <w:spacing w:line="276" w:lineRule="exact"/>
        <w:ind w:left="6060"/>
        <w:rPr>
          <w:color w:val="000000"/>
          <w:spacing w:val="-3"/>
        </w:rPr>
      </w:pPr>
    </w:p>
    <w:p w:rsidR="00C90166" w:rsidRDefault="00F766B5">
      <w:pPr>
        <w:autoSpaceDE w:val="0"/>
        <w:autoSpaceDN w:val="0"/>
        <w:adjustRightInd w:val="0"/>
        <w:spacing w:before="152" w:line="276" w:lineRule="exact"/>
        <w:ind w:left="6060"/>
        <w:rPr>
          <w:color w:val="000000"/>
          <w:spacing w:val="-3"/>
        </w:rPr>
      </w:pPr>
      <w:r>
        <w:rPr>
          <w:color w:val="000000"/>
          <w:spacing w:val="-3"/>
        </w:rPr>
        <w:t xml:space="preserve">2 </w:t>
      </w:r>
    </w:p>
    <w:p w:rsidR="00C90166" w:rsidRDefault="00C90166">
      <w:pPr>
        <w:autoSpaceDE w:val="0"/>
        <w:autoSpaceDN w:val="0"/>
        <w:adjustRightInd w:val="0"/>
        <w:rPr>
          <w:color w:val="000000"/>
          <w:spacing w:val="-3"/>
        </w:rPr>
        <w:sectPr w:rsidR="00C9016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7" w:name="Pg7"/>
      <w:bookmarkEnd w:id="7"/>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Agreement. </w:t>
      </w:r>
    </w:p>
    <w:p w:rsidR="00C90166" w:rsidRDefault="00F766B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shall mean Monday through Friday, excluding federal holidays. </w:t>
      </w:r>
    </w:p>
    <w:p w:rsidR="00C90166" w:rsidRDefault="00F766B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C90166" w:rsidRDefault="00F766B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interconnection of the Mainesburg </w:t>
      </w:r>
    </w:p>
    <w:p w:rsidR="00C90166" w:rsidRDefault="00F766B5">
      <w:pPr>
        <w:autoSpaceDE w:val="0"/>
        <w:autoSpaceDN w:val="0"/>
        <w:adjustRightInd w:val="0"/>
        <w:spacing w:before="1" w:line="280" w:lineRule="exact"/>
        <w:ind w:left="1440" w:right="1525"/>
        <w:jc w:val="both"/>
        <w:rPr>
          <w:color w:val="000000"/>
          <w:spacing w:val="-3"/>
        </w:rPr>
      </w:pPr>
      <w:r>
        <w:rPr>
          <w:color w:val="000000"/>
          <w:spacing w:val="-2"/>
        </w:rPr>
        <w:t xml:space="preserve">Substation to the Watercure Line at the Point(s) of Interconnection, and the energization of the Mainesburg Substation, which points and substation have commenced transmitting electricity, </w:t>
      </w:r>
      <w:r>
        <w:rPr>
          <w:color w:val="000000"/>
          <w:spacing w:val="-3"/>
        </w:rPr>
        <w:t xml:space="preserve">excluding electricity transmitted during Trial Operation. </w:t>
      </w:r>
    </w:p>
    <w:p w:rsidR="00C90166" w:rsidRDefault="00F766B5">
      <w:pPr>
        <w:autoSpaceDE w:val="0"/>
        <w:autoSpaceDN w:val="0"/>
        <w:adjustRightInd w:val="0"/>
        <w:spacing w:before="257" w:line="260" w:lineRule="exact"/>
        <w:ind w:left="1440" w:right="1431"/>
        <w:jc w:val="both"/>
        <w:rPr>
          <w:color w:val="000000"/>
          <w:spacing w:val="-2"/>
        </w:rPr>
      </w:pPr>
      <w:r>
        <w:rPr>
          <w:rFonts w:ascii="Times New Roman Bold" w:hAnsi="Times New Roman Bold"/>
          <w:color w:val="000000"/>
          <w:spacing w:val="-2"/>
        </w:rPr>
        <w:t>Commercial Operation Date</w:t>
      </w:r>
      <w:r>
        <w:rPr>
          <w:color w:val="000000"/>
          <w:spacing w:val="-2"/>
        </w:rPr>
        <w:t xml:space="preserve"> shall mean the date on which the Point(s) of Interconnection and </w:t>
      </w:r>
      <w:r>
        <w:rPr>
          <w:color w:val="000000"/>
          <w:spacing w:val="-2"/>
        </w:rPr>
        <w:br/>
        <w:t xml:space="preserve">the Mainesburg Substation have achieved Commercial Operation as agreed to by the Parties. </w:t>
      </w:r>
    </w:p>
    <w:p w:rsidR="00C90166" w:rsidRDefault="00F766B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w:t>
      </w:r>
      <w:r>
        <w:rPr>
          <w:color w:val="000000"/>
          <w:spacing w:val="-2"/>
        </w:rPr>
        <w:t xml:space="preserve">nfidential by Article </w:t>
      </w:r>
    </w:p>
    <w:p w:rsidR="00C90166" w:rsidRDefault="00F766B5">
      <w:pPr>
        <w:autoSpaceDE w:val="0"/>
        <w:autoSpaceDN w:val="0"/>
        <w:adjustRightInd w:val="0"/>
        <w:spacing w:before="4" w:line="276" w:lineRule="exact"/>
        <w:ind w:left="1440"/>
        <w:rPr>
          <w:color w:val="000000"/>
          <w:spacing w:val="-3"/>
        </w:rPr>
      </w:pPr>
      <w:r>
        <w:rPr>
          <w:color w:val="000000"/>
          <w:spacing w:val="-3"/>
        </w:rPr>
        <w:t xml:space="preserve">22 of this Agreement. </w:t>
      </w:r>
    </w:p>
    <w:p w:rsidR="00C90166" w:rsidRDefault="00F766B5">
      <w:pPr>
        <w:autoSpaceDE w:val="0"/>
        <w:autoSpaceDN w:val="0"/>
        <w:adjustRightInd w:val="0"/>
        <w:spacing w:before="244" w:line="276" w:lineRule="exact"/>
        <w:ind w:left="1440" w:right="1435"/>
        <w:rPr>
          <w:color w:val="000000"/>
          <w:spacing w:val="-2"/>
        </w:rPr>
      </w:pPr>
      <w:r>
        <w:rPr>
          <w:rFonts w:ascii="Times New Roman Bold" w:hAnsi="Times New Roman Bold"/>
          <w:color w:val="000000"/>
          <w:spacing w:val="-2"/>
        </w:rPr>
        <w:t>Control Area</w:t>
      </w:r>
      <w:r>
        <w:rPr>
          <w:color w:val="000000"/>
          <w:spacing w:val="-2"/>
        </w:rPr>
        <w:t xml:space="preserve"> 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w:t>
      </w:r>
      <w:r>
        <w:rPr>
          <w:color w:val="000000"/>
          <w:spacing w:val="-2"/>
        </w:rPr>
        <w:t xml:space="preserve">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 interchange with other Control Areas,</w:t>
      </w:r>
      <w:r>
        <w:rPr>
          <w:color w:val="000000"/>
          <w:spacing w:val="-2"/>
        </w:rPr>
        <w:t xml:space="preserve">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C90166" w:rsidRDefault="00F766B5">
      <w:pPr>
        <w:autoSpaceDE w:val="0"/>
        <w:autoSpaceDN w:val="0"/>
        <w:adjustRightInd w:val="0"/>
        <w:spacing w:line="280" w:lineRule="exact"/>
        <w:ind w:left="1440" w:right="1305"/>
        <w:jc w:val="both"/>
        <w:rPr>
          <w:color w:val="000000"/>
          <w:spacing w:val="-2"/>
        </w:rPr>
      </w:pPr>
      <w:r>
        <w:rPr>
          <w:color w:val="000000"/>
          <w:spacing w:val="-2"/>
        </w:rPr>
        <w:t>generating capacity to maintain Operating Reserves in a</w:t>
      </w:r>
      <w:r>
        <w:rPr>
          <w:color w:val="000000"/>
          <w:spacing w:val="-2"/>
        </w:rPr>
        <w:t xml:space="preserve">ccordance with Good Utility Practice.  A Control Area must be certified by the NPCC or ReliabilityFirst, as applicable. </w:t>
      </w:r>
    </w:p>
    <w:p w:rsidR="00C90166" w:rsidRDefault="00F766B5">
      <w:pPr>
        <w:autoSpaceDE w:val="0"/>
        <w:autoSpaceDN w:val="0"/>
        <w:adjustRightInd w:val="0"/>
        <w:spacing w:before="221" w:line="280" w:lineRule="exact"/>
        <w:ind w:left="1440" w:right="1736"/>
        <w:jc w:val="both"/>
        <w:rPr>
          <w:color w:val="000000"/>
          <w:spacing w:val="-3"/>
        </w:rPr>
      </w:pPr>
      <w:r>
        <w:rPr>
          <w:rFonts w:ascii="Times New Roman Bold" w:hAnsi="Times New Roman Bold"/>
          <w:color w:val="000000"/>
          <w:spacing w:val="-2"/>
        </w:rPr>
        <w:t>Default</w:t>
      </w:r>
      <w:r>
        <w:rPr>
          <w:color w:val="000000"/>
          <w:spacing w:val="-2"/>
        </w:rPr>
        <w:t xml:space="preserve"> shall mean the failure of a Party in Breach of this Agreement to cure such Breach in </w:t>
      </w:r>
      <w:r>
        <w:rPr>
          <w:color w:val="000000"/>
          <w:spacing w:val="-3"/>
        </w:rPr>
        <w:t>accordance with Article 17 of this Agreeme</w:t>
      </w:r>
      <w:r>
        <w:rPr>
          <w:color w:val="000000"/>
          <w:spacing w:val="-3"/>
        </w:rPr>
        <w:t xml:space="preserve">nt. </w:t>
      </w:r>
    </w:p>
    <w:p w:rsidR="00C90166" w:rsidRDefault="00F766B5">
      <w:pPr>
        <w:autoSpaceDE w:val="0"/>
        <w:autoSpaceDN w:val="0"/>
        <w:adjustRightInd w:val="0"/>
        <w:spacing w:before="257" w:line="26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C90166" w:rsidRDefault="00F766B5">
      <w:pPr>
        <w:autoSpaceDE w:val="0"/>
        <w:autoSpaceDN w:val="0"/>
        <w:adjustRightInd w:val="0"/>
        <w:spacing w:before="244" w:line="280" w:lineRule="exact"/>
        <w:ind w:left="1440" w:right="1440"/>
        <w:jc w:val="both"/>
        <w:rPr>
          <w:color w:val="000000"/>
          <w:spacing w:val="-3"/>
        </w:rPr>
      </w:pPr>
      <w:r>
        <w:rPr>
          <w:rFonts w:ascii="Times New Roman Bold" w:hAnsi="Times New Roman Bold"/>
          <w:color w:val="000000"/>
          <w:spacing w:val="-2"/>
        </w:rPr>
        <w:t>Effective Date</w:t>
      </w:r>
      <w:r>
        <w:rPr>
          <w:color w:val="000000"/>
          <w:spacing w:val="-2"/>
        </w:rPr>
        <w:t xml:space="preserve"> shall mean the date on which this Agreement becomes effective upon execution by the Parties, subject</w:t>
      </w:r>
      <w:r>
        <w:rPr>
          <w:color w:val="000000"/>
          <w:spacing w:val="-2"/>
        </w:rPr>
        <w:t xml:space="preserve"> to acceptance by the Commission, or if filed unexecuted, upon the date </w:t>
      </w:r>
      <w:r>
        <w:rPr>
          <w:color w:val="000000"/>
          <w:spacing w:val="-3"/>
        </w:rPr>
        <w:t xml:space="preserve">specified by the Commission. </w:t>
      </w:r>
    </w:p>
    <w:p w:rsidR="00C90166" w:rsidRDefault="00F766B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Emergency </w:t>
      </w:r>
      <w:r>
        <w:rPr>
          <w:color w:val="000000"/>
          <w:spacing w:val="-2"/>
        </w:rPr>
        <w:t xml:space="preserve">shall mean an any abnormal condition or situation which NYSEG or NYISO, in </w:t>
      </w:r>
    </w:p>
    <w:p w:rsidR="00C90166" w:rsidRDefault="00F766B5">
      <w:pPr>
        <w:autoSpaceDE w:val="0"/>
        <w:autoSpaceDN w:val="0"/>
        <w:adjustRightInd w:val="0"/>
        <w:spacing w:line="276" w:lineRule="exact"/>
        <w:ind w:left="1440" w:right="1269"/>
        <w:rPr>
          <w:color w:val="000000"/>
          <w:spacing w:val="-2"/>
        </w:rPr>
      </w:pPr>
      <w:r>
        <w:rPr>
          <w:color w:val="000000"/>
          <w:spacing w:val="-2"/>
        </w:rPr>
        <w:t xml:space="preserve">their sole discretion, deems imminently likely to endanger life or property, or adversely affect or </w:t>
      </w:r>
      <w:r>
        <w:rPr>
          <w:color w:val="000000"/>
          <w:spacing w:val="-2"/>
        </w:rPr>
        <w:br/>
        <w:t xml:space="preserve">impair the New York State Transmission System, NYSEG’s electrical system, or the electrical or </w:t>
      </w:r>
      <w:r>
        <w:rPr>
          <w:color w:val="000000"/>
          <w:spacing w:val="-2"/>
        </w:rPr>
        <w:br/>
        <w:t>transmission systems of others to which they are directly o</w:t>
      </w:r>
      <w:r>
        <w:rPr>
          <w:color w:val="000000"/>
          <w:spacing w:val="-2"/>
        </w:rPr>
        <w:t xml:space="preserve">r indirectly connected, which requires </w:t>
      </w:r>
      <w:r>
        <w:rPr>
          <w:color w:val="000000"/>
          <w:spacing w:val="-2"/>
        </w:rPr>
        <w:br/>
        <w:t xml:space="preserve">immediate automatic or manual action to correct.  Such an abnormal system condition or </w:t>
      </w:r>
      <w:r>
        <w:rPr>
          <w:color w:val="000000"/>
          <w:spacing w:val="-2"/>
        </w:rPr>
        <w:br/>
        <w:t xml:space="preserve">situation includes, without limitation, overloading or potential overloading (exceeding thermal </w:t>
      </w:r>
      <w:r>
        <w:rPr>
          <w:color w:val="000000"/>
          <w:spacing w:val="-2"/>
        </w:rPr>
        <w:br/>
        <w:t>limits of pre- and post-conting</w:t>
      </w:r>
      <w:r>
        <w:rPr>
          <w:color w:val="000000"/>
          <w:spacing w:val="-2"/>
        </w:rPr>
        <w:t xml:space="preserve">ency), excessive voltage drop, exceeding voltage limits as defined </w:t>
      </w:r>
      <w:r>
        <w:rPr>
          <w:color w:val="000000"/>
          <w:spacing w:val="-2"/>
        </w:rPr>
        <w:br/>
        <w:t xml:space="preserve">by the NYISO or NYSEG, load shedding, voltage reduction, operating reserve deficiencies, </w:t>
      </w:r>
    </w:p>
    <w:p w:rsidR="00C90166" w:rsidRDefault="00C90166">
      <w:pPr>
        <w:autoSpaceDE w:val="0"/>
        <w:autoSpaceDN w:val="0"/>
        <w:adjustRightInd w:val="0"/>
        <w:spacing w:line="276" w:lineRule="exact"/>
        <w:ind w:left="6060"/>
        <w:rPr>
          <w:color w:val="000000"/>
          <w:spacing w:val="-2"/>
        </w:rPr>
      </w:pPr>
    </w:p>
    <w:p w:rsidR="00C90166" w:rsidRDefault="00C90166">
      <w:pPr>
        <w:autoSpaceDE w:val="0"/>
        <w:autoSpaceDN w:val="0"/>
        <w:adjustRightInd w:val="0"/>
        <w:spacing w:line="276" w:lineRule="exact"/>
        <w:ind w:left="6060"/>
        <w:rPr>
          <w:color w:val="000000"/>
          <w:spacing w:val="-2"/>
        </w:rPr>
      </w:pPr>
    </w:p>
    <w:p w:rsidR="00C90166" w:rsidRDefault="00F766B5">
      <w:pPr>
        <w:autoSpaceDE w:val="0"/>
        <w:autoSpaceDN w:val="0"/>
        <w:adjustRightInd w:val="0"/>
        <w:spacing w:before="236" w:line="276" w:lineRule="exact"/>
        <w:ind w:left="6060"/>
        <w:rPr>
          <w:color w:val="000000"/>
          <w:spacing w:val="-3"/>
        </w:rPr>
      </w:pPr>
      <w:r>
        <w:rPr>
          <w:color w:val="000000"/>
          <w:spacing w:val="-3"/>
        </w:rPr>
        <w:t xml:space="preserve">3 </w:t>
      </w:r>
    </w:p>
    <w:p w:rsidR="00C90166" w:rsidRDefault="00C90166">
      <w:pPr>
        <w:autoSpaceDE w:val="0"/>
        <w:autoSpaceDN w:val="0"/>
        <w:adjustRightInd w:val="0"/>
        <w:rPr>
          <w:color w:val="000000"/>
          <w:spacing w:val="-3"/>
        </w:rPr>
        <w:sectPr w:rsidR="00C9016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8" w:name="Pg8"/>
      <w:bookmarkEnd w:id="8"/>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80" w:lineRule="exact"/>
        <w:ind w:left="1440"/>
        <w:jc w:val="both"/>
        <w:rPr>
          <w:rFonts w:ascii="Times New Roman Bold" w:hAnsi="Times New Roman Bold"/>
          <w:color w:val="000000"/>
          <w:spacing w:val="-3"/>
        </w:rPr>
      </w:pPr>
    </w:p>
    <w:p w:rsidR="00C90166" w:rsidRDefault="00F766B5">
      <w:pPr>
        <w:autoSpaceDE w:val="0"/>
        <w:autoSpaceDN w:val="0"/>
        <w:adjustRightInd w:val="0"/>
        <w:spacing w:before="221" w:line="280" w:lineRule="exact"/>
        <w:ind w:left="1440" w:right="1515"/>
        <w:jc w:val="both"/>
        <w:rPr>
          <w:color w:val="000000"/>
          <w:spacing w:val="-3"/>
        </w:rPr>
      </w:pPr>
      <w:r>
        <w:rPr>
          <w:color w:val="000000"/>
          <w:spacing w:val="-2"/>
        </w:rPr>
        <w:t xml:space="preserve">frequency deviations, over-generation or other non-normal conditions.  Economic hardships of </w:t>
      </w:r>
      <w:r>
        <w:rPr>
          <w:color w:val="000000"/>
          <w:spacing w:val="-3"/>
        </w:rPr>
        <w:t xml:space="preserve">either Party will not constitute an “Emergency.” </w:t>
      </w:r>
    </w:p>
    <w:p w:rsidR="00C90166" w:rsidRDefault="00F766B5">
      <w:pPr>
        <w:autoSpaceDE w:val="0"/>
        <w:autoSpaceDN w:val="0"/>
        <w:adjustRightInd w:val="0"/>
        <w:spacing w:before="244" w:line="276" w:lineRule="exact"/>
        <w:ind w:left="1440" w:right="1616"/>
        <w:rPr>
          <w:color w:val="000000"/>
          <w:spacing w:val="-3"/>
        </w:rPr>
      </w:pPr>
      <w:r>
        <w:rPr>
          <w:rFonts w:ascii="Times New Roman Bold" w:hAnsi="Times New Roman Bold"/>
          <w:color w:val="000000"/>
          <w:spacing w:val="-2"/>
        </w:rPr>
        <w:t>Emergency State</w:t>
      </w:r>
      <w:r>
        <w:rPr>
          <w:color w:val="000000"/>
          <w:spacing w:val="-2"/>
        </w:rPr>
        <w:t xml:space="preserve"> shall mean the condition or state that the New York State Transmission </w:t>
      </w:r>
      <w:r>
        <w:rPr>
          <w:color w:val="000000"/>
          <w:spacing w:val="-2"/>
        </w:rPr>
        <w:br/>
        <w:t>System, or the PJM Transmission System, as applicable, is in when an abnormal condition occurs that requires automatic</w:t>
      </w:r>
      <w:r>
        <w:rPr>
          <w:color w:val="000000"/>
          <w:spacing w:val="-2"/>
        </w:rPr>
        <w:t xml:space="preserve"> or immediate manual action to prevent or limit loss of the New York State Transmission System or the PJM Transmission System, or generators that could adversely affect the reliability of the New York State Transmission System, or the PJM </w:t>
      </w:r>
      <w:r>
        <w:rPr>
          <w:color w:val="000000"/>
          <w:spacing w:val="-2"/>
        </w:rPr>
        <w:br/>
      </w:r>
      <w:r>
        <w:rPr>
          <w:color w:val="000000"/>
          <w:spacing w:val="-3"/>
        </w:rPr>
        <w:t>Transmission Sys</w:t>
      </w:r>
      <w:r>
        <w:rPr>
          <w:color w:val="000000"/>
          <w:spacing w:val="-3"/>
        </w:rPr>
        <w:t xml:space="preserve">tem, as applicable. </w:t>
      </w:r>
    </w:p>
    <w:p w:rsidR="00C90166" w:rsidRDefault="00F766B5">
      <w:pPr>
        <w:autoSpaceDE w:val="0"/>
        <w:autoSpaceDN w:val="0"/>
        <w:adjustRightInd w:val="0"/>
        <w:spacing w:before="221"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C90166" w:rsidRDefault="00F766B5">
      <w:pPr>
        <w:autoSpaceDE w:val="0"/>
        <w:autoSpaceDN w:val="0"/>
        <w:adjustRightInd w:val="0"/>
        <w:spacing w:before="240" w:line="280" w:lineRule="exact"/>
        <w:ind w:left="1440" w:right="1430"/>
        <w:jc w:val="both"/>
        <w:rPr>
          <w:color w:val="000000"/>
          <w:spacing w:val="-3"/>
        </w:rPr>
      </w:pPr>
      <w:r>
        <w:rPr>
          <w:rFonts w:ascii="Times New Roman Bold" w:hAnsi="Times New Roman Bold"/>
          <w:color w:val="000000"/>
          <w:spacing w:val="-2"/>
        </w:rPr>
        <w:t>Federal Power Act or FPA</w:t>
      </w:r>
      <w:r>
        <w:rPr>
          <w:color w:val="000000"/>
          <w:spacing w:val="-2"/>
        </w:rPr>
        <w:t xml:space="preserve"> shall mean the Federal Power Act, as amended, 16 U.S.C. §§ 791a </w:t>
      </w:r>
      <w:r>
        <w:rPr>
          <w:color w:val="000000"/>
          <w:spacing w:val="-2"/>
        </w:rPr>
        <w:br/>
      </w:r>
      <w:r>
        <w:rPr>
          <w:color w:val="000000"/>
          <w:spacing w:val="-3"/>
        </w:rPr>
        <w:t>et seq.</w:t>
      </w:r>
      <w:r>
        <w:rPr>
          <w:color w:val="000000"/>
          <w:spacing w:val="-3"/>
        </w:rPr>
        <w:t xml:space="preserve"> </w:t>
      </w:r>
    </w:p>
    <w:p w:rsidR="00C90166" w:rsidRDefault="00F766B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FERC</w:t>
      </w:r>
      <w:r>
        <w:rPr>
          <w:color w:val="000000"/>
          <w:spacing w:val="-2"/>
        </w:rPr>
        <w:t xml:space="preserve"> </w:t>
      </w:r>
      <w:r>
        <w:rPr>
          <w:rFonts w:ascii="Times New Roman Bold" w:hAnsi="Times New Roman Bold"/>
          <w:color w:val="000000"/>
          <w:spacing w:val="-2"/>
        </w:rPr>
        <w:t>or Commission</w:t>
      </w:r>
      <w:r>
        <w:rPr>
          <w:color w:val="000000"/>
          <w:spacing w:val="-2"/>
        </w:rPr>
        <w:t xml:space="preserve"> shall mean the Federal Energy Regulatory Commission or its successor. </w:t>
      </w:r>
    </w:p>
    <w:p w:rsidR="00C90166" w:rsidRDefault="00F766B5">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Force Majeure</w:t>
      </w:r>
      <w:r>
        <w:rPr>
          <w:color w:val="000000"/>
          <w:spacing w:val="-2"/>
        </w:rPr>
        <w:t xml:space="preserve"> shall mean any act of God, labor disturbance, act of the public enemy, war, </w:t>
      </w:r>
      <w:r>
        <w:rPr>
          <w:color w:val="000000"/>
          <w:spacing w:val="-2"/>
        </w:rPr>
        <w:br/>
        <w:t>insurrection, riot, fire, storm or flood, explosion, breakage or accident</w:t>
      </w:r>
      <w:r>
        <w:rPr>
          <w:color w:val="000000"/>
          <w:spacing w:val="-2"/>
        </w:rPr>
        <w:t xml:space="preserve">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w:t>
      </w:r>
      <w:r>
        <w:rPr>
          <w:color w:val="000000"/>
          <w:spacing w:val="-2"/>
        </w:rPr>
        <w:t xml:space="preserve">ntentional wrongdoing by the Party claiming Force </w:t>
      </w:r>
      <w:r>
        <w:rPr>
          <w:color w:val="000000"/>
          <w:spacing w:val="-2"/>
        </w:rPr>
        <w:br/>
      </w:r>
      <w:r>
        <w:rPr>
          <w:color w:val="000000"/>
          <w:spacing w:val="-3"/>
        </w:rPr>
        <w:t xml:space="preserve">Majeure. </w:t>
      </w:r>
    </w:p>
    <w:p w:rsidR="00C90166" w:rsidRDefault="00F766B5">
      <w:pPr>
        <w:autoSpaceDE w:val="0"/>
        <w:autoSpaceDN w:val="0"/>
        <w:adjustRightInd w:val="0"/>
        <w:spacing w:before="244"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w:t>
      </w:r>
      <w:r>
        <w:rPr>
          <w:color w:val="000000"/>
          <w:spacing w:val="-2"/>
        </w:rPr>
        <w:t xml:space="preserve">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practices</w:t>
      </w:r>
      <w:r>
        <w:rPr>
          <w:color w:val="000000"/>
          <w:spacing w:val="-2"/>
        </w:rPr>
        <w:t xml:space="preserve">,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generally accepted in the r</w:t>
      </w:r>
      <w:r>
        <w:rPr>
          <w:color w:val="000000"/>
          <w:spacing w:val="-3"/>
        </w:rPr>
        <w:t xml:space="preserve">egion. </w:t>
      </w:r>
    </w:p>
    <w:p w:rsidR="00C90166" w:rsidRDefault="00F766B5">
      <w:pPr>
        <w:autoSpaceDE w:val="0"/>
        <w:autoSpaceDN w:val="0"/>
        <w:adjustRightInd w:val="0"/>
        <w:spacing w:before="247" w:line="273"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other governmental </w:t>
      </w:r>
      <w:r>
        <w:rPr>
          <w:color w:val="000000"/>
          <w:spacing w:val="-2"/>
        </w:rPr>
        <w:br/>
        <w:t>subdivision, legislature, rulemaking board, tribunal, or other gover</w:t>
      </w:r>
      <w:r>
        <w:rPr>
          <w:color w:val="000000"/>
          <w:spacing w:val="-2"/>
        </w:rPr>
        <w:t xml:space="preserve">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administrative, executive, police, or taxing authority or power; provided, how</w:t>
      </w:r>
      <w:r>
        <w:rPr>
          <w:color w:val="000000"/>
          <w:spacing w:val="-2"/>
        </w:rPr>
        <w:t xml:space="preserve">ever, that such term does not include NYSEG, TrAILCo, </w:t>
      </w:r>
      <w:r>
        <w:rPr>
          <w:color w:val="000000"/>
          <w:spacing w:val="-2"/>
        </w:rPr>
        <w:br/>
      </w:r>
      <w:r>
        <w:rPr>
          <w:color w:val="000000"/>
          <w:spacing w:val="-3"/>
        </w:rPr>
        <w:t xml:space="preserve">NYISO, PJM or any Affiliate thereof. </w:t>
      </w:r>
    </w:p>
    <w:p w:rsidR="00C90166" w:rsidRDefault="00F766B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Hazardous Substances</w:t>
      </w:r>
      <w:r>
        <w:rPr>
          <w:color w:val="000000"/>
          <w:spacing w:val="-2"/>
        </w:rPr>
        <w:t xml:space="preserve"> shall mean any chemicals, materials or substances defined as or </w:t>
      </w:r>
    </w:p>
    <w:p w:rsidR="00C90166" w:rsidRDefault="00F766B5">
      <w:pPr>
        <w:autoSpaceDE w:val="0"/>
        <w:autoSpaceDN w:val="0"/>
        <w:adjustRightInd w:val="0"/>
        <w:spacing w:before="1" w:line="280" w:lineRule="exact"/>
        <w:ind w:left="1440" w:right="1284"/>
        <w:rPr>
          <w:color w:val="000000"/>
          <w:spacing w:val="-2"/>
        </w:rPr>
      </w:pPr>
      <w:r>
        <w:rPr>
          <w:color w:val="000000"/>
          <w:spacing w:val="-2"/>
        </w:rPr>
        <w:t xml:space="preserve">included in the definition of “hazardous substances,” “hazardous wastes,” “hazardous materials,” </w:t>
      </w:r>
      <w:r>
        <w:rPr>
          <w:color w:val="000000"/>
          <w:spacing w:val="-2"/>
        </w:rPr>
        <w:br/>
        <w:t xml:space="preserve">“hazardous constituents,” “restricted hazardous materials,” “extremely hazardous substances,” </w:t>
      </w:r>
      <w:r>
        <w:rPr>
          <w:color w:val="000000"/>
          <w:spacing w:val="-2"/>
        </w:rPr>
        <w:br/>
        <w:t>“toxic substances,” “radioactive substances,” “contaminants,” “</w:t>
      </w:r>
      <w:r>
        <w:rPr>
          <w:color w:val="000000"/>
          <w:spacing w:val="-2"/>
        </w:rPr>
        <w:t xml:space="preserve">pollutants,” “toxic pollutants” or </w:t>
      </w:r>
    </w:p>
    <w:p w:rsidR="00C90166" w:rsidRDefault="00C90166">
      <w:pPr>
        <w:autoSpaceDE w:val="0"/>
        <w:autoSpaceDN w:val="0"/>
        <w:adjustRightInd w:val="0"/>
        <w:spacing w:line="276" w:lineRule="exact"/>
        <w:ind w:left="6060"/>
        <w:rPr>
          <w:color w:val="000000"/>
          <w:spacing w:val="-2"/>
        </w:rPr>
      </w:pPr>
    </w:p>
    <w:p w:rsidR="00C90166" w:rsidRDefault="00F766B5">
      <w:pPr>
        <w:autoSpaceDE w:val="0"/>
        <w:autoSpaceDN w:val="0"/>
        <w:adjustRightInd w:val="0"/>
        <w:spacing w:before="168" w:line="276" w:lineRule="exact"/>
        <w:ind w:left="6060"/>
        <w:rPr>
          <w:color w:val="000000"/>
          <w:spacing w:val="-3"/>
        </w:rPr>
      </w:pPr>
      <w:r>
        <w:rPr>
          <w:color w:val="000000"/>
          <w:spacing w:val="-3"/>
        </w:rPr>
        <w:t xml:space="preserve">4 </w:t>
      </w:r>
    </w:p>
    <w:p w:rsidR="00C90166" w:rsidRDefault="00C90166">
      <w:pPr>
        <w:autoSpaceDE w:val="0"/>
        <w:autoSpaceDN w:val="0"/>
        <w:adjustRightInd w:val="0"/>
        <w:rPr>
          <w:color w:val="000000"/>
          <w:spacing w:val="-3"/>
        </w:rPr>
        <w:sectPr w:rsidR="00C9016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9" w:name="Pg9"/>
      <w:bookmarkEnd w:id="9"/>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80" w:lineRule="exact"/>
        <w:ind w:left="1440"/>
        <w:rPr>
          <w:rFonts w:ascii="Times New Roman Bold" w:hAnsi="Times New Roman Bold"/>
          <w:color w:val="000000"/>
          <w:spacing w:val="-3"/>
        </w:rPr>
      </w:pPr>
    </w:p>
    <w:p w:rsidR="00C90166" w:rsidRDefault="00F766B5">
      <w:pPr>
        <w:autoSpaceDE w:val="0"/>
        <w:autoSpaceDN w:val="0"/>
        <w:adjustRightInd w:val="0"/>
        <w:spacing w:before="221" w:line="280" w:lineRule="exact"/>
        <w:ind w:left="1440" w:right="1329"/>
        <w:rPr>
          <w:color w:val="000000"/>
          <w:spacing w:val="-3"/>
        </w:rPr>
      </w:pPr>
      <w:r>
        <w:rPr>
          <w:color w:val="000000"/>
          <w:spacing w:val="-2"/>
        </w:rPr>
        <w:t xml:space="preserve">words of similar meaning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C90166" w:rsidRDefault="00F766B5">
      <w:pPr>
        <w:autoSpaceDE w:val="0"/>
        <w:autoSpaceDN w:val="0"/>
        <w:adjustRightInd w:val="0"/>
        <w:spacing w:before="220" w:line="280" w:lineRule="exact"/>
        <w:ind w:left="1440" w:right="1310"/>
        <w:rPr>
          <w:color w:val="000000"/>
          <w:spacing w:val="-3"/>
        </w:rPr>
      </w:pPr>
      <w:r>
        <w:rPr>
          <w:rFonts w:ascii="Times New Roman Bold" w:hAnsi="Times New Roman Bold"/>
          <w:color w:val="000000"/>
          <w:spacing w:val="-2"/>
        </w:rPr>
        <w:t>Initial Energization Date</w:t>
      </w:r>
      <w:r>
        <w:rPr>
          <w:color w:val="000000"/>
          <w:spacing w:val="-2"/>
        </w:rPr>
        <w:t xml:space="preserve"> shall mean the date upon which the Mainesburg Substation is initially interconnected and energized with the New York State Transmission System and upon which </w:t>
      </w:r>
      <w:r>
        <w:rPr>
          <w:color w:val="000000"/>
          <w:spacing w:val="-3"/>
        </w:rPr>
        <w:t xml:space="preserve">Trial Operation begins. </w:t>
      </w:r>
    </w:p>
    <w:p w:rsidR="00C90166" w:rsidRDefault="00F766B5">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IRS</w:t>
      </w:r>
      <w:r>
        <w:rPr>
          <w:color w:val="000000"/>
          <w:spacing w:val="-3"/>
        </w:rPr>
        <w:t xml:space="preserve"> shall mean the Internal Revenue Service. </w:t>
      </w:r>
    </w:p>
    <w:p w:rsidR="00C90166" w:rsidRDefault="00F766B5">
      <w:pPr>
        <w:autoSpaceDE w:val="0"/>
        <w:autoSpaceDN w:val="0"/>
        <w:adjustRightInd w:val="0"/>
        <w:spacing w:before="249" w:line="270" w:lineRule="exact"/>
        <w:ind w:left="1440" w:right="1751"/>
        <w:jc w:val="both"/>
        <w:rPr>
          <w:color w:val="000000"/>
          <w:spacing w:val="-2"/>
        </w:rPr>
      </w:pPr>
      <w:r>
        <w:rPr>
          <w:rFonts w:ascii="Times New Roman Bold" w:hAnsi="Times New Roman Bold"/>
          <w:color w:val="000000"/>
          <w:spacing w:val="-2"/>
        </w:rPr>
        <w:t xml:space="preserve">Loss </w:t>
      </w:r>
      <w:r>
        <w:rPr>
          <w:color w:val="000000"/>
          <w:spacing w:val="-2"/>
        </w:rPr>
        <w:t>shall mean any and all liabilities, damages, losses, claims, including claims relating to injury to or death of any person or damage to property, demands, suits, recoveries, costs and expenses, court costs, attorneys’ fees, and all other obligations b</w:t>
      </w:r>
      <w:r>
        <w:rPr>
          <w:color w:val="000000"/>
          <w:spacing w:val="-2"/>
        </w:rPr>
        <w:t xml:space="preserve">y or to third parties. </w:t>
      </w:r>
    </w:p>
    <w:p w:rsidR="00C90166" w:rsidRDefault="00F766B5">
      <w:pPr>
        <w:autoSpaceDE w:val="0"/>
        <w:autoSpaceDN w:val="0"/>
        <w:adjustRightInd w:val="0"/>
        <w:spacing w:before="242" w:line="280" w:lineRule="exact"/>
        <w:ind w:left="1440" w:right="1404"/>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pursuant to this Agreement at the Point(s) of Interconnection, including but not limited to instrument </w:t>
      </w:r>
      <w:r>
        <w:rPr>
          <w:color w:val="000000"/>
          <w:spacing w:val="-2"/>
        </w:rPr>
        <w:br/>
        <w:t>transformers, MWh</w:t>
      </w:r>
      <w:r>
        <w:rPr>
          <w:rFonts w:ascii="Cambria Math" w:hAnsi="Cambria Math"/>
          <w:color w:val="000000"/>
          <w:spacing w:val="-2"/>
        </w:rPr>
        <w:t>‐</w:t>
      </w:r>
      <w:r>
        <w:rPr>
          <w:color w:val="000000"/>
          <w:spacing w:val="-2"/>
        </w:rPr>
        <w:t>meters, data acquisition equ</w:t>
      </w:r>
      <w:r>
        <w:rPr>
          <w:color w:val="000000"/>
          <w:spacing w:val="-2"/>
        </w:rPr>
        <w:t xml:space="preserve">ipment, transducers, remote terminal unit, </w:t>
      </w:r>
      <w:r>
        <w:rPr>
          <w:color w:val="000000"/>
          <w:spacing w:val="-2"/>
        </w:rPr>
        <w:br/>
      </w:r>
      <w:r>
        <w:rPr>
          <w:color w:val="000000"/>
          <w:spacing w:val="-3"/>
        </w:rPr>
        <w:t xml:space="preserve">communications equipment, phone lines, and fiber optics. </w:t>
      </w:r>
    </w:p>
    <w:p w:rsidR="00C90166" w:rsidRDefault="00F766B5">
      <w:pPr>
        <w:autoSpaceDE w:val="0"/>
        <w:autoSpaceDN w:val="0"/>
        <w:adjustRightInd w:val="0"/>
        <w:spacing w:before="220" w:line="28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 xml:space="preserve">organization. </w:t>
      </w:r>
    </w:p>
    <w:p w:rsidR="00C90166" w:rsidRDefault="00F766B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w:t>
      </w:r>
      <w:r>
        <w:rPr>
          <w:color w:val="000000"/>
          <w:spacing w:val="-2"/>
        </w:rPr>
        <w:t xml:space="preserve">re New York State electric </w:t>
      </w:r>
    </w:p>
    <w:p w:rsidR="00C90166" w:rsidRDefault="00F766B5">
      <w:pPr>
        <w:autoSpaceDE w:val="0"/>
        <w:autoSpaceDN w:val="0"/>
        <w:adjustRightInd w:val="0"/>
        <w:spacing w:before="9" w:line="270" w:lineRule="exact"/>
        <w:ind w:left="1440" w:right="1450"/>
        <w:jc w:val="both"/>
        <w:rPr>
          <w:color w:val="000000"/>
          <w:spacing w:val="-3"/>
        </w:rPr>
      </w:pPr>
      <w:r>
        <w:rPr>
          <w:color w:val="000000"/>
          <w:spacing w:val="-2"/>
        </w:rPr>
        <w:t xml:space="preserve">transmission system, which includes:  (i) the Transmission Facilities under NYISO Operational Control; (ii) the Transmission Facilities Requiring NYISO Notification; and (iii) all remaining </w:t>
      </w:r>
      <w:r>
        <w:rPr>
          <w:color w:val="000000"/>
          <w:spacing w:val="-3"/>
        </w:rPr>
        <w:t>transmission facilities within the New</w:t>
      </w:r>
      <w:r>
        <w:rPr>
          <w:color w:val="000000"/>
          <w:spacing w:val="-3"/>
        </w:rPr>
        <w:t xml:space="preserve"> York Control Area. </w:t>
      </w:r>
    </w:p>
    <w:p w:rsidR="00C90166" w:rsidRDefault="00F766B5">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Notice of Dispute</w:t>
      </w:r>
      <w:r>
        <w:rPr>
          <w:color w:val="000000"/>
          <w:spacing w:val="-2"/>
        </w:rPr>
        <w:t xml:space="preserve"> shall mean a written notice of a dispute or claim that arises out of or in </w:t>
      </w:r>
      <w:r>
        <w:rPr>
          <w:color w:val="000000"/>
          <w:spacing w:val="-3"/>
        </w:rPr>
        <w:t xml:space="preserve">connection with this Agreement or its performance. </w:t>
      </w:r>
    </w:p>
    <w:p w:rsidR="00C90166" w:rsidRDefault="00F766B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C90166" w:rsidRDefault="00F766B5">
      <w:pPr>
        <w:autoSpaceDE w:val="0"/>
        <w:autoSpaceDN w:val="0"/>
        <w:adjustRightInd w:val="0"/>
        <w:spacing w:before="258" w:line="260" w:lineRule="exact"/>
        <w:ind w:left="1440" w:right="2397"/>
        <w:jc w:val="both"/>
        <w:rPr>
          <w:color w:val="000000"/>
          <w:spacing w:val="-3"/>
        </w:rPr>
      </w:pPr>
      <w:r>
        <w:rPr>
          <w:rFonts w:ascii="Times New Roman Bold" w:hAnsi="Times New Roman Bold"/>
          <w:color w:val="000000"/>
          <w:spacing w:val="-2"/>
        </w:rPr>
        <w:t>NYISO</w:t>
      </w:r>
      <w:r>
        <w:rPr>
          <w:color w:val="000000"/>
          <w:spacing w:val="-2"/>
        </w:rPr>
        <w:t xml:space="preserve"> shall mean the New York Independent System Operator, Inc. or its successor </w:t>
      </w:r>
      <w:r>
        <w:rPr>
          <w:color w:val="000000"/>
          <w:spacing w:val="-3"/>
        </w:rPr>
        <w:t xml:space="preserve">organization. </w:t>
      </w:r>
    </w:p>
    <w:p w:rsidR="00C90166" w:rsidRDefault="00F766B5">
      <w:pPr>
        <w:autoSpaceDE w:val="0"/>
        <w:autoSpaceDN w:val="0"/>
        <w:adjustRightInd w:val="0"/>
        <w:spacing w:before="244" w:line="280" w:lineRule="exact"/>
        <w:ind w:left="1440" w:right="1297"/>
        <w:jc w:val="both"/>
        <w:rPr>
          <w:color w:val="000000"/>
          <w:spacing w:val="-3"/>
        </w:rPr>
      </w:pPr>
      <w:r>
        <w:rPr>
          <w:rFonts w:ascii="Times New Roman Bold" w:hAnsi="Times New Roman Bold"/>
          <w:color w:val="000000"/>
          <w:spacing w:val="-2"/>
        </w:rPr>
        <w:t>NYISO Tariff</w:t>
      </w:r>
      <w:r>
        <w:rPr>
          <w:color w:val="000000"/>
          <w:spacing w:val="-2"/>
        </w:rPr>
        <w:t xml:space="preserve"> shall mean the NYISO Open Access Transmission Tariff (“NYISO OATT”), as </w:t>
      </w:r>
      <w:r>
        <w:rPr>
          <w:color w:val="000000"/>
          <w:spacing w:val="-2"/>
        </w:rPr>
        <w:br/>
        <w:t>filed with the Commission, and as amended or supplemented from time to tim</w:t>
      </w:r>
      <w:r>
        <w:rPr>
          <w:color w:val="000000"/>
          <w:spacing w:val="-2"/>
        </w:rPr>
        <w:t xml:space="preserve">e, or any successor </w:t>
      </w:r>
      <w:r>
        <w:rPr>
          <w:color w:val="000000"/>
          <w:spacing w:val="-2"/>
        </w:rPr>
        <w:br/>
      </w:r>
      <w:r>
        <w:rPr>
          <w:color w:val="000000"/>
          <w:spacing w:val="-3"/>
        </w:rPr>
        <w:t xml:space="preserve">tariff. </w:t>
      </w:r>
    </w:p>
    <w:p w:rsidR="00C90166" w:rsidRDefault="00F766B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C90166" w:rsidRDefault="00F766B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Outage Start Date</w:t>
      </w:r>
      <w:r>
        <w:rPr>
          <w:color w:val="000000"/>
          <w:spacing w:val="-2"/>
        </w:rPr>
        <w:t xml:space="preserve"> shall mean that date set forth in Appendix B to this Agreement. </w:t>
      </w:r>
    </w:p>
    <w:p w:rsidR="00C90166" w:rsidRDefault="00F766B5">
      <w:pPr>
        <w:autoSpaceDE w:val="0"/>
        <w:autoSpaceDN w:val="0"/>
        <w:adjustRightInd w:val="0"/>
        <w:spacing w:before="43" w:line="520" w:lineRule="exact"/>
        <w:ind w:left="1440" w:right="1584"/>
        <w:jc w:val="both"/>
        <w:rPr>
          <w:color w:val="000000"/>
          <w:spacing w:val="-2"/>
        </w:rPr>
      </w:pPr>
      <w:r>
        <w:rPr>
          <w:rFonts w:ascii="Times New Roman Bold" w:hAnsi="Times New Roman Bold"/>
          <w:color w:val="000000"/>
          <w:spacing w:val="-2"/>
        </w:rPr>
        <w:t>Party or Parties</w:t>
      </w:r>
      <w:r>
        <w:rPr>
          <w:color w:val="000000"/>
          <w:spacing w:val="-2"/>
        </w:rPr>
        <w:t xml:space="preserve"> shall mean NYSEG, NYISO, or TrAILCo, o</w:t>
      </w:r>
      <w:r>
        <w:rPr>
          <w:color w:val="000000"/>
          <w:spacing w:val="-2"/>
        </w:rPr>
        <w:t xml:space="preserve">r any combination of the above. </w:t>
      </w:r>
      <w:r>
        <w:rPr>
          <w:rFonts w:ascii="Times New Roman Bold" w:hAnsi="Times New Roman Bold"/>
          <w:color w:val="000000"/>
          <w:spacing w:val="-2"/>
        </w:rPr>
        <w:t>PJM</w:t>
      </w:r>
      <w:r>
        <w:rPr>
          <w:color w:val="000000"/>
          <w:spacing w:val="-2"/>
        </w:rPr>
        <w:t xml:space="preserve"> shall mean the PJM Interconnection, L.L.C. or its successor organization. </w:t>
      </w:r>
    </w:p>
    <w:p w:rsidR="00C90166" w:rsidRDefault="00C90166">
      <w:pPr>
        <w:autoSpaceDE w:val="0"/>
        <w:autoSpaceDN w:val="0"/>
        <w:adjustRightInd w:val="0"/>
        <w:spacing w:line="276" w:lineRule="exact"/>
        <w:ind w:left="6060"/>
        <w:rPr>
          <w:color w:val="000000"/>
          <w:spacing w:val="-2"/>
        </w:rPr>
      </w:pPr>
    </w:p>
    <w:p w:rsidR="00C90166" w:rsidRDefault="00C90166">
      <w:pPr>
        <w:autoSpaceDE w:val="0"/>
        <w:autoSpaceDN w:val="0"/>
        <w:adjustRightInd w:val="0"/>
        <w:spacing w:line="276" w:lineRule="exact"/>
        <w:ind w:left="6060"/>
        <w:rPr>
          <w:color w:val="000000"/>
          <w:spacing w:val="-2"/>
        </w:rPr>
      </w:pPr>
    </w:p>
    <w:p w:rsidR="00C90166" w:rsidRDefault="00F766B5">
      <w:pPr>
        <w:autoSpaceDE w:val="0"/>
        <w:autoSpaceDN w:val="0"/>
        <w:adjustRightInd w:val="0"/>
        <w:spacing w:before="70" w:line="276" w:lineRule="exact"/>
        <w:ind w:left="6060"/>
        <w:rPr>
          <w:color w:val="000000"/>
          <w:spacing w:val="-3"/>
        </w:rPr>
      </w:pPr>
      <w:r>
        <w:rPr>
          <w:color w:val="000000"/>
          <w:spacing w:val="-3"/>
        </w:rPr>
        <w:t xml:space="preserve">5 </w:t>
      </w:r>
    </w:p>
    <w:p w:rsidR="00C90166" w:rsidRDefault="00C90166">
      <w:pPr>
        <w:autoSpaceDE w:val="0"/>
        <w:autoSpaceDN w:val="0"/>
        <w:adjustRightInd w:val="0"/>
        <w:rPr>
          <w:color w:val="000000"/>
          <w:spacing w:val="-3"/>
        </w:rPr>
        <w:sectPr w:rsidR="00C9016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10" w:name="Pg10"/>
      <w:bookmarkEnd w:id="10"/>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80" w:lineRule="exact"/>
        <w:ind w:left="1440"/>
        <w:jc w:val="both"/>
        <w:rPr>
          <w:rFonts w:ascii="Times New Roman Bold" w:hAnsi="Times New Roman Bold"/>
          <w:color w:val="000000"/>
          <w:spacing w:val="-3"/>
        </w:rPr>
      </w:pPr>
    </w:p>
    <w:p w:rsidR="00C90166" w:rsidRDefault="00F766B5">
      <w:pPr>
        <w:autoSpaceDE w:val="0"/>
        <w:autoSpaceDN w:val="0"/>
        <w:adjustRightInd w:val="0"/>
        <w:spacing w:before="221" w:line="280" w:lineRule="exact"/>
        <w:ind w:left="1440" w:right="2357"/>
        <w:jc w:val="both"/>
        <w:rPr>
          <w:color w:val="000000"/>
          <w:spacing w:val="-3"/>
        </w:rPr>
      </w:pPr>
      <w:r>
        <w:rPr>
          <w:rFonts w:ascii="Times New Roman Bold" w:hAnsi="Times New Roman Bold"/>
          <w:color w:val="000000"/>
          <w:spacing w:val="-2"/>
        </w:rPr>
        <w:t>PJM Tariff</w:t>
      </w:r>
      <w:r>
        <w:rPr>
          <w:color w:val="000000"/>
          <w:spacing w:val="-2"/>
        </w:rPr>
        <w:t xml:space="preserve"> shall mean the PJM OATT, as filed with the Commission, as amended or </w:t>
      </w:r>
      <w:r>
        <w:rPr>
          <w:color w:val="000000"/>
          <w:spacing w:val="-3"/>
        </w:rPr>
        <w:t xml:space="preserve">supplemented from time to time, or any successor tariff. </w:t>
      </w:r>
    </w:p>
    <w:p w:rsidR="00C90166" w:rsidRDefault="00F766B5">
      <w:pPr>
        <w:autoSpaceDE w:val="0"/>
        <w:autoSpaceDN w:val="0"/>
        <w:adjustRightInd w:val="0"/>
        <w:spacing w:before="257" w:line="260" w:lineRule="exact"/>
        <w:ind w:left="1440" w:right="1430"/>
        <w:jc w:val="both"/>
        <w:rPr>
          <w:color w:val="000000"/>
          <w:spacing w:val="-3"/>
        </w:rPr>
      </w:pPr>
      <w:r>
        <w:rPr>
          <w:rFonts w:ascii="Times New Roman Bold" w:hAnsi="Times New Roman Bold"/>
          <w:color w:val="000000"/>
          <w:spacing w:val="-2"/>
        </w:rPr>
        <w:t xml:space="preserve">PJM </w:t>
      </w:r>
      <w:r>
        <w:rPr>
          <w:rFonts w:ascii="Times New Roman Bold" w:hAnsi="Times New Roman Bold"/>
          <w:color w:val="000000"/>
          <w:spacing w:val="-2"/>
        </w:rPr>
        <w:t>Transmission System</w:t>
      </w:r>
      <w:r>
        <w:rPr>
          <w:color w:val="000000"/>
          <w:spacing w:val="-2"/>
        </w:rPr>
        <w:t xml:space="preserve"> shall mean the transmission facilities under the operational control </w:t>
      </w:r>
      <w:r>
        <w:rPr>
          <w:color w:val="000000"/>
          <w:spacing w:val="-2"/>
        </w:rPr>
        <w:br/>
      </w:r>
      <w:r>
        <w:rPr>
          <w:color w:val="000000"/>
          <w:spacing w:val="-3"/>
        </w:rPr>
        <w:t xml:space="preserve">of PJM. </w:t>
      </w:r>
    </w:p>
    <w:p w:rsidR="00C90166" w:rsidRDefault="00F766B5">
      <w:pPr>
        <w:autoSpaceDE w:val="0"/>
        <w:autoSpaceDN w:val="0"/>
        <w:adjustRightInd w:val="0"/>
        <w:spacing w:before="244" w:line="280" w:lineRule="exact"/>
        <w:ind w:left="1440" w:right="1475"/>
        <w:rPr>
          <w:color w:val="000000"/>
          <w:spacing w:val="-3"/>
        </w:rPr>
      </w:pPr>
      <w:r>
        <w:rPr>
          <w:rFonts w:ascii="Times New Roman Bold" w:hAnsi="Times New Roman Bold"/>
          <w:color w:val="000000"/>
          <w:spacing w:val="-2"/>
        </w:rPr>
        <w:t>Point of Change in Ownership</w:t>
      </w:r>
      <w:r>
        <w:rPr>
          <w:color w:val="000000"/>
          <w:spacing w:val="-2"/>
        </w:rPr>
        <w:t xml:space="preserve"> shall mean the point(s), as set forth in Figure 1 to Appendix A to this Agreement, where the System Upgrade Facilities owned by </w:t>
      </w:r>
      <w:r>
        <w:rPr>
          <w:color w:val="000000"/>
          <w:spacing w:val="-2"/>
        </w:rPr>
        <w:t xml:space="preserve">TrAILCo connect to the </w:t>
      </w:r>
      <w:r>
        <w:rPr>
          <w:color w:val="000000"/>
          <w:spacing w:val="-2"/>
        </w:rPr>
        <w:br/>
      </w:r>
      <w:r>
        <w:rPr>
          <w:color w:val="000000"/>
          <w:spacing w:val="-3"/>
        </w:rPr>
        <w:t xml:space="preserve">Watercure Line. </w:t>
      </w:r>
    </w:p>
    <w:p w:rsidR="00C90166" w:rsidRDefault="00F766B5">
      <w:pPr>
        <w:autoSpaceDE w:val="0"/>
        <w:autoSpaceDN w:val="0"/>
        <w:adjustRightInd w:val="0"/>
        <w:spacing w:before="249" w:line="270" w:lineRule="exact"/>
        <w:ind w:left="1440" w:right="1435"/>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point(s), as set forth in Figure 1 to Appendix A to this Agreement, where the System Upgrade Facilities owned by TrAILCo connect to the New York </w:t>
      </w:r>
      <w:r>
        <w:rPr>
          <w:color w:val="000000"/>
          <w:spacing w:val="-3"/>
        </w:rPr>
        <w:t xml:space="preserve">State Transmission System. </w:t>
      </w:r>
    </w:p>
    <w:p w:rsidR="00C90166" w:rsidRDefault="00F766B5">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w:t>
      </w:r>
      <w:r>
        <w:rPr>
          <w:color w:val="000000"/>
          <w:spacing w:val="-2"/>
        </w:rPr>
        <w:t xml:space="preserve">d use to protect its own interests. </w:t>
      </w:r>
    </w:p>
    <w:p w:rsidR="00C90166" w:rsidRDefault="00F766B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ReliabilityFirst</w:t>
      </w:r>
      <w:r>
        <w:rPr>
          <w:color w:val="000000"/>
          <w:spacing w:val="-2"/>
        </w:rPr>
        <w:t xml:space="preserve"> shall mean the ReliabilityFirst Corporation or its successor organization. </w:t>
      </w:r>
    </w:p>
    <w:p w:rsidR="00C90166" w:rsidRDefault="00F766B5">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C90166" w:rsidRDefault="00F766B5">
      <w:pPr>
        <w:autoSpaceDE w:val="0"/>
        <w:autoSpaceDN w:val="0"/>
        <w:adjustRightInd w:val="0"/>
        <w:spacing w:before="245" w:line="275" w:lineRule="exact"/>
        <w:ind w:left="1440" w:right="1544"/>
        <w:rPr>
          <w:color w:val="000000"/>
          <w:spacing w:val="-2"/>
        </w:rPr>
      </w:pPr>
      <w:r>
        <w:rPr>
          <w:rFonts w:ascii="Times New Roman Bold" w:hAnsi="Times New Roman Bold"/>
          <w:color w:val="000000"/>
          <w:spacing w:val="-2"/>
        </w:rPr>
        <w:t>Stand Alone System Upgrade Facilities</w:t>
      </w:r>
      <w:r>
        <w:rPr>
          <w:color w:val="000000"/>
          <w:spacing w:val="-2"/>
        </w:rPr>
        <w:t xml:space="preserve"> shall mean System Upgrade Facilities that NYSEG </w:t>
      </w:r>
      <w:r>
        <w:rPr>
          <w:color w:val="000000"/>
          <w:spacing w:val="-2"/>
        </w:rPr>
        <w:br/>
        <w:t>may construct without affecting day-to-day operations of the Ne</w:t>
      </w:r>
      <w:r>
        <w:rPr>
          <w:color w:val="000000"/>
          <w:spacing w:val="-2"/>
        </w:rPr>
        <w:t xml:space="preserve">w York State Transmission </w:t>
      </w:r>
      <w:r>
        <w:rPr>
          <w:color w:val="000000"/>
          <w:spacing w:val="-2"/>
        </w:rPr>
        <w:br/>
        <w:t xml:space="preserve">System during their construction, or that TrAILCo may construct without affecting day-to-day </w:t>
      </w:r>
      <w:r>
        <w:rPr>
          <w:color w:val="000000"/>
          <w:spacing w:val="-2"/>
        </w:rPr>
        <w:br/>
        <w:t xml:space="preserve">operations of the New York State Transmission System during their construction.  The Stand </w:t>
      </w:r>
      <w:r>
        <w:rPr>
          <w:color w:val="000000"/>
          <w:spacing w:val="-2"/>
        </w:rPr>
        <w:br/>
        <w:t>Alone System Upgrade Facilities are identif</w:t>
      </w:r>
      <w:r>
        <w:rPr>
          <w:color w:val="000000"/>
          <w:spacing w:val="-2"/>
        </w:rPr>
        <w:t xml:space="preserve">ied in Appendix A to this Agreement. </w:t>
      </w:r>
    </w:p>
    <w:p w:rsidR="00C90166" w:rsidRDefault="00F766B5">
      <w:pPr>
        <w:autoSpaceDE w:val="0"/>
        <w:autoSpaceDN w:val="0"/>
        <w:adjustRightInd w:val="0"/>
        <w:spacing w:before="245" w:line="276" w:lineRule="exact"/>
        <w:ind w:left="1440" w:right="1267"/>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w:t>
      </w:r>
      <w:r>
        <w:rPr>
          <w:color w:val="000000"/>
          <w:spacing w:val="-2"/>
        </w:rPr>
        <w:t xml:space="preserve">sturbances occurring on the Watercure Line or the Mainesburg </w:t>
      </w:r>
      <w:r>
        <w:rPr>
          <w:color w:val="000000"/>
          <w:spacing w:val="-2"/>
        </w:rPr>
        <w:br/>
        <w:t xml:space="preserve">Substation, (2) protect the Watercure Line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w:t>
      </w:r>
      <w:r>
        <w:rPr>
          <w:color w:val="000000"/>
          <w:spacing w:val="-2"/>
        </w:rPr>
        <w:t xml:space="preserve">ing systems to which the New York State Transmission System is directly connected, (3) </w:t>
      </w:r>
      <w:r>
        <w:rPr>
          <w:color w:val="000000"/>
          <w:spacing w:val="-2"/>
        </w:rPr>
        <w:br/>
        <w:t xml:space="preserve">protect the PJM Transmission System from faults or other electrical disturbances occurring at the </w:t>
      </w:r>
      <w:r>
        <w:rPr>
          <w:color w:val="000000"/>
          <w:spacing w:val="-2"/>
        </w:rPr>
        <w:br/>
        <w:t>Mainesburg Substation or the Watercure Line, and (4) protect the Main</w:t>
      </w:r>
      <w:r>
        <w:rPr>
          <w:color w:val="000000"/>
          <w:spacing w:val="-2"/>
        </w:rPr>
        <w:t xml:space="preserve">esburg Substation from </w:t>
      </w:r>
      <w:r>
        <w:rPr>
          <w:color w:val="000000"/>
          <w:spacing w:val="-2"/>
        </w:rPr>
        <w:br/>
        <w:t xml:space="preserve">faults or other electrical system disturbances occurring on the PJM Transmission System or on </w:t>
      </w:r>
      <w:r>
        <w:rPr>
          <w:color w:val="000000"/>
          <w:spacing w:val="-2"/>
        </w:rPr>
        <w:br/>
        <w:t xml:space="preserve">other delivery systems or other generating systems to which the PJM Transmission System is </w:t>
      </w:r>
      <w:r>
        <w:rPr>
          <w:color w:val="000000"/>
          <w:spacing w:val="-2"/>
        </w:rPr>
        <w:br/>
      </w:r>
      <w:r>
        <w:rPr>
          <w:color w:val="000000"/>
          <w:spacing w:val="-3"/>
        </w:rPr>
        <w:t xml:space="preserve">directly connected. </w:t>
      </w:r>
    </w:p>
    <w:p w:rsidR="00C90166" w:rsidRDefault="00F766B5">
      <w:pPr>
        <w:autoSpaceDE w:val="0"/>
        <w:autoSpaceDN w:val="0"/>
        <w:adjustRightInd w:val="0"/>
        <w:spacing w:before="221" w:line="280" w:lineRule="exact"/>
        <w:ind w:left="1440" w:right="1406"/>
        <w:jc w:val="both"/>
        <w:rPr>
          <w:color w:val="000000"/>
          <w:spacing w:val="-2"/>
        </w:rPr>
      </w:pPr>
      <w:r>
        <w:rPr>
          <w:rFonts w:ascii="Times New Roman Bold" w:hAnsi="Times New Roman Bold"/>
          <w:color w:val="000000"/>
          <w:spacing w:val="-2"/>
        </w:rPr>
        <w:t>System Upgrade Facilitie</w:t>
      </w:r>
      <w:r>
        <w:rPr>
          <w:rFonts w:ascii="Times New Roman Bold" w:hAnsi="Times New Roman Bold"/>
          <w:color w:val="000000"/>
          <w:spacing w:val="-2"/>
        </w:rPr>
        <w:t>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or additions to the New Yo</w:t>
      </w:r>
      <w:r>
        <w:rPr>
          <w:color w:val="000000"/>
          <w:spacing w:val="-2"/>
        </w:rPr>
        <w:t xml:space="preserve">rk </w:t>
      </w:r>
      <w:r>
        <w:rPr>
          <w:color w:val="000000"/>
          <w:spacing w:val="-2"/>
        </w:rPr>
        <w:br/>
        <w:t xml:space="preserve">State Transmission System, or the PJM Transmission System, as applicable, that are required to </w:t>
      </w:r>
    </w:p>
    <w:p w:rsidR="00C90166" w:rsidRDefault="00C90166">
      <w:pPr>
        <w:autoSpaceDE w:val="0"/>
        <w:autoSpaceDN w:val="0"/>
        <w:adjustRightInd w:val="0"/>
        <w:spacing w:line="276" w:lineRule="exact"/>
        <w:ind w:left="6060"/>
        <w:rPr>
          <w:color w:val="000000"/>
          <w:spacing w:val="-2"/>
        </w:rPr>
      </w:pPr>
    </w:p>
    <w:p w:rsidR="00C90166" w:rsidRDefault="00F766B5">
      <w:pPr>
        <w:autoSpaceDE w:val="0"/>
        <w:autoSpaceDN w:val="0"/>
        <w:adjustRightInd w:val="0"/>
        <w:spacing w:before="208" w:line="276" w:lineRule="exact"/>
        <w:ind w:left="6060"/>
        <w:rPr>
          <w:color w:val="000000"/>
          <w:spacing w:val="-3"/>
        </w:rPr>
      </w:pPr>
      <w:r>
        <w:rPr>
          <w:color w:val="000000"/>
          <w:spacing w:val="-3"/>
        </w:rPr>
        <w:t xml:space="preserve">6 </w:t>
      </w:r>
    </w:p>
    <w:p w:rsidR="00C90166" w:rsidRDefault="00C90166">
      <w:pPr>
        <w:autoSpaceDE w:val="0"/>
        <w:autoSpaceDN w:val="0"/>
        <w:adjustRightInd w:val="0"/>
        <w:rPr>
          <w:color w:val="000000"/>
          <w:spacing w:val="-3"/>
        </w:rPr>
        <w:sectPr w:rsidR="00C9016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11" w:name="Pg11"/>
      <w:bookmarkEnd w:id="11"/>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80" w:lineRule="exact"/>
        <w:ind w:left="1440"/>
        <w:rPr>
          <w:rFonts w:ascii="Times New Roman Bold" w:hAnsi="Times New Roman Bold"/>
          <w:color w:val="000000"/>
          <w:spacing w:val="-3"/>
        </w:rPr>
      </w:pPr>
    </w:p>
    <w:p w:rsidR="00C90166" w:rsidRDefault="00F766B5">
      <w:pPr>
        <w:autoSpaceDE w:val="0"/>
        <w:autoSpaceDN w:val="0"/>
        <w:adjustRightInd w:val="0"/>
        <w:spacing w:before="221" w:line="280" w:lineRule="exact"/>
        <w:ind w:left="1440" w:right="1728"/>
        <w:rPr>
          <w:color w:val="000000"/>
          <w:spacing w:val="-3"/>
        </w:rPr>
      </w:pPr>
      <w:r>
        <w:rPr>
          <w:color w:val="000000"/>
          <w:spacing w:val="-2"/>
        </w:rPr>
        <w:t xml:space="preserve">maintain system reliability due to:  (i) changes in the system, including such changes as load </w:t>
      </w:r>
      <w:r>
        <w:rPr>
          <w:color w:val="000000"/>
          <w:spacing w:val="-2"/>
        </w:rPr>
        <w:t xml:space="preserve">growth and changes in load pattern, to be addressed in the form of generic generation or </w:t>
      </w:r>
      <w:r>
        <w:rPr>
          <w:color w:val="000000"/>
          <w:spacing w:val="-3"/>
        </w:rPr>
        <w:t xml:space="preserve">transmission projects; and (ii) proposed interconnections. </w:t>
      </w:r>
    </w:p>
    <w:p w:rsidR="00C90166" w:rsidRDefault="00F766B5">
      <w:pPr>
        <w:autoSpaceDE w:val="0"/>
        <w:autoSpaceDN w:val="0"/>
        <w:adjustRightInd w:val="0"/>
        <w:spacing w:before="220" w:line="280" w:lineRule="exact"/>
        <w:ind w:left="1440" w:right="1784"/>
        <w:rPr>
          <w:color w:val="000000"/>
          <w:spacing w:val="-2"/>
        </w:rPr>
      </w:pPr>
      <w:r>
        <w:rPr>
          <w:rFonts w:ascii="Times New Roman Bold" w:hAnsi="Times New Roman Bold"/>
          <w:color w:val="000000"/>
          <w:spacing w:val="-2"/>
        </w:rPr>
        <w:t>TrAILCo</w:t>
      </w:r>
      <w:r>
        <w:rPr>
          <w:color w:val="000000"/>
          <w:spacing w:val="-2"/>
        </w:rPr>
        <w:t xml:space="preserve"> shall have the meaning set forth in the introductory paragraph of this Agreement, </w:t>
      </w:r>
      <w:r>
        <w:rPr>
          <w:color w:val="000000"/>
          <w:spacing w:val="-2"/>
        </w:rPr>
        <w:br/>
        <w:t>which entity own</w:t>
      </w:r>
      <w:r>
        <w:rPr>
          <w:color w:val="000000"/>
          <w:spacing w:val="-2"/>
        </w:rPr>
        <w:t xml:space="preserve">s, leases or otherwise possesses an interest in the portion of the PJM </w:t>
      </w:r>
      <w:r>
        <w:rPr>
          <w:color w:val="000000"/>
          <w:spacing w:val="-2"/>
        </w:rPr>
        <w:br/>
        <w:t xml:space="preserve">Transmission System, namely, the Transmission Facility, at the Point(s) of Interconnection. </w:t>
      </w:r>
    </w:p>
    <w:p w:rsidR="00C90166" w:rsidRDefault="00F766B5">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Transmission Facility </w:t>
      </w:r>
      <w:r>
        <w:rPr>
          <w:color w:val="000000"/>
          <w:spacing w:val="-3"/>
        </w:rPr>
        <w:t xml:space="preserve">shall mean the Mainesburg Substation. </w:t>
      </w:r>
    </w:p>
    <w:p w:rsidR="00C90166" w:rsidRDefault="00F766B5">
      <w:pPr>
        <w:autoSpaceDE w:val="0"/>
        <w:autoSpaceDN w:val="0"/>
        <w:adjustRightInd w:val="0"/>
        <w:spacing w:before="249" w:line="270" w:lineRule="exact"/>
        <w:ind w:left="1440" w:right="2122"/>
        <w:jc w:val="both"/>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TrAILCo is engaged in on</w:t>
      </w:r>
      <w:r>
        <w:rPr>
          <w:rFonts w:ascii="Cambria Math" w:hAnsi="Cambria Math"/>
          <w:color w:val="000000"/>
          <w:spacing w:val="-2"/>
        </w:rPr>
        <w:t>‐</w:t>
      </w:r>
      <w:r>
        <w:rPr>
          <w:color w:val="000000"/>
          <w:spacing w:val="-2"/>
        </w:rPr>
        <w:t xml:space="preserve">site test operations and commissioning of the interconnection of the Transmission Facility to the </w:t>
      </w:r>
      <w:r>
        <w:rPr>
          <w:color w:val="000000"/>
          <w:spacing w:val="-3"/>
        </w:rPr>
        <w:t xml:space="preserve">Watercure Line prior to Commercial Operation. </w:t>
      </w:r>
    </w:p>
    <w:p w:rsidR="00C90166" w:rsidRDefault="00F766B5">
      <w:pPr>
        <w:autoSpaceDE w:val="0"/>
        <w:autoSpaceDN w:val="0"/>
        <w:adjustRightInd w:val="0"/>
        <w:spacing w:before="242" w:line="280" w:lineRule="exact"/>
        <w:ind w:left="1440" w:right="1245"/>
        <w:rPr>
          <w:color w:val="000000"/>
          <w:spacing w:val="-3"/>
        </w:rPr>
      </w:pPr>
      <w:r>
        <w:rPr>
          <w:rFonts w:ascii="Times New Roman Bold" w:hAnsi="Times New Roman Bold"/>
          <w:color w:val="000000"/>
          <w:spacing w:val="-2"/>
        </w:rPr>
        <w:t xml:space="preserve">Watercure Line </w:t>
      </w:r>
      <w:r>
        <w:rPr>
          <w:color w:val="000000"/>
          <w:spacing w:val="-2"/>
        </w:rPr>
        <w:t>shall mean NYSEG’s Watercure Road t</w:t>
      </w:r>
      <w:r>
        <w:rPr>
          <w:color w:val="000000"/>
          <w:spacing w:val="-2"/>
        </w:rPr>
        <w:t xml:space="preserve">o Homer City 345 kV transmission line, which, upon the commercial operation of the Transmission Facility, shall be comprised of the </w:t>
      </w:r>
      <w:r>
        <w:rPr>
          <w:color w:val="000000"/>
          <w:spacing w:val="-3"/>
        </w:rPr>
        <w:t xml:space="preserve">WRM Segment and the MHC Segment.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5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C90166" w:rsidRDefault="00F766B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C90166" w:rsidRDefault="00F766B5">
      <w:pPr>
        <w:autoSpaceDE w:val="0"/>
        <w:autoSpaceDN w:val="0"/>
        <w:adjustRightInd w:val="0"/>
        <w:spacing w:before="224" w:line="276" w:lineRule="exact"/>
        <w:ind w:left="2160"/>
        <w:rPr>
          <w:color w:val="000000"/>
          <w:spacing w:val="-2"/>
        </w:rPr>
      </w:pPr>
      <w:r>
        <w:rPr>
          <w:color w:val="000000"/>
          <w:spacing w:val="-2"/>
        </w:rPr>
        <w:t>This Agreement sh</w:t>
      </w:r>
      <w:r>
        <w:rPr>
          <w:color w:val="000000"/>
          <w:spacing w:val="-2"/>
        </w:rPr>
        <w:t xml:space="preserve">all become effective upon execution by the Parties, subject to </w:t>
      </w:r>
    </w:p>
    <w:p w:rsidR="00C90166" w:rsidRDefault="00F766B5">
      <w:pPr>
        <w:autoSpaceDE w:val="0"/>
        <w:autoSpaceDN w:val="0"/>
        <w:adjustRightInd w:val="0"/>
        <w:spacing w:before="58" w:line="550" w:lineRule="exact"/>
        <w:ind w:left="1440" w:right="1284"/>
        <w:jc w:val="both"/>
        <w:rPr>
          <w:color w:val="000000"/>
          <w:spacing w:val="-3"/>
        </w:rPr>
      </w:pPr>
      <w:r>
        <w:rPr>
          <w:color w:val="000000"/>
          <w:spacing w:val="-2"/>
        </w:rPr>
        <w:t xml:space="preserve">acceptance by FERC, or if filed unexecuted, upon the date specified by FERC.  NYISO, NYSEG </w:t>
      </w:r>
      <w:r>
        <w:rPr>
          <w:color w:val="000000"/>
          <w:spacing w:val="-2"/>
        </w:rPr>
        <w:br/>
        <w:t xml:space="preserve">and TrAILCo shall promptly file this Agreement with FERC upon execution in accordance with </w:t>
      </w:r>
      <w:r>
        <w:rPr>
          <w:color w:val="000000"/>
          <w:spacing w:val="-2"/>
        </w:rPr>
        <w:br/>
      </w:r>
      <w:r>
        <w:rPr>
          <w:color w:val="000000"/>
          <w:spacing w:val="-3"/>
        </w:rPr>
        <w:t xml:space="preserve">Article </w:t>
      </w:r>
      <w:r>
        <w:rPr>
          <w:color w:val="000000"/>
          <w:spacing w:val="-3"/>
        </w:rPr>
        <w:t xml:space="preserve">3.1.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C90166" w:rsidRDefault="00F766B5">
      <w:pPr>
        <w:autoSpaceDE w:val="0"/>
        <w:autoSpaceDN w:val="0"/>
        <w:adjustRightInd w:val="0"/>
        <w:spacing w:line="550" w:lineRule="exact"/>
        <w:ind w:left="1440" w:right="1293" w:firstLine="720"/>
        <w:rPr>
          <w:color w:val="000000"/>
          <w:spacing w:val="-3"/>
        </w:rPr>
      </w:pPr>
      <w:r>
        <w:rPr>
          <w:color w:val="000000"/>
          <w:spacing w:val="-2"/>
        </w:rPr>
        <w:t xml:space="preserve">Subject to the provisions of Article 2.3, this Agreement shall remain in effect for a period of twenty ( 20 ) years from the Effective Date and shall be automatically renewed for each </w:t>
      </w:r>
      <w:r>
        <w:rPr>
          <w:color w:val="000000"/>
          <w:spacing w:val="-2"/>
        </w:rPr>
        <w:br/>
      </w:r>
      <w:r>
        <w:rPr>
          <w:color w:val="000000"/>
          <w:spacing w:val="-3"/>
        </w:rPr>
        <w:t xml:space="preserve">successive one-year period thereafter. </w:t>
      </w:r>
    </w:p>
    <w:p w:rsidR="00C90166" w:rsidRDefault="00C90166">
      <w:pPr>
        <w:autoSpaceDE w:val="0"/>
        <w:autoSpaceDN w:val="0"/>
        <w:adjustRightInd w:val="0"/>
        <w:spacing w:line="276" w:lineRule="exact"/>
        <w:ind w:left="6060"/>
        <w:rPr>
          <w:color w:val="000000"/>
          <w:spacing w:val="-3"/>
        </w:rPr>
      </w:pPr>
    </w:p>
    <w:p w:rsidR="00C90166" w:rsidRDefault="00C90166">
      <w:pPr>
        <w:autoSpaceDE w:val="0"/>
        <w:autoSpaceDN w:val="0"/>
        <w:adjustRightInd w:val="0"/>
        <w:spacing w:line="276" w:lineRule="exact"/>
        <w:ind w:left="6060"/>
        <w:rPr>
          <w:color w:val="000000"/>
          <w:spacing w:val="-3"/>
        </w:rPr>
      </w:pPr>
    </w:p>
    <w:p w:rsidR="00C90166" w:rsidRDefault="00C90166">
      <w:pPr>
        <w:autoSpaceDE w:val="0"/>
        <w:autoSpaceDN w:val="0"/>
        <w:adjustRightInd w:val="0"/>
        <w:spacing w:line="276" w:lineRule="exact"/>
        <w:ind w:left="6060"/>
        <w:rPr>
          <w:color w:val="000000"/>
          <w:spacing w:val="-3"/>
        </w:rPr>
      </w:pPr>
    </w:p>
    <w:p w:rsidR="00C90166" w:rsidRDefault="00C90166">
      <w:pPr>
        <w:autoSpaceDE w:val="0"/>
        <w:autoSpaceDN w:val="0"/>
        <w:adjustRightInd w:val="0"/>
        <w:spacing w:line="276" w:lineRule="exact"/>
        <w:ind w:left="6060"/>
        <w:rPr>
          <w:color w:val="000000"/>
          <w:spacing w:val="-3"/>
        </w:rPr>
      </w:pPr>
    </w:p>
    <w:p w:rsidR="00C90166" w:rsidRDefault="00C90166">
      <w:pPr>
        <w:autoSpaceDE w:val="0"/>
        <w:autoSpaceDN w:val="0"/>
        <w:adjustRightInd w:val="0"/>
        <w:spacing w:line="276" w:lineRule="exact"/>
        <w:ind w:left="6060"/>
        <w:rPr>
          <w:color w:val="000000"/>
          <w:spacing w:val="-3"/>
        </w:rPr>
      </w:pPr>
    </w:p>
    <w:p w:rsidR="00C90166" w:rsidRDefault="00C90166">
      <w:pPr>
        <w:autoSpaceDE w:val="0"/>
        <w:autoSpaceDN w:val="0"/>
        <w:adjustRightInd w:val="0"/>
        <w:spacing w:line="276" w:lineRule="exact"/>
        <w:ind w:left="6060"/>
        <w:rPr>
          <w:color w:val="000000"/>
          <w:spacing w:val="-3"/>
        </w:rPr>
      </w:pPr>
    </w:p>
    <w:p w:rsidR="00C90166" w:rsidRDefault="00C90166">
      <w:pPr>
        <w:autoSpaceDE w:val="0"/>
        <w:autoSpaceDN w:val="0"/>
        <w:adjustRightInd w:val="0"/>
        <w:spacing w:line="276" w:lineRule="exact"/>
        <w:ind w:left="6060"/>
        <w:rPr>
          <w:color w:val="000000"/>
          <w:spacing w:val="-3"/>
        </w:rPr>
      </w:pPr>
    </w:p>
    <w:p w:rsidR="00C90166" w:rsidRDefault="00F766B5">
      <w:pPr>
        <w:autoSpaceDE w:val="0"/>
        <w:autoSpaceDN w:val="0"/>
        <w:adjustRightInd w:val="0"/>
        <w:spacing w:before="80" w:line="276" w:lineRule="exact"/>
        <w:ind w:left="6060"/>
        <w:rPr>
          <w:color w:val="000000"/>
          <w:spacing w:val="-3"/>
        </w:rPr>
      </w:pPr>
      <w:r>
        <w:rPr>
          <w:color w:val="000000"/>
          <w:spacing w:val="-3"/>
        </w:rPr>
        <w:t xml:space="preserve">7 </w:t>
      </w:r>
    </w:p>
    <w:p w:rsidR="00C90166" w:rsidRDefault="00C90166">
      <w:pPr>
        <w:autoSpaceDE w:val="0"/>
        <w:autoSpaceDN w:val="0"/>
        <w:adjustRightInd w:val="0"/>
        <w:rPr>
          <w:color w:val="000000"/>
          <w:spacing w:val="-3"/>
        </w:rPr>
        <w:sectPr w:rsidR="00C9016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12" w:name="Pg12"/>
      <w:bookmarkEnd w:id="12"/>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C90166" w:rsidRDefault="00F766B5">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C90166" w:rsidRDefault="00F766B5">
      <w:pPr>
        <w:autoSpaceDE w:val="0"/>
        <w:autoSpaceDN w:val="0"/>
        <w:adjustRightInd w:val="0"/>
        <w:spacing w:before="253" w:line="276" w:lineRule="exact"/>
        <w:ind w:left="2160"/>
        <w:rPr>
          <w:color w:val="000000"/>
          <w:spacing w:val="-2"/>
        </w:rPr>
      </w:pPr>
      <w:r>
        <w:rPr>
          <w:color w:val="000000"/>
          <w:spacing w:val="-2"/>
        </w:rPr>
        <w:t>This Agreement may be terminated by NYSEG or TrAILCo after giving the non-</w:t>
      </w:r>
    </w:p>
    <w:p w:rsidR="00C90166" w:rsidRDefault="00F766B5">
      <w:pPr>
        <w:autoSpaceDE w:val="0"/>
        <w:autoSpaceDN w:val="0"/>
        <w:adjustRightInd w:val="0"/>
        <w:spacing w:before="50" w:line="560" w:lineRule="exact"/>
        <w:ind w:left="1440" w:right="1331"/>
        <w:jc w:val="both"/>
        <w:rPr>
          <w:color w:val="000000"/>
          <w:spacing w:val="-2"/>
        </w:rPr>
      </w:pPr>
      <w:r>
        <w:rPr>
          <w:color w:val="000000"/>
          <w:spacing w:val="-2"/>
        </w:rPr>
        <w:t xml:space="preserve">terminating Parties ninety (90) Calendar Days advance written notice, or by the Parties notifying FERC after the </w:t>
      </w:r>
      <w:r>
        <w:rPr>
          <w:color w:val="000000"/>
          <w:spacing w:val="-2"/>
        </w:rPr>
        <w:t xml:space="preserve">Mainesburg Substation permanently ceases commercial operation.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198" w:line="276" w:lineRule="exact"/>
        <w:ind w:left="252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C90166" w:rsidRDefault="00F766B5">
      <w:pPr>
        <w:autoSpaceDE w:val="0"/>
        <w:autoSpaceDN w:val="0"/>
        <w:adjustRightInd w:val="0"/>
        <w:spacing w:before="265" w:line="276" w:lineRule="exact"/>
        <w:ind w:left="2160"/>
        <w:rPr>
          <w:color w:val="000000"/>
          <w:spacing w:val="-3"/>
        </w:rPr>
      </w:pPr>
      <w:r>
        <w:rPr>
          <w:color w:val="000000"/>
          <w:spacing w:val="-3"/>
        </w:rPr>
        <w:t xml:space="preserve">Any Party may terminate this Agreement in accordance with Article 17.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C90166" w:rsidRDefault="00F766B5">
      <w:pPr>
        <w:autoSpaceDE w:val="0"/>
        <w:autoSpaceDN w:val="0"/>
        <w:adjustRightInd w:val="0"/>
        <w:spacing w:before="33" w:line="55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C90166" w:rsidRDefault="00F766B5">
      <w:pPr>
        <w:autoSpaceDE w:val="0"/>
        <w:autoSpaceDN w:val="0"/>
        <w:adjustRightInd w:val="0"/>
        <w:spacing w:before="221" w:line="276" w:lineRule="exact"/>
        <w:ind w:left="2160"/>
        <w:rPr>
          <w:color w:val="000000"/>
          <w:spacing w:val="-2"/>
        </w:rPr>
      </w:pPr>
      <w:r>
        <w:rPr>
          <w:color w:val="000000"/>
          <w:spacing w:val="-2"/>
        </w:rPr>
        <w:t xml:space="preserve">If a Party elects to terminate this Agreement pursuant to Article 2.3.1 above, the </w:t>
      </w:r>
    </w:p>
    <w:p w:rsidR="00C90166" w:rsidRDefault="00F766B5">
      <w:pPr>
        <w:autoSpaceDE w:val="0"/>
        <w:autoSpaceDN w:val="0"/>
        <w:adjustRightInd w:val="0"/>
        <w:spacing w:before="58" w:line="550" w:lineRule="exact"/>
        <w:ind w:left="1440" w:right="1402"/>
        <w:rPr>
          <w:color w:val="000000"/>
          <w:spacing w:val="-3"/>
        </w:rPr>
      </w:pPr>
      <w:r>
        <w:rPr>
          <w:color w:val="000000"/>
          <w:spacing w:val="-2"/>
        </w:rPr>
        <w:t>terminating Party shall pay all costs incurred (including any cancellati</w:t>
      </w:r>
      <w:r>
        <w:rPr>
          <w:color w:val="000000"/>
          <w:spacing w:val="-2"/>
        </w:rPr>
        <w:t xml:space="preserve">on costs relating to orders or contracts for System Upgrade Facilities and equipment) or charges assessed by the other </w:t>
      </w:r>
      <w:r>
        <w:rPr>
          <w:color w:val="000000"/>
          <w:spacing w:val="-2"/>
        </w:rPr>
        <w:br/>
        <w:t xml:space="preserve">Parties, as of the date of the other Parties’ receipt of such notice of termination, that are the </w:t>
      </w:r>
      <w:r>
        <w:rPr>
          <w:color w:val="000000"/>
          <w:spacing w:val="-2"/>
        </w:rPr>
        <w:br/>
        <w:t>responsibility of the terminating Par</w:t>
      </w:r>
      <w:r>
        <w:rPr>
          <w:color w:val="000000"/>
          <w:spacing w:val="-2"/>
        </w:rPr>
        <w:t xml:space="preserve">ty under this Agreement.  In the event of termination by a Party, all Parties shall use commercially Reasonable Efforts to mitigate the costs, damages and charges arising as a consequence of termination.  Upon termination of this Agreement, unless </w:t>
      </w:r>
      <w:r>
        <w:rPr>
          <w:color w:val="000000"/>
          <w:spacing w:val="-3"/>
        </w:rPr>
        <w:t>otherwis</w:t>
      </w:r>
      <w:r>
        <w:rPr>
          <w:color w:val="000000"/>
          <w:spacing w:val="-3"/>
        </w:rPr>
        <w:t xml:space="preserve">e ordered or approved by FERC: </w:t>
      </w:r>
    </w:p>
    <w:p w:rsidR="00C90166" w:rsidRDefault="00C90166">
      <w:pPr>
        <w:autoSpaceDE w:val="0"/>
        <w:autoSpaceDN w:val="0"/>
        <w:adjustRightInd w:val="0"/>
        <w:spacing w:line="276" w:lineRule="exact"/>
        <w:ind w:left="6060"/>
        <w:rPr>
          <w:color w:val="000000"/>
          <w:spacing w:val="-3"/>
        </w:rPr>
      </w:pPr>
    </w:p>
    <w:p w:rsidR="00C90166" w:rsidRDefault="00C90166">
      <w:pPr>
        <w:autoSpaceDE w:val="0"/>
        <w:autoSpaceDN w:val="0"/>
        <w:adjustRightInd w:val="0"/>
        <w:spacing w:line="276" w:lineRule="exact"/>
        <w:ind w:left="6060"/>
        <w:rPr>
          <w:color w:val="000000"/>
          <w:spacing w:val="-3"/>
        </w:rPr>
      </w:pPr>
    </w:p>
    <w:p w:rsidR="00C90166" w:rsidRDefault="00C90166">
      <w:pPr>
        <w:autoSpaceDE w:val="0"/>
        <w:autoSpaceDN w:val="0"/>
        <w:adjustRightInd w:val="0"/>
        <w:spacing w:line="276" w:lineRule="exact"/>
        <w:ind w:left="6060"/>
        <w:rPr>
          <w:color w:val="000000"/>
          <w:spacing w:val="-3"/>
        </w:rPr>
      </w:pPr>
    </w:p>
    <w:p w:rsidR="00C90166" w:rsidRDefault="00F766B5">
      <w:pPr>
        <w:autoSpaceDE w:val="0"/>
        <w:autoSpaceDN w:val="0"/>
        <w:adjustRightInd w:val="0"/>
        <w:spacing w:before="29" w:line="276" w:lineRule="exact"/>
        <w:ind w:left="6060"/>
        <w:rPr>
          <w:color w:val="000000"/>
          <w:spacing w:val="-3"/>
        </w:rPr>
      </w:pPr>
      <w:r>
        <w:rPr>
          <w:color w:val="000000"/>
          <w:spacing w:val="-3"/>
        </w:rPr>
        <w:t xml:space="preserve">8 </w:t>
      </w:r>
    </w:p>
    <w:p w:rsidR="00C90166" w:rsidRDefault="00C90166">
      <w:pPr>
        <w:autoSpaceDE w:val="0"/>
        <w:autoSpaceDN w:val="0"/>
        <w:adjustRightInd w:val="0"/>
        <w:rPr>
          <w:color w:val="000000"/>
          <w:spacing w:val="-3"/>
        </w:rPr>
        <w:sectPr w:rsidR="00C9016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13" w:name="Pg13"/>
      <w:bookmarkEnd w:id="13"/>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520"/>
        <w:rPr>
          <w:rFonts w:ascii="Times New Roman Bold" w:hAnsi="Times New Roman Bold"/>
          <w:color w:val="000000"/>
          <w:spacing w:val="-3"/>
        </w:rPr>
      </w:pPr>
    </w:p>
    <w:p w:rsidR="00C90166" w:rsidRDefault="00F766B5">
      <w:pPr>
        <w:tabs>
          <w:tab w:val="left" w:pos="3600"/>
        </w:tabs>
        <w:autoSpaceDE w:val="0"/>
        <w:autoSpaceDN w:val="0"/>
        <w:adjustRightInd w:val="0"/>
        <w:spacing w:before="228" w:line="276" w:lineRule="exact"/>
        <w:ind w:left="2520"/>
        <w:rPr>
          <w:color w:val="000000"/>
          <w:spacing w:val="-3"/>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3"/>
        </w:rPr>
        <w:t xml:space="preserve">With respect to any portion of the System Upgrade Facilities owned by </w:t>
      </w:r>
    </w:p>
    <w:p w:rsidR="00C90166" w:rsidRDefault="00F766B5">
      <w:pPr>
        <w:autoSpaceDE w:val="0"/>
        <w:autoSpaceDN w:val="0"/>
        <w:adjustRightInd w:val="0"/>
        <w:spacing w:before="56" w:line="552" w:lineRule="exact"/>
        <w:ind w:left="1440" w:right="1311"/>
        <w:rPr>
          <w:color w:val="000000"/>
          <w:spacing w:val="-3"/>
        </w:rPr>
      </w:pPr>
      <w:r>
        <w:rPr>
          <w:color w:val="000000"/>
          <w:spacing w:val="-2"/>
        </w:rPr>
        <w:t xml:space="preserve">TrAILCo that have not yet been constructed or installed, TrAILCo shall, to the extent possible, cancel any </w:t>
      </w:r>
      <w:r>
        <w:rPr>
          <w:color w:val="000000"/>
          <w:spacing w:val="-2"/>
        </w:rPr>
        <w:t xml:space="preserve">pending orders of, or return, any materials or equipment for, or contracts for </w:t>
      </w:r>
      <w:r>
        <w:rPr>
          <w:color w:val="000000"/>
          <w:spacing w:val="-2"/>
        </w:rPr>
        <w:br/>
        <w:t xml:space="preserve">construction of, such facilities.  With respect to any portion of the System Upgrade Facilities </w:t>
      </w:r>
      <w:r>
        <w:rPr>
          <w:color w:val="000000"/>
          <w:spacing w:val="-2"/>
        </w:rPr>
        <w:br/>
        <w:t>owned by NYSEG that have not yet been constructed or installed, NYSEG shall, to</w:t>
      </w:r>
      <w:r>
        <w:rPr>
          <w:color w:val="000000"/>
          <w:spacing w:val="-2"/>
        </w:rPr>
        <w:t xml:space="preserve"> the extent </w:t>
      </w:r>
      <w:r>
        <w:rPr>
          <w:color w:val="000000"/>
          <w:spacing w:val="-2"/>
        </w:rPr>
        <w:br/>
        <w:t xml:space="preserve">possible, cancel any pending orders of, or return, any materials or equipment for, or contracts for </w:t>
      </w:r>
      <w:r>
        <w:rPr>
          <w:color w:val="000000"/>
          <w:spacing w:val="-3"/>
        </w:rPr>
        <w:t xml:space="preserve">construction of, such facilities. </w:t>
      </w:r>
    </w:p>
    <w:p w:rsidR="00C90166" w:rsidRDefault="00F766B5">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3"/>
        </w:rPr>
        <w:t xml:space="preserve">With respect to any portion of the System Upgrade Facilities, and any </w:t>
      </w: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other facilities already installed or constructed pursuant to the terms of this Agreement, and </w:t>
      </w:r>
    </w:p>
    <w:p w:rsidR="00C90166" w:rsidRDefault="00F766B5">
      <w:pPr>
        <w:autoSpaceDE w:val="0"/>
        <w:autoSpaceDN w:val="0"/>
        <w:adjustRightInd w:val="0"/>
        <w:spacing w:before="264" w:line="276" w:lineRule="exact"/>
        <w:ind w:left="1440"/>
        <w:rPr>
          <w:color w:val="000000"/>
          <w:spacing w:val="-2"/>
        </w:rPr>
      </w:pPr>
      <w:r>
        <w:rPr>
          <w:color w:val="000000"/>
          <w:spacing w:val="-2"/>
        </w:rPr>
        <w:t xml:space="preserve">unless said termination is due to NYSEG’s Default under Article 17, TrAILCo shall be </w:t>
      </w:r>
    </w:p>
    <w:p w:rsidR="00C90166" w:rsidRDefault="00F766B5">
      <w:pPr>
        <w:autoSpaceDE w:val="0"/>
        <w:autoSpaceDN w:val="0"/>
        <w:adjustRightInd w:val="0"/>
        <w:spacing w:before="50" w:line="560" w:lineRule="exact"/>
        <w:ind w:left="1440" w:right="1290"/>
        <w:jc w:val="both"/>
        <w:rPr>
          <w:color w:val="000000"/>
          <w:spacing w:val="-3"/>
        </w:rPr>
      </w:pPr>
      <w:r>
        <w:rPr>
          <w:color w:val="000000"/>
          <w:spacing w:val="-2"/>
        </w:rPr>
        <w:t>responsible for all costs associated with the removal, relocation or other</w:t>
      </w:r>
      <w:r>
        <w:rPr>
          <w:color w:val="000000"/>
          <w:spacing w:val="-2"/>
        </w:rPr>
        <w:t xml:space="preserve"> disposition or retirement </w:t>
      </w:r>
      <w:r>
        <w:rPr>
          <w:color w:val="000000"/>
          <w:spacing w:val="-3"/>
        </w:rPr>
        <w:t xml:space="preserve">of such materials, equipment, or facilities, where applicable. </w:t>
      </w:r>
    </w:p>
    <w:p w:rsidR="00C90166" w:rsidRDefault="00F766B5">
      <w:pPr>
        <w:tabs>
          <w:tab w:val="left" w:pos="2880"/>
        </w:tabs>
        <w:autoSpaceDE w:val="0"/>
        <w:autoSpaceDN w:val="0"/>
        <w:adjustRightInd w:val="0"/>
        <w:spacing w:before="234" w:line="276" w:lineRule="exact"/>
        <w:ind w:left="216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C90166" w:rsidRDefault="00F766B5">
      <w:pPr>
        <w:autoSpaceDE w:val="0"/>
        <w:autoSpaceDN w:val="0"/>
        <w:adjustRightInd w:val="0"/>
        <w:spacing w:line="550" w:lineRule="exact"/>
        <w:ind w:left="1440" w:right="1745" w:firstLine="720"/>
        <w:rPr>
          <w:color w:val="000000"/>
          <w:spacing w:val="-2"/>
        </w:rPr>
      </w:pPr>
      <w:r>
        <w:rPr>
          <w:color w:val="000000"/>
          <w:spacing w:val="-2"/>
        </w:rPr>
        <w:t xml:space="preserve">Upon termination of this Agreement, NYSEG and TrAILCo will take all appropriate </w:t>
      </w:r>
      <w:r>
        <w:rPr>
          <w:color w:val="000000"/>
          <w:spacing w:val="-2"/>
        </w:rPr>
        <w:br/>
        <w:t xml:space="preserve">steps to disconnect the Mainesburg Substation from the Watercure </w:t>
      </w:r>
      <w:r>
        <w:rPr>
          <w:color w:val="000000"/>
          <w:spacing w:val="-2"/>
        </w:rPr>
        <w:t xml:space="preserve">Line and to return the </w:t>
      </w:r>
      <w:r>
        <w:rPr>
          <w:color w:val="000000"/>
          <w:spacing w:val="-2"/>
        </w:rPr>
        <w:br/>
        <w:t xml:space="preserve">Watercure Line to its configuration prior to the interconnection described herein.  All costs </w:t>
      </w:r>
      <w:r>
        <w:rPr>
          <w:color w:val="000000"/>
          <w:spacing w:val="-2"/>
        </w:rPr>
        <w:br/>
        <w:t xml:space="preserve">required to effectuate such disconnection and return of the Watercure Line shall be borne by </w:t>
      </w:r>
      <w:r>
        <w:rPr>
          <w:color w:val="000000"/>
          <w:spacing w:val="-2"/>
        </w:rPr>
        <w:br/>
        <w:t>TrAILCo, unless such termination resulted f</w:t>
      </w:r>
      <w:r>
        <w:rPr>
          <w:color w:val="000000"/>
          <w:spacing w:val="-2"/>
        </w:rPr>
        <w:t xml:space="preserve">rom NYSEG’s Default of this Agreement.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15" w:line="276" w:lineRule="exact"/>
        <w:ind w:left="216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C90166" w:rsidRDefault="00F766B5">
      <w:pPr>
        <w:autoSpaceDE w:val="0"/>
        <w:autoSpaceDN w:val="0"/>
        <w:adjustRightInd w:val="0"/>
        <w:spacing w:before="229" w:line="276" w:lineRule="exact"/>
        <w:ind w:left="2160"/>
        <w:rPr>
          <w:color w:val="000000"/>
          <w:spacing w:val="-2"/>
        </w:rPr>
      </w:pPr>
      <w:r>
        <w:rPr>
          <w:color w:val="000000"/>
          <w:spacing w:val="-2"/>
        </w:rPr>
        <w:t xml:space="preserve">This Agreement shall continue in effect after termination to the extent necessary to </w:t>
      </w:r>
    </w:p>
    <w:p w:rsidR="00C90166" w:rsidRDefault="00F766B5">
      <w:pPr>
        <w:autoSpaceDE w:val="0"/>
        <w:autoSpaceDN w:val="0"/>
        <w:adjustRightInd w:val="0"/>
        <w:spacing w:before="30" w:line="560" w:lineRule="exact"/>
        <w:ind w:left="1440" w:right="1484"/>
        <w:jc w:val="both"/>
        <w:rPr>
          <w:color w:val="000000"/>
          <w:spacing w:val="-2"/>
        </w:rPr>
      </w:pPr>
      <w:r>
        <w:rPr>
          <w:color w:val="000000"/>
          <w:spacing w:val="-2"/>
        </w:rPr>
        <w:t xml:space="preserve">provide for final billings and payments and for costs incurred hereunder; including billings and </w:t>
      </w:r>
      <w:r>
        <w:rPr>
          <w:color w:val="000000"/>
          <w:spacing w:val="-2"/>
        </w:rPr>
        <w:br/>
      </w:r>
      <w:r>
        <w:rPr>
          <w:color w:val="000000"/>
          <w:spacing w:val="-2"/>
        </w:rPr>
        <w:t xml:space="preserve">payments pursuant to this Agreement; to permit the determination and enforcement of liability </w:t>
      </w:r>
    </w:p>
    <w:p w:rsidR="00C90166" w:rsidRDefault="00C90166">
      <w:pPr>
        <w:autoSpaceDE w:val="0"/>
        <w:autoSpaceDN w:val="0"/>
        <w:adjustRightInd w:val="0"/>
        <w:spacing w:line="276" w:lineRule="exact"/>
        <w:ind w:left="6060"/>
        <w:rPr>
          <w:color w:val="000000"/>
          <w:spacing w:val="-2"/>
        </w:rPr>
      </w:pPr>
    </w:p>
    <w:p w:rsidR="00C90166" w:rsidRDefault="00C90166">
      <w:pPr>
        <w:autoSpaceDE w:val="0"/>
        <w:autoSpaceDN w:val="0"/>
        <w:adjustRightInd w:val="0"/>
        <w:spacing w:line="276" w:lineRule="exact"/>
        <w:ind w:left="6060"/>
        <w:rPr>
          <w:color w:val="000000"/>
          <w:spacing w:val="-2"/>
        </w:rPr>
      </w:pPr>
    </w:p>
    <w:p w:rsidR="00C90166" w:rsidRDefault="00F766B5">
      <w:pPr>
        <w:autoSpaceDE w:val="0"/>
        <w:autoSpaceDN w:val="0"/>
        <w:adjustRightInd w:val="0"/>
        <w:spacing w:before="223" w:line="276" w:lineRule="exact"/>
        <w:ind w:left="6060"/>
        <w:rPr>
          <w:color w:val="000000"/>
          <w:spacing w:val="-3"/>
        </w:rPr>
      </w:pPr>
      <w:r>
        <w:rPr>
          <w:color w:val="000000"/>
          <w:spacing w:val="-3"/>
        </w:rPr>
        <w:t xml:space="preserve">9 </w:t>
      </w:r>
    </w:p>
    <w:p w:rsidR="00C90166" w:rsidRDefault="00C90166">
      <w:pPr>
        <w:autoSpaceDE w:val="0"/>
        <w:autoSpaceDN w:val="0"/>
        <w:adjustRightInd w:val="0"/>
        <w:rPr>
          <w:color w:val="000000"/>
          <w:spacing w:val="-3"/>
        </w:rPr>
        <w:sectPr w:rsidR="00C9016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14" w:name="Pg14"/>
      <w:bookmarkEnd w:id="14"/>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6" w:line="553" w:lineRule="exact"/>
        <w:ind w:left="1440" w:right="1431"/>
        <w:jc w:val="both"/>
        <w:rPr>
          <w:color w:val="000000"/>
          <w:spacing w:val="-3"/>
        </w:rPr>
      </w:pPr>
      <w:r>
        <w:rPr>
          <w:color w:val="000000"/>
          <w:spacing w:val="-2"/>
        </w:rPr>
        <w:t>and indemnification obligations arising from acts or events that occurred while this Agreement was in effect; and to permit NYSEG and TrAILCo each to have access to t</w:t>
      </w:r>
      <w:r>
        <w:rPr>
          <w:color w:val="000000"/>
          <w:spacing w:val="-2"/>
        </w:rPr>
        <w:t xml:space="preserve">he lands of the other pursuant to this Agreement or other applicable agreements, to disconnect, remove or salvage its </w:t>
      </w:r>
      <w:r>
        <w:rPr>
          <w:color w:val="000000"/>
          <w:spacing w:val="-3"/>
        </w:rPr>
        <w:t xml:space="preserve">own facilities and equipment.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C90166" w:rsidRDefault="00F766B5">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C90166" w:rsidRDefault="00F766B5">
      <w:pPr>
        <w:autoSpaceDE w:val="0"/>
        <w:autoSpaceDN w:val="0"/>
        <w:adjustRightInd w:val="0"/>
        <w:spacing w:before="225" w:line="276" w:lineRule="exact"/>
        <w:ind w:left="2160"/>
        <w:rPr>
          <w:color w:val="000000"/>
          <w:spacing w:val="-2"/>
        </w:rPr>
      </w:pPr>
      <w:r>
        <w:rPr>
          <w:color w:val="000000"/>
          <w:spacing w:val="-2"/>
        </w:rPr>
        <w:t xml:space="preserve">NYISO, TrAILCo and NYSEG shall file this Agreement (and any amendment hereto) </w:t>
      </w:r>
    </w:p>
    <w:p w:rsidR="00C90166" w:rsidRDefault="00F766B5">
      <w:pPr>
        <w:autoSpaceDE w:val="0"/>
        <w:autoSpaceDN w:val="0"/>
        <w:adjustRightInd w:val="0"/>
        <w:spacing w:before="56" w:line="552" w:lineRule="exact"/>
        <w:ind w:left="1440" w:right="1310"/>
        <w:rPr>
          <w:color w:val="000000"/>
          <w:spacing w:val="-3"/>
        </w:rPr>
      </w:pPr>
      <w:r>
        <w:rPr>
          <w:color w:val="000000"/>
          <w:spacing w:val="-2"/>
        </w:rPr>
        <w:t>with the appropriate Governmental Authority, if required.  Any information related to studies for interconnection asserted by NYSEG or TrAILCo to contain Confidential Informatio</w:t>
      </w:r>
      <w:r>
        <w:rPr>
          <w:color w:val="000000"/>
          <w:spacing w:val="-2"/>
        </w:rPr>
        <w:t>n shall be treated in accordance with Article 22 of this Agreement and Attachment F to the NYISO OATT. NYSEG and TrAILCo shall reasonably cooperate with NYISO and one another with respect to such filing and shall provide any information reasonably requeste</w:t>
      </w:r>
      <w:r>
        <w:rPr>
          <w:color w:val="000000"/>
          <w:spacing w:val="-2"/>
        </w:rPr>
        <w:t xml:space="preserve">d by the other Party needed to </w:t>
      </w:r>
      <w:r>
        <w:rPr>
          <w:color w:val="000000"/>
          <w:spacing w:val="-3"/>
        </w:rPr>
        <w:t xml:space="preserve">comply with Applicable Laws and Regulations. </w:t>
      </w: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8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C90166" w:rsidRDefault="00F766B5">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C90166" w:rsidRDefault="00F766B5">
      <w:pPr>
        <w:autoSpaceDE w:val="0"/>
        <w:autoSpaceDN w:val="0"/>
        <w:adjustRightInd w:val="0"/>
        <w:spacing w:before="11" w:line="540" w:lineRule="exact"/>
        <w:ind w:left="1440" w:right="2136" w:firstLine="720"/>
        <w:jc w:val="both"/>
        <w:rPr>
          <w:color w:val="000000"/>
          <w:spacing w:val="-2"/>
        </w:rPr>
      </w:pPr>
      <w:r>
        <w:rPr>
          <w:color w:val="000000"/>
          <w:spacing w:val="-2"/>
        </w:rPr>
        <w:t xml:space="preserve">NYSEG shall permit TrAILCo to interconnect the Mainesburg Substation  to the Watercure Line in accordance </w:t>
      </w:r>
      <w:r>
        <w:rPr>
          <w:color w:val="000000"/>
          <w:spacing w:val="-2"/>
        </w:rPr>
        <w:t xml:space="preserve">with the terms and conditions of this Agreement.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 xml:space="preserve">No Transmission Delivery Service. </w:t>
      </w:r>
    </w:p>
    <w:p w:rsidR="00C90166" w:rsidRDefault="00F766B5">
      <w:pPr>
        <w:autoSpaceDE w:val="0"/>
        <w:autoSpaceDN w:val="0"/>
        <w:adjustRightInd w:val="0"/>
        <w:spacing w:before="244" w:line="276" w:lineRule="exact"/>
        <w:ind w:left="2160"/>
        <w:rPr>
          <w:color w:val="000000"/>
          <w:spacing w:val="-2"/>
        </w:rPr>
      </w:pPr>
      <w:r>
        <w:rPr>
          <w:color w:val="000000"/>
          <w:spacing w:val="-2"/>
        </w:rPr>
        <w:t xml:space="preserve">The execution of this Agreement does not constitute a request for, nor agreement to </w:t>
      </w:r>
    </w:p>
    <w:p w:rsidR="00C90166" w:rsidRDefault="00F766B5">
      <w:pPr>
        <w:autoSpaceDE w:val="0"/>
        <w:autoSpaceDN w:val="0"/>
        <w:adjustRightInd w:val="0"/>
        <w:spacing w:before="30" w:line="560" w:lineRule="exact"/>
        <w:ind w:left="1440" w:right="1568"/>
        <w:jc w:val="both"/>
        <w:rPr>
          <w:color w:val="000000"/>
          <w:spacing w:val="-3"/>
        </w:rPr>
      </w:pPr>
      <w:r>
        <w:rPr>
          <w:color w:val="000000"/>
          <w:spacing w:val="-2"/>
        </w:rPr>
        <w:t xml:space="preserve">provide, any Transmission Service under the NYISO OATT, and does not convey any right to </w:t>
      </w:r>
      <w:r>
        <w:rPr>
          <w:color w:val="000000"/>
          <w:spacing w:val="-3"/>
        </w:rPr>
        <w:t xml:space="preserve">deliver electricity to any specific customer or Point of Delivery.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43" w:line="276" w:lineRule="exact"/>
        <w:ind w:left="6000"/>
        <w:rPr>
          <w:color w:val="000000"/>
          <w:spacing w:val="-3"/>
        </w:rPr>
      </w:pPr>
      <w:r>
        <w:rPr>
          <w:color w:val="000000"/>
          <w:spacing w:val="-3"/>
        </w:rPr>
        <w:t xml:space="preserve">10 </w:t>
      </w:r>
    </w:p>
    <w:p w:rsidR="00C90166" w:rsidRDefault="00C90166">
      <w:pPr>
        <w:autoSpaceDE w:val="0"/>
        <w:autoSpaceDN w:val="0"/>
        <w:adjustRightInd w:val="0"/>
        <w:rPr>
          <w:color w:val="000000"/>
          <w:spacing w:val="-3"/>
        </w:rPr>
        <w:sectPr w:rsidR="00C9016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15" w:name="Pg15"/>
      <w:bookmarkEnd w:id="15"/>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80" w:lineRule="exact"/>
        <w:ind w:left="1440"/>
        <w:jc w:val="both"/>
        <w:rPr>
          <w:rFonts w:ascii="Times New Roman Bold" w:hAnsi="Times New Roman Bold"/>
          <w:color w:val="000000"/>
          <w:spacing w:val="-3"/>
        </w:rPr>
      </w:pPr>
    </w:p>
    <w:p w:rsidR="00C90166" w:rsidRDefault="00F766B5">
      <w:pPr>
        <w:autoSpaceDE w:val="0"/>
        <w:autoSpaceDN w:val="0"/>
        <w:adjustRightInd w:val="0"/>
        <w:spacing w:before="221" w:line="280" w:lineRule="exact"/>
        <w:ind w:left="1440" w:right="1588"/>
        <w:jc w:val="both"/>
        <w:rPr>
          <w:rFonts w:ascii="Times New Roman Bold" w:hAnsi="Times New Roman Bold"/>
          <w:color w:val="000000"/>
          <w:spacing w:val="-3"/>
        </w:rPr>
      </w:pPr>
      <w:r>
        <w:rPr>
          <w:rFonts w:ascii="Times New Roman Bold" w:hAnsi="Times New Roman Bold"/>
          <w:color w:val="000000"/>
          <w:spacing w:val="-3"/>
        </w:rPr>
        <w:t xml:space="preserve">ARTICLE 5.  SYSTEM UPGRADE FACILITIES ENGINEERING, PROCUREMENT, AND CONSTRUCTION </w:t>
      </w:r>
    </w:p>
    <w:p w:rsidR="00C90166" w:rsidRDefault="00F766B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3"/>
        </w:rPr>
        <w:t xml:space="preserve">Construction Dates/Description of Facilities. </w:t>
      </w:r>
    </w:p>
    <w:p w:rsidR="00C90166" w:rsidRDefault="00F766B5">
      <w:pPr>
        <w:autoSpaceDE w:val="0"/>
        <w:autoSpaceDN w:val="0"/>
        <w:adjustRightInd w:val="0"/>
        <w:spacing w:line="553" w:lineRule="exact"/>
        <w:ind w:left="1440" w:right="1345" w:firstLine="720"/>
        <w:jc w:val="both"/>
        <w:rPr>
          <w:color w:val="000000"/>
          <w:spacing w:val="-2"/>
        </w:rPr>
      </w:pPr>
      <w:r>
        <w:rPr>
          <w:color w:val="000000"/>
          <w:spacing w:val="-2"/>
        </w:rPr>
        <w:t xml:space="preserve">NYSEG, in consultation with TrAILCo, shall select the Outage Start Date.  NYSEG and </w:t>
      </w:r>
      <w:r>
        <w:rPr>
          <w:color w:val="000000"/>
          <w:spacing w:val="-2"/>
        </w:rPr>
        <w:br/>
        <w:t xml:space="preserve">TrAILCo shall mutually select the Initial Energization Date and the Commercial Operation Date </w:t>
      </w:r>
      <w:r>
        <w:rPr>
          <w:color w:val="000000"/>
          <w:spacing w:val="-2"/>
        </w:rPr>
        <w:br/>
        <w:t xml:space="preserve">for completion of the System </w:t>
      </w:r>
      <w:r>
        <w:rPr>
          <w:color w:val="000000"/>
          <w:spacing w:val="-2"/>
        </w:rPr>
        <w:t xml:space="preserve">Upgrade Facilities set forth in Appendix A hereto, including Stand </w:t>
      </w:r>
      <w:r>
        <w:rPr>
          <w:color w:val="000000"/>
          <w:spacing w:val="-2"/>
        </w:rPr>
        <w:br/>
        <w:t xml:space="preserve">Alone System Upgrade Facilities, and such dates shall be set forth in Appendix B hereto.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207" w:line="276" w:lineRule="exact"/>
        <w:ind w:left="25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Construction of System Upgrade Facilities.</w:t>
      </w:r>
    </w:p>
    <w:p w:rsidR="00C90166" w:rsidRDefault="00F766B5">
      <w:pPr>
        <w:autoSpaceDE w:val="0"/>
        <w:autoSpaceDN w:val="0"/>
        <w:adjustRightInd w:val="0"/>
        <w:spacing w:before="25" w:line="553" w:lineRule="exact"/>
        <w:ind w:left="1440" w:right="1370" w:firstLine="720"/>
        <w:rPr>
          <w:color w:val="000000"/>
          <w:spacing w:val="-3"/>
        </w:rPr>
      </w:pPr>
      <w:r>
        <w:rPr>
          <w:color w:val="000000"/>
          <w:spacing w:val="-2"/>
        </w:rPr>
        <w:t>TrAILCo and NYSEG shall design, procure, constru</w:t>
      </w:r>
      <w:r>
        <w:rPr>
          <w:color w:val="000000"/>
          <w:spacing w:val="-2"/>
        </w:rPr>
        <w:t xml:space="preserve">ct and install the System Upgrade </w:t>
      </w:r>
      <w:r>
        <w:rPr>
          <w:color w:val="000000"/>
          <w:spacing w:val="-2"/>
        </w:rPr>
        <w:br/>
        <w:t xml:space="preserve">Facilities, using Reasonable Efforts (unless Appendix C of this Agreement requires a superior </w:t>
      </w:r>
      <w:r>
        <w:rPr>
          <w:color w:val="000000"/>
          <w:spacing w:val="-2"/>
        </w:rPr>
        <w:br/>
        <w:t>level of effort) to complete the System Upgrade Facilities in accordance with Appendices A and C, and by the dates set forth i</w:t>
      </w:r>
      <w:r>
        <w:rPr>
          <w:color w:val="000000"/>
          <w:spacing w:val="-2"/>
        </w:rPr>
        <w:t xml:space="preserve">n Appendix B hereto.  Certain System Upgrade Facilities, as set </w:t>
      </w:r>
      <w:r>
        <w:rPr>
          <w:color w:val="000000"/>
          <w:spacing w:val="-2"/>
        </w:rPr>
        <w:br/>
        <w:t xml:space="preserve">forth in Appendix A hereto, shall be constructed by TrAILCo but shall be owned, operated, </w:t>
      </w:r>
      <w:r>
        <w:rPr>
          <w:color w:val="000000"/>
          <w:spacing w:val="-2"/>
        </w:rPr>
        <w:br/>
        <w:t xml:space="preserve">maintained, tested, repaired and replaced by NYSEG.  Neither NYSEG nor TrAILCo shall be </w:t>
      </w:r>
      <w:r>
        <w:rPr>
          <w:color w:val="000000"/>
          <w:spacing w:val="-2"/>
        </w:rPr>
        <w:br/>
        <w:t>required to</w:t>
      </w:r>
      <w:r>
        <w:rPr>
          <w:color w:val="000000"/>
          <w:spacing w:val="-2"/>
        </w:rPr>
        <w:t xml:space="preserve"> undertake any action which is inconsistent with its standard safety practices, its </w:t>
      </w:r>
      <w:r>
        <w:rPr>
          <w:color w:val="000000"/>
          <w:spacing w:val="-2"/>
        </w:rPr>
        <w:br/>
        <w:t>material and equipment specifications, its design criteria and construction procedures, its labor agreements, and Applicable Laws and Regulations.  In the event either NYS</w:t>
      </w:r>
      <w:r>
        <w:rPr>
          <w:color w:val="000000"/>
          <w:spacing w:val="-2"/>
        </w:rPr>
        <w:t xml:space="preserve">EG or TrAILCo </w:t>
      </w:r>
      <w:r>
        <w:rPr>
          <w:color w:val="000000"/>
          <w:spacing w:val="-2"/>
        </w:rPr>
        <w:br/>
        <w:t xml:space="preserve">reasonably expects that it will not be able to complete the System Upgrade Facilities by the </w:t>
      </w:r>
      <w:r>
        <w:rPr>
          <w:color w:val="000000"/>
          <w:spacing w:val="-2"/>
        </w:rPr>
        <w:br/>
        <w:t xml:space="preserve">specified dates, that Party shall promptly provide written notice to the other Party, and to the </w:t>
      </w:r>
      <w:r>
        <w:rPr>
          <w:color w:val="000000"/>
          <w:spacing w:val="-2"/>
        </w:rPr>
        <w:br/>
        <w:t>NYISO, and shall undertake Reasonable Efforts (un</w:t>
      </w:r>
      <w:r>
        <w:rPr>
          <w:color w:val="000000"/>
          <w:spacing w:val="-2"/>
        </w:rPr>
        <w:t xml:space="preserve">less Appendix C of this Agreement requires </w:t>
      </w:r>
      <w:r>
        <w:rPr>
          <w:color w:val="000000"/>
          <w:spacing w:val="-3"/>
        </w:rPr>
        <w:t xml:space="preserve">a superior level of effort) to meet the earliest dates thereafter.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216" w:line="276" w:lineRule="exact"/>
        <w:ind w:left="6000"/>
        <w:rPr>
          <w:color w:val="000000"/>
          <w:spacing w:val="-3"/>
        </w:rPr>
      </w:pPr>
      <w:r>
        <w:rPr>
          <w:color w:val="000000"/>
          <w:spacing w:val="-3"/>
        </w:rPr>
        <w:t xml:space="preserve">11 </w:t>
      </w:r>
    </w:p>
    <w:p w:rsidR="00C90166" w:rsidRDefault="00C90166">
      <w:pPr>
        <w:autoSpaceDE w:val="0"/>
        <w:autoSpaceDN w:val="0"/>
        <w:adjustRightInd w:val="0"/>
        <w:rPr>
          <w:color w:val="000000"/>
          <w:spacing w:val="-3"/>
        </w:rPr>
        <w:sectPr w:rsidR="00C90166">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16" w:name="Pg16"/>
      <w:bookmarkEnd w:id="16"/>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Equipment Procurement.</w:t>
      </w:r>
    </w:p>
    <w:p w:rsidR="00C90166" w:rsidRDefault="00F766B5">
      <w:pPr>
        <w:autoSpaceDE w:val="0"/>
        <w:autoSpaceDN w:val="0"/>
        <w:adjustRightInd w:val="0"/>
        <w:spacing w:before="1" w:line="553" w:lineRule="exact"/>
        <w:ind w:left="1440" w:right="1785" w:firstLine="720"/>
        <w:jc w:val="both"/>
        <w:rPr>
          <w:color w:val="000000"/>
          <w:spacing w:val="-3"/>
        </w:rPr>
      </w:pPr>
      <w:r>
        <w:rPr>
          <w:color w:val="000000"/>
          <w:spacing w:val="-2"/>
        </w:rPr>
        <w:t xml:space="preserve">If responsibility for construction of the System Upgrade Facilities is to be borne by </w:t>
      </w:r>
      <w:r>
        <w:rPr>
          <w:color w:val="000000"/>
          <w:spacing w:val="-2"/>
        </w:rPr>
        <w:t xml:space="preserve">TrAILCo, then TrAILCo shall commence the design of the System Upgrade Facilities, and procure necessary equipment, as soon as practicable after all of the following conditions are </w:t>
      </w:r>
      <w:r>
        <w:rPr>
          <w:color w:val="000000"/>
          <w:spacing w:val="-3"/>
        </w:rPr>
        <w:t xml:space="preserve">satisfied, unless NYSEG and TrAILCo otherwise agree in writing: </w:t>
      </w:r>
    </w:p>
    <w:p w:rsidR="00C90166" w:rsidRDefault="00C90166">
      <w:pPr>
        <w:autoSpaceDE w:val="0"/>
        <w:autoSpaceDN w:val="0"/>
        <w:adjustRightInd w:val="0"/>
        <w:spacing w:line="276" w:lineRule="exact"/>
        <w:ind w:left="1440"/>
        <w:rPr>
          <w:color w:val="000000"/>
          <w:spacing w:val="-3"/>
        </w:rPr>
      </w:pPr>
    </w:p>
    <w:p w:rsidR="00C90166" w:rsidRDefault="00F766B5">
      <w:pPr>
        <w:tabs>
          <w:tab w:val="left" w:pos="3600"/>
        </w:tabs>
        <w:autoSpaceDE w:val="0"/>
        <w:autoSpaceDN w:val="0"/>
        <w:adjustRightInd w:val="0"/>
        <w:spacing w:before="194" w:line="276" w:lineRule="exact"/>
        <w:ind w:left="1440" w:firstLine="1080"/>
        <w:rPr>
          <w:color w:val="000000"/>
          <w:spacing w:val="-3"/>
        </w:rPr>
      </w:pPr>
      <w:r>
        <w:rPr>
          <w:rFonts w:ascii="Times New Roman Bold" w:hAnsi="Times New Roman Bold"/>
          <w:color w:val="000000"/>
          <w:spacing w:val="-3"/>
        </w:rPr>
        <w:t>5.2.1</w:t>
      </w:r>
      <w:r>
        <w:rPr>
          <w:rFonts w:ascii="Times New Roman Bold" w:hAnsi="Times New Roman Bold"/>
          <w:color w:val="000000"/>
          <w:spacing w:val="-3"/>
        </w:rPr>
        <w:tab/>
      </w:r>
      <w:r>
        <w:rPr>
          <w:color w:val="000000"/>
          <w:spacing w:val="-3"/>
        </w:rPr>
        <w:t>TrAI</w:t>
      </w:r>
      <w:r>
        <w:rPr>
          <w:color w:val="000000"/>
          <w:spacing w:val="-3"/>
        </w:rPr>
        <w:t>LCo has received written authorization to proceed with design and</w:t>
      </w:r>
    </w:p>
    <w:p w:rsidR="00C90166" w:rsidRDefault="00F766B5">
      <w:pPr>
        <w:autoSpaceDE w:val="0"/>
        <w:autoSpaceDN w:val="0"/>
        <w:adjustRightInd w:val="0"/>
        <w:spacing w:before="276" w:line="276" w:lineRule="exact"/>
        <w:ind w:left="1440"/>
        <w:rPr>
          <w:color w:val="000000"/>
          <w:spacing w:val="-3"/>
        </w:rPr>
      </w:pPr>
      <w:r>
        <w:rPr>
          <w:color w:val="000000"/>
          <w:spacing w:val="-3"/>
        </w:rPr>
        <w:t>procurement from NYSEG by the date specified in Appendix B hereto.</w:t>
      </w:r>
    </w:p>
    <w:p w:rsidR="00C90166" w:rsidRDefault="00F766B5">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5.2.2</w:t>
      </w:r>
      <w:r>
        <w:rPr>
          <w:rFonts w:ascii="Times New Roman Bold" w:hAnsi="Times New Roman Bold"/>
          <w:color w:val="000000"/>
          <w:spacing w:val="-3"/>
        </w:rPr>
        <w:tab/>
      </w:r>
      <w:r>
        <w:rPr>
          <w:color w:val="000000"/>
          <w:spacing w:val="-3"/>
        </w:rPr>
        <w:t>TrAILCo has provided security to NYSEG in accordance with Appendix</w:t>
      </w:r>
    </w:p>
    <w:p w:rsidR="00C90166" w:rsidRDefault="00F766B5">
      <w:pPr>
        <w:autoSpaceDE w:val="0"/>
        <w:autoSpaceDN w:val="0"/>
        <w:adjustRightInd w:val="0"/>
        <w:spacing w:before="276" w:line="276" w:lineRule="exact"/>
        <w:ind w:left="1440"/>
        <w:rPr>
          <w:color w:val="000000"/>
          <w:spacing w:val="-3"/>
        </w:rPr>
      </w:pPr>
      <w:r>
        <w:rPr>
          <w:color w:val="000000"/>
          <w:spacing w:val="-3"/>
        </w:rPr>
        <w:t>C hereto.</w:t>
      </w:r>
    </w:p>
    <w:p w:rsidR="00C90166" w:rsidRDefault="00C90166">
      <w:pPr>
        <w:autoSpaceDE w:val="0"/>
        <w:autoSpaceDN w:val="0"/>
        <w:adjustRightInd w:val="0"/>
        <w:spacing w:line="276" w:lineRule="exact"/>
        <w:ind w:left="1440"/>
        <w:rPr>
          <w:color w:val="000000"/>
          <w:spacing w:val="-3"/>
        </w:rPr>
      </w:pPr>
    </w:p>
    <w:p w:rsidR="00C90166" w:rsidRDefault="00F766B5">
      <w:pPr>
        <w:tabs>
          <w:tab w:val="left" w:pos="2880"/>
        </w:tabs>
        <w:autoSpaceDE w:val="0"/>
        <w:autoSpaceDN w:val="0"/>
        <w:adjustRightInd w:val="0"/>
        <w:spacing w:before="5" w:line="276" w:lineRule="exact"/>
        <w:ind w:left="1440" w:firstLine="72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Construction Commencement.</w:t>
      </w:r>
    </w:p>
    <w:p w:rsidR="00C90166" w:rsidRDefault="00F766B5">
      <w:pPr>
        <w:autoSpaceDE w:val="0"/>
        <w:autoSpaceDN w:val="0"/>
        <w:adjustRightInd w:val="0"/>
        <w:spacing w:before="235" w:line="276" w:lineRule="exact"/>
        <w:ind w:left="1440" w:firstLine="720"/>
        <w:rPr>
          <w:color w:val="000000"/>
          <w:spacing w:val="-2"/>
        </w:rPr>
      </w:pPr>
      <w:r>
        <w:rPr>
          <w:color w:val="000000"/>
          <w:spacing w:val="-2"/>
        </w:rPr>
        <w:t xml:space="preserve">TrAILCo </w:t>
      </w:r>
      <w:r>
        <w:rPr>
          <w:color w:val="000000"/>
          <w:spacing w:val="-2"/>
        </w:rPr>
        <w:t>shall commence construction of the System Upgrade Facilities for which it is</w:t>
      </w:r>
    </w:p>
    <w:p w:rsidR="00C90166" w:rsidRDefault="00F766B5">
      <w:pPr>
        <w:autoSpaceDE w:val="0"/>
        <w:autoSpaceDN w:val="0"/>
        <w:adjustRightInd w:val="0"/>
        <w:spacing w:before="276" w:line="276" w:lineRule="exact"/>
        <w:ind w:left="1440"/>
        <w:rPr>
          <w:color w:val="000000"/>
          <w:spacing w:val="-2"/>
        </w:rPr>
      </w:pPr>
      <w:r>
        <w:rPr>
          <w:color w:val="000000"/>
          <w:spacing w:val="-2"/>
        </w:rPr>
        <w:t>responsible as soon as practicable after the following additional conditions are satisfied:</w:t>
      </w:r>
    </w:p>
    <w:p w:rsidR="00C90166" w:rsidRDefault="00C90166">
      <w:pPr>
        <w:autoSpaceDE w:val="0"/>
        <w:autoSpaceDN w:val="0"/>
        <w:adjustRightInd w:val="0"/>
        <w:spacing w:line="276" w:lineRule="exact"/>
        <w:ind w:left="1440"/>
        <w:rPr>
          <w:color w:val="000000"/>
          <w:spacing w:val="-2"/>
        </w:rPr>
      </w:pPr>
    </w:p>
    <w:p w:rsidR="00C90166" w:rsidRDefault="00F766B5">
      <w:pPr>
        <w:tabs>
          <w:tab w:val="left" w:pos="3600"/>
        </w:tabs>
        <w:autoSpaceDE w:val="0"/>
        <w:autoSpaceDN w:val="0"/>
        <w:adjustRightInd w:val="0"/>
        <w:spacing w:before="240" w:line="276" w:lineRule="exact"/>
        <w:ind w:left="1440" w:firstLine="1080"/>
        <w:rPr>
          <w:color w:val="000000"/>
          <w:spacing w:val="-3"/>
        </w:rPr>
      </w:pPr>
      <w:r>
        <w:rPr>
          <w:rFonts w:ascii="Times New Roman Bold" w:hAnsi="Times New Roman Bold"/>
          <w:color w:val="000000"/>
          <w:spacing w:val="-3"/>
        </w:rPr>
        <w:t>5.3.1</w:t>
      </w:r>
      <w:r>
        <w:rPr>
          <w:rFonts w:ascii="Times New Roman Bold" w:hAnsi="Times New Roman Bold"/>
          <w:color w:val="000000"/>
          <w:spacing w:val="-3"/>
        </w:rPr>
        <w:tab/>
      </w:r>
      <w:r>
        <w:rPr>
          <w:color w:val="000000"/>
          <w:spacing w:val="-3"/>
        </w:rPr>
        <w:t>Approval of the appropriate Governmental Authority has been obtained</w:t>
      </w:r>
    </w:p>
    <w:p w:rsidR="00C90166" w:rsidRDefault="00F766B5">
      <w:pPr>
        <w:autoSpaceDE w:val="0"/>
        <w:autoSpaceDN w:val="0"/>
        <w:adjustRightInd w:val="0"/>
        <w:spacing w:before="276" w:line="276" w:lineRule="exact"/>
        <w:ind w:left="1440"/>
        <w:rPr>
          <w:color w:val="000000"/>
          <w:spacing w:val="-3"/>
        </w:rPr>
      </w:pPr>
      <w:r>
        <w:rPr>
          <w:color w:val="000000"/>
          <w:spacing w:val="-3"/>
        </w:rPr>
        <w:t xml:space="preserve">for any </w:t>
      </w:r>
      <w:r>
        <w:rPr>
          <w:color w:val="000000"/>
          <w:spacing w:val="-3"/>
        </w:rPr>
        <w:t>facilities requiring regulatory approval;</w:t>
      </w:r>
    </w:p>
    <w:p w:rsidR="00C90166" w:rsidRDefault="00C90166">
      <w:pPr>
        <w:autoSpaceDE w:val="0"/>
        <w:autoSpaceDN w:val="0"/>
        <w:adjustRightInd w:val="0"/>
        <w:spacing w:line="276" w:lineRule="exact"/>
        <w:ind w:left="1440"/>
        <w:rPr>
          <w:color w:val="000000"/>
          <w:spacing w:val="-3"/>
        </w:rPr>
      </w:pPr>
    </w:p>
    <w:p w:rsidR="00C90166" w:rsidRDefault="00F766B5">
      <w:pPr>
        <w:tabs>
          <w:tab w:val="left" w:pos="3600"/>
        </w:tabs>
        <w:autoSpaceDE w:val="0"/>
        <w:autoSpaceDN w:val="0"/>
        <w:adjustRightInd w:val="0"/>
        <w:spacing w:before="5" w:line="276" w:lineRule="exact"/>
        <w:ind w:left="1440" w:firstLine="1080"/>
        <w:rPr>
          <w:color w:val="000000"/>
          <w:spacing w:val="-2"/>
        </w:rPr>
      </w:pPr>
      <w:r>
        <w:rPr>
          <w:rFonts w:ascii="Times New Roman Bold" w:hAnsi="Times New Roman Bold"/>
          <w:color w:val="000000"/>
          <w:spacing w:val="-3"/>
        </w:rPr>
        <w:t>5.3.2</w:t>
      </w:r>
      <w:r>
        <w:rPr>
          <w:rFonts w:ascii="Times New Roman Bold" w:hAnsi="Times New Roman Bold"/>
          <w:color w:val="000000"/>
          <w:spacing w:val="-3"/>
        </w:rPr>
        <w:tab/>
      </w:r>
      <w:r>
        <w:rPr>
          <w:color w:val="000000"/>
          <w:spacing w:val="-2"/>
        </w:rPr>
        <w:t>Necessary real property rights and rights</w:t>
      </w:r>
      <w:r>
        <w:rPr>
          <w:rFonts w:ascii="Cambria Math" w:hAnsi="Cambria Math"/>
          <w:color w:val="000000"/>
          <w:spacing w:val="-2"/>
        </w:rPr>
        <w:t>‐</w:t>
      </w:r>
      <w:r>
        <w:rPr>
          <w:color w:val="000000"/>
          <w:spacing w:val="-2"/>
        </w:rPr>
        <w:t>of</w:t>
      </w:r>
      <w:r>
        <w:rPr>
          <w:rFonts w:ascii="Cambria Math" w:hAnsi="Cambria Math"/>
          <w:color w:val="000000"/>
          <w:spacing w:val="-2"/>
        </w:rPr>
        <w:t>‐</w:t>
      </w:r>
      <w:r>
        <w:rPr>
          <w:color w:val="000000"/>
          <w:spacing w:val="-2"/>
        </w:rPr>
        <w:t>way have been obtained, to</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5" w:line="276" w:lineRule="exact"/>
        <w:ind w:left="1440"/>
        <w:rPr>
          <w:color w:val="000000"/>
          <w:spacing w:val="-2"/>
        </w:rPr>
      </w:pPr>
      <w:r>
        <w:rPr>
          <w:color w:val="000000"/>
          <w:spacing w:val="-2"/>
        </w:rPr>
        <w:t>the extent required for the construction of the System Upgrade Facilities;</w:t>
      </w:r>
    </w:p>
    <w:p w:rsidR="00C90166" w:rsidRDefault="00F766B5">
      <w:pPr>
        <w:tabs>
          <w:tab w:val="left" w:pos="3600"/>
        </w:tabs>
        <w:autoSpaceDE w:val="0"/>
        <w:autoSpaceDN w:val="0"/>
        <w:adjustRightInd w:val="0"/>
        <w:spacing w:before="276" w:line="276" w:lineRule="exact"/>
        <w:ind w:left="1440" w:firstLine="1080"/>
        <w:rPr>
          <w:color w:val="000000"/>
          <w:spacing w:val="-2"/>
        </w:rPr>
      </w:pPr>
      <w:r>
        <w:rPr>
          <w:rFonts w:ascii="Times New Roman Bold" w:hAnsi="Times New Roman Bold"/>
          <w:color w:val="000000"/>
          <w:spacing w:val="-3"/>
        </w:rPr>
        <w:t>5.3.3</w:t>
      </w:r>
      <w:r>
        <w:rPr>
          <w:rFonts w:ascii="Times New Roman Bold" w:hAnsi="Times New Roman Bold"/>
          <w:color w:val="000000"/>
          <w:spacing w:val="-3"/>
        </w:rPr>
        <w:tab/>
      </w:r>
      <w:r>
        <w:rPr>
          <w:color w:val="000000"/>
          <w:spacing w:val="-2"/>
        </w:rPr>
        <w:t>TrAILCo has received written authorization to proceed</w:t>
      </w:r>
      <w:r>
        <w:rPr>
          <w:color w:val="000000"/>
          <w:spacing w:val="-2"/>
        </w:rPr>
        <w:t xml:space="preserve"> with construction</w:t>
      </w:r>
    </w:p>
    <w:p w:rsidR="00C90166" w:rsidRDefault="00F766B5">
      <w:pPr>
        <w:autoSpaceDE w:val="0"/>
        <w:autoSpaceDN w:val="0"/>
        <w:adjustRightInd w:val="0"/>
        <w:spacing w:before="275" w:line="276" w:lineRule="exact"/>
        <w:ind w:left="1440"/>
        <w:rPr>
          <w:color w:val="000000"/>
          <w:spacing w:val="-3"/>
        </w:rPr>
      </w:pPr>
      <w:r>
        <w:rPr>
          <w:color w:val="000000"/>
          <w:spacing w:val="-3"/>
        </w:rPr>
        <w:t>from NYSEG; and</w:t>
      </w:r>
    </w:p>
    <w:p w:rsidR="00C90166" w:rsidRDefault="00F766B5">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5.3.4</w:t>
      </w:r>
      <w:r>
        <w:rPr>
          <w:rFonts w:ascii="Times New Roman Bold" w:hAnsi="Times New Roman Bold"/>
          <w:color w:val="000000"/>
          <w:spacing w:val="-3"/>
        </w:rPr>
        <w:tab/>
      </w:r>
      <w:r>
        <w:rPr>
          <w:color w:val="000000"/>
          <w:spacing w:val="-3"/>
        </w:rPr>
        <w:t>TrAILCo has provided security to NYSEG in accordance with Appendix</w:t>
      </w:r>
    </w:p>
    <w:p w:rsidR="00C90166" w:rsidRDefault="00F766B5">
      <w:pPr>
        <w:autoSpaceDE w:val="0"/>
        <w:autoSpaceDN w:val="0"/>
        <w:adjustRightInd w:val="0"/>
        <w:spacing w:before="276" w:line="276" w:lineRule="exact"/>
        <w:ind w:left="1440"/>
        <w:rPr>
          <w:color w:val="000000"/>
          <w:spacing w:val="-3"/>
        </w:rPr>
      </w:pPr>
      <w:r>
        <w:rPr>
          <w:color w:val="000000"/>
          <w:spacing w:val="-3"/>
        </w:rPr>
        <w:t>C hereto.</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13" w:line="276" w:lineRule="exact"/>
        <w:ind w:left="6000"/>
        <w:rPr>
          <w:color w:val="000000"/>
          <w:spacing w:val="-3"/>
        </w:rPr>
      </w:pPr>
      <w:r>
        <w:rPr>
          <w:color w:val="000000"/>
          <w:spacing w:val="-3"/>
        </w:rPr>
        <w:t xml:space="preserve">12 </w:t>
      </w:r>
    </w:p>
    <w:p w:rsidR="00C90166" w:rsidRDefault="00C90166">
      <w:pPr>
        <w:autoSpaceDE w:val="0"/>
        <w:autoSpaceDN w:val="0"/>
        <w:adjustRightInd w:val="0"/>
        <w:rPr>
          <w:color w:val="000000"/>
          <w:spacing w:val="-3"/>
        </w:rPr>
        <w:sectPr w:rsidR="00C90166">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17" w:name="Pg17"/>
      <w:bookmarkEnd w:id="17"/>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Work Progress.</w:t>
      </w:r>
    </w:p>
    <w:p w:rsidR="00C90166" w:rsidRDefault="00F766B5">
      <w:pPr>
        <w:autoSpaceDE w:val="0"/>
        <w:autoSpaceDN w:val="0"/>
        <w:adjustRightInd w:val="0"/>
        <w:spacing w:before="229" w:line="276" w:lineRule="exact"/>
        <w:ind w:left="2160"/>
        <w:rPr>
          <w:color w:val="000000"/>
          <w:spacing w:val="-2"/>
        </w:rPr>
      </w:pPr>
      <w:r>
        <w:rPr>
          <w:color w:val="000000"/>
          <w:spacing w:val="-2"/>
        </w:rPr>
        <w:t xml:space="preserve">NYSEG and TrAILCo will keep each other, and NYISO advised periodically as to the </w:t>
      </w:r>
    </w:p>
    <w:p w:rsidR="00C90166" w:rsidRDefault="00F766B5">
      <w:pPr>
        <w:autoSpaceDE w:val="0"/>
        <w:autoSpaceDN w:val="0"/>
        <w:adjustRightInd w:val="0"/>
        <w:spacing w:before="34" w:line="555" w:lineRule="exact"/>
        <w:ind w:left="1440" w:right="1311"/>
        <w:rPr>
          <w:color w:val="000000"/>
          <w:spacing w:val="-2"/>
        </w:rPr>
      </w:pPr>
      <w:r>
        <w:rPr>
          <w:color w:val="000000"/>
          <w:spacing w:val="-2"/>
        </w:rPr>
        <w:t>progress of their respective design, procurement and construction efforts.  Any Party may, at any time, request a progress report from TrAILCo or NYSEG.  If, at any time, NYSEG determines that the completion of the System Upgrade Facilities will not be req</w:t>
      </w:r>
      <w:r>
        <w:rPr>
          <w:color w:val="000000"/>
          <w:spacing w:val="-2"/>
        </w:rPr>
        <w:t xml:space="preserve">uired until after the specified Commercial Operation Date, NYSEG will provide written notice to TrAILCo of such later date upon which the completion of the System Upgrade Facilities will be required.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Information Exchange.</w:t>
      </w:r>
    </w:p>
    <w:p w:rsidR="00C90166" w:rsidRDefault="00F766B5">
      <w:pPr>
        <w:autoSpaceDE w:val="0"/>
        <w:autoSpaceDN w:val="0"/>
        <w:adjustRightInd w:val="0"/>
        <w:spacing w:line="552" w:lineRule="exact"/>
        <w:ind w:left="1440" w:right="1428" w:firstLine="720"/>
        <w:rPr>
          <w:color w:val="000000"/>
          <w:spacing w:val="-3"/>
        </w:rPr>
      </w:pPr>
      <w:r>
        <w:rPr>
          <w:color w:val="000000"/>
          <w:spacing w:val="-2"/>
        </w:rPr>
        <w:t>As soon as reasonably practi</w:t>
      </w:r>
      <w:r>
        <w:rPr>
          <w:color w:val="000000"/>
          <w:spacing w:val="-2"/>
        </w:rPr>
        <w:t xml:space="preserve">cable after the Effective Date, NYSEG and TrAILCo shall </w:t>
      </w:r>
      <w:r>
        <w:rPr>
          <w:color w:val="000000"/>
          <w:spacing w:val="-2"/>
        </w:rPr>
        <w:br/>
        <w:t xml:space="preserve">exchange information, and provide NYISO the same information, regarding the design and </w:t>
      </w:r>
      <w:r>
        <w:rPr>
          <w:color w:val="000000"/>
          <w:spacing w:val="-2"/>
        </w:rPr>
        <w:br/>
        <w:t xml:space="preserve">compatibility of their respective System Upgrade Facilities, and the compatibility of their </w:t>
      </w:r>
      <w:r>
        <w:rPr>
          <w:color w:val="000000"/>
          <w:spacing w:val="-2"/>
        </w:rPr>
        <w:br/>
        <w:t xml:space="preserve">respective System </w:t>
      </w:r>
      <w:r>
        <w:rPr>
          <w:color w:val="000000"/>
          <w:spacing w:val="-2"/>
        </w:rPr>
        <w:t xml:space="preserve">Upgrade Facilities, with the New York State Transmission System and PJM </w:t>
      </w:r>
      <w:r>
        <w:rPr>
          <w:color w:val="000000"/>
          <w:spacing w:val="-2"/>
        </w:rPr>
        <w:br/>
        <w:t xml:space="preserve">Transmission System, and shall work diligently and in good faith to make any necessary design </w:t>
      </w:r>
      <w:r>
        <w:rPr>
          <w:color w:val="000000"/>
          <w:spacing w:val="-2"/>
        </w:rPr>
        <w:br/>
      </w:r>
      <w:r>
        <w:rPr>
          <w:color w:val="000000"/>
          <w:spacing w:val="-3"/>
        </w:rPr>
        <w:t xml:space="preserve">changes.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System Upgrade Facilities.</w:t>
      </w:r>
    </w:p>
    <w:p w:rsidR="00C90166" w:rsidRDefault="00F766B5">
      <w:pPr>
        <w:autoSpaceDE w:val="0"/>
        <w:autoSpaceDN w:val="0"/>
        <w:adjustRightInd w:val="0"/>
        <w:spacing w:before="15" w:line="540" w:lineRule="exact"/>
        <w:ind w:left="1440" w:right="1957" w:firstLine="720"/>
        <w:jc w:val="both"/>
        <w:rPr>
          <w:color w:val="000000"/>
          <w:spacing w:val="-3"/>
        </w:rPr>
      </w:pPr>
      <w:r>
        <w:rPr>
          <w:color w:val="000000"/>
          <w:spacing w:val="-2"/>
        </w:rPr>
        <w:t>TrAILCo and NYSEG shall design, procure, const</w:t>
      </w:r>
      <w:r>
        <w:rPr>
          <w:color w:val="000000"/>
          <w:spacing w:val="-2"/>
        </w:rPr>
        <w:t xml:space="preserve">ruct, install and own the System </w:t>
      </w:r>
      <w:r>
        <w:rPr>
          <w:color w:val="000000"/>
          <w:spacing w:val="-3"/>
        </w:rPr>
        <w:t xml:space="preserve">Upgrade Facilities in accordance with Appendix A and the following.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14" w:line="276" w:lineRule="exact"/>
        <w:ind w:left="2520"/>
        <w:rPr>
          <w:rFonts w:ascii="Times New Roman Bold" w:hAnsi="Times New Roman Bold"/>
          <w:color w:val="000000"/>
          <w:spacing w:val="-3"/>
        </w:rPr>
      </w:pPr>
      <w:r>
        <w:rPr>
          <w:rFonts w:ascii="Times New Roman Bold" w:hAnsi="Times New Roman Bold"/>
          <w:color w:val="000000"/>
          <w:spacing w:val="-3"/>
        </w:rPr>
        <w:t>5.6.1</w:t>
      </w:r>
      <w:r>
        <w:rPr>
          <w:rFonts w:ascii="Times New Roman Bold" w:hAnsi="Times New Roman Bold"/>
          <w:color w:val="000000"/>
          <w:spacing w:val="-3"/>
        </w:rPr>
        <w:tab/>
        <w:t>Specifications For System Upgrade Facilities.</w:t>
      </w:r>
    </w:p>
    <w:p w:rsidR="00C90166" w:rsidRDefault="00F766B5">
      <w:pPr>
        <w:autoSpaceDE w:val="0"/>
        <w:autoSpaceDN w:val="0"/>
        <w:adjustRightInd w:val="0"/>
        <w:spacing w:before="19" w:line="560" w:lineRule="exact"/>
        <w:ind w:left="1440" w:right="1361" w:firstLine="720"/>
        <w:jc w:val="both"/>
        <w:rPr>
          <w:color w:val="000000"/>
          <w:spacing w:val="-3"/>
        </w:rPr>
      </w:pPr>
      <w:r>
        <w:rPr>
          <w:color w:val="000000"/>
          <w:spacing w:val="-2"/>
        </w:rPr>
        <w:t xml:space="preserve">The specifications for System Upgrade Facilities, including System Protection Facilities, </w:t>
      </w:r>
      <w:r>
        <w:rPr>
          <w:color w:val="000000"/>
          <w:spacing w:val="-3"/>
        </w:rPr>
        <w:t xml:space="preserve">are set forth in Appendix A.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55" w:line="276" w:lineRule="exact"/>
        <w:ind w:left="6000"/>
        <w:rPr>
          <w:color w:val="000000"/>
          <w:spacing w:val="-3"/>
        </w:rPr>
      </w:pPr>
      <w:r>
        <w:rPr>
          <w:color w:val="000000"/>
          <w:spacing w:val="-3"/>
        </w:rPr>
        <w:t xml:space="preserve">13 </w:t>
      </w:r>
    </w:p>
    <w:p w:rsidR="00C90166" w:rsidRDefault="00C90166">
      <w:pPr>
        <w:autoSpaceDE w:val="0"/>
        <w:autoSpaceDN w:val="0"/>
        <w:adjustRightInd w:val="0"/>
        <w:rPr>
          <w:color w:val="000000"/>
          <w:spacing w:val="-3"/>
        </w:rPr>
        <w:sectPr w:rsidR="00C90166">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18" w:name="Pg18"/>
      <w:bookmarkEnd w:id="18"/>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520"/>
        <w:rPr>
          <w:rFonts w:ascii="Times New Roman Bold" w:hAnsi="Times New Roman Bold"/>
          <w:color w:val="000000"/>
          <w:spacing w:val="-3"/>
        </w:rPr>
      </w:pPr>
    </w:p>
    <w:p w:rsidR="00C90166" w:rsidRDefault="00F766B5">
      <w:pPr>
        <w:tabs>
          <w:tab w:val="left" w:pos="3600"/>
        </w:tabs>
        <w:autoSpaceDE w:val="0"/>
        <w:autoSpaceDN w:val="0"/>
        <w:adjustRightInd w:val="0"/>
        <w:spacing w:before="243" w:line="276" w:lineRule="exact"/>
        <w:ind w:left="2520"/>
        <w:rPr>
          <w:rFonts w:ascii="Times New Roman Bold" w:hAnsi="Times New Roman Bold"/>
          <w:color w:val="000000"/>
          <w:spacing w:val="-3"/>
        </w:rPr>
      </w:pPr>
      <w:r>
        <w:rPr>
          <w:rFonts w:ascii="Times New Roman Bold" w:hAnsi="Times New Roman Bold"/>
          <w:color w:val="000000"/>
          <w:spacing w:val="-3"/>
        </w:rPr>
        <w:t>5.6.2</w:t>
      </w:r>
      <w:r>
        <w:rPr>
          <w:rFonts w:ascii="Times New Roman Bold" w:hAnsi="Times New Roman Bold"/>
          <w:color w:val="000000"/>
          <w:spacing w:val="-3"/>
        </w:rPr>
        <w:tab/>
        <w:t>No Warranty.</w:t>
      </w:r>
    </w:p>
    <w:p w:rsidR="00C90166" w:rsidRDefault="00F766B5">
      <w:pPr>
        <w:autoSpaceDE w:val="0"/>
        <w:autoSpaceDN w:val="0"/>
        <w:adjustRightInd w:val="0"/>
        <w:spacing w:before="43" w:line="550" w:lineRule="exact"/>
        <w:ind w:left="1440" w:right="1297" w:firstLine="720"/>
        <w:rPr>
          <w:color w:val="000000"/>
          <w:spacing w:val="-2"/>
        </w:rPr>
      </w:pPr>
      <w:r>
        <w:rPr>
          <w:color w:val="000000"/>
          <w:spacing w:val="-2"/>
        </w:rPr>
        <w:t xml:space="preserve">The review by TrAILCo of NYSEG’s final specifications for System Upgrade Facilities to be constructed or installed by NYSEG shall not be construed as confirming, endorsing, or </w:t>
      </w:r>
      <w:r>
        <w:rPr>
          <w:color w:val="000000"/>
          <w:spacing w:val="-2"/>
        </w:rPr>
        <w:t>providing a warranty as to the design, fitness, safety, durability or reliability of those System Upgrade Facilities.  NYSEG shall make such changes to those System Upgrade Facilities as may reasonably be required by TrAILCo in accordance with Good Utility</w:t>
      </w:r>
      <w:r>
        <w:rPr>
          <w:color w:val="000000"/>
          <w:spacing w:val="-2"/>
        </w:rPr>
        <w:t xml:space="preserve"> Practice. </w:t>
      </w:r>
    </w:p>
    <w:p w:rsidR="00C90166" w:rsidRDefault="00F766B5">
      <w:pPr>
        <w:autoSpaceDE w:val="0"/>
        <w:autoSpaceDN w:val="0"/>
        <w:adjustRightInd w:val="0"/>
        <w:spacing w:before="250" w:line="550" w:lineRule="exact"/>
        <w:ind w:left="1440" w:right="1429" w:firstLine="720"/>
        <w:rPr>
          <w:color w:val="000000"/>
          <w:spacing w:val="-2"/>
        </w:rPr>
      </w:pPr>
      <w:r>
        <w:rPr>
          <w:color w:val="000000"/>
          <w:spacing w:val="-2"/>
        </w:rPr>
        <w:t>The review by NYSEG of TrAILCo’s final specifications for System Upgrade Facilities to be constructed or installed by TrAILCo shall not be construed as confirming, endorsing, or providing a warranty as to the design, fitness, safety, durability</w:t>
      </w:r>
      <w:r>
        <w:rPr>
          <w:color w:val="000000"/>
          <w:spacing w:val="-2"/>
        </w:rPr>
        <w:t xml:space="preserve"> or reliability of those System Upgrade Facilities.  TrAILCo shall make such changes to those System Upgrade Facilities as may reasonably be required by NYSEG in accordance with Good Utility Practice.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5.6.3</w:t>
      </w:r>
      <w:r>
        <w:rPr>
          <w:rFonts w:ascii="Times New Roman Bold" w:hAnsi="Times New Roman Bold"/>
          <w:color w:val="000000"/>
          <w:spacing w:val="-3"/>
        </w:rPr>
        <w:tab/>
        <w:t>Design and Construction.</w:t>
      </w:r>
    </w:p>
    <w:p w:rsidR="00C90166" w:rsidRDefault="00F766B5">
      <w:pPr>
        <w:autoSpaceDE w:val="0"/>
        <w:autoSpaceDN w:val="0"/>
        <w:adjustRightInd w:val="0"/>
        <w:spacing w:before="27" w:line="555" w:lineRule="exact"/>
        <w:ind w:left="1440" w:right="1390" w:firstLine="720"/>
        <w:rPr>
          <w:color w:val="000000"/>
          <w:spacing w:val="-2"/>
        </w:rPr>
      </w:pPr>
      <w:r>
        <w:rPr>
          <w:color w:val="000000"/>
          <w:spacing w:val="-2"/>
        </w:rPr>
        <w:t>The System Upgrade Fac</w:t>
      </w:r>
      <w:r>
        <w:rPr>
          <w:color w:val="000000"/>
          <w:spacing w:val="-2"/>
        </w:rPr>
        <w:t xml:space="preserve">ilities shall be designed and constructed in accordance with </w:t>
      </w:r>
      <w:r>
        <w:rPr>
          <w:color w:val="000000"/>
          <w:spacing w:val="-2"/>
        </w:rPr>
        <w:br/>
        <w:t xml:space="preserve">Good Utility Practice.  Within one hundred twenty (120) Calendar Days after the Commercial </w:t>
      </w:r>
      <w:r>
        <w:rPr>
          <w:color w:val="000000"/>
          <w:spacing w:val="-2"/>
        </w:rPr>
        <w:br/>
        <w:t xml:space="preserve">Operation Date, unless NYSEG and TrAILCo agree on another mutually acceptable deadline, </w:t>
      </w:r>
      <w:r>
        <w:rPr>
          <w:color w:val="000000"/>
          <w:spacing w:val="-2"/>
        </w:rPr>
        <w:br/>
        <w:t>TrAILCo shall</w:t>
      </w:r>
      <w:r>
        <w:rPr>
          <w:color w:val="000000"/>
          <w:spacing w:val="-2"/>
        </w:rPr>
        <w:t xml:space="preserve"> deliver to NYSEG “as</w:t>
      </w:r>
      <w:r>
        <w:rPr>
          <w:rFonts w:ascii="Cambria Math" w:hAnsi="Cambria Math"/>
          <w:color w:val="000000"/>
          <w:spacing w:val="-2"/>
        </w:rPr>
        <w:t>‐</w:t>
      </w:r>
      <w:r>
        <w:rPr>
          <w:color w:val="000000"/>
          <w:spacing w:val="-2"/>
        </w:rPr>
        <w:t xml:space="preserve">built” drawings, information and documents for the </w:t>
      </w:r>
      <w:r>
        <w:rPr>
          <w:color w:val="000000"/>
          <w:spacing w:val="-2"/>
        </w:rPr>
        <w:br/>
        <w:t>System Upgrade Facilities, such as:  a one</w:t>
      </w:r>
      <w:r>
        <w:rPr>
          <w:rFonts w:ascii="Cambria Math" w:hAnsi="Cambria Math"/>
          <w:color w:val="000000"/>
          <w:spacing w:val="-2"/>
        </w:rPr>
        <w:t>‐</w:t>
      </w:r>
      <w:r>
        <w:rPr>
          <w:color w:val="000000"/>
          <w:spacing w:val="-2"/>
        </w:rPr>
        <w:t xml:space="preserve">line diagram, a site plan showing the Watercure Line </w:t>
      </w:r>
      <w:r>
        <w:rPr>
          <w:color w:val="000000"/>
          <w:spacing w:val="-2"/>
        </w:rPr>
        <w:br/>
        <w:t>(as segmented) and the System Upgrade Facilities, plan and elevation drawings showing</w:t>
      </w:r>
      <w:r>
        <w:rPr>
          <w:color w:val="000000"/>
          <w:spacing w:val="-2"/>
        </w:rPr>
        <w:t xml:space="preserve"> the </w:t>
      </w:r>
      <w:r>
        <w:rPr>
          <w:color w:val="000000"/>
          <w:spacing w:val="-2"/>
        </w:rPr>
        <w:br/>
        <w:t xml:space="preserve">layout of the System Upgrade Facilities, a relay functional diagram, relaying AC and DC </w:t>
      </w:r>
      <w:r>
        <w:rPr>
          <w:color w:val="000000"/>
          <w:spacing w:val="-2"/>
        </w:rPr>
        <w:br/>
        <w:t xml:space="preserve">schematic wiring diagrams and relay settings for all facilities associated with TrAILCo’s </w:t>
      </w:r>
      <w:r>
        <w:rPr>
          <w:color w:val="000000"/>
          <w:spacing w:val="-2"/>
        </w:rPr>
        <w:br/>
        <w:t>step</w:t>
      </w:r>
      <w:r>
        <w:rPr>
          <w:rFonts w:ascii="Cambria Math" w:hAnsi="Cambria Math"/>
          <w:color w:val="000000"/>
          <w:spacing w:val="-2"/>
        </w:rPr>
        <w:t>‐</w:t>
      </w:r>
      <w:r>
        <w:rPr>
          <w:color w:val="000000"/>
          <w:spacing w:val="-2"/>
        </w:rPr>
        <w:t>down transformers, the facilities connecting the Watercure Line t</w:t>
      </w:r>
      <w:r>
        <w:rPr>
          <w:color w:val="000000"/>
          <w:spacing w:val="-2"/>
        </w:rPr>
        <w:t>o the step</w:t>
      </w:r>
      <w:r>
        <w:rPr>
          <w:rFonts w:ascii="Cambria Math" w:hAnsi="Cambria Math"/>
          <w:color w:val="000000"/>
          <w:spacing w:val="-2"/>
        </w:rPr>
        <w:t>‐</w:t>
      </w:r>
      <w:r>
        <w:rPr>
          <w:color w:val="000000"/>
          <w:spacing w:val="-2"/>
        </w:rPr>
        <w:t xml:space="preserve">down </w:t>
      </w:r>
      <w:r>
        <w:rPr>
          <w:color w:val="000000"/>
          <w:spacing w:val="-2"/>
        </w:rPr>
        <w:br/>
        <w:t xml:space="preserve">transformers and the System Upgrade Facilities, and the impedances (determined by factory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60" w:line="276" w:lineRule="exact"/>
        <w:ind w:left="6000"/>
        <w:rPr>
          <w:color w:val="000000"/>
          <w:spacing w:val="-3"/>
        </w:rPr>
      </w:pPr>
      <w:r>
        <w:rPr>
          <w:color w:val="000000"/>
          <w:spacing w:val="-3"/>
        </w:rPr>
        <w:t xml:space="preserve">14 </w:t>
      </w:r>
    </w:p>
    <w:p w:rsidR="00C90166" w:rsidRDefault="00C90166">
      <w:pPr>
        <w:autoSpaceDE w:val="0"/>
        <w:autoSpaceDN w:val="0"/>
        <w:adjustRightInd w:val="0"/>
        <w:rPr>
          <w:color w:val="000000"/>
          <w:spacing w:val="-3"/>
        </w:rPr>
        <w:sectPr w:rsidR="00C90166">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19" w:name="Pg19"/>
      <w:bookmarkEnd w:id="19"/>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3" w:line="556" w:lineRule="exact"/>
        <w:ind w:left="1440" w:right="1368"/>
        <w:rPr>
          <w:color w:val="000000"/>
          <w:spacing w:val="-3"/>
        </w:rPr>
      </w:pPr>
      <w:r>
        <w:rPr>
          <w:color w:val="000000"/>
          <w:spacing w:val="-2"/>
        </w:rPr>
        <w:t>tests) for the associated step</w:t>
      </w:r>
      <w:r>
        <w:rPr>
          <w:rFonts w:ascii="Cambria Math" w:hAnsi="Cambria Math"/>
          <w:color w:val="000000"/>
          <w:spacing w:val="-2"/>
        </w:rPr>
        <w:t>‐</w:t>
      </w:r>
      <w:r>
        <w:rPr>
          <w:color w:val="000000"/>
          <w:spacing w:val="-2"/>
        </w:rPr>
        <w:t xml:space="preserve">down transformers and the Watercure Line.  NYSEG shall provide </w:t>
      </w:r>
      <w:r>
        <w:rPr>
          <w:color w:val="000000"/>
          <w:spacing w:val="-2"/>
        </w:rPr>
        <w:t xml:space="preserve">to TrAILCo, and coordinate with TrAILCo, with respect to proposed specifications for the </w:t>
      </w:r>
      <w:r>
        <w:rPr>
          <w:color w:val="000000"/>
          <w:spacing w:val="-2"/>
        </w:rPr>
        <w:br/>
        <w:t>Watercure Line control and protection settings, transformer tap settings, and communications, if applicable.  NYSEG and TrAILCo shall confer with the NYISO and PJM re</w:t>
      </w:r>
      <w:r>
        <w:rPr>
          <w:color w:val="000000"/>
          <w:spacing w:val="-2"/>
        </w:rPr>
        <w:t xml:space="preserve">garding the transfer of operational control of the System Upgrade Facilities to the NYISO, or PJM, as applicable, </w:t>
      </w:r>
      <w:r>
        <w:rPr>
          <w:color w:val="000000"/>
          <w:spacing w:val="-2"/>
        </w:rPr>
        <w:br/>
      </w:r>
      <w:r>
        <w:rPr>
          <w:color w:val="000000"/>
          <w:spacing w:val="-3"/>
        </w:rPr>
        <w:t xml:space="preserve">upon completion of such facilities.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[Reserved]</w:t>
      </w:r>
    </w:p>
    <w:p w:rsidR="00C90166" w:rsidRDefault="00F766B5">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C90166" w:rsidRDefault="00F766B5">
      <w:pPr>
        <w:tabs>
          <w:tab w:val="left" w:pos="3600"/>
        </w:tabs>
        <w:autoSpaceDE w:val="0"/>
        <w:autoSpaceDN w:val="0"/>
        <w:adjustRightInd w:val="0"/>
        <w:spacing w:before="235" w:line="276" w:lineRule="exact"/>
        <w:ind w:left="2160" w:firstLine="360"/>
        <w:rPr>
          <w:color w:val="000000"/>
          <w:spacing w:val="-3"/>
        </w:rPr>
      </w:pPr>
      <w:r>
        <w:rPr>
          <w:rFonts w:ascii="Times New Roman Bold" w:hAnsi="Times New Roman Bold"/>
          <w:color w:val="000000"/>
          <w:spacing w:val="-3"/>
        </w:rPr>
        <w:t>5.8.1</w:t>
      </w:r>
      <w:r>
        <w:rPr>
          <w:rFonts w:ascii="Times New Roman Bold" w:hAnsi="Times New Roman Bold"/>
          <w:color w:val="000000"/>
          <w:spacing w:val="-3"/>
        </w:rPr>
        <w:tab/>
        <w:t>NYSEG’s Access.</w:t>
      </w:r>
      <w:r>
        <w:rPr>
          <w:color w:val="000000"/>
          <w:spacing w:val="-3"/>
        </w:rPr>
        <w:t xml:space="preserve">  Upon reasonable notice and supervision by the</w:t>
      </w:r>
    </w:p>
    <w:p w:rsidR="00C90166" w:rsidRDefault="00F766B5">
      <w:pPr>
        <w:autoSpaceDE w:val="0"/>
        <w:autoSpaceDN w:val="0"/>
        <w:adjustRightInd w:val="0"/>
        <w:spacing w:before="33" w:line="553" w:lineRule="exact"/>
        <w:ind w:left="1440" w:right="1269"/>
        <w:rPr>
          <w:color w:val="000000"/>
          <w:spacing w:val="-2"/>
        </w:rPr>
      </w:pPr>
      <w:r>
        <w:rPr>
          <w:color w:val="000000"/>
          <w:spacing w:val="-2"/>
        </w:rPr>
        <w:t xml:space="preserve">TrAILCo, TrAILCo hereby authorizes the authorized agents, representatives, contractors, and </w:t>
      </w:r>
      <w:r>
        <w:rPr>
          <w:color w:val="000000"/>
          <w:spacing w:val="-2"/>
        </w:rPr>
        <w:br/>
        <w:t xml:space="preserve">employees of NYSEG to enter the facilities of TrAILCo at all reasonable times and subject to </w:t>
      </w:r>
      <w:r>
        <w:rPr>
          <w:color w:val="000000"/>
          <w:spacing w:val="-2"/>
        </w:rPr>
        <w:br/>
        <w:t>any required or necessary regulatory approvals, shall furnish to NYSE</w:t>
      </w:r>
      <w:r>
        <w:rPr>
          <w:color w:val="000000"/>
          <w:spacing w:val="-2"/>
        </w:rPr>
        <w:t xml:space="preserve">G at no cost any rights of </w:t>
      </w:r>
      <w:r>
        <w:rPr>
          <w:color w:val="000000"/>
          <w:spacing w:val="-2"/>
        </w:rPr>
        <w:br/>
        <w:t xml:space="preserve">use, licenses, rights of way and easements with respect to lands owned or controlled by TrAILCo </w:t>
      </w:r>
      <w:r>
        <w:rPr>
          <w:color w:val="000000"/>
          <w:spacing w:val="-2"/>
        </w:rPr>
        <w:br/>
        <w:t xml:space="preserve">to the extent reasonably required for NYSEG to obtain ingress and egress at the Point of </w:t>
      </w:r>
      <w:r>
        <w:rPr>
          <w:color w:val="000000"/>
          <w:spacing w:val="-2"/>
        </w:rPr>
        <w:br/>
        <w:t>Interconnection to operate, maintain, rep</w:t>
      </w:r>
      <w:r>
        <w:rPr>
          <w:color w:val="000000"/>
          <w:spacing w:val="-2"/>
        </w:rPr>
        <w:t xml:space="preserve">air, test (or witness testing), inspect, replace or remove </w:t>
      </w:r>
      <w:r>
        <w:rPr>
          <w:color w:val="000000"/>
          <w:spacing w:val="-2"/>
        </w:rPr>
        <w:br/>
        <w:t xml:space="preserve">facilities and equipment to:  (i) interconnect the Mainesburg Substation to the Watercure Line; </w:t>
      </w:r>
      <w:r>
        <w:rPr>
          <w:color w:val="000000"/>
          <w:spacing w:val="-2"/>
        </w:rPr>
        <w:br/>
        <w:t xml:space="preserve">(ii) operate and maintain the Watercure Line, the System Upgrade Facilities owned by NYSEG, </w:t>
      </w:r>
      <w:r>
        <w:rPr>
          <w:color w:val="000000"/>
          <w:spacing w:val="-2"/>
        </w:rPr>
        <w:br/>
        <w:t>and th</w:t>
      </w:r>
      <w:r>
        <w:rPr>
          <w:color w:val="000000"/>
          <w:spacing w:val="-2"/>
        </w:rPr>
        <w:t xml:space="preserve">e New York State Transmission System; and (iii) disconnect or remove NYSEG’s </w:t>
      </w:r>
      <w:r>
        <w:rPr>
          <w:color w:val="000000"/>
          <w:spacing w:val="-2"/>
        </w:rPr>
        <w:br/>
        <w:t xml:space="preserve">facilities and equipment upon termination of this Agreement.  TrAILCo’s obligation hereunder </w:t>
      </w:r>
      <w:r>
        <w:rPr>
          <w:color w:val="000000"/>
          <w:spacing w:val="-2"/>
        </w:rPr>
        <w:br/>
        <w:t>shall be to provide NYSEG (and its agents, representatives, contractors and employee</w:t>
      </w:r>
      <w:r>
        <w:rPr>
          <w:color w:val="000000"/>
          <w:spacing w:val="-2"/>
        </w:rPr>
        <w:t xml:space="preserve">s) adequate </w:t>
      </w:r>
      <w:r>
        <w:rPr>
          <w:color w:val="000000"/>
          <w:spacing w:val="-2"/>
        </w:rPr>
        <w:br/>
        <w:t xml:space="preserve">and continuous access to all sites where access is authorized under this Article 5.8.  NYSEG and </w:t>
      </w:r>
      <w:r>
        <w:rPr>
          <w:color w:val="000000"/>
          <w:spacing w:val="-2"/>
        </w:rPr>
        <w:br/>
        <w:t xml:space="preserve">its authorized agents, representatives, contractors and employees, shall comply with TrAILCo’s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04" w:line="276" w:lineRule="exact"/>
        <w:ind w:left="6000"/>
        <w:rPr>
          <w:color w:val="000000"/>
          <w:spacing w:val="-3"/>
        </w:rPr>
      </w:pPr>
      <w:r>
        <w:rPr>
          <w:color w:val="000000"/>
          <w:spacing w:val="-3"/>
        </w:rPr>
        <w:t xml:space="preserve">15 </w:t>
      </w:r>
    </w:p>
    <w:p w:rsidR="00C90166" w:rsidRDefault="00C90166">
      <w:pPr>
        <w:autoSpaceDE w:val="0"/>
        <w:autoSpaceDN w:val="0"/>
        <w:adjustRightInd w:val="0"/>
        <w:rPr>
          <w:color w:val="000000"/>
          <w:spacing w:val="-3"/>
        </w:rPr>
        <w:sectPr w:rsidR="00C90166">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20" w:name="Pg20"/>
      <w:bookmarkEnd w:id="20"/>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color w:val="000000"/>
          <w:spacing w:val="-2"/>
        </w:rPr>
      </w:pPr>
      <w:r>
        <w:rPr>
          <w:color w:val="000000"/>
          <w:spacing w:val="-2"/>
        </w:rPr>
        <w:t xml:space="preserve">safety and security procedures, switching and tagging rules, and escort and other applicable </w:t>
      </w:r>
    </w:p>
    <w:p w:rsidR="00C90166" w:rsidRDefault="00F766B5">
      <w:pPr>
        <w:autoSpaceDE w:val="0"/>
        <w:autoSpaceDN w:val="0"/>
        <w:adjustRightInd w:val="0"/>
        <w:spacing w:before="61" w:line="546" w:lineRule="exact"/>
        <w:ind w:left="1440" w:right="1297"/>
        <w:rPr>
          <w:color w:val="000000"/>
          <w:spacing w:val="-3"/>
        </w:rPr>
      </w:pPr>
      <w:r>
        <w:rPr>
          <w:color w:val="000000"/>
          <w:spacing w:val="-2"/>
        </w:rPr>
        <w:t>access requirements</w:t>
      </w:r>
      <w:r>
        <w:rPr>
          <w:rFonts w:ascii="Times New Roman Bold" w:hAnsi="Times New Roman Bold"/>
          <w:color w:val="000000"/>
          <w:spacing w:val="-2"/>
        </w:rPr>
        <w:t>,</w:t>
      </w:r>
      <w:r>
        <w:rPr>
          <w:color w:val="000000"/>
          <w:spacing w:val="-2"/>
        </w:rPr>
        <w:t xml:space="preserve"> including NERC CIP requirements, in connection with exercising the rights of access granted hereby.  TrAILCo shall give prompt notice to NYSE</w:t>
      </w:r>
      <w:r>
        <w:rPr>
          <w:color w:val="000000"/>
          <w:spacing w:val="-2"/>
        </w:rPr>
        <w:t xml:space="preserve">G of any changes to </w:t>
      </w:r>
      <w:r>
        <w:rPr>
          <w:color w:val="000000"/>
          <w:spacing w:val="-2"/>
        </w:rPr>
        <w:br/>
        <w:t xml:space="preserve">TrAILCo’s safety and security procedures, switching and tagging rules, and escort and other </w:t>
      </w:r>
      <w:r>
        <w:rPr>
          <w:color w:val="000000"/>
          <w:spacing w:val="-3"/>
        </w:rPr>
        <w:t xml:space="preserve">applicable access requirements. </w:t>
      </w:r>
    </w:p>
    <w:p w:rsidR="00C90166" w:rsidRDefault="00F766B5">
      <w:pPr>
        <w:autoSpaceDE w:val="0"/>
        <w:autoSpaceDN w:val="0"/>
        <w:adjustRightInd w:val="0"/>
        <w:spacing w:before="243" w:line="560" w:lineRule="exact"/>
        <w:ind w:left="1440" w:right="1247" w:firstLine="720"/>
        <w:jc w:val="both"/>
        <w:rPr>
          <w:color w:val="000000"/>
          <w:spacing w:val="-2"/>
        </w:rPr>
      </w:pPr>
      <w:r>
        <w:rPr>
          <w:color w:val="000000"/>
          <w:w w:val="104"/>
        </w:rPr>
        <w:t xml:space="preserve">NYSEG must, prior to any access to TrAILCo’s facilities, and during the term of this </w:t>
      </w:r>
      <w:r>
        <w:rPr>
          <w:color w:val="000000"/>
          <w:spacing w:val="-2"/>
        </w:rPr>
        <w:t>Agreement, provide and ma</w:t>
      </w:r>
      <w:r>
        <w:rPr>
          <w:color w:val="000000"/>
          <w:spacing w:val="-2"/>
        </w:rPr>
        <w:t xml:space="preserve">intain insurance in the kinds and amounts referred in Article 18. </w:t>
      </w:r>
    </w:p>
    <w:p w:rsidR="00C90166" w:rsidRDefault="00F766B5">
      <w:pPr>
        <w:autoSpaceDE w:val="0"/>
        <w:autoSpaceDN w:val="0"/>
        <w:adjustRightInd w:val="0"/>
        <w:spacing w:before="229" w:line="550" w:lineRule="exact"/>
        <w:ind w:left="1440" w:right="1247" w:firstLine="720"/>
        <w:jc w:val="both"/>
        <w:rPr>
          <w:color w:val="000000"/>
          <w:spacing w:val="-2"/>
        </w:rPr>
      </w:pPr>
      <w:r>
        <w:rPr>
          <w:color w:val="000000"/>
        </w:rPr>
        <w:t xml:space="preserve">TrAILCo   reserves   the   right   to   deny   access   to   NYSEG’s   authorized   agents, representatives, contractors and employees, in or around TrAILCo’s facilities if, in TrAILCo’s </w:t>
      </w:r>
      <w:r>
        <w:rPr>
          <w:color w:val="000000"/>
          <w:spacing w:val="-2"/>
        </w:rPr>
        <w:t>so</w:t>
      </w:r>
      <w:r>
        <w:rPr>
          <w:color w:val="000000"/>
          <w:spacing w:val="-2"/>
        </w:rPr>
        <w:t xml:space="preserve">le judgment, such authorized agents, representatives, contractors and employees are: </w:t>
      </w:r>
    </w:p>
    <w:p w:rsidR="00C90166" w:rsidRDefault="00C90166">
      <w:pPr>
        <w:autoSpaceDE w:val="0"/>
        <w:autoSpaceDN w:val="0"/>
        <w:adjustRightInd w:val="0"/>
        <w:spacing w:line="276" w:lineRule="exact"/>
        <w:ind w:left="3600"/>
        <w:rPr>
          <w:color w:val="000000"/>
          <w:spacing w:val="-2"/>
        </w:rPr>
      </w:pPr>
    </w:p>
    <w:p w:rsidR="00C90166" w:rsidRDefault="00F766B5">
      <w:pPr>
        <w:tabs>
          <w:tab w:val="left" w:pos="6480"/>
        </w:tabs>
        <w:autoSpaceDE w:val="0"/>
        <w:autoSpaceDN w:val="0"/>
        <w:adjustRightInd w:val="0"/>
        <w:spacing w:before="211" w:line="276" w:lineRule="exact"/>
        <w:ind w:left="3600" w:firstLine="2160"/>
        <w:rPr>
          <w:color w:val="000000"/>
        </w:rPr>
      </w:pPr>
      <w:r>
        <w:rPr>
          <w:color w:val="000000"/>
        </w:rPr>
        <w:t>(a)</w:t>
      </w:r>
      <w:r>
        <w:rPr>
          <w:color w:val="000000"/>
        </w:rPr>
        <w:tab/>
        <w:t>bringing,   using,   distributing,   selling   or</w:t>
      </w:r>
    </w:p>
    <w:p w:rsidR="00C90166" w:rsidRDefault="00F766B5">
      <w:pPr>
        <w:autoSpaceDE w:val="0"/>
        <w:autoSpaceDN w:val="0"/>
        <w:adjustRightInd w:val="0"/>
        <w:spacing w:before="276" w:line="276" w:lineRule="exact"/>
        <w:ind w:left="3600"/>
        <w:rPr>
          <w:color w:val="000000"/>
        </w:rPr>
      </w:pPr>
      <w:r>
        <w:rPr>
          <w:color w:val="000000"/>
        </w:rPr>
        <w:t>possessing illegal drugs or alcoholic beverages at the TrAILCo’s facilities;</w:t>
      </w:r>
    </w:p>
    <w:p w:rsidR="00C90166" w:rsidRDefault="00C90166">
      <w:pPr>
        <w:autoSpaceDE w:val="0"/>
        <w:autoSpaceDN w:val="0"/>
        <w:adjustRightInd w:val="0"/>
        <w:spacing w:line="276" w:lineRule="exact"/>
        <w:ind w:left="3600"/>
        <w:rPr>
          <w:color w:val="000000"/>
        </w:rPr>
      </w:pPr>
    </w:p>
    <w:p w:rsidR="00C90166" w:rsidRDefault="00F766B5">
      <w:pPr>
        <w:tabs>
          <w:tab w:val="left" w:pos="6480"/>
        </w:tabs>
        <w:autoSpaceDE w:val="0"/>
        <w:autoSpaceDN w:val="0"/>
        <w:adjustRightInd w:val="0"/>
        <w:spacing w:before="240" w:line="276" w:lineRule="exact"/>
        <w:ind w:left="3600" w:firstLine="2160"/>
        <w:rPr>
          <w:color w:val="000000"/>
        </w:rPr>
      </w:pPr>
      <w:r>
        <w:rPr>
          <w:color w:val="000000"/>
        </w:rPr>
        <w:t>(b)</w:t>
      </w:r>
      <w:r>
        <w:rPr>
          <w:color w:val="000000"/>
        </w:rPr>
        <w:tab/>
        <w:t xml:space="preserve">unfit  for  duty  at  any  time  </w:t>
      </w:r>
      <w:r>
        <w:rPr>
          <w:color w:val="000000"/>
        </w:rPr>
        <w:t>during  their</w:t>
      </w:r>
    </w:p>
    <w:p w:rsidR="00C90166" w:rsidRDefault="00F766B5">
      <w:pPr>
        <w:autoSpaceDE w:val="0"/>
        <w:autoSpaceDN w:val="0"/>
        <w:adjustRightInd w:val="0"/>
        <w:spacing w:before="276" w:line="276" w:lineRule="exact"/>
        <w:ind w:left="3600"/>
        <w:rPr>
          <w:color w:val="000000"/>
        </w:rPr>
      </w:pPr>
      <w:r>
        <w:rPr>
          <w:color w:val="000000"/>
        </w:rPr>
        <w:t>assignment and under the influence of alcohol or other drugs; or</w:t>
      </w:r>
    </w:p>
    <w:p w:rsidR="00C90166" w:rsidRDefault="00C90166">
      <w:pPr>
        <w:autoSpaceDE w:val="0"/>
        <w:autoSpaceDN w:val="0"/>
        <w:adjustRightInd w:val="0"/>
        <w:spacing w:line="276" w:lineRule="exact"/>
        <w:ind w:left="3600"/>
        <w:rPr>
          <w:color w:val="000000"/>
        </w:rPr>
      </w:pPr>
    </w:p>
    <w:p w:rsidR="00C90166" w:rsidRDefault="00F766B5">
      <w:pPr>
        <w:tabs>
          <w:tab w:val="left" w:pos="6480"/>
        </w:tabs>
        <w:autoSpaceDE w:val="0"/>
        <w:autoSpaceDN w:val="0"/>
        <w:adjustRightInd w:val="0"/>
        <w:spacing w:before="240" w:line="276" w:lineRule="exact"/>
        <w:ind w:left="3600" w:firstLine="2160"/>
        <w:rPr>
          <w:color w:val="000000"/>
        </w:rPr>
      </w:pPr>
      <w:r>
        <w:rPr>
          <w:color w:val="000000"/>
        </w:rPr>
        <w:t>(c)</w:t>
      </w:r>
      <w:r>
        <w:rPr>
          <w:color w:val="000000"/>
        </w:rPr>
        <w:tab/>
        <w:t>otherwise  engaged  in  any  improper  or</w:t>
      </w:r>
    </w:p>
    <w:p w:rsidR="00C90166" w:rsidRDefault="00F766B5">
      <w:pPr>
        <w:autoSpaceDE w:val="0"/>
        <w:autoSpaceDN w:val="0"/>
        <w:adjustRightInd w:val="0"/>
        <w:spacing w:before="266" w:line="276" w:lineRule="exact"/>
        <w:ind w:left="3600"/>
        <w:rPr>
          <w:color w:val="000000"/>
          <w:spacing w:val="-3"/>
        </w:rPr>
      </w:pPr>
      <w:r>
        <w:rPr>
          <w:color w:val="000000"/>
          <w:spacing w:val="-3"/>
        </w:rPr>
        <w:t xml:space="preserve">unlawful activity. </w:t>
      </w:r>
    </w:p>
    <w:p w:rsidR="00C90166" w:rsidRDefault="00F766B5">
      <w:pPr>
        <w:autoSpaceDE w:val="0"/>
        <w:autoSpaceDN w:val="0"/>
        <w:adjustRightInd w:val="0"/>
        <w:spacing w:before="301" w:line="546" w:lineRule="exact"/>
        <w:ind w:left="1440" w:right="1248" w:firstLine="720"/>
        <w:jc w:val="both"/>
        <w:rPr>
          <w:color w:val="000000"/>
          <w:spacing w:val="-1"/>
        </w:rPr>
      </w:pPr>
      <w:r>
        <w:rPr>
          <w:color w:val="000000"/>
          <w:w w:val="103"/>
        </w:rPr>
        <w:t xml:space="preserve">Furthermore, TrAILCo shall have the authority to suspend NYSEG’s access, work or </w:t>
      </w:r>
      <w:r>
        <w:rPr>
          <w:color w:val="000000"/>
          <w:w w:val="103"/>
        </w:rPr>
        <w:br/>
      </w:r>
      <w:r>
        <w:rPr>
          <w:color w:val="000000"/>
          <w:w w:val="103"/>
        </w:rPr>
        <w:t xml:space="preserve">operations (including access, work or operations of any of NYSEG’s agents, representatives, </w:t>
      </w:r>
      <w:r>
        <w:rPr>
          <w:color w:val="000000"/>
          <w:w w:val="103"/>
        </w:rPr>
        <w:br/>
      </w:r>
      <w:r>
        <w:rPr>
          <w:color w:val="000000"/>
          <w:spacing w:val="-1"/>
        </w:rPr>
        <w:t xml:space="preserve">contractors and employees) in and around such TrAILCo facilities if, in its sole judgment, at any </w:t>
      </w:r>
      <w:r>
        <w:rPr>
          <w:color w:val="000000"/>
          <w:spacing w:val="-1"/>
        </w:rPr>
        <w:br/>
        <w:t>time hazardous conditions arise or any unsafe practices are bein</w:t>
      </w:r>
      <w:r>
        <w:rPr>
          <w:color w:val="000000"/>
          <w:spacing w:val="-1"/>
        </w:rPr>
        <w:t xml:space="preserve">g followed by NYSEG’s agents, </w:t>
      </w:r>
    </w:p>
    <w:p w:rsidR="00C90166" w:rsidRDefault="00C90166">
      <w:pPr>
        <w:autoSpaceDE w:val="0"/>
        <w:autoSpaceDN w:val="0"/>
        <w:adjustRightInd w:val="0"/>
        <w:spacing w:line="276" w:lineRule="exact"/>
        <w:ind w:left="6000"/>
        <w:rPr>
          <w:color w:val="000000"/>
          <w:spacing w:val="-1"/>
        </w:rPr>
      </w:pPr>
    </w:p>
    <w:p w:rsidR="00C90166" w:rsidRDefault="00C90166">
      <w:pPr>
        <w:autoSpaceDE w:val="0"/>
        <w:autoSpaceDN w:val="0"/>
        <w:adjustRightInd w:val="0"/>
        <w:spacing w:line="276" w:lineRule="exact"/>
        <w:ind w:left="6000"/>
        <w:rPr>
          <w:color w:val="000000"/>
          <w:spacing w:val="-1"/>
        </w:rPr>
      </w:pPr>
    </w:p>
    <w:p w:rsidR="00C90166" w:rsidRDefault="00F766B5">
      <w:pPr>
        <w:autoSpaceDE w:val="0"/>
        <w:autoSpaceDN w:val="0"/>
        <w:adjustRightInd w:val="0"/>
        <w:spacing w:before="66" w:line="276" w:lineRule="exact"/>
        <w:ind w:left="6000"/>
        <w:rPr>
          <w:color w:val="000000"/>
          <w:spacing w:val="-3"/>
        </w:rPr>
      </w:pPr>
      <w:r>
        <w:rPr>
          <w:color w:val="000000"/>
          <w:spacing w:val="-3"/>
        </w:rPr>
        <w:t xml:space="preserve">16 </w:t>
      </w:r>
    </w:p>
    <w:p w:rsidR="00C90166" w:rsidRDefault="00C90166">
      <w:pPr>
        <w:autoSpaceDE w:val="0"/>
        <w:autoSpaceDN w:val="0"/>
        <w:adjustRightInd w:val="0"/>
        <w:rPr>
          <w:color w:val="000000"/>
          <w:spacing w:val="-3"/>
        </w:rPr>
        <w:sectPr w:rsidR="00C90166">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21" w:name="Pg21"/>
      <w:bookmarkEnd w:id="21"/>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6" w:line="553" w:lineRule="exact"/>
        <w:ind w:left="1440" w:right="1247"/>
        <w:jc w:val="both"/>
        <w:rPr>
          <w:color w:val="000000"/>
          <w:spacing w:val="-3"/>
        </w:rPr>
      </w:pPr>
      <w:r>
        <w:rPr>
          <w:color w:val="000000"/>
          <w:w w:val="104"/>
        </w:rPr>
        <w:t xml:space="preserve">representatives, contractors and employees and NYSEG fails to take immediate measures to </w:t>
      </w:r>
      <w:r>
        <w:rPr>
          <w:color w:val="000000"/>
          <w:w w:val="105"/>
        </w:rPr>
        <w:t xml:space="preserve">correct such conditions or practices.  In exercising its access rights under this Article 5.8.1, </w:t>
      </w:r>
      <w:r>
        <w:rPr>
          <w:color w:val="000000"/>
          <w:spacing w:val="-2"/>
        </w:rPr>
        <w:t xml:space="preserve">NYSEG shall not unreasonably disrupt or interfere with normal operation of TrAILCo’s business </w:t>
      </w:r>
      <w:r>
        <w:rPr>
          <w:color w:val="000000"/>
          <w:w w:val="102"/>
        </w:rPr>
        <w:t xml:space="preserve">and shall adhere to the safety rules and procedures established in advance, as may be changed </w:t>
      </w:r>
      <w:r>
        <w:rPr>
          <w:color w:val="000000"/>
          <w:w w:val="108"/>
        </w:rPr>
        <w:t xml:space="preserve">from time to time, by TrAILCo and provided to NYSEG.  In accordance </w:t>
      </w:r>
      <w:r>
        <w:rPr>
          <w:color w:val="000000"/>
          <w:w w:val="108"/>
        </w:rPr>
        <w:t xml:space="preserve">with Article 18, </w:t>
      </w:r>
      <w:r>
        <w:rPr>
          <w:color w:val="000000"/>
          <w:w w:val="105"/>
        </w:rPr>
        <w:t xml:space="preserve">NYSEG shall indemnify TrAILCo against all claims of injury or damage from third parties </w:t>
      </w:r>
      <w:r>
        <w:rPr>
          <w:color w:val="000000"/>
          <w:spacing w:val="-3"/>
        </w:rPr>
        <w:t xml:space="preserve">resulting from the exercise of the access rights provided for herein.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180" w:line="276" w:lineRule="exact"/>
        <w:ind w:left="2520"/>
        <w:rPr>
          <w:color w:val="000000"/>
          <w:spacing w:val="-3"/>
        </w:rPr>
      </w:pPr>
      <w:r>
        <w:rPr>
          <w:rFonts w:ascii="Times New Roman Bold" w:hAnsi="Times New Roman Bold"/>
          <w:color w:val="000000"/>
          <w:spacing w:val="-3"/>
        </w:rPr>
        <w:t xml:space="preserve">5.8.2 </w:t>
      </w:r>
      <w:r>
        <w:rPr>
          <w:rFonts w:ascii="Times New Roman Bold" w:hAnsi="Times New Roman Bold"/>
          <w:color w:val="000000"/>
          <w:spacing w:val="-3"/>
        </w:rPr>
        <w:tab/>
        <w:t xml:space="preserve">TrAILCo’s Access.  </w:t>
      </w:r>
      <w:r>
        <w:rPr>
          <w:color w:val="000000"/>
          <w:spacing w:val="-3"/>
        </w:rPr>
        <w:t xml:space="preserve">Upon reasonable notice and supervision by NYSEG, </w:t>
      </w:r>
    </w:p>
    <w:p w:rsidR="00C90166" w:rsidRDefault="00F766B5">
      <w:pPr>
        <w:autoSpaceDE w:val="0"/>
        <w:autoSpaceDN w:val="0"/>
        <w:adjustRightInd w:val="0"/>
        <w:spacing w:before="56" w:line="552" w:lineRule="exact"/>
        <w:ind w:left="1440" w:right="1290"/>
        <w:rPr>
          <w:color w:val="000000"/>
          <w:spacing w:val="-2"/>
        </w:rPr>
      </w:pPr>
      <w:r>
        <w:rPr>
          <w:color w:val="000000"/>
          <w:spacing w:val="-2"/>
        </w:rPr>
        <w:t>NYS</w:t>
      </w:r>
      <w:r>
        <w:rPr>
          <w:color w:val="000000"/>
          <w:spacing w:val="-2"/>
        </w:rPr>
        <w:t xml:space="preserve">EG hereby authorizes the authorized agents, representatives, contractors, and employees of </w:t>
      </w:r>
      <w:r>
        <w:rPr>
          <w:color w:val="000000"/>
          <w:spacing w:val="-2"/>
        </w:rPr>
        <w:br/>
        <w:t xml:space="preserve">TrAILCo to enter the facilities of NYSEG at all reasonable times and subject to any required or </w:t>
      </w:r>
      <w:r>
        <w:rPr>
          <w:color w:val="000000"/>
          <w:spacing w:val="-2"/>
        </w:rPr>
        <w:br/>
        <w:t>necessary regulatory approvals, shall furnish to TrAILCo at no cost</w:t>
      </w:r>
      <w:r>
        <w:rPr>
          <w:color w:val="000000"/>
          <w:spacing w:val="-2"/>
        </w:rPr>
        <w:t xml:space="preserve"> any rights of use, licenses, </w:t>
      </w:r>
      <w:r>
        <w:rPr>
          <w:color w:val="000000"/>
          <w:spacing w:val="-2"/>
        </w:rPr>
        <w:br/>
        <w:t xml:space="preserve">rights of way and easements with respect to lands owned or controlled by NYSEG to the extent </w:t>
      </w:r>
      <w:r>
        <w:rPr>
          <w:color w:val="000000"/>
          <w:spacing w:val="-2"/>
        </w:rPr>
        <w:br/>
        <w:t xml:space="preserve">reasonably required for TrAILCo to obtain ingress and egress at the Point of Interconnection to </w:t>
      </w:r>
      <w:r>
        <w:rPr>
          <w:color w:val="000000"/>
          <w:spacing w:val="-2"/>
        </w:rPr>
        <w:br/>
        <w:t>construct, operate, maintain, repa</w:t>
      </w:r>
      <w:r>
        <w:rPr>
          <w:color w:val="000000"/>
          <w:spacing w:val="-2"/>
        </w:rPr>
        <w:t xml:space="preserve">ir, test (or witness testing), inspect, replace or remove facilities </w:t>
      </w:r>
      <w:r>
        <w:rPr>
          <w:color w:val="000000"/>
          <w:spacing w:val="-2"/>
        </w:rPr>
        <w:br/>
        <w:t xml:space="preserve">and equipment to:  (i) interconnect the Mainesburg Substation to the Watercure Line; (ii) operate </w:t>
      </w:r>
      <w:r>
        <w:rPr>
          <w:color w:val="000000"/>
          <w:spacing w:val="-2"/>
        </w:rPr>
        <w:br/>
        <w:t>and maintain the Mainesburg Substation, the System Upgrade Facilities owned by TrAILCo,</w:t>
      </w:r>
      <w:r>
        <w:rPr>
          <w:color w:val="000000"/>
          <w:spacing w:val="-2"/>
        </w:rPr>
        <w:t xml:space="preserve"> and </w:t>
      </w:r>
      <w:r>
        <w:rPr>
          <w:color w:val="000000"/>
          <w:spacing w:val="-2"/>
        </w:rPr>
        <w:br/>
        <w:t xml:space="preserve">the PJM Transmission System; and (iii) disconnect or remove the TrAILCo’s facilities and </w:t>
      </w:r>
    </w:p>
    <w:p w:rsidR="00C90166" w:rsidRDefault="00F766B5">
      <w:pPr>
        <w:autoSpaceDE w:val="0"/>
        <w:autoSpaceDN w:val="0"/>
        <w:adjustRightInd w:val="0"/>
        <w:spacing w:before="216" w:line="276" w:lineRule="exact"/>
        <w:ind w:left="1440"/>
        <w:rPr>
          <w:color w:val="000000"/>
          <w:spacing w:val="-2"/>
        </w:rPr>
      </w:pPr>
      <w:r>
        <w:rPr>
          <w:color w:val="000000"/>
          <w:spacing w:val="-2"/>
        </w:rPr>
        <w:t>equipment upon termination of this Agreement and return the Watercure Line to its pre-</w:t>
      </w:r>
    </w:p>
    <w:p w:rsidR="00C90166" w:rsidRDefault="00F766B5">
      <w:pPr>
        <w:autoSpaceDE w:val="0"/>
        <w:autoSpaceDN w:val="0"/>
        <w:adjustRightInd w:val="0"/>
        <w:spacing w:before="56" w:line="553" w:lineRule="exact"/>
        <w:ind w:left="1440" w:right="1245"/>
        <w:rPr>
          <w:color w:val="000000"/>
          <w:spacing w:val="-2"/>
        </w:rPr>
      </w:pPr>
      <w:r>
        <w:rPr>
          <w:color w:val="000000"/>
          <w:spacing w:val="-2"/>
        </w:rPr>
        <w:t xml:space="preserve">interconnection configuration.  NYSEG’s obligation hereunder shall be to provide TrAILCo (and </w:t>
      </w:r>
      <w:r>
        <w:rPr>
          <w:color w:val="000000"/>
          <w:spacing w:val="-2"/>
        </w:rPr>
        <w:br/>
        <w:t xml:space="preserve">its agents, representatives, contractors and employees) adequate and continuous access to all sites </w:t>
      </w:r>
      <w:r>
        <w:rPr>
          <w:color w:val="000000"/>
          <w:spacing w:val="-2"/>
        </w:rPr>
        <w:br/>
        <w:t xml:space="preserve">where access is authorized under this Section 5.8.  TrAILCo </w:t>
      </w:r>
      <w:r>
        <w:rPr>
          <w:color w:val="000000"/>
          <w:spacing w:val="-2"/>
        </w:rPr>
        <w:t xml:space="preserve">and its authorized agents, </w:t>
      </w:r>
      <w:r>
        <w:rPr>
          <w:color w:val="000000"/>
          <w:spacing w:val="-2"/>
        </w:rPr>
        <w:br/>
        <w:t xml:space="preserve">representatives, contractors and employees, shall comply with NYSEG’s safety and security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44" w:line="276" w:lineRule="exact"/>
        <w:ind w:left="6000"/>
        <w:rPr>
          <w:color w:val="000000"/>
          <w:spacing w:val="-3"/>
        </w:rPr>
      </w:pPr>
      <w:r>
        <w:rPr>
          <w:color w:val="000000"/>
          <w:spacing w:val="-3"/>
        </w:rPr>
        <w:t xml:space="preserve">17 </w:t>
      </w:r>
    </w:p>
    <w:p w:rsidR="00C90166" w:rsidRDefault="00C90166">
      <w:pPr>
        <w:autoSpaceDE w:val="0"/>
        <w:autoSpaceDN w:val="0"/>
        <w:adjustRightInd w:val="0"/>
        <w:rPr>
          <w:color w:val="000000"/>
          <w:spacing w:val="-3"/>
        </w:rPr>
        <w:sectPr w:rsidR="00C90166">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22" w:name="Pg22"/>
      <w:bookmarkEnd w:id="22"/>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6" w:line="553" w:lineRule="exact"/>
        <w:ind w:left="1440" w:right="1270"/>
        <w:jc w:val="both"/>
        <w:rPr>
          <w:color w:val="000000"/>
          <w:spacing w:val="-3"/>
        </w:rPr>
      </w:pPr>
      <w:r>
        <w:rPr>
          <w:color w:val="000000"/>
          <w:spacing w:val="-2"/>
        </w:rPr>
        <w:t xml:space="preserve">procedures, switching and tagging rules, and escort and other applicable access requirements in </w:t>
      </w:r>
      <w:r>
        <w:rPr>
          <w:color w:val="000000"/>
          <w:spacing w:val="-2"/>
        </w:rPr>
        <w:t xml:space="preserve">connection with exercising the rights of access granted hereby.  NYSEG shall give prompt notice to TrAILCo of any changes to NYSEG’s safety and security procedures, switching and tagging </w:t>
      </w:r>
      <w:r>
        <w:rPr>
          <w:color w:val="000000"/>
          <w:spacing w:val="-3"/>
        </w:rPr>
        <w:t xml:space="preserve">rules, and escort and other applicable access requirements. </w:t>
      </w:r>
    </w:p>
    <w:p w:rsidR="00C90166" w:rsidRDefault="00F766B5">
      <w:pPr>
        <w:autoSpaceDE w:val="0"/>
        <w:autoSpaceDN w:val="0"/>
        <w:adjustRightInd w:val="0"/>
        <w:spacing w:line="560" w:lineRule="exact"/>
        <w:ind w:left="1440" w:right="1701" w:firstLine="720"/>
        <w:jc w:val="both"/>
        <w:rPr>
          <w:color w:val="000000"/>
          <w:spacing w:val="-3"/>
        </w:rPr>
      </w:pPr>
      <w:r>
        <w:rPr>
          <w:color w:val="000000"/>
          <w:spacing w:val="-2"/>
        </w:rPr>
        <w:t xml:space="preserve">TrAILCo </w:t>
      </w:r>
      <w:r>
        <w:rPr>
          <w:color w:val="000000"/>
          <w:spacing w:val="-2"/>
        </w:rPr>
        <w:t xml:space="preserve">must, prior to any access to NYSEG’s facilities, and during the term of this </w:t>
      </w:r>
      <w:r>
        <w:rPr>
          <w:color w:val="000000"/>
          <w:spacing w:val="-2"/>
        </w:rPr>
        <w:br/>
        <w:t xml:space="preserve">Agreement, provide and maintain insurance in the kinds and amounts referred in Article 18 </w:t>
      </w:r>
      <w:r>
        <w:rPr>
          <w:color w:val="000000"/>
          <w:spacing w:val="-2"/>
        </w:rPr>
        <w:br/>
      </w:r>
      <w:r>
        <w:rPr>
          <w:color w:val="000000"/>
          <w:spacing w:val="-3"/>
        </w:rPr>
        <w:t xml:space="preserve">hereof. </w:t>
      </w:r>
    </w:p>
    <w:p w:rsidR="00C90166" w:rsidRDefault="00F766B5">
      <w:pPr>
        <w:autoSpaceDE w:val="0"/>
        <w:autoSpaceDN w:val="0"/>
        <w:adjustRightInd w:val="0"/>
        <w:spacing w:before="197" w:line="276" w:lineRule="exact"/>
        <w:ind w:left="2160"/>
        <w:rPr>
          <w:color w:val="000000"/>
          <w:spacing w:val="-2"/>
        </w:rPr>
      </w:pPr>
      <w:r>
        <w:rPr>
          <w:color w:val="000000"/>
          <w:spacing w:val="-2"/>
        </w:rPr>
        <w:t xml:space="preserve">NYSEG reserves the right to deny access to TrAILCo’s authorized agents, </w:t>
      </w:r>
    </w:p>
    <w:p w:rsidR="00C90166" w:rsidRDefault="00F766B5">
      <w:pPr>
        <w:autoSpaceDE w:val="0"/>
        <w:autoSpaceDN w:val="0"/>
        <w:adjustRightInd w:val="0"/>
        <w:spacing w:before="66" w:line="540" w:lineRule="exact"/>
        <w:ind w:left="1440" w:right="1374"/>
        <w:jc w:val="both"/>
        <w:rPr>
          <w:color w:val="000000"/>
          <w:spacing w:val="-2"/>
        </w:rPr>
      </w:pPr>
      <w:r>
        <w:rPr>
          <w:color w:val="000000"/>
          <w:spacing w:val="-2"/>
        </w:rPr>
        <w:t>repre</w:t>
      </w:r>
      <w:r>
        <w:rPr>
          <w:color w:val="000000"/>
          <w:spacing w:val="-2"/>
        </w:rPr>
        <w:t xml:space="preserve">sentatives, contractors and employees, in or around the NYSEG’s facilities if, in NYSEG’s sole judgment, such authorized agents, representatives, contractors and employees are: </w:t>
      </w:r>
    </w:p>
    <w:p w:rsidR="00C90166" w:rsidRDefault="00F766B5">
      <w:pPr>
        <w:autoSpaceDE w:val="0"/>
        <w:autoSpaceDN w:val="0"/>
        <w:adjustRightInd w:val="0"/>
        <w:spacing w:before="244" w:line="560" w:lineRule="exact"/>
        <w:ind w:left="3600" w:right="1249"/>
        <w:jc w:val="both"/>
        <w:rPr>
          <w:color w:val="000000"/>
          <w:spacing w:val="-3"/>
        </w:rPr>
      </w:pPr>
      <w:r>
        <w:rPr>
          <w:color w:val="000000"/>
          <w:w w:val="107"/>
        </w:rPr>
        <w:t xml:space="preserve">(a) bringing, using, distributing, selling or possessing illegal drugs or </w:t>
      </w:r>
      <w:r>
        <w:rPr>
          <w:color w:val="000000"/>
          <w:spacing w:val="-3"/>
        </w:rPr>
        <w:t>alco</w:t>
      </w:r>
      <w:r>
        <w:rPr>
          <w:color w:val="000000"/>
          <w:spacing w:val="-3"/>
        </w:rPr>
        <w:t xml:space="preserve">holic beverages at the NYSEG’s facilities; </w:t>
      </w:r>
    </w:p>
    <w:p w:rsidR="00C90166" w:rsidRDefault="00F766B5">
      <w:pPr>
        <w:autoSpaceDE w:val="0"/>
        <w:autoSpaceDN w:val="0"/>
        <w:adjustRightInd w:val="0"/>
        <w:spacing w:before="220" w:line="560" w:lineRule="exact"/>
        <w:ind w:left="3600" w:right="1249"/>
        <w:jc w:val="both"/>
        <w:rPr>
          <w:color w:val="000000"/>
          <w:spacing w:val="-3"/>
        </w:rPr>
      </w:pPr>
      <w:r>
        <w:rPr>
          <w:color w:val="000000"/>
          <w:w w:val="109"/>
        </w:rPr>
        <w:t xml:space="preserve">(b) unfit for duty at any time during their assignment and under the </w:t>
      </w:r>
      <w:r>
        <w:rPr>
          <w:color w:val="000000"/>
          <w:spacing w:val="-3"/>
        </w:rPr>
        <w:t xml:space="preserve">influence of alcohol or other drugs; or </w:t>
      </w:r>
    </w:p>
    <w:p w:rsidR="00C90166" w:rsidRDefault="00C90166">
      <w:pPr>
        <w:autoSpaceDE w:val="0"/>
        <w:autoSpaceDN w:val="0"/>
        <w:adjustRightInd w:val="0"/>
        <w:spacing w:line="276" w:lineRule="exact"/>
        <w:ind w:left="3600"/>
        <w:rPr>
          <w:color w:val="000000"/>
          <w:spacing w:val="-3"/>
        </w:rPr>
      </w:pPr>
    </w:p>
    <w:p w:rsidR="00C90166" w:rsidRDefault="00F766B5">
      <w:pPr>
        <w:autoSpaceDE w:val="0"/>
        <w:autoSpaceDN w:val="0"/>
        <w:adjustRightInd w:val="0"/>
        <w:spacing w:before="179" w:line="276" w:lineRule="exact"/>
        <w:ind w:left="3600"/>
        <w:rPr>
          <w:color w:val="000000"/>
          <w:spacing w:val="-3"/>
        </w:rPr>
      </w:pPr>
      <w:r>
        <w:rPr>
          <w:color w:val="000000"/>
          <w:spacing w:val="-3"/>
        </w:rPr>
        <w:t xml:space="preserve">(c) otherwise engaged in any improper or unlawful activity. </w:t>
      </w:r>
    </w:p>
    <w:p w:rsidR="00C90166" w:rsidRDefault="00F766B5">
      <w:pPr>
        <w:autoSpaceDE w:val="0"/>
        <w:autoSpaceDN w:val="0"/>
        <w:adjustRightInd w:val="0"/>
        <w:spacing w:before="296" w:line="552" w:lineRule="exact"/>
        <w:ind w:left="1440" w:right="1248" w:firstLine="720"/>
        <w:jc w:val="both"/>
        <w:rPr>
          <w:color w:val="000000"/>
          <w:w w:val="103"/>
        </w:rPr>
      </w:pPr>
      <w:r>
        <w:rPr>
          <w:color w:val="000000"/>
          <w:w w:val="103"/>
        </w:rPr>
        <w:t xml:space="preserve">Furthermore, NYSEG shall have the authority to suspend TrAILCo’s access, work or </w:t>
      </w:r>
      <w:r>
        <w:rPr>
          <w:color w:val="000000"/>
          <w:w w:val="103"/>
        </w:rPr>
        <w:br/>
      </w:r>
      <w:r>
        <w:rPr>
          <w:color w:val="000000"/>
          <w:w w:val="102"/>
        </w:rPr>
        <w:t xml:space="preserve">operations (including access, work or operations of any of TrAILCo’s agents, representatives, </w:t>
      </w:r>
      <w:r>
        <w:rPr>
          <w:color w:val="000000"/>
          <w:w w:val="102"/>
        </w:rPr>
        <w:br/>
      </w:r>
      <w:r>
        <w:rPr>
          <w:color w:val="000000"/>
        </w:rPr>
        <w:t xml:space="preserve">contractors and employees) in and around such NYSEG facilities if, in its sole </w:t>
      </w:r>
      <w:r>
        <w:rPr>
          <w:color w:val="000000"/>
        </w:rPr>
        <w:t xml:space="preserve">judgment, at any </w:t>
      </w:r>
      <w:r>
        <w:rPr>
          <w:color w:val="000000"/>
        </w:rPr>
        <w:br/>
      </w:r>
      <w:r>
        <w:rPr>
          <w:color w:val="000000"/>
          <w:spacing w:val="-2"/>
        </w:rPr>
        <w:t xml:space="preserve">time hazardous conditions arise or any unsafe practices are being followed by TrAILCo’s agents, </w:t>
      </w:r>
      <w:r>
        <w:rPr>
          <w:color w:val="000000"/>
          <w:spacing w:val="-2"/>
        </w:rPr>
        <w:br/>
      </w:r>
      <w:r>
        <w:rPr>
          <w:color w:val="000000"/>
          <w:w w:val="103"/>
        </w:rPr>
        <w:t xml:space="preserve">representatives, contractors and employees and TrAILCo fails to take immediate measures to </w:t>
      </w:r>
      <w:r>
        <w:rPr>
          <w:color w:val="000000"/>
          <w:w w:val="103"/>
        </w:rPr>
        <w:br/>
        <w:t>correct such conditions or practices.  In exercis</w:t>
      </w:r>
      <w:r>
        <w:rPr>
          <w:color w:val="000000"/>
          <w:w w:val="103"/>
        </w:rPr>
        <w:t xml:space="preserve">ing its access rights under this Article 5.8.2, </w:t>
      </w:r>
    </w:p>
    <w:p w:rsidR="00C90166" w:rsidRDefault="00C90166">
      <w:pPr>
        <w:autoSpaceDE w:val="0"/>
        <w:autoSpaceDN w:val="0"/>
        <w:adjustRightInd w:val="0"/>
        <w:spacing w:line="276" w:lineRule="exact"/>
        <w:ind w:left="6000"/>
        <w:rPr>
          <w:color w:val="000000"/>
          <w:w w:val="103"/>
        </w:rPr>
      </w:pPr>
    </w:p>
    <w:p w:rsidR="00C90166" w:rsidRDefault="00F766B5">
      <w:pPr>
        <w:autoSpaceDE w:val="0"/>
        <w:autoSpaceDN w:val="0"/>
        <w:adjustRightInd w:val="0"/>
        <w:spacing w:before="260" w:line="276" w:lineRule="exact"/>
        <w:ind w:left="6000"/>
        <w:rPr>
          <w:color w:val="000000"/>
          <w:spacing w:val="-3"/>
        </w:rPr>
      </w:pPr>
      <w:r>
        <w:rPr>
          <w:color w:val="000000"/>
          <w:spacing w:val="-3"/>
        </w:rPr>
        <w:t xml:space="preserve">18 </w:t>
      </w:r>
    </w:p>
    <w:p w:rsidR="00C90166" w:rsidRDefault="00C90166">
      <w:pPr>
        <w:autoSpaceDE w:val="0"/>
        <w:autoSpaceDN w:val="0"/>
        <w:adjustRightInd w:val="0"/>
        <w:rPr>
          <w:color w:val="000000"/>
          <w:spacing w:val="-3"/>
        </w:rPr>
        <w:sectPr w:rsidR="00C90166">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23" w:name="Pg23"/>
      <w:bookmarkEnd w:id="23"/>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8" w:line="550" w:lineRule="exact"/>
        <w:ind w:left="1440" w:right="1247"/>
        <w:jc w:val="both"/>
        <w:rPr>
          <w:color w:val="000000"/>
          <w:spacing w:val="-3"/>
        </w:rPr>
      </w:pPr>
      <w:r>
        <w:rPr>
          <w:color w:val="000000"/>
          <w:spacing w:val="-2"/>
        </w:rPr>
        <w:t xml:space="preserve">TrAILCo shall not unreasonably disrupt or interfere with normal operation of NYSEG’s business </w:t>
      </w:r>
      <w:r>
        <w:rPr>
          <w:color w:val="000000"/>
          <w:w w:val="102"/>
        </w:rPr>
        <w:t xml:space="preserve">and shall adhere to the safety rules and procedures established in advance, as may be changed </w:t>
      </w:r>
      <w:r>
        <w:rPr>
          <w:color w:val="000000"/>
          <w:w w:val="108"/>
        </w:rPr>
        <w:t xml:space="preserve">from time to time, by NYSEG and provided to TrAILCo.  In accordance with Article 18, </w:t>
      </w:r>
      <w:r>
        <w:rPr>
          <w:color w:val="000000"/>
          <w:w w:val="105"/>
        </w:rPr>
        <w:t xml:space="preserve">TrAILCo shall indemnify NYSEG against all claims of injury or damage from third parties </w:t>
      </w:r>
      <w:r>
        <w:rPr>
          <w:color w:val="000000"/>
          <w:spacing w:val="-3"/>
        </w:rPr>
        <w:t xml:space="preserve">resulting from the exercise of the access rights provided for herein.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16" w:line="276" w:lineRule="exact"/>
        <w:ind w:left="216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 xml:space="preserve">Lands </w:t>
      </w:r>
      <w:r>
        <w:rPr>
          <w:rFonts w:ascii="Times New Roman Bold" w:hAnsi="Times New Roman Bold"/>
          <w:color w:val="000000"/>
          <w:spacing w:val="-3"/>
        </w:rPr>
        <w:t>of Other Property Owners.</w:t>
      </w:r>
    </w:p>
    <w:p w:rsidR="00C90166" w:rsidRDefault="00F766B5">
      <w:pPr>
        <w:autoSpaceDE w:val="0"/>
        <w:autoSpaceDN w:val="0"/>
        <w:adjustRightInd w:val="0"/>
        <w:spacing w:before="229" w:line="276" w:lineRule="exact"/>
        <w:ind w:left="2160"/>
        <w:rPr>
          <w:color w:val="000000"/>
          <w:spacing w:val="-2"/>
        </w:rPr>
      </w:pPr>
      <w:r>
        <w:rPr>
          <w:color w:val="000000"/>
          <w:spacing w:val="-2"/>
        </w:rPr>
        <w:t xml:space="preserve">If any part of the System Upgrade Facilities is to be installed on or adjacent to property </w:t>
      </w:r>
    </w:p>
    <w:p w:rsidR="00C90166" w:rsidRDefault="00F766B5">
      <w:pPr>
        <w:autoSpaceDE w:val="0"/>
        <w:autoSpaceDN w:val="0"/>
        <w:adjustRightInd w:val="0"/>
        <w:spacing w:before="36" w:line="553" w:lineRule="exact"/>
        <w:ind w:left="1440" w:right="1270"/>
        <w:rPr>
          <w:color w:val="000000"/>
          <w:spacing w:val="-3"/>
        </w:rPr>
      </w:pPr>
      <w:r>
        <w:rPr>
          <w:color w:val="000000"/>
          <w:spacing w:val="-2"/>
        </w:rPr>
        <w:t xml:space="preserve">owned by persons other than NYSEG or TrAILCo, TrAILCo shall at its own expense use efforts, </w:t>
      </w:r>
      <w:r>
        <w:rPr>
          <w:color w:val="000000"/>
          <w:spacing w:val="-2"/>
        </w:rPr>
        <w:br/>
        <w:t>similar in nature and extent to those that it</w:t>
      </w:r>
      <w:r>
        <w:rPr>
          <w:color w:val="000000"/>
          <w:spacing w:val="-2"/>
        </w:rPr>
        <w:t xml:space="preserve"> typically undertakes for its own or affiliated </w:t>
      </w:r>
      <w:r>
        <w:rPr>
          <w:color w:val="000000"/>
          <w:spacing w:val="-2"/>
        </w:rPr>
        <w:br/>
        <w:t xml:space="preserve">transmission, including use of its eminent domain authority, and to the extent consistent with </w:t>
      </w:r>
      <w:r>
        <w:rPr>
          <w:color w:val="000000"/>
          <w:spacing w:val="-2"/>
        </w:rPr>
        <w:br/>
        <w:t xml:space="preserve">state law, to procure from such persons any rights of use, licenses, rights of way and easements </w:t>
      </w:r>
      <w:r>
        <w:rPr>
          <w:color w:val="000000"/>
          <w:spacing w:val="-2"/>
        </w:rPr>
        <w:br/>
        <w:t>that are nece</w:t>
      </w:r>
      <w:r>
        <w:rPr>
          <w:color w:val="000000"/>
          <w:spacing w:val="-2"/>
        </w:rPr>
        <w:t xml:space="preserve">ssary to construct, operate, maintain, test, inspect, replace or remove the System </w:t>
      </w:r>
      <w:r>
        <w:rPr>
          <w:color w:val="000000"/>
          <w:spacing w:val="-2"/>
        </w:rPr>
        <w:br/>
        <w:t xml:space="preserve">Upgrade Facilities upon such property.  NYSEG shall cooperate with TrAILCo’s efforts under </w:t>
      </w:r>
      <w:r>
        <w:rPr>
          <w:color w:val="000000"/>
          <w:spacing w:val="-2"/>
        </w:rPr>
        <w:br/>
      </w:r>
      <w:r>
        <w:rPr>
          <w:color w:val="000000"/>
          <w:spacing w:val="-3"/>
        </w:rPr>
        <w:t xml:space="preserve">this Article 5.9.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7" w:line="276" w:lineRule="exact"/>
        <w:ind w:left="216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C90166" w:rsidRDefault="00F766B5">
      <w:pPr>
        <w:autoSpaceDE w:val="0"/>
        <w:autoSpaceDN w:val="0"/>
        <w:adjustRightInd w:val="0"/>
        <w:spacing w:line="553" w:lineRule="exact"/>
        <w:ind w:left="1440" w:right="1497" w:firstLine="720"/>
        <w:rPr>
          <w:color w:val="000000"/>
          <w:spacing w:val="-2"/>
        </w:rPr>
      </w:pPr>
      <w:r>
        <w:rPr>
          <w:color w:val="000000"/>
          <w:spacing w:val="-2"/>
        </w:rPr>
        <w:t>TrAILCo and NYSEG shall cooperate with each ot</w:t>
      </w:r>
      <w:r>
        <w:rPr>
          <w:color w:val="000000"/>
          <w:spacing w:val="-2"/>
        </w:rPr>
        <w:t xml:space="preserve">her in good faith in obtaining all </w:t>
      </w:r>
      <w:r>
        <w:rPr>
          <w:color w:val="000000"/>
          <w:spacing w:val="-2"/>
        </w:rPr>
        <w:br/>
        <w:t xml:space="preserve">permits, licenses and authorizations that are necessary to accomplish the interconnection in </w:t>
      </w:r>
      <w:r>
        <w:rPr>
          <w:color w:val="000000"/>
          <w:spacing w:val="-2"/>
        </w:rPr>
        <w:br/>
        <w:t xml:space="preserve">compliance with Applicable Laws and Regulations.  With respect to this paragraph, TrAILCo </w:t>
      </w:r>
      <w:r>
        <w:rPr>
          <w:color w:val="000000"/>
          <w:spacing w:val="-2"/>
        </w:rPr>
        <w:br/>
        <w:t>shall provide permitting assistance</w:t>
      </w:r>
      <w:r>
        <w:rPr>
          <w:color w:val="000000"/>
          <w:spacing w:val="-2"/>
        </w:rPr>
        <w:t xml:space="preserve"> to NYSEG comparable to that provided to TrAILCo’s own, </w:t>
      </w:r>
      <w:r>
        <w:rPr>
          <w:color w:val="000000"/>
          <w:spacing w:val="-2"/>
        </w:rPr>
        <w:br/>
        <w:t xml:space="preserve">or an Affiliate’s, generation or transmission facilities, if any, provided that NYSEG shall pay </w:t>
      </w:r>
      <w:r>
        <w:rPr>
          <w:color w:val="000000"/>
          <w:spacing w:val="-2"/>
        </w:rPr>
        <w:br/>
        <w:t xml:space="preserve">TrAILCo’s costs in providing such permitting assistance.  With respect to this paragraph, </w:t>
      </w:r>
      <w:r>
        <w:rPr>
          <w:color w:val="000000"/>
          <w:spacing w:val="-2"/>
        </w:rPr>
        <w:br/>
        <w:t>NYSEG shall</w:t>
      </w:r>
      <w:r>
        <w:rPr>
          <w:color w:val="000000"/>
          <w:spacing w:val="-2"/>
        </w:rPr>
        <w:t xml:space="preserve"> provide permitting assistance to TrAILCo comparable to that provided to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49" w:line="276" w:lineRule="exact"/>
        <w:ind w:left="6000"/>
        <w:rPr>
          <w:color w:val="000000"/>
          <w:spacing w:val="-3"/>
        </w:rPr>
      </w:pPr>
      <w:r>
        <w:rPr>
          <w:color w:val="000000"/>
          <w:spacing w:val="-3"/>
        </w:rPr>
        <w:t xml:space="preserve">19 </w:t>
      </w:r>
    </w:p>
    <w:p w:rsidR="00C90166" w:rsidRDefault="00C90166">
      <w:pPr>
        <w:autoSpaceDE w:val="0"/>
        <w:autoSpaceDN w:val="0"/>
        <w:adjustRightInd w:val="0"/>
        <w:rPr>
          <w:color w:val="000000"/>
          <w:spacing w:val="-3"/>
        </w:rPr>
        <w:sectPr w:rsidR="00C90166">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24" w:name="Pg24"/>
      <w:bookmarkEnd w:id="24"/>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1891"/>
        <w:jc w:val="both"/>
        <w:rPr>
          <w:color w:val="000000"/>
          <w:spacing w:val="-2"/>
        </w:rPr>
      </w:pPr>
      <w:r>
        <w:rPr>
          <w:color w:val="000000"/>
          <w:spacing w:val="-2"/>
        </w:rPr>
        <w:t>NYSEG’s own, or an Affiliate’s, generation or transmission facilities, if any, provided that TrAILCo shall pay NYSEG’s costs in providing such permitt</w:t>
      </w:r>
      <w:r>
        <w:rPr>
          <w:color w:val="000000"/>
          <w:spacing w:val="-2"/>
        </w:rPr>
        <w:t xml:space="preserve">ing assistance. </w:t>
      </w:r>
    </w:p>
    <w:p w:rsidR="00C90166" w:rsidRDefault="00C90166">
      <w:pPr>
        <w:autoSpaceDE w:val="0"/>
        <w:autoSpaceDN w:val="0"/>
        <w:adjustRightInd w:val="0"/>
        <w:spacing w:line="276" w:lineRule="exact"/>
        <w:ind w:left="1440"/>
        <w:rPr>
          <w:color w:val="000000"/>
          <w:spacing w:val="-2"/>
        </w:rPr>
      </w:pPr>
    </w:p>
    <w:p w:rsidR="00C90166" w:rsidRDefault="00F766B5">
      <w:pPr>
        <w:tabs>
          <w:tab w:val="left" w:pos="2880"/>
        </w:tabs>
        <w:autoSpaceDE w:val="0"/>
        <w:autoSpaceDN w:val="0"/>
        <w:adjustRightInd w:val="0"/>
        <w:spacing w:before="202" w:line="276" w:lineRule="exact"/>
        <w:ind w:left="1440" w:firstLine="7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Tax Status; Non</w:t>
      </w:r>
      <w:r>
        <w:rPr>
          <w:rFonts w:ascii="Cambria Math" w:hAnsi="Cambria Math"/>
          <w:color w:val="000000"/>
          <w:spacing w:val="-3"/>
        </w:rPr>
        <w:t>‐</w:t>
      </w:r>
      <w:r>
        <w:rPr>
          <w:rFonts w:ascii="Times New Roman Bold" w:hAnsi="Times New Roman Bold"/>
          <w:color w:val="000000"/>
          <w:spacing w:val="-3"/>
        </w:rPr>
        <w:t>Jurisdictional Entities.</w:t>
      </w:r>
    </w:p>
    <w:p w:rsidR="00C90166" w:rsidRDefault="00F766B5">
      <w:pPr>
        <w:tabs>
          <w:tab w:val="left" w:pos="3600"/>
        </w:tabs>
        <w:autoSpaceDE w:val="0"/>
        <w:autoSpaceDN w:val="0"/>
        <w:adjustRightInd w:val="0"/>
        <w:spacing w:before="241" w:line="276" w:lineRule="exact"/>
        <w:ind w:left="1440" w:firstLine="1080"/>
        <w:rPr>
          <w:rFonts w:ascii="Times New Roman Bold" w:hAnsi="Times New Roman Bold"/>
          <w:color w:val="000000"/>
          <w:spacing w:val="-3"/>
        </w:rPr>
      </w:pPr>
      <w:r>
        <w:rPr>
          <w:rFonts w:ascii="Times New Roman Bold" w:hAnsi="Times New Roman Bold"/>
          <w:color w:val="000000"/>
          <w:spacing w:val="-3"/>
        </w:rPr>
        <w:t>5.11.1</w:t>
      </w:r>
      <w:r>
        <w:rPr>
          <w:rFonts w:ascii="Times New Roman Bold" w:hAnsi="Times New Roman Bold"/>
          <w:color w:val="000000"/>
          <w:spacing w:val="-3"/>
        </w:rPr>
        <w:tab/>
        <w:t>Tax Status.</w:t>
      </w:r>
    </w:p>
    <w:p w:rsidR="00C90166" w:rsidRDefault="00F766B5">
      <w:pPr>
        <w:autoSpaceDE w:val="0"/>
        <w:autoSpaceDN w:val="0"/>
        <w:adjustRightInd w:val="0"/>
        <w:spacing w:before="271" w:line="276" w:lineRule="exact"/>
        <w:ind w:left="1440" w:firstLine="720"/>
        <w:rPr>
          <w:color w:val="000000"/>
          <w:spacing w:val="-2"/>
        </w:rPr>
      </w:pPr>
      <w:r>
        <w:rPr>
          <w:color w:val="000000"/>
          <w:spacing w:val="-2"/>
        </w:rPr>
        <w:t>Each Party shall cooperate with the other Parties to maintain the other Parties’ tax status.</w:t>
      </w:r>
    </w:p>
    <w:p w:rsidR="00C90166" w:rsidRDefault="00F766B5">
      <w:pPr>
        <w:autoSpaceDE w:val="0"/>
        <w:autoSpaceDN w:val="0"/>
        <w:adjustRightInd w:val="0"/>
        <w:spacing w:before="276" w:line="276" w:lineRule="exact"/>
        <w:ind w:left="1440"/>
        <w:rPr>
          <w:color w:val="000000"/>
          <w:spacing w:val="-2"/>
        </w:rPr>
      </w:pPr>
      <w:r>
        <w:rPr>
          <w:color w:val="000000"/>
          <w:spacing w:val="-2"/>
        </w:rPr>
        <w:t xml:space="preserve">Nothing in this Agreement is intended to adversely affect the tax status of any </w:t>
      </w:r>
      <w:r>
        <w:rPr>
          <w:color w:val="000000"/>
          <w:spacing w:val="-2"/>
        </w:rPr>
        <w:t>Party, including</w:t>
      </w:r>
    </w:p>
    <w:p w:rsidR="00C90166" w:rsidRDefault="00F766B5">
      <w:pPr>
        <w:autoSpaceDE w:val="0"/>
        <w:autoSpaceDN w:val="0"/>
        <w:adjustRightInd w:val="0"/>
        <w:spacing w:before="276" w:line="276" w:lineRule="exact"/>
        <w:ind w:left="1440"/>
        <w:rPr>
          <w:color w:val="000000"/>
          <w:spacing w:val="-3"/>
        </w:rPr>
      </w:pPr>
      <w:r>
        <w:rPr>
          <w:color w:val="000000"/>
          <w:spacing w:val="-3"/>
        </w:rPr>
        <w:t>the status of the NYISO.</w:t>
      </w:r>
    </w:p>
    <w:p w:rsidR="00C90166" w:rsidRDefault="00C90166">
      <w:pPr>
        <w:autoSpaceDE w:val="0"/>
        <w:autoSpaceDN w:val="0"/>
        <w:adjustRightInd w:val="0"/>
        <w:spacing w:line="276" w:lineRule="exact"/>
        <w:ind w:left="1440"/>
        <w:rPr>
          <w:color w:val="000000"/>
          <w:spacing w:val="-3"/>
        </w:rPr>
      </w:pPr>
    </w:p>
    <w:p w:rsidR="00C90166" w:rsidRDefault="00F766B5">
      <w:pPr>
        <w:tabs>
          <w:tab w:val="left" w:pos="2880"/>
        </w:tabs>
        <w:autoSpaceDE w:val="0"/>
        <w:autoSpaceDN w:val="0"/>
        <w:adjustRightInd w:val="0"/>
        <w:spacing w:before="244" w:line="276" w:lineRule="exact"/>
        <w:ind w:left="1440" w:firstLine="72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C90166" w:rsidRDefault="00F766B5">
      <w:pPr>
        <w:tabs>
          <w:tab w:val="left" w:pos="3600"/>
        </w:tabs>
        <w:autoSpaceDE w:val="0"/>
        <w:autoSpaceDN w:val="0"/>
        <w:adjustRightInd w:val="0"/>
        <w:spacing w:before="241" w:line="276" w:lineRule="exact"/>
        <w:ind w:left="1440" w:firstLine="1080"/>
        <w:rPr>
          <w:rFonts w:ascii="Times New Roman Bold" w:hAnsi="Times New Roman Bold"/>
          <w:color w:val="000000"/>
          <w:spacing w:val="-3"/>
        </w:rPr>
      </w:pPr>
      <w:r>
        <w:rPr>
          <w:rFonts w:ascii="Times New Roman Bold" w:hAnsi="Times New Roman Bold"/>
          <w:color w:val="000000"/>
          <w:spacing w:val="-3"/>
        </w:rPr>
        <w:t>5.12.1</w:t>
      </w:r>
      <w:r>
        <w:rPr>
          <w:rFonts w:ascii="Times New Roman Bold" w:hAnsi="Times New Roman Bold"/>
          <w:color w:val="000000"/>
          <w:spacing w:val="-3"/>
        </w:rPr>
        <w:tab/>
        <w:t>TrAILCo Payments Not Taxable.</w:t>
      </w:r>
    </w:p>
    <w:p w:rsidR="00C90166" w:rsidRDefault="00F766B5">
      <w:pPr>
        <w:autoSpaceDE w:val="0"/>
        <w:autoSpaceDN w:val="0"/>
        <w:adjustRightInd w:val="0"/>
        <w:spacing w:before="29" w:line="556" w:lineRule="exact"/>
        <w:ind w:left="1440" w:right="1246" w:firstLine="720"/>
        <w:rPr>
          <w:color w:val="000000"/>
          <w:spacing w:val="-3"/>
        </w:rPr>
      </w:pPr>
      <w:r>
        <w:rPr>
          <w:color w:val="000000"/>
          <w:spacing w:val="-2"/>
        </w:rPr>
        <w:t>NYSEG and TrAILCo intend that all payments or property transfers made by TrAILCo to NYSEG for the procurement, construction and installation of the NYSEG System Upg</w:t>
      </w:r>
      <w:r>
        <w:rPr>
          <w:color w:val="000000"/>
          <w:spacing w:val="-2"/>
        </w:rPr>
        <w:t xml:space="preserve">rade </w:t>
      </w:r>
      <w:r>
        <w:rPr>
          <w:color w:val="000000"/>
          <w:spacing w:val="-2"/>
        </w:rPr>
        <w:br/>
        <w:t>Facilities, shall be non</w:t>
      </w:r>
      <w:r>
        <w:rPr>
          <w:rFonts w:ascii="Cambria Math" w:hAnsi="Cambria Math"/>
          <w:color w:val="000000"/>
          <w:spacing w:val="-2"/>
        </w:rPr>
        <w:t>‐</w:t>
      </w:r>
      <w:r>
        <w:rPr>
          <w:color w:val="000000"/>
          <w:spacing w:val="-2"/>
        </w:rPr>
        <w:t xml:space="preserve">taxable, either as contributions to capital, or as an advance, in accordance with the Internal Revenue Code and any applicable state income tax laws and shall not be taxable </w:t>
      </w:r>
      <w:r>
        <w:rPr>
          <w:color w:val="000000"/>
          <w:spacing w:val="-2"/>
        </w:rPr>
        <w:t xml:space="preserve">as contributions in aid of construction or otherwise under the Internal Revenue Code and any </w:t>
      </w:r>
      <w:r>
        <w:rPr>
          <w:color w:val="000000"/>
          <w:spacing w:val="-2"/>
        </w:rPr>
        <w:br/>
      </w:r>
      <w:r>
        <w:rPr>
          <w:color w:val="000000"/>
          <w:spacing w:val="-3"/>
        </w:rPr>
        <w:t xml:space="preserve">applicable state income tax laws.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197" w:line="276" w:lineRule="exact"/>
        <w:ind w:left="2520"/>
        <w:rPr>
          <w:rFonts w:ascii="Times New Roman Bold" w:hAnsi="Times New Roman Bold"/>
          <w:color w:val="000000"/>
          <w:spacing w:val="-3"/>
        </w:rPr>
      </w:pPr>
      <w:r>
        <w:rPr>
          <w:rFonts w:ascii="Times New Roman Bold" w:hAnsi="Times New Roman Bold"/>
          <w:color w:val="000000"/>
          <w:spacing w:val="-3"/>
        </w:rPr>
        <w:t>5.12.2</w:t>
      </w:r>
      <w:r>
        <w:rPr>
          <w:rFonts w:ascii="Times New Roman Bold" w:hAnsi="Times New Roman Bold"/>
          <w:color w:val="000000"/>
          <w:spacing w:val="-3"/>
        </w:rPr>
        <w:tab/>
        <w:t>Representations and Covenants.</w:t>
      </w:r>
    </w:p>
    <w:p w:rsidR="00C90166" w:rsidRDefault="00F766B5">
      <w:pPr>
        <w:autoSpaceDE w:val="0"/>
        <w:autoSpaceDN w:val="0"/>
        <w:adjustRightInd w:val="0"/>
        <w:spacing w:before="39" w:line="552" w:lineRule="exact"/>
        <w:ind w:left="1440" w:right="1322" w:firstLine="720"/>
        <w:rPr>
          <w:color w:val="000000"/>
          <w:spacing w:val="-3"/>
        </w:rPr>
      </w:pPr>
      <w:r>
        <w:rPr>
          <w:color w:val="000000"/>
          <w:spacing w:val="-2"/>
        </w:rPr>
        <w:t xml:space="preserve">In accordance with IRS Notice 2001-82 and IRS Notice 88-129, as applicable, TrAILCo </w:t>
      </w:r>
      <w:r>
        <w:rPr>
          <w:color w:val="000000"/>
          <w:spacing w:val="-2"/>
        </w:rPr>
        <w:br/>
        <w:t>rep</w:t>
      </w:r>
      <w:r>
        <w:rPr>
          <w:color w:val="000000"/>
          <w:spacing w:val="-2"/>
        </w:rPr>
        <w:t xml:space="preserve">resents and covenants that ownership of the electricity transmitted at the Point of </w:t>
      </w:r>
      <w:r>
        <w:rPr>
          <w:color w:val="000000"/>
          <w:spacing w:val="-2"/>
        </w:rPr>
        <w:br/>
        <w:t xml:space="preserve">Interconnection will pass to another party prior to the transmission of the electricity on the New </w:t>
      </w:r>
      <w:r>
        <w:rPr>
          <w:color w:val="000000"/>
          <w:spacing w:val="-2"/>
        </w:rPr>
        <w:br/>
        <w:t>York State Transmission System.  NYSEG represents and covenants that th</w:t>
      </w:r>
      <w:r>
        <w:rPr>
          <w:color w:val="000000"/>
          <w:spacing w:val="-2"/>
        </w:rPr>
        <w:t xml:space="preserve">e cost of the NYSEG </w:t>
      </w:r>
      <w:r>
        <w:rPr>
          <w:color w:val="000000"/>
          <w:spacing w:val="-2"/>
        </w:rPr>
        <w:br/>
        <w:t xml:space="preserve">System Upgrade Facilities, paid for by TrAILCo, will have no net effect on the base upon which </w:t>
      </w:r>
      <w:r>
        <w:rPr>
          <w:color w:val="000000"/>
          <w:spacing w:val="-2"/>
        </w:rPr>
        <w:br/>
      </w:r>
      <w:r>
        <w:rPr>
          <w:color w:val="000000"/>
          <w:spacing w:val="-3"/>
        </w:rPr>
        <w:t xml:space="preserve">rates are determined. </w:t>
      </w:r>
    </w:p>
    <w:p w:rsidR="00C90166" w:rsidRDefault="00F766B5">
      <w:pPr>
        <w:autoSpaceDE w:val="0"/>
        <w:autoSpaceDN w:val="0"/>
        <w:adjustRightInd w:val="0"/>
        <w:spacing w:before="276" w:line="276" w:lineRule="exact"/>
        <w:ind w:left="6000"/>
        <w:rPr>
          <w:color w:val="000000"/>
          <w:spacing w:val="-3"/>
        </w:rPr>
      </w:pPr>
      <w:r>
        <w:rPr>
          <w:color w:val="000000"/>
          <w:spacing w:val="-3"/>
        </w:rPr>
        <w:t xml:space="preserve">20 </w:t>
      </w:r>
    </w:p>
    <w:p w:rsidR="00C90166" w:rsidRDefault="00C90166">
      <w:pPr>
        <w:autoSpaceDE w:val="0"/>
        <w:autoSpaceDN w:val="0"/>
        <w:adjustRightInd w:val="0"/>
        <w:rPr>
          <w:color w:val="000000"/>
          <w:spacing w:val="-3"/>
        </w:rPr>
        <w:sectPr w:rsidR="00C90166">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25" w:name="Pg25"/>
      <w:bookmarkEnd w:id="25"/>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520"/>
        <w:rPr>
          <w:rFonts w:ascii="Times New Roman Bold" w:hAnsi="Times New Roman Bold"/>
          <w:color w:val="000000"/>
          <w:spacing w:val="-3"/>
        </w:rPr>
      </w:pPr>
    </w:p>
    <w:p w:rsidR="00C90166" w:rsidRDefault="00F766B5">
      <w:pPr>
        <w:tabs>
          <w:tab w:val="left" w:pos="3600"/>
        </w:tabs>
        <w:autoSpaceDE w:val="0"/>
        <w:autoSpaceDN w:val="0"/>
        <w:adjustRightInd w:val="0"/>
        <w:spacing w:before="243" w:line="276" w:lineRule="exact"/>
        <w:ind w:left="2520"/>
        <w:rPr>
          <w:rFonts w:ascii="Times New Roman Bold" w:hAnsi="Times New Roman Bold"/>
          <w:color w:val="000000"/>
          <w:spacing w:val="-3"/>
        </w:rPr>
      </w:pPr>
      <w:r>
        <w:rPr>
          <w:rFonts w:ascii="Times New Roman Bold" w:hAnsi="Times New Roman Bold"/>
          <w:color w:val="000000"/>
          <w:spacing w:val="-3"/>
        </w:rPr>
        <w:t>5.12.3</w:t>
      </w:r>
      <w:r>
        <w:rPr>
          <w:rFonts w:ascii="Times New Roman Bold" w:hAnsi="Times New Roman Bold"/>
          <w:color w:val="000000"/>
          <w:spacing w:val="-3"/>
        </w:rPr>
        <w:tab/>
        <w:t>Indemnification for the Cost Consequences of Current Tax Liability</w:t>
      </w:r>
    </w:p>
    <w:p w:rsidR="00C90166" w:rsidRDefault="00F766B5">
      <w:pPr>
        <w:autoSpaceDE w:val="0"/>
        <w:autoSpaceDN w:val="0"/>
        <w:adjustRightInd w:val="0"/>
        <w:spacing w:line="276" w:lineRule="exact"/>
        <w:ind w:left="2520" w:firstLine="1080"/>
        <w:rPr>
          <w:rFonts w:ascii="Times New Roman Bold" w:hAnsi="Times New Roman Bold"/>
          <w:color w:val="000000"/>
          <w:spacing w:val="-3"/>
        </w:rPr>
      </w:pPr>
      <w:r>
        <w:rPr>
          <w:rFonts w:ascii="Times New Roman Bold" w:hAnsi="Times New Roman Bold"/>
          <w:color w:val="000000"/>
          <w:spacing w:val="-3"/>
        </w:rPr>
        <w:t>Imposed Upon NYSEG.</w:t>
      </w:r>
    </w:p>
    <w:p w:rsidR="00C90166" w:rsidRDefault="00F766B5">
      <w:pPr>
        <w:autoSpaceDE w:val="0"/>
        <w:autoSpaceDN w:val="0"/>
        <w:adjustRightInd w:val="0"/>
        <w:spacing w:before="233" w:line="276" w:lineRule="exact"/>
        <w:ind w:left="2160"/>
        <w:rPr>
          <w:color w:val="000000"/>
          <w:spacing w:val="-2"/>
        </w:rPr>
      </w:pPr>
      <w:r>
        <w:rPr>
          <w:color w:val="000000"/>
          <w:spacing w:val="-2"/>
        </w:rPr>
        <w:t xml:space="preserve">Notwithstanding Article </w:t>
      </w:r>
      <w:r>
        <w:rPr>
          <w:color w:val="000000"/>
          <w:spacing w:val="-2"/>
        </w:rPr>
        <w:t xml:space="preserve">5.12.1, TrAILCo shall protect, indemnify and hold harmless </w:t>
      </w:r>
    </w:p>
    <w:p w:rsidR="00C90166" w:rsidRDefault="00F766B5">
      <w:pPr>
        <w:autoSpaceDE w:val="0"/>
        <w:autoSpaceDN w:val="0"/>
        <w:adjustRightInd w:val="0"/>
        <w:spacing w:before="36" w:line="553" w:lineRule="exact"/>
        <w:ind w:left="1440" w:right="1404"/>
        <w:rPr>
          <w:color w:val="000000"/>
          <w:spacing w:val="-3"/>
        </w:rPr>
      </w:pPr>
      <w:r>
        <w:rPr>
          <w:color w:val="000000"/>
          <w:spacing w:val="-2"/>
        </w:rPr>
        <w:t xml:space="preserve">NYSEG from the cost consequences of any current tax liability imposed against NYSEG as the result of payments or property transfers made by TrAILCo to NYSEG under this Agreement, as </w:t>
      </w:r>
      <w:r>
        <w:rPr>
          <w:color w:val="000000"/>
          <w:spacing w:val="-2"/>
        </w:rPr>
        <w:t xml:space="preserve">well as any interest and penalties, other than interest and penalties attributable to any delay </w:t>
      </w:r>
      <w:r>
        <w:rPr>
          <w:color w:val="000000"/>
          <w:spacing w:val="-2"/>
        </w:rPr>
        <w:br/>
      </w:r>
      <w:r>
        <w:rPr>
          <w:color w:val="000000"/>
          <w:spacing w:val="-3"/>
        </w:rPr>
        <w:t xml:space="preserve">caused by NYSEG. </w:t>
      </w:r>
    </w:p>
    <w:p w:rsidR="00C90166" w:rsidRDefault="00F766B5">
      <w:pPr>
        <w:autoSpaceDE w:val="0"/>
        <w:autoSpaceDN w:val="0"/>
        <w:adjustRightInd w:val="0"/>
        <w:spacing w:before="247" w:line="554" w:lineRule="exact"/>
        <w:ind w:left="1440" w:right="1302" w:firstLine="720"/>
        <w:rPr>
          <w:color w:val="000000"/>
          <w:spacing w:val="-3"/>
        </w:rPr>
      </w:pPr>
      <w:r>
        <w:rPr>
          <w:color w:val="000000"/>
          <w:spacing w:val="-2"/>
        </w:rPr>
        <w:t>NYSEG shall not include a gross</w:t>
      </w:r>
      <w:r>
        <w:rPr>
          <w:rFonts w:ascii="Cambria Math" w:hAnsi="Cambria Math"/>
          <w:color w:val="000000"/>
          <w:spacing w:val="-2"/>
        </w:rPr>
        <w:t>‐</w:t>
      </w:r>
      <w:r>
        <w:rPr>
          <w:color w:val="000000"/>
          <w:spacing w:val="-2"/>
        </w:rPr>
        <w:t xml:space="preserve">up for the cost consequences of any current tax liability </w:t>
      </w:r>
      <w:r>
        <w:rPr>
          <w:color w:val="000000"/>
          <w:spacing w:val="-2"/>
        </w:rPr>
        <w:br/>
      </w:r>
      <w:r>
        <w:rPr>
          <w:color w:val="000000"/>
          <w:spacing w:val="-2"/>
        </w:rPr>
        <w:t xml:space="preserve">in the amounts it charges TrAILCo under this Agreement unless (i) NYSEG has determined, in </w:t>
      </w:r>
      <w:r>
        <w:rPr>
          <w:color w:val="000000"/>
          <w:spacing w:val="-2"/>
        </w:rPr>
        <w:br/>
        <w:t xml:space="preserve">good faith, that the payments or property transfers made by TrAILCo to NYSEG should be </w:t>
      </w:r>
      <w:r>
        <w:rPr>
          <w:color w:val="000000"/>
          <w:spacing w:val="-2"/>
        </w:rPr>
        <w:br/>
        <w:t>reported as income subject to taxation or (ii) any Governmental Authority di</w:t>
      </w:r>
      <w:r>
        <w:rPr>
          <w:color w:val="000000"/>
          <w:spacing w:val="-2"/>
        </w:rPr>
        <w:t xml:space="preserve">rects NYSEG to </w:t>
      </w:r>
      <w:r>
        <w:rPr>
          <w:color w:val="000000"/>
          <w:spacing w:val="-2"/>
        </w:rPr>
        <w:br/>
        <w:t xml:space="preserve">report payments or property as income subject to taxation; provided, however, that NYSEG may </w:t>
      </w:r>
      <w:r>
        <w:rPr>
          <w:color w:val="000000"/>
          <w:spacing w:val="-2"/>
        </w:rPr>
        <w:br/>
        <w:t xml:space="preserve">require TrAILCo to provide security, in a form reasonably acceptable to NYSEG (such as a </w:t>
      </w:r>
      <w:r>
        <w:rPr>
          <w:color w:val="000000"/>
          <w:spacing w:val="-2"/>
        </w:rPr>
        <w:br/>
        <w:t xml:space="preserve">parental guarantee or a letter of credit), in an amount </w:t>
      </w:r>
      <w:r>
        <w:rPr>
          <w:color w:val="000000"/>
          <w:spacing w:val="-2"/>
        </w:rPr>
        <w:t xml:space="preserve">equal to the cost consequences of any </w:t>
      </w:r>
      <w:r>
        <w:rPr>
          <w:color w:val="000000"/>
          <w:spacing w:val="-2"/>
        </w:rPr>
        <w:br/>
        <w:t xml:space="preserve">current tax liability under this Article 5.12.  TrAILCo shall reimburse NYSEG for such costs on </w:t>
      </w:r>
      <w:r>
        <w:rPr>
          <w:color w:val="000000"/>
          <w:spacing w:val="-2"/>
        </w:rPr>
        <w:br/>
        <w:t>a fully grossed</w:t>
      </w:r>
      <w:r>
        <w:rPr>
          <w:rFonts w:ascii="Cambria Math" w:hAnsi="Cambria Math"/>
          <w:color w:val="000000"/>
          <w:spacing w:val="-2"/>
        </w:rPr>
        <w:t>‐</w:t>
      </w:r>
      <w:r>
        <w:rPr>
          <w:color w:val="000000"/>
          <w:spacing w:val="-2"/>
        </w:rPr>
        <w:t xml:space="preserve">up basis, in accordance with Article 5.12.4, within thirty (30) Calendar Days of </w:t>
      </w:r>
      <w:r>
        <w:rPr>
          <w:color w:val="000000"/>
          <w:spacing w:val="-2"/>
        </w:rPr>
        <w:br/>
        <w:t>receiving written noti</w:t>
      </w:r>
      <w:r>
        <w:rPr>
          <w:color w:val="000000"/>
          <w:spacing w:val="-2"/>
        </w:rPr>
        <w:t xml:space="preserve">fication from NYSEG of the amount due, including detail about how the </w:t>
      </w:r>
      <w:r>
        <w:rPr>
          <w:color w:val="000000"/>
          <w:spacing w:val="-2"/>
        </w:rPr>
        <w:br/>
      </w:r>
      <w:r>
        <w:rPr>
          <w:color w:val="000000"/>
          <w:spacing w:val="-3"/>
        </w:rPr>
        <w:t xml:space="preserve">amount was calculated. </w:t>
      </w:r>
    </w:p>
    <w:p w:rsidR="00C90166" w:rsidRDefault="00F766B5">
      <w:pPr>
        <w:autoSpaceDE w:val="0"/>
        <w:autoSpaceDN w:val="0"/>
        <w:adjustRightInd w:val="0"/>
        <w:spacing w:before="222" w:line="560" w:lineRule="exact"/>
        <w:ind w:left="1440" w:right="1345" w:firstLine="720"/>
        <w:jc w:val="both"/>
        <w:rPr>
          <w:color w:val="000000"/>
          <w:spacing w:val="-2"/>
        </w:rPr>
      </w:pPr>
      <w:r>
        <w:rPr>
          <w:color w:val="000000"/>
          <w:spacing w:val="-2"/>
        </w:rPr>
        <w:t xml:space="preserve">This indemnification obligation shall terminate at the earlier of (1) the expiration of the </w:t>
      </w:r>
      <w:r>
        <w:rPr>
          <w:color w:val="000000"/>
          <w:spacing w:val="-2"/>
        </w:rPr>
        <w:br/>
        <w:t>ten</w:t>
      </w:r>
      <w:r>
        <w:rPr>
          <w:rFonts w:ascii="Cambria Math" w:hAnsi="Cambria Math"/>
          <w:color w:val="000000"/>
          <w:spacing w:val="-2"/>
        </w:rPr>
        <w:t>‐</w:t>
      </w:r>
      <w:r>
        <w:rPr>
          <w:color w:val="000000"/>
          <w:spacing w:val="-2"/>
        </w:rPr>
        <w:t>year testing period and the applicable statute of limitation, as</w:t>
      </w:r>
      <w:r>
        <w:rPr>
          <w:color w:val="000000"/>
          <w:spacing w:val="-2"/>
        </w:rPr>
        <w:t xml:space="preserve"> it may be extended by NYSEG </w:t>
      </w:r>
      <w:r>
        <w:rPr>
          <w:color w:val="000000"/>
          <w:spacing w:val="-2"/>
        </w:rPr>
        <w:br/>
        <w:t xml:space="preserve">upon request of the IRS, to keep these years open for audit or adjustment, or (2) the occurrence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91" w:line="276" w:lineRule="exact"/>
        <w:ind w:left="6000"/>
        <w:rPr>
          <w:color w:val="000000"/>
          <w:spacing w:val="-3"/>
        </w:rPr>
      </w:pPr>
      <w:r>
        <w:rPr>
          <w:color w:val="000000"/>
          <w:spacing w:val="-3"/>
        </w:rPr>
        <w:t xml:space="preserve">21 </w:t>
      </w:r>
    </w:p>
    <w:p w:rsidR="00C90166" w:rsidRDefault="00C90166">
      <w:pPr>
        <w:autoSpaceDE w:val="0"/>
        <w:autoSpaceDN w:val="0"/>
        <w:adjustRightInd w:val="0"/>
        <w:rPr>
          <w:color w:val="000000"/>
          <w:spacing w:val="-3"/>
        </w:rPr>
        <w:sectPr w:rsidR="00C90166">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26" w:name="Pg26"/>
      <w:bookmarkEnd w:id="26"/>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1791"/>
        <w:jc w:val="both"/>
        <w:rPr>
          <w:color w:val="000000"/>
          <w:spacing w:val="-3"/>
        </w:rPr>
      </w:pPr>
      <w:r>
        <w:rPr>
          <w:color w:val="000000"/>
          <w:spacing w:val="-2"/>
        </w:rPr>
        <w:t xml:space="preserve">of a subsequent taxable event and the payment of any related indemnification obligations as </w:t>
      </w:r>
      <w:r>
        <w:rPr>
          <w:color w:val="000000"/>
          <w:spacing w:val="-3"/>
        </w:rPr>
        <w:t xml:space="preserve">contemplated by this Article 5.12.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02" w:line="276" w:lineRule="exact"/>
        <w:ind w:left="2520"/>
        <w:rPr>
          <w:rFonts w:ascii="Times New Roman Bold" w:hAnsi="Times New Roman Bold"/>
          <w:color w:val="000000"/>
          <w:spacing w:val="-3"/>
        </w:rPr>
      </w:pPr>
      <w:r>
        <w:rPr>
          <w:rFonts w:ascii="Times New Roman Bold" w:hAnsi="Times New Roman Bold"/>
          <w:color w:val="000000"/>
          <w:spacing w:val="-3"/>
        </w:rPr>
        <w:t>5.12.4</w:t>
      </w:r>
      <w:r>
        <w:rPr>
          <w:rFonts w:ascii="Times New Roman Bold" w:hAnsi="Times New Roman Bold"/>
          <w:color w:val="000000"/>
          <w:spacing w:val="-3"/>
        </w:rPr>
        <w:tab/>
        <w:t>Tax Gross</w:t>
      </w:r>
      <w:r>
        <w:rPr>
          <w:rFonts w:ascii="Cambria Math" w:hAnsi="Cambria Math"/>
          <w:color w:val="000000"/>
          <w:spacing w:val="-3"/>
        </w:rPr>
        <w:t>‐</w:t>
      </w:r>
      <w:r>
        <w:rPr>
          <w:rFonts w:ascii="Times New Roman Bold" w:hAnsi="Times New Roman Bold"/>
          <w:color w:val="000000"/>
          <w:spacing w:val="-3"/>
        </w:rPr>
        <w:t>Up Amount.</w:t>
      </w:r>
    </w:p>
    <w:p w:rsidR="00C90166" w:rsidRDefault="00F766B5">
      <w:pPr>
        <w:autoSpaceDE w:val="0"/>
        <w:autoSpaceDN w:val="0"/>
        <w:adjustRightInd w:val="0"/>
        <w:spacing w:before="261" w:line="276" w:lineRule="exact"/>
        <w:ind w:left="2160"/>
        <w:rPr>
          <w:color w:val="000000"/>
          <w:spacing w:val="-2"/>
        </w:rPr>
      </w:pPr>
      <w:r>
        <w:rPr>
          <w:color w:val="000000"/>
          <w:spacing w:val="-2"/>
        </w:rPr>
        <w:t xml:space="preserve">TrAILCo’s liability for the cost consequences of any current tax liability under this </w:t>
      </w:r>
    </w:p>
    <w:p w:rsidR="00C90166" w:rsidRDefault="00F766B5">
      <w:pPr>
        <w:autoSpaceDE w:val="0"/>
        <w:autoSpaceDN w:val="0"/>
        <w:adjustRightInd w:val="0"/>
        <w:spacing w:before="56" w:line="553" w:lineRule="exact"/>
        <w:ind w:left="1440" w:right="1396"/>
        <w:rPr>
          <w:color w:val="000000"/>
          <w:spacing w:val="-2"/>
        </w:rPr>
      </w:pPr>
      <w:r>
        <w:rPr>
          <w:color w:val="000000"/>
          <w:spacing w:val="-2"/>
        </w:rPr>
        <w:t>Article 5.12 shall be calculated on a fully grossed</w:t>
      </w:r>
      <w:r>
        <w:rPr>
          <w:rFonts w:ascii="Cambria Math" w:hAnsi="Cambria Math"/>
          <w:color w:val="000000"/>
          <w:spacing w:val="-2"/>
        </w:rPr>
        <w:t>‐</w:t>
      </w:r>
      <w:r>
        <w:rPr>
          <w:color w:val="000000"/>
          <w:spacing w:val="-2"/>
        </w:rPr>
        <w:t xml:space="preserve">up basis.  Except as may otherwise be agreed </w:t>
      </w:r>
      <w:r>
        <w:rPr>
          <w:color w:val="000000"/>
          <w:spacing w:val="-2"/>
        </w:rPr>
        <w:br/>
        <w:t xml:space="preserve">to by the Parties, this means that TrAILCo </w:t>
      </w:r>
      <w:r>
        <w:rPr>
          <w:color w:val="000000"/>
          <w:spacing w:val="-2"/>
        </w:rPr>
        <w:t xml:space="preserve">will pay NYSEG, in addition to the amount paid for </w:t>
      </w:r>
      <w:r>
        <w:rPr>
          <w:color w:val="000000"/>
          <w:spacing w:val="-2"/>
        </w:rPr>
        <w:br/>
        <w:t xml:space="preserve">the NYSEG System Upgrade Facilities, an amount equal to (1) the current taxes imposed on </w:t>
      </w:r>
      <w:r>
        <w:rPr>
          <w:color w:val="000000"/>
          <w:spacing w:val="-2"/>
        </w:rPr>
        <w:br/>
        <w:t xml:space="preserve">NYSEG (“Current Taxes”) on the excess of (a) the gross income realized by NYSEG as a result </w:t>
      </w:r>
      <w:r>
        <w:rPr>
          <w:color w:val="000000"/>
          <w:spacing w:val="-2"/>
        </w:rPr>
        <w:br/>
        <w:t>of payments or proper</w:t>
      </w:r>
      <w:r>
        <w:rPr>
          <w:color w:val="000000"/>
          <w:spacing w:val="-2"/>
        </w:rPr>
        <w:t xml:space="preserve">ty transfers made by TrAILCo to NYSEG under this Agreement (without </w:t>
      </w:r>
      <w:r>
        <w:rPr>
          <w:color w:val="000000"/>
          <w:spacing w:val="-2"/>
        </w:rPr>
        <w:br/>
        <w:t xml:space="preserve">regard to any payments under this Article 5.12) (the “Gross Income Amount”) over (b) the </w:t>
      </w:r>
      <w:r>
        <w:rPr>
          <w:color w:val="000000"/>
          <w:spacing w:val="-2"/>
        </w:rPr>
        <w:br/>
        <w:t>present value of future tax deductions for depreciation that will be available as a result of suc</w:t>
      </w:r>
      <w:r>
        <w:rPr>
          <w:color w:val="000000"/>
          <w:spacing w:val="-2"/>
        </w:rPr>
        <w:t xml:space="preserve">h </w:t>
      </w:r>
      <w:r>
        <w:rPr>
          <w:color w:val="000000"/>
          <w:spacing w:val="-2"/>
        </w:rPr>
        <w:br/>
        <w:t xml:space="preserve">payments or property transfers (the “Present Value Depreciation Amount”), plus (2) an </w:t>
      </w:r>
      <w:r>
        <w:rPr>
          <w:color w:val="000000"/>
          <w:spacing w:val="-2"/>
        </w:rPr>
        <w:br/>
        <w:t xml:space="preserve">additional amount sufficient to permit NYSEG to receive and retain, after the payment of all </w:t>
      </w:r>
      <w:r>
        <w:rPr>
          <w:color w:val="000000"/>
          <w:spacing w:val="-2"/>
        </w:rPr>
        <w:br/>
        <w:t>Current Taxes, an amount equal to the net amount described in clause (1)</w:t>
      </w:r>
      <w:r>
        <w:rPr>
          <w:color w:val="000000"/>
          <w:spacing w:val="-2"/>
        </w:rPr>
        <w:t xml:space="preserve">. </w:t>
      </w:r>
    </w:p>
    <w:p w:rsidR="00C90166" w:rsidRDefault="00C90166">
      <w:pPr>
        <w:autoSpaceDE w:val="0"/>
        <w:autoSpaceDN w:val="0"/>
        <w:adjustRightInd w:val="0"/>
        <w:spacing w:line="276" w:lineRule="exact"/>
        <w:ind w:left="2160"/>
        <w:rPr>
          <w:color w:val="000000"/>
          <w:spacing w:val="-2"/>
        </w:rPr>
      </w:pPr>
    </w:p>
    <w:p w:rsidR="00C90166" w:rsidRDefault="00F766B5">
      <w:pPr>
        <w:autoSpaceDE w:val="0"/>
        <w:autoSpaceDN w:val="0"/>
        <w:adjustRightInd w:val="0"/>
        <w:spacing w:before="200" w:line="276" w:lineRule="exact"/>
        <w:ind w:left="2160"/>
        <w:rPr>
          <w:color w:val="000000"/>
          <w:spacing w:val="-2"/>
        </w:rPr>
      </w:pPr>
      <w:r>
        <w:rPr>
          <w:color w:val="000000"/>
          <w:spacing w:val="-2"/>
        </w:rPr>
        <w:t xml:space="preserve">For this purpose, (i) Current Taxes shall be computed based on NYSEG’s composite </w:t>
      </w:r>
    </w:p>
    <w:p w:rsidR="00C90166" w:rsidRDefault="00F766B5">
      <w:pPr>
        <w:autoSpaceDE w:val="0"/>
        <w:autoSpaceDN w:val="0"/>
        <w:adjustRightInd w:val="0"/>
        <w:spacing w:before="36" w:line="552" w:lineRule="exact"/>
        <w:ind w:left="1440" w:right="1249"/>
        <w:rPr>
          <w:color w:val="000000"/>
          <w:spacing w:val="-2"/>
        </w:rPr>
      </w:pPr>
      <w:r>
        <w:rPr>
          <w:color w:val="000000"/>
          <w:spacing w:val="-2"/>
        </w:rPr>
        <w:t xml:space="preserve">federal and state tax rates at the time the payments or property transfers are received and NYSEG </w:t>
      </w:r>
      <w:r>
        <w:rPr>
          <w:color w:val="000000"/>
          <w:spacing w:val="-2"/>
        </w:rPr>
        <w:br/>
      </w:r>
      <w:r>
        <w:rPr>
          <w:color w:val="000000"/>
          <w:spacing w:val="-2"/>
        </w:rPr>
        <w:t xml:space="preserve">will be treated as being subject to tax at the highest marginal rates in effect at that time (the </w:t>
      </w:r>
      <w:r>
        <w:rPr>
          <w:color w:val="000000"/>
          <w:spacing w:val="-2"/>
        </w:rPr>
        <w:br/>
        <w:t xml:space="preserve">“Current Tax Rate”), and (ii) the Present Value Depreciation Amount shall be computed by </w:t>
      </w:r>
      <w:r>
        <w:rPr>
          <w:color w:val="000000"/>
          <w:spacing w:val="-2"/>
        </w:rPr>
        <w:br/>
        <w:t>discounting NYSEG’s anticipated tax depreciation deductions as a re</w:t>
      </w:r>
      <w:r>
        <w:rPr>
          <w:color w:val="000000"/>
          <w:spacing w:val="-2"/>
        </w:rPr>
        <w:t xml:space="preserve">sult of such payments or </w:t>
      </w:r>
      <w:r>
        <w:rPr>
          <w:color w:val="000000"/>
          <w:spacing w:val="-2"/>
        </w:rPr>
        <w:br/>
        <w:t xml:space="preserve">property transfers by NYSEG’s current weighted average cost of capital.  Thus, the formula for </w:t>
      </w:r>
      <w:r>
        <w:rPr>
          <w:color w:val="000000"/>
          <w:spacing w:val="-2"/>
        </w:rPr>
        <w:br/>
        <w:t xml:space="preserve">calculating TrAILCo’s liability to NYSEG pursuant to this Article 5.12.4 can be expressed as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68" w:line="276" w:lineRule="exact"/>
        <w:ind w:left="6000"/>
        <w:rPr>
          <w:color w:val="000000"/>
          <w:spacing w:val="-3"/>
        </w:rPr>
      </w:pPr>
      <w:r>
        <w:rPr>
          <w:color w:val="000000"/>
          <w:spacing w:val="-3"/>
        </w:rPr>
        <w:t xml:space="preserve">22 </w:t>
      </w:r>
    </w:p>
    <w:p w:rsidR="00C90166" w:rsidRDefault="00C90166">
      <w:pPr>
        <w:autoSpaceDE w:val="0"/>
        <w:autoSpaceDN w:val="0"/>
        <w:adjustRightInd w:val="0"/>
        <w:rPr>
          <w:color w:val="000000"/>
          <w:spacing w:val="-3"/>
        </w:rPr>
        <w:sectPr w:rsidR="00C90166">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27" w:name="Pg27"/>
      <w:bookmarkEnd w:id="27"/>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1351"/>
        <w:jc w:val="both"/>
        <w:rPr>
          <w:color w:val="000000"/>
          <w:spacing w:val="-3"/>
        </w:rPr>
      </w:pPr>
      <w:r>
        <w:rPr>
          <w:color w:val="000000"/>
          <w:spacing w:val="-2"/>
        </w:rPr>
        <w:t xml:space="preserve">follows:  (Current Tax Rate x (Gross Income Amount </w:t>
      </w:r>
      <w:r>
        <w:rPr>
          <w:rFonts w:ascii="Cambria Math" w:hAnsi="Cambria Math"/>
          <w:color w:val="000000"/>
          <w:spacing w:val="-2"/>
        </w:rPr>
        <w:t>‐</w:t>
      </w:r>
      <w:r>
        <w:rPr>
          <w:color w:val="000000"/>
          <w:spacing w:val="-2"/>
        </w:rPr>
        <w:t xml:space="preserve"> Present Value of Tax Depreciation))/(1 </w:t>
      </w:r>
      <w:r>
        <w:rPr>
          <w:rFonts w:ascii="Cambria Math" w:hAnsi="Cambria Math"/>
          <w:color w:val="000000"/>
          <w:spacing w:val="-2"/>
        </w:rPr>
        <w:t xml:space="preserve">‐ </w:t>
      </w:r>
      <w:r>
        <w:rPr>
          <w:color w:val="000000"/>
          <w:spacing w:val="-3"/>
        </w:rPr>
        <w:t xml:space="preserve">Current Tax Rate).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199" w:line="276" w:lineRule="exact"/>
        <w:ind w:left="2520"/>
        <w:rPr>
          <w:rFonts w:ascii="Times New Roman Bold" w:hAnsi="Times New Roman Bold"/>
          <w:color w:val="000000"/>
          <w:spacing w:val="-3"/>
        </w:rPr>
      </w:pPr>
      <w:r>
        <w:rPr>
          <w:rFonts w:ascii="Times New Roman Bold" w:hAnsi="Times New Roman Bold"/>
          <w:color w:val="000000"/>
          <w:spacing w:val="-3"/>
        </w:rPr>
        <w:t xml:space="preserve">5.12.5 </w:t>
      </w:r>
      <w:r>
        <w:rPr>
          <w:rFonts w:ascii="Times New Roman Bold" w:hAnsi="Times New Roman Bold"/>
          <w:color w:val="000000"/>
          <w:spacing w:val="-3"/>
        </w:rPr>
        <w:tab/>
        <w:t xml:space="preserve">Private Letter Ruling or Change or Clarification of Law. </w:t>
      </w:r>
    </w:p>
    <w:p w:rsidR="00C90166" w:rsidRDefault="00F766B5">
      <w:pPr>
        <w:autoSpaceDE w:val="0"/>
        <w:autoSpaceDN w:val="0"/>
        <w:adjustRightInd w:val="0"/>
        <w:spacing w:before="36" w:line="553" w:lineRule="exact"/>
        <w:ind w:left="1440" w:right="1277" w:firstLine="720"/>
        <w:rPr>
          <w:color w:val="000000"/>
          <w:spacing w:val="-3"/>
        </w:rPr>
      </w:pPr>
      <w:r>
        <w:rPr>
          <w:color w:val="000000"/>
          <w:spacing w:val="-2"/>
        </w:rPr>
        <w:t>At TrAILCo’s request and expense, NYSEG shall file with the IRS a request f</w:t>
      </w:r>
      <w:r>
        <w:rPr>
          <w:color w:val="000000"/>
          <w:spacing w:val="-2"/>
        </w:rPr>
        <w:t xml:space="preserve">or a private </w:t>
      </w:r>
      <w:r>
        <w:rPr>
          <w:color w:val="000000"/>
          <w:spacing w:val="-2"/>
        </w:rPr>
        <w:br/>
        <w:t xml:space="preserve">letter ruling as to whether any property transferred or sums paid, or to be paid, by TrAILCo to </w:t>
      </w:r>
      <w:r>
        <w:rPr>
          <w:color w:val="000000"/>
          <w:spacing w:val="-2"/>
        </w:rPr>
        <w:br/>
        <w:t xml:space="preserve">NYSEG under this Agreement are subject to federal income taxation.  TrAILCo will prepare the </w:t>
      </w:r>
      <w:r>
        <w:rPr>
          <w:color w:val="000000"/>
          <w:spacing w:val="-2"/>
        </w:rPr>
        <w:br/>
        <w:t>initial draft of the request for a private letter r</w:t>
      </w:r>
      <w:r>
        <w:rPr>
          <w:color w:val="000000"/>
          <w:spacing w:val="-2"/>
        </w:rPr>
        <w:t xml:space="preserve">uling, and will certify under penalties of perjury </w:t>
      </w:r>
      <w:r>
        <w:rPr>
          <w:color w:val="000000"/>
          <w:spacing w:val="-2"/>
        </w:rPr>
        <w:br/>
        <w:t xml:space="preserve">that all facts represented in such request are true and accurate to the best of TrAILCo’s </w:t>
      </w:r>
      <w:r>
        <w:rPr>
          <w:color w:val="000000"/>
          <w:spacing w:val="-2"/>
        </w:rPr>
        <w:br/>
        <w:t xml:space="preserve">knowledge.  NYSEG and TrAILCo shall cooperate in good faith with respect to the submission </w:t>
      </w:r>
      <w:r>
        <w:rPr>
          <w:color w:val="000000"/>
          <w:spacing w:val="-2"/>
        </w:rPr>
        <w:br/>
      </w:r>
      <w:r>
        <w:rPr>
          <w:color w:val="000000"/>
          <w:spacing w:val="-3"/>
        </w:rPr>
        <w:t xml:space="preserve">of such request.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200" w:line="276" w:lineRule="exact"/>
        <w:ind w:left="2160"/>
        <w:rPr>
          <w:color w:val="000000"/>
          <w:spacing w:val="-2"/>
        </w:rPr>
      </w:pPr>
      <w:r>
        <w:rPr>
          <w:color w:val="000000"/>
          <w:spacing w:val="-2"/>
        </w:rPr>
        <w:t>NY</w:t>
      </w:r>
      <w:r>
        <w:rPr>
          <w:color w:val="000000"/>
          <w:spacing w:val="-2"/>
        </w:rPr>
        <w:t xml:space="preserve">SEG shall keep TrAILCo fully informed of the status of such request for a private </w:t>
      </w:r>
    </w:p>
    <w:p w:rsidR="00C90166" w:rsidRDefault="00F766B5">
      <w:pPr>
        <w:autoSpaceDE w:val="0"/>
        <w:autoSpaceDN w:val="0"/>
        <w:adjustRightInd w:val="0"/>
        <w:spacing w:before="264" w:line="276" w:lineRule="exact"/>
        <w:ind w:left="1440"/>
        <w:rPr>
          <w:color w:val="000000"/>
          <w:spacing w:val="-2"/>
        </w:rPr>
      </w:pPr>
      <w:r>
        <w:rPr>
          <w:color w:val="000000"/>
          <w:spacing w:val="-2"/>
        </w:rPr>
        <w:t xml:space="preserve">letter ruling and shall execute either a privacy act waiver or a limited power of attorney, in a </w:t>
      </w:r>
    </w:p>
    <w:p w:rsidR="00C90166" w:rsidRDefault="00F766B5">
      <w:pPr>
        <w:autoSpaceDE w:val="0"/>
        <w:autoSpaceDN w:val="0"/>
        <w:adjustRightInd w:val="0"/>
        <w:spacing w:before="56" w:line="553" w:lineRule="exact"/>
        <w:ind w:left="1440" w:right="1249"/>
        <w:rPr>
          <w:color w:val="000000"/>
          <w:spacing w:val="-3"/>
        </w:rPr>
      </w:pPr>
      <w:r>
        <w:rPr>
          <w:color w:val="000000"/>
          <w:spacing w:val="-2"/>
        </w:rPr>
        <w:t>form acceptable to the IRS, that authorizes TrAILCo to participate in all d</w:t>
      </w:r>
      <w:r>
        <w:rPr>
          <w:color w:val="000000"/>
          <w:spacing w:val="-2"/>
        </w:rPr>
        <w:t xml:space="preserve">iscussions with the IRS regarding such request for a private letter ruling.  NYSEG shall allow TrAILCo to attend all </w:t>
      </w:r>
      <w:r>
        <w:rPr>
          <w:color w:val="000000"/>
          <w:spacing w:val="-2"/>
        </w:rPr>
        <w:br/>
        <w:t xml:space="preserve">meetings with IRS officials about the request and shall permit TrAILCo to prepare the initial </w:t>
      </w:r>
      <w:r>
        <w:rPr>
          <w:color w:val="000000"/>
          <w:spacing w:val="-3"/>
        </w:rPr>
        <w:t>drafts of any follow</w:t>
      </w:r>
      <w:r>
        <w:rPr>
          <w:rFonts w:ascii="Cambria Math" w:hAnsi="Cambria Math"/>
          <w:color w:val="000000"/>
          <w:spacing w:val="-3"/>
        </w:rPr>
        <w:t>‐</w:t>
      </w:r>
      <w:r>
        <w:rPr>
          <w:color w:val="000000"/>
          <w:spacing w:val="-3"/>
        </w:rPr>
        <w:t xml:space="preserve">up letters in connection with the request.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5.12.6</w:t>
      </w:r>
      <w:r>
        <w:rPr>
          <w:rFonts w:ascii="Times New Roman Bold" w:hAnsi="Times New Roman Bold"/>
          <w:color w:val="000000"/>
          <w:spacing w:val="-3"/>
        </w:rPr>
        <w:tab/>
        <w:t>Subsequent Taxable Events.</w:t>
      </w:r>
    </w:p>
    <w:p w:rsidR="00C90166" w:rsidRDefault="00F766B5">
      <w:pPr>
        <w:autoSpaceDE w:val="0"/>
        <w:autoSpaceDN w:val="0"/>
        <w:adjustRightInd w:val="0"/>
        <w:spacing w:before="256" w:line="276" w:lineRule="exact"/>
        <w:ind w:left="2160"/>
        <w:rPr>
          <w:color w:val="000000"/>
          <w:spacing w:val="-2"/>
        </w:rPr>
      </w:pPr>
      <w:r>
        <w:rPr>
          <w:color w:val="000000"/>
          <w:spacing w:val="-2"/>
        </w:rPr>
        <w:t xml:space="preserve">If, within 10 years from the date on which the relevant NYSEG System Upgrade </w:t>
      </w:r>
    </w:p>
    <w:p w:rsidR="00C90166" w:rsidRDefault="00F766B5">
      <w:pPr>
        <w:autoSpaceDE w:val="0"/>
        <w:autoSpaceDN w:val="0"/>
        <w:adjustRightInd w:val="0"/>
        <w:spacing w:before="58" w:line="550" w:lineRule="exact"/>
        <w:ind w:left="1440" w:right="1291"/>
        <w:jc w:val="both"/>
        <w:rPr>
          <w:color w:val="000000"/>
          <w:spacing w:val="-2"/>
        </w:rPr>
      </w:pPr>
      <w:r>
        <w:rPr>
          <w:color w:val="000000"/>
          <w:spacing w:val="-2"/>
        </w:rPr>
        <w:t xml:space="preserve">Facilities are placed in service, (i) TrAILCo Breaches the covenants contained in Article 5.12.2, </w:t>
      </w:r>
      <w:r>
        <w:rPr>
          <w:color w:val="000000"/>
          <w:spacing w:val="-2"/>
        </w:rPr>
        <w:br/>
      </w:r>
      <w:r>
        <w:rPr>
          <w:color w:val="000000"/>
          <w:spacing w:val="-2"/>
        </w:rPr>
        <w:t xml:space="preserve">or (ii) this Agreement terminates and NYSEG retains ownership of the NYSEG System Upgrade </w:t>
      </w:r>
      <w:r>
        <w:rPr>
          <w:color w:val="000000"/>
          <w:spacing w:val="-2"/>
        </w:rPr>
        <w:br/>
        <w:t>Facilities, TrAILCo shall pay a tax gross</w:t>
      </w:r>
      <w:r>
        <w:rPr>
          <w:rFonts w:ascii="Cambria Math" w:hAnsi="Cambria Math"/>
          <w:color w:val="000000"/>
          <w:spacing w:val="-2"/>
        </w:rPr>
        <w:t>‐</w:t>
      </w:r>
      <w:r>
        <w:rPr>
          <w:color w:val="000000"/>
          <w:spacing w:val="-2"/>
        </w:rPr>
        <w:t xml:space="preserve">up for the cost consequences of any current tax liability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05" w:line="276" w:lineRule="exact"/>
        <w:ind w:left="6000"/>
        <w:rPr>
          <w:color w:val="000000"/>
          <w:spacing w:val="-3"/>
        </w:rPr>
      </w:pPr>
      <w:r>
        <w:rPr>
          <w:color w:val="000000"/>
          <w:spacing w:val="-3"/>
        </w:rPr>
        <w:t xml:space="preserve">23 </w:t>
      </w:r>
    </w:p>
    <w:p w:rsidR="00C90166" w:rsidRDefault="00C90166">
      <w:pPr>
        <w:autoSpaceDE w:val="0"/>
        <w:autoSpaceDN w:val="0"/>
        <w:adjustRightInd w:val="0"/>
        <w:rPr>
          <w:color w:val="000000"/>
          <w:spacing w:val="-3"/>
        </w:rPr>
        <w:sectPr w:rsidR="00C90166">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28" w:name="Pg28"/>
      <w:bookmarkEnd w:id="28"/>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2015"/>
        <w:jc w:val="both"/>
        <w:rPr>
          <w:color w:val="000000"/>
          <w:spacing w:val="-3"/>
        </w:rPr>
      </w:pPr>
      <w:r>
        <w:rPr>
          <w:color w:val="000000"/>
          <w:spacing w:val="-2"/>
        </w:rPr>
        <w:t xml:space="preserve">imposed on NYSEG, calculated using the methodology described in Article 5.12.4 and in </w:t>
      </w:r>
      <w:r>
        <w:rPr>
          <w:color w:val="000000"/>
          <w:spacing w:val="-3"/>
        </w:rPr>
        <w:t>accordance with IRS Notice 90</w:t>
      </w:r>
      <w:r>
        <w:rPr>
          <w:rFonts w:ascii="Cambria Math" w:hAnsi="Cambria Math"/>
          <w:color w:val="000000"/>
          <w:spacing w:val="-3"/>
        </w:rPr>
        <w:t>‐</w:t>
      </w:r>
      <w:r>
        <w:rPr>
          <w:color w:val="000000"/>
          <w:spacing w:val="-3"/>
        </w:rPr>
        <w:t xml:space="preserve">60.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07" w:line="276" w:lineRule="exact"/>
        <w:ind w:left="2520"/>
        <w:rPr>
          <w:rFonts w:ascii="Times New Roman Bold" w:hAnsi="Times New Roman Bold"/>
          <w:color w:val="000000"/>
          <w:spacing w:val="-3"/>
        </w:rPr>
      </w:pPr>
      <w:r>
        <w:rPr>
          <w:rFonts w:ascii="Times New Roman Bold" w:hAnsi="Times New Roman Bold"/>
          <w:color w:val="000000"/>
          <w:spacing w:val="-3"/>
        </w:rPr>
        <w:t>5.12.7</w:t>
      </w:r>
      <w:r>
        <w:rPr>
          <w:rFonts w:ascii="Times New Roman Bold" w:hAnsi="Times New Roman Bold"/>
          <w:color w:val="000000"/>
          <w:spacing w:val="-3"/>
        </w:rPr>
        <w:tab/>
        <w:t>Contests.</w:t>
      </w:r>
    </w:p>
    <w:p w:rsidR="00C90166" w:rsidRDefault="00F766B5">
      <w:pPr>
        <w:autoSpaceDE w:val="0"/>
        <w:autoSpaceDN w:val="0"/>
        <w:adjustRightInd w:val="0"/>
        <w:spacing w:before="28" w:line="552" w:lineRule="exact"/>
        <w:ind w:left="1440" w:right="1367" w:firstLine="720"/>
        <w:rPr>
          <w:color w:val="000000"/>
          <w:spacing w:val="-2"/>
        </w:rPr>
      </w:pPr>
      <w:r>
        <w:rPr>
          <w:color w:val="000000"/>
          <w:spacing w:val="-2"/>
        </w:rPr>
        <w:t xml:space="preserve">In the event any Governmental Authority determines that NYSEG’s receipt of payments </w:t>
      </w:r>
      <w:r>
        <w:rPr>
          <w:color w:val="000000"/>
          <w:spacing w:val="-2"/>
        </w:rPr>
        <w:br/>
        <w:t>or property constitutes income t</w:t>
      </w:r>
      <w:r>
        <w:rPr>
          <w:color w:val="000000"/>
          <w:spacing w:val="-2"/>
        </w:rPr>
        <w:t xml:space="preserve">hat is subject to taxation, NYSEG shall notify TrAILCo, in </w:t>
      </w:r>
      <w:r>
        <w:rPr>
          <w:color w:val="000000"/>
          <w:spacing w:val="-2"/>
        </w:rPr>
        <w:br/>
        <w:t xml:space="preserve">writing, within thirty (30) Calendar Days of receiving notification of such determination by a </w:t>
      </w:r>
      <w:r>
        <w:rPr>
          <w:color w:val="000000"/>
          <w:spacing w:val="-2"/>
        </w:rPr>
        <w:br/>
        <w:t xml:space="preserve">Governmental Authority.  Upon the timely written request by TrAILCo and at TrAILCo’s sole </w:t>
      </w:r>
      <w:r>
        <w:rPr>
          <w:color w:val="000000"/>
          <w:spacing w:val="-2"/>
        </w:rPr>
        <w:br/>
        <w:t xml:space="preserve">expense, </w:t>
      </w:r>
      <w:r>
        <w:rPr>
          <w:color w:val="000000"/>
          <w:spacing w:val="-2"/>
        </w:rPr>
        <w:t xml:space="preserve">NYSEG may appeal, protest, seek abatement of, or otherwise oppose such </w:t>
      </w:r>
      <w:r>
        <w:rPr>
          <w:color w:val="000000"/>
          <w:spacing w:val="-2"/>
        </w:rPr>
        <w:br/>
        <w:t xml:space="preserve">determination.  Upon TrAILCo’s written request and sole expense, NYSEG may file a claim for </w:t>
      </w:r>
      <w:r>
        <w:rPr>
          <w:color w:val="000000"/>
          <w:spacing w:val="-2"/>
        </w:rPr>
        <w:br/>
        <w:t>refund with respect to any taxes paid under this Article 5.12, whether or not it has receiv</w:t>
      </w:r>
      <w:r>
        <w:rPr>
          <w:color w:val="000000"/>
          <w:spacing w:val="-2"/>
        </w:rPr>
        <w:t xml:space="preserve">ed such </w:t>
      </w:r>
      <w:r>
        <w:rPr>
          <w:color w:val="000000"/>
          <w:spacing w:val="-2"/>
        </w:rPr>
        <w:br/>
        <w:t xml:space="preserve">a determination.  NYSEG reserves the right to make all decisions with regard to the prosecution </w:t>
      </w:r>
      <w:r>
        <w:rPr>
          <w:color w:val="000000"/>
          <w:spacing w:val="-2"/>
        </w:rPr>
        <w:br/>
        <w:t xml:space="preserve">of such appeal, protest, abatement or other contest, including the selection of counsel and </w:t>
      </w:r>
      <w:r>
        <w:rPr>
          <w:color w:val="000000"/>
          <w:spacing w:val="-2"/>
        </w:rPr>
        <w:br/>
        <w:t>compromise or settlement of the claim, but NYSEG shall ke</w:t>
      </w:r>
      <w:r>
        <w:rPr>
          <w:color w:val="000000"/>
          <w:spacing w:val="-2"/>
        </w:rPr>
        <w:t xml:space="preserve">ep TrAILCo informed, shall </w:t>
      </w:r>
      <w:r>
        <w:rPr>
          <w:color w:val="000000"/>
          <w:spacing w:val="-2"/>
        </w:rPr>
        <w:br/>
        <w:t xml:space="preserve">consider in good faith suggestions from TrAILCo about the conduct of the contest, and shall </w:t>
      </w:r>
      <w:r>
        <w:rPr>
          <w:color w:val="000000"/>
          <w:spacing w:val="-2"/>
        </w:rPr>
        <w:br/>
        <w:t xml:space="preserve">reasonably permit TrAILCo or an TrAILCo representative to attend contest proceedings. </w:t>
      </w:r>
    </w:p>
    <w:p w:rsidR="00C90166" w:rsidRDefault="00C90166">
      <w:pPr>
        <w:autoSpaceDE w:val="0"/>
        <w:autoSpaceDN w:val="0"/>
        <w:adjustRightInd w:val="0"/>
        <w:spacing w:line="276" w:lineRule="exact"/>
        <w:ind w:left="2160"/>
        <w:rPr>
          <w:color w:val="000000"/>
          <w:spacing w:val="-2"/>
        </w:rPr>
      </w:pPr>
    </w:p>
    <w:p w:rsidR="00C90166" w:rsidRDefault="00F766B5">
      <w:pPr>
        <w:autoSpaceDE w:val="0"/>
        <w:autoSpaceDN w:val="0"/>
        <w:adjustRightInd w:val="0"/>
        <w:spacing w:before="200" w:line="276" w:lineRule="exact"/>
        <w:ind w:left="2160"/>
        <w:rPr>
          <w:color w:val="000000"/>
          <w:spacing w:val="-2"/>
        </w:rPr>
      </w:pPr>
      <w:r>
        <w:rPr>
          <w:color w:val="000000"/>
          <w:spacing w:val="-2"/>
        </w:rPr>
        <w:t>TrAILCo shall pay to NYSEG on a periodic basis,</w:t>
      </w:r>
      <w:r>
        <w:rPr>
          <w:color w:val="000000"/>
          <w:spacing w:val="-2"/>
        </w:rPr>
        <w:t xml:space="preserve"> as invoiced by NYSEG, NYSEG’s </w:t>
      </w:r>
    </w:p>
    <w:p w:rsidR="00C90166" w:rsidRDefault="00F766B5">
      <w:pPr>
        <w:autoSpaceDE w:val="0"/>
        <w:autoSpaceDN w:val="0"/>
        <w:adjustRightInd w:val="0"/>
        <w:spacing w:before="33" w:line="556" w:lineRule="exact"/>
        <w:ind w:left="1440" w:right="1275"/>
        <w:rPr>
          <w:color w:val="000000"/>
          <w:spacing w:val="-2"/>
        </w:rPr>
      </w:pPr>
      <w:r>
        <w:rPr>
          <w:color w:val="000000"/>
          <w:spacing w:val="-2"/>
        </w:rPr>
        <w:t xml:space="preserve">documented reasonable costs of prosecuting such appeal, protest, abatement or other contest.  At </w:t>
      </w:r>
      <w:r>
        <w:rPr>
          <w:color w:val="000000"/>
          <w:spacing w:val="-2"/>
        </w:rPr>
        <w:br/>
        <w:t xml:space="preserve">any time during the contest, NYSEG may agree to a settlement either with TrAILCo’s consent or </w:t>
      </w:r>
      <w:r>
        <w:rPr>
          <w:color w:val="000000"/>
          <w:spacing w:val="-2"/>
        </w:rPr>
        <w:br/>
        <w:t xml:space="preserve">after obtaining written advice </w:t>
      </w:r>
      <w:r>
        <w:rPr>
          <w:color w:val="000000"/>
          <w:spacing w:val="-2"/>
        </w:rPr>
        <w:t>from nationally</w:t>
      </w:r>
      <w:r>
        <w:rPr>
          <w:rFonts w:ascii="Cambria Math" w:hAnsi="Cambria Math"/>
          <w:color w:val="000000"/>
          <w:spacing w:val="-2"/>
        </w:rPr>
        <w:t>‐</w:t>
      </w:r>
      <w:r>
        <w:rPr>
          <w:color w:val="000000"/>
          <w:spacing w:val="-2"/>
        </w:rPr>
        <w:t xml:space="preserve">recognized tax counsel, selected by NYSEG, but </w:t>
      </w:r>
      <w:r>
        <w:rPr>
          <w:color w:val="000000"/>
          <w:spacing w:val="-2"/>
        </w:rPr>
        <w:br/>
        <w:t xml:space="preserve">reasonably acceptable to TrAILCo, that the proposed settlement represents a reasonable </w:t>
      </w:r>
      <w:r>
        <w:rPr>
          <w:color w:val="000000"/>
          <w:spacing w:val="-2"/>
        </w:rPr>
        <w:br/>
        <w:t xml:space="preserve">settlement given the hazards of litigation.  TrAILCo’s obligation shall be based on the amount of </w:t>
      </w:r>
      <w:r>
        <w:rPr>
          <w:color w:val="000000"/>
          <w:spacing w:val="-2"/>
        </w:rPr>
        <w:br/>
        <w:t>the s</w:t>
      </w:r>
      <w:r>
        <w:rPr>
          <w:color w:val="000000"/>
          <w:spacing w:val="-2"/>
        </w:rPr>
        <w:t xml:space="preserve">ettlement agreed to by TrAILCo, or if a higher amount, so much of the settlement that is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60" w:line="276" w:lineRule="exact"/>
        <w:ind w:left="6000"/>
        <w:rPr>
          <w:color w:val="000000"/>
          <w:spacing w:val="-3"/>
        </w:rPr>
      </w:pPr>
      <w:r>
        <w:rPr>
          <w:color w:val="000000"/>
          <w:spacing w:val="-3"/>
        </w:rPr>
        <w:t xml:space="preserve">24 </w:t>
      </w:r>
    </w:p>
    <w:p w:rsidR="00C90166" w:rsidRDefault="00C90166">
      <w:pPr>
        <w:autoSpaceDE w:val="0"/>
        <w:autoSpaceDN w:val="0"/>
        <w:adjustRightInd w:val="0"/>
        <w:rPr>
          <w:color w:val="000000"/>
          <w:spacing w:val="-3"/>
        </w:rPr>
        <w:sectPr w:rsidR="00C90166">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29" w:name="Pg29"/>
      <w:bookmarkEnd w:id="29"/>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1318"/>
        <w:rPr>
          <w:color w:val="000000"/>
          <w:spacing w:val="-3"/>
        </w:rPr>
      </w:pPr>
      <w:r>
        <w:rPr>
          <w:color w:val="000000"/>
          <w:spacing w:val="-2"/>
        </w:rPr>
        <w:t>supported by the written advice from nationally</w:t>
      </w:r>
      <w:r>
        <w:rPr>
          <w:rFonts w:ascii="Cambria Math" w:hAnsi="Cambria Math"/>
          <w:color w:val="000000"/>
          <w:spacing w:val="-2"/>
        </w:rPr>
        <w:t>‐</w:t>
      </w:r>
      <w:r>
        <w:rPr>
          <w:color w:val="000000"/>
          <w:spacing w:val="-2"/>
        </w:rPr>
        <w:t>recognized tax counsel selected under the terms of the preceding sentence.  The settlement amount shal</w:t>
      </w:r>
      <w:r>
        <w:rPr>
          <w:color w:val="000000"/>
          <w:spacing w:val="-2"/>
        </w:rPr>
        <w:t>l be calculated on a fully grossed</w:t>
      </w:r>
      <w:r>
        <w:rPr>
          <w:rFonts w:ascii="Cambria Math" w:hAnsi="Cambria Math"/>
          <w:color w:val="000000"/>
          <w:spacing w:val="-2"/>
        </w:rPr>
        <w:t>‐</w:t>
      </w:r>
      <w:r>
        <w:rPr>
          <w:color w:val="000000"/>
          <w:spacing w:val="-2"/>
        </w:rPr>
        <w:t xml:space="preserve">up basis to cover any related cost consequences of the current tax liability.  Any settlement without </w:t>
      </w:r>
      <w:r>
        <w:rPr>
          <w:color w:val="000000"/>
          <w:spacing w:val="-2"/>
        </w:rPr>
        <w:br/>
        <w:t xml:space="preserve">TrAILCo’s consent or such written advice will relieve TrAILCo from any obligation to </w:t>
      </w:r>
      <w:r>
        <w:rPr>
          <w:color w:val="000000"/>
          <w:spacing w:val="-2"/>
        </w:rPr>
        <w:br/>
      </w:r>
      <w:r>
        <w:rPr>
          <w:color w:val="000000"/>
          <w:spacing w:val="-3"/>
        </w:rPr>
        <w:t>indemnify NYSEG for the tax at i</w:t>
      </w:r>
      <w:r>
        <w:rPr>
          <w:color w:val="000000"/>
          <w:spacing w:val="-3"/>
        </w:rPr>
        <w:t xml:space="preserve">ssue in the contest.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195" w:line="276" w:lineRule="exact"/>
        <w:ind w:left="2520"/>
        <w:rPr>
          <w:rFonts w:ascii="Times New Roman Bold" w:hAnsi="Times New Roman Bold"/>
          <w:color w:val="000000"/>
          <w:spacing w:val="-3"/>
        </w:rPr>
      </w:pPr>
      <w:r>
        <w:rPr>
          <w:rFonts w:ascii="Times New Roman Bold" w:hAnsi="Times New Roman Bold"/>
          <w:color w:val="000000"/>
          <w:spacing w:val="-3"/>
        </w:rPr>
        <w:t>5.12.8</w:t>
      </w:r>
      <w:r>
        <w:rPr>
          <w:rFonts w:ascii="Times New Roman Bold" w:hAnsi="Times New Roman Bold"/>
          <w:color w:val="000000"/>
          <w:spacing w:val="-3"/>
        </w:rPr>
        <w:tab/>
        <w:t>Refund.</w:t>
      </w:r>
    </w:p>
    <w:p w:rsidR="00C90166" w:rsidRDefault="00F766B5">
      <w:pPr>
        <w:autoSpaceDE w:val="0"/>
        <w:autoSpaceDN w:val="0"/>
        <w:adjustRightInd w:val="0"/>
        <w:spacing w:before="268" w:line="276" w:lineRule="exact"/>
        <w:ind w:left="2160"/>
        <w:rPr>
          <w:color w:val="000000"/>
          <w:spacing w:val="-2"/>
        </w:rPr>
      </w:pPr>
      <w:r>
        <w:rPr>
          <w:color w:val="000000"/>
          <w:spacing w:val="-2"/>
        </w:rPr>
        <w:t xml:space="preserve">In the event that (a) a private letter ruling is issued to NYSEG which holds that any </w:t>
      </w:r>
    </w:p>
    <w:p w:rsidR="00C90166" w:rsidRDefault="00F766B5">
      <w:pPr>
        <w:autoSpaceDE w:val="0"/>
        <w:autoSpaceDN w:val="0"/>
        <w:adjustRightInd w:val="0"/>
        <w:spacing w:before="36" w:line="553" w:lineRule="exact"/>
        <w:ind w:left="1440" w:right="1271"/>
        <w:rPr>
          <w:color w:val="000000"/>
          <w:spacing w:val="-3"/>
        </w:rPr>
      </w:pPr>
      <w:r>
        <w:rPr>
          <w:color w:val="000000"/>
          <w:spacing w:val="-2"/>
        </w:rPr>
        <w:t xml:space="preserve">amount paid or the value of any property transferred by TrAILCo to NYSEG under the terms of </w:t>
      </w:r>
      <w:r>
        <w:rPr>
          <w:color w:val="000000"/>
          <w:spacing w:val="-2"/>
        </w:rPr>
        <w:br/>
      </w:r>
      <w:r>
        <w:rPr>
          <w:color w:val="000000"/>
          <w:spacing w:val="-2"/>
        </w:rPr>
        <w:t xml:space="preserve">this Agreement is not subject to federal income taxation, (b) any legislative change or </w:t>
      </w:r>
      <w:r>
        <w:rPr>
          <w:color w:val="000000"/>
          <w:spacing w:val="-2"/>
        </w:rPr>
        <w:br/>
        <w:t xml:space="preserve">administrative announcement, notice, ruling or other determination makes it reasonably clear to </w:t>
      </w:r>
      <w:r>
        <w:rPr>
          <w:color w:val="000000"/>
          <w:spacing w:val="-2"/>
        </w:rPr>
        <w:br/>
        <w:t xml:space="preserve">NYSEG in good faith that any amount paid or the value of any property </w:t>
      </w:r>
      <w:r>
        <w:rPr>
          <w:color w:val="000000"/>
          <w:spacing w:val="-2"/>
        </w:rPr>
        <w:t xml:space="preserve">transferred by TrAILCo </w:t>
      </w:r>
      <w:r>
        <w:rPr>
          <w:color w:val="000000"/>
          <w:spacing w:val="-2"/>
        </w:rPr>
        <w:br/>
        <w:t xml:space="preserve">to NYSEG under the terms of this Agreement is not taxable to NYSEG, (c) any abatement, </w:t>
      </w:r>
      <w:r>
        <w:rPr>
          <w:color w:val="000000"/>
          <w:spacing w:val="-2"/>
        </w:rPr>
        <w:br/>
        <w:t xml:space="preserve">appeal, protest, or other contest results in a determination that any payments or transfers made by </w:t>
      </w:r>
      <w:r>
        <w:rPr>
          <w:color w:val="000000"/>
          <w:spacing w:val="-2"/>
        </w:rPr>
        <w:br/>
        <w:t>TrAILCo to NYSEG are not subject to federal</w:t>
      </w:r>
      <w:r>
        <w:rPr>
          <w:color w:val="000000"/>
          <w:spacing w:val="-2"/>
        </w:rPr>
        <w:t xml:space="preserve"> income tax, or (d) if NYSEG receives a refund </w:t>
      </w:r>
      <w:r>
        <w:rPr>
          <w:color w:val="000000"/>
          <w:spacing w:val="-2"/>
        </w:rPr>
        <w:br/>
        <w:t xml:space="preserve">from any taxing authority for any overpayment of tax attributable to any payment or property </w:t>
      </w:r>
      <w:r>
        <w:rPr>
          <w:color w:val="000000"/>
          <w:spacing w:val="-2"/>
        </w:rPr>
        <w:br/>
        <w:t xml:space="preserve">transfer made by TrAILCo to NYSEG pursuant to this Agreement, NYSEG shall promptly </w:t>
      </w:r>
      <w:r>
        <w:rPr>
          <w:color w:val="000000"/>
          <w:spacing w:val="-2"/>
        </w:rPr>
        <w:br/>
      </w:r>
      <w:r>
        <w:rPr>
          <w:color w:val="000000"/>
          <w:spacing w:val="-3"/>
        </w:rPr>
        <w:t>refund to TrAILCo the followin</w:t>
      </w:r>
      <w:r>
        <w:rPr>
          <w:color w:val="000000"/>
          <w:spacing w:val="-3"/>
        </w:rPr>
        <w:t xml:space="preserve">g: </w:t>
      </w:r>
    </w:p>
    <w:p w:rsidR="00C90166" w:rsidRDefault="00F766B5">
      <w:pPr>
        <w:tabs>
          <w:tab w:val="left" w:pos="2880"/>
        </w:tabs>
        <w:autoSpaceDE w:val="0"/>
        <w:autoSpaceDN w:val="0"/>
        <w:adjustRightInd w:val="0"/>
        <w:spacing w:before="222" w:line="560" w:lineRule="exact"/>
        <w:ind w:left="1440" w:right="2269" w:firstLine="720"/>
        <w:jc w:val="both"/>
        <w:rPr>
          <w:color w:val="000000"/>
          <w:spacing w:val="-2"/>
        </w:rPr>
      </w:pPr>
      <w:r>
        <w:rPr>
          <w:color w:val="000000"/>
          <w:spacing w:val="-3"/>
        </w:rPr>
        <w:t xml:space="preserve">(i) </w:t>
      </w:r>
      <w:r>
        <w:rPr>
          <w:color w:val="000000"/>
          <w:spacing w:val="-3"/>
        </w:rPr>
        <w:tab/>
        <w:t xml:space="preserve">Any payment made by TrAILCo under this Article 5.12 for taxes that is </w:t>
      </w:r>
      <w:r>
        <w:rPr>
          <w:color w:val="000000"/>
          <w:spacing w:val="-3"/>
        </w:rPr>
        <w:br/>
      </w:r>
      <w:r>
        <w:rPr>
          <w:color w:val="000000"/>
          <w:spacing w:val="-2"/>
        </w:rPr>
        <w:t>attributable to the amount determined to be non</w:t>
      </w:r>
      <w:r>
        <w:rPr>
          <w:rFonts w:ascii="Cambria Math" w:hAnsi="Cambria Math"/>
          <w:color w:val="000000"/>
          <w:spacing w:val="-2"/>
        </w:rPr>
        <w:t>‐</w:t>
      </w:r>
      <w:r>
        <w:rPr>
          <w:color w:val="000000"/>
          <w:spacing w:val="-2"/>
        </w:rPr>
        <w:t xml:space="preserve">taxable, together with interest thereon,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199" w:line="276" w:lineRule="exact"/>
        <w:ind w:left="2160"/>
        <w:rPr>
          <w:color w:val="000000"/>
          <w:spacing w:val="-3"/>
        </w:rPr>
      </w:pPr>
      <w:r>
        <w:rPr>
          <w:color w:val="000000"/>
          <w:spacing w:val="-3"/>
        </w:rPr>
        <w:t xml:space="preserve">(ii) </w:t>
      </w:r>
      <w:r>
        <w:rPr>
          <w:color w:val="000000"/>
          <w:spacing w:val="-3"/>
        </w:rPr>
        <w:tab/>
        <w:t xml:space="preserve">Interest on any amounts paid by TrAILCo to NYSEG for such taxes which </w:t>
      </w: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NYSEG did not submit to the taxing authority, calculated in accordance with the methodology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32" w:line="276" w:lineRule="exact"/>
        <w:ind w:left="6000"/>
        <w:rPr>
          <w:color w:val="000000"/>
          <w:spacing w:val="-3"/>
        </w:rPr>
      </w:pPr>
      <w:r>
        <w:rPr>
          <w:color w:val="000000"/>
          <w:spacing w:val="-3"/>
        </w:rPr>
        <w:t xml:space="preserve">25 </w:t>
      </w:r>
    </w:p>
    <w:p w:rsidR="00C90166" w:rsidRDefault="00C90166">
      <w:pPr>
        <w:autoSpaceDE w:val="0"/>
        <w:autoSpaceDN w:val="0"/>
        <w:adjustRightInd w:val="0"/>
        <w:rPr>
          <w:color w:val="000000"/>
          <w:spacing w:val="-3"/>
        </w:rPr>
        <w:sectPr w:rsidR="00C90166">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30" w:name="Pg30"/>
      <w:bookmarkEnd w:id="30"/>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1409"/>
        <w:jc w:val="both"/>
        <w:rPr>
          <w:color w:val="000000"/>
          <w:spacing w:val="-3"/>
        </w:rPr>
      </w:pPr>
      <w:r>
        <w:rPr>
          <w:color w:val="000000"/>
          <w:spacing w:val="-2"/>
        </w:rPr>
        <w:t xml:space="preserve">set forth in FERC’s regulations at 18 C.F.R. §35.19a(a)(2)(iii) from the date payment was made </w:t>
      </w:r>
      <w:r>
        <w:rPr>
          <w:color w:val="000000"/>
          <w:spacing w:val="-3"/>
        </w:rPr>
        <w:t>by TrAILCo to the date NYSEG refunds such payment to Tr</w:t>
      </w:r>
      <w:r>
        <w:rPr>
          <w:color w:val="000000"/>
          <w:spacing w:val="-3"/>
        </w:rPr>
        <w:t xml:space="preserve">AILCo, and </w:t>
      </w:r>
    </w:p>
    <w:p w:rsidR="00C90166" w:rsidRDefault="00F766B5">
      <w:pPr>
        <w:tabs>
          <w:tab w:val="left" w:pos="2880"/>
        </w:tabs>
        <w:autoSpaceDE w:val="0"/>
        <w:autoSpaceDN w:val="0"/>
        <w:adjustRightInd w:val="0"/>
        <w:spacing w:before="228" w:line="551" w:lineRule="exact"/>
        <w:ind w:left="1440" w:right="1303"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NYSEG, any refund or credit NYSEG </w:t>
      </w:r>
      <w:r>
        <w:rPr>
          <w:color w:val="000000"/>
          <w:spacing w:val="-2"/>
        </w:rPr>
        <w:br/>
        <w:t xml:space="preserve">receives or to which it may be entitled from any Governmental Authority, interest (or that </w:t>
      </w:r>
      <w:r>
        <w:rPr>
          <w:color w:val="000000"/>
          <w:spacing w:val="-2"/>
        </w:rPr>
        <w:br/>
        <w:t>portion thereof attributable to the payment described in clause (i), ab</w:t>
      </w:r>
      <w:r>
        <w:rPr>
          <w:color w:val="000000"/>
          <w:spacing w:val="-2"/>
        </w:rPr>
        <w:t xml:space="preserve">ove) owed to NYSEG for </w:t>
      </w:r>
      <w:r>
        <w:rPr>
          <w:color w:val="000000"/>
          <w:spacing w:val="-2"/>
        </w:rPr>
        <w:br/>
        <w:t xml:space="preserve">such overpayment of taxes (including any reduction in interest otherwise payable by NYSEG to </w:t>
      </w:r>
      <w:r>
        <w:rPr>
          <w:color w:val="000000"/>
          <w:spacing w:val="-2"/>
        </w:rPr>
        <w:br/>
        <w:t xml:space="preserve">any Governmental Authority resulting from an offset or credit); provided, however, that NYSEG </w:t>
      </w:r>
      <w:r>
        <w:rPr>
          <w:color w:val="000000"/>
          <w:spacing w:val="-2"/>
        </w:rPr>
        <w:br/>
        <w:t xml:space="preserve">will remit such amount promptly to TrAILCo </w:t>
      </w:r>
      <w:r>
        <w:rPr>
          <w:color w:val="000000"/>
          <w:spacing w:val="-2"/>
        </w:rPr>
        <w:t xml:space="preserve">only after and to the extent that NYSEG has </w:t>
      </w:r>
      <w:r>
        <w:rPr>
          <w:color w:val="000000"/>
          <w:spacing w:val="-2"/>
        </w:rPr>
        <w:br/>
        <w:t xml:space="preserve">received a tax refund, credit or offset from any Governmental Authority for any applicable </w:t>
      </w:r>
      <w:r>
        <w:rPr>
          <w:color w:val="000000"/>
          <w:spacing w:val="-2"/>
        </w:rPr>
        <w:br/>
        <w:t xml:space="preserve">overpayment of income tax related to the NYSEG System Upgrade Facilities. </w:t>
      </w:r>
    </w:p>
    <w:p w:rsidR="00C90166" w:rsidRDefault="00C90166">
      <w:pPr>
        <w:autoSpaceDE w:val="0"/>
        <w:autoSpaceDN w:val="0"/>
        <w:adjustRightInd w:val="0"/>
        <w:spacing w:line="276" w:lineRule="exact"/>
        <w:ind w:left="2160"/>
        <w:rPr>
          <w:color w:val="000000"/>
          <w:spacing w:val="-2"/>
        </w:rPr>
      </w:pPr>
    </w:p>
    <w:p w:rsidR="00C90166" w:rsidRDefault="00F766B5">
      <w:pPr>
        <w:autoSpaceDE w:val="0"/>
        <w:autoSpaceDN w:val="0"/>
        <w:adjustRightInd w:val="0"/>
        <w:spacing w:before="201" w:line="276" w:lineRule="exact"/>
        <w:ind w:left="2160"/>
        <w:rPr>
          <w:color w:val="000000"/>
          <w:spacing w:val="-2"/>
        </w:rPr>
      </w:pPr>
      <w:r>
        <w:rPr>
          <w:color w:val="000000"/>
          <w:spacing w:val="-2"/>
        </w:rPr>
        <w:t>The intent of this provision is to leave bo</w:t>
      </w:r>
      <w:r>
        <w:rPr>
          <w:color w:val="000000"/>
          <w:spacing w:val="-2"/>
        </w:rPr>
        <w:t xml:space="preserve">th TrAILCo and NYSEG, to the extent </w:t>
      </w:r>
    </w:p>
    <w:p w:rsidR="00C90166" w:rsidRDefault="00F766B5">
      <w:pPr>
        <w:autoSpaceDE w:val="0"/>
        <w:autoSpaceDN w:val="0"/>
        <w:adjustRightInd w:val="0"/>
        <w:spacing w:before="58" w:line="550" w:lineRule="exact"/>
        <w:ind w:left="1440" w:right="1551"/>
        <w:rPr>
          <w:color w:val="000000"/>
          <w:spacing w:val="-3"/>
        </w:rPr>
      </w:pPr>
      <w:r>
        <w:rPr>
          <w:color w:val="000000"/>
          <w:spacing w:val="-2"/>
        </w:rPr>
        <w:t xml:space="preserve">practicable, in the event that no taxes are due with respect to any payment for NYSEG System Upgrade Facilities hereunder, in the same position they would have been in had no such tax </w:t>
      </w:r>
      <w:r>
        <w:rPr>
          <w:color w:val="000000"/>
          <w:spacing w:val="-3"/>
        </w:rPr>
        <w:t xml:space="preserve">payments been made. </w:t>
      </w:r>
    </w:p>
    <w:p w:rsidR="00C90166" w:rsidRDefault="00F766B5">
      <w:pPr>
        <w:tabs>
          <w:tab w:val="left" w:pos="2880"/>
        </w:tabs>
        <w:autoSpaceDE w:val="0"/>
        <w:autoSpaceDN w:val="0"/>
        <w:adjustRightInd w:val="0"/>
        <w:spacing w:before="228" w:line="553" w:lineRule="exact"/>
        <w:ind w:left="1440" w:right="1349" w:firstLine="72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 xml:space="preserve">Taxes </w:t>
      </w:r>
      <w:r>
        <w:rPr>
          <w:rFonts w:ascii="Times New Roman Bold" w:hAnsi="Times New Roman Bold"/>
          <w:color w:val="000000"/>
          <w:spacing w:val="-2"/>
        </w:rPr>
        <w:t>Other Than Income Taxes</w:t>
      </w:r>
      <w:r>
        <w:rPr>
          <w:color w:val="000000"/>
          <w:spacing w:val="-2"/>
        </w:rPr>
        <w:t xml:space="preserve"> . Upon the timely request by TrAILCo, and at </w:t>
      </w:r>
      <w:r>
        <w:rPr>
          <w:color w:val="000000"/>
          <w:spacing w:val="-2"/>
        </w:rPr>
        <w:br/>
        <w:t xml:space="preserve">TrAILCo’s sole expense, NYSEG shall appeal, protest, seek abatement of, or otherwise contest </w:t>
      </w:r>
      <w:r>
        <w:rPr>
          <w:color w:val="000000"/>
          <w:spacing w:val="-2"/>
        </w:rPr>
        <w:br/>
      </w:r>
      <w:r>
        <w:rPr>
          <w:color w:val="000000"/>
          <w:spacing w:val="-2"/>
        </w:rPr>
        <w:t xml:space="preserve">any tax (other than federal or state income tax) asserted or assessed against NYSEG for which </w:t>
      </w:r>
      <w:r>
        <w:rPr>
          <w:color w:val="000000"/>
          <w:spacing w:val="-2"/>
        </w:rPr>
        <w:br/>
        <w:t xml:space="preserve">TrAILCo may be required to reimburse NYSEG under the terms of this Agreement.  TrAILCo </w:t>
      </w:r>
      <w:r>
        <w:rPr>
          <w:color w:val="000000"/>
          <w:spacing w:val="-2"/>
        </w:rPr>
        <w:br/>
        <w:t>shall pay to NYSEG on a periodic basis, as invoiced by NYSEG, NYSEG’s doc</w:t>
      </w:r>
      <w:r>
        <w:rPr>
          <w:color w:val="000000"/>
          <w:spacing w:val="-2"/>
        </w:rPr>
        <w:t xml:space="preserve">umented </w:t>
      </w:r>
      <w:r>
        <w:rPr>
          <w:color w:val="000000"/>
          <w:spacing w:val="-2"/>
        </w:rPr>
        <w:br/>
        <w:t xml:space="preserve">reasonable costs of prosecuting such appeal, protest, abatement, or other contest.  TrAILCo and </w:t>
      </w:r>
      <w:r>
        <w:rPr>
          <w:color w:val="000000"/>
          <w:spacing w:val="-2"/>
        </w:rPr>
        <w:br/>
        <w:t xml:space="preserve">NYSEG shall cooperate in good faith with respect to any such contest.  Unless the payment of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24" w:line="276" w:lineRule="exact"/>
        <w:ind w:left="6000"/>
        <w:rPr>
          <w:color w:val="000000"/>
          <w:spacing w:val="-3"/>
        </w:rPr>
      </w:pPr>
      <w:r>
        <w:rPr>
          <w:color w:val="000000"/>
          <w:spacing w:val="-3"/>
        </w:rPr>
        <w:t xml:space="preserve">26 </w:t>
      </w:r>
    </w:p>
    <w:p w:rsidR="00C90166" w:rsidRDefault="00C90166">
      <w:pPr>
        <w:autoSpaceDE w:val="0"/>
        <w:autoSpaceDN w:val="0"/>
        <w:adjustRightInd w:val="0"/>
        <w:rPr>
          <w:color w:val="000000"/>
          <w:spacing w:val="-3"/>
        </w:rPr>
        <w:sectPr w:rsidR="00C90166">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31" w:name="Pg31"/>
      <w:bookmarkEnd w:id="31"/>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8" w:line="550" w:lineRule="exact"/>
        <w:ind w:left="1440" w:right="1367"/>
        <w:rPr>
          <w:color w:val="000000"/>
          <w:spacing w:val="-2"/>
        </w:rPr>
      </w:pPr>
      <w:r>
        <w:rPr>
          <w:color w:val="000000"/>
          <w:spacing w:val="-2"/>
        </w:rPr>
        <w:t xml:space="preserve">such taxes is a prerequisite to an appeal or abatement or cannot be deferred, no amount shall be </w:t>
      </w:r>
      <w:r>
        <w:rPr>
          <w:color w:val="000000"/>
          <w:spacing w:val="-2"/>
        </w:rPr>
        <w:br/>
        <w:t xml:space="preserve">payable by TrAILCo to NYSEG for such taxes until they are assessed by a final, nonappealable </w:t>
      </w:r>
      <w:r>
        <w:rPr>
          <w:color w:val="000000"/>
          <w:spacing w:val="-2"/>
        </w:rPr>
        <w:br/>
        <w:t xml:space="preserve">order by any court or agency of competent jurisdiction.  In the </w:t>
      </w:r>
      <w:r>
        <w:rPr>
          <w:color w:val="000000"/>
          <w:spacing w:val="-2"/>
        </w:rPr>
        <w:t xml:space="preserve">event that a tax payment is </w:t>
      </w:r>
      <w:r>
        <w:rPr>
          <w:color w:val="000000"/>
          <w:spacing w:val="-2"/>
        </w:rPr>
        <w:br/>
        <w:t xml:space="preserve">withheld and ultimately due and payable after appeal, TrAILCo will be responsible for all taxes, </w:t>
      </w:r>
      <w:r>
        <w:rPr>
          <w:color w:val="000000"/>
          <w:spacing w:val="-2"/>
        </w:rPr>
        <w:br/>
        <w:t xml:space="preserve">interest and penalties, other than penalties attributable to any delay caused by NYSEG.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16" w:line="276" w:lineRule="exact"/>
        <w:ind w:left="216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C90166" w:rsidRDefault="00F766B5">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5.14.1</w:t>
      </w:r>
      <w:r>
        <w:rPr>
          <w:rFonts w:ascii="Times New Roman Bold" w:hAnsi="Times New Roman Bold"/>
          <w:color w:val="000000"/>
          <w:spacing w:val="-3"/>
        </w:rPr>
        <w:tab/>
        <w:t>General.</w:t>
      </w:r>
    </w:p>
    <w:p w:rsidR="00C90166" w:rsidRDefault="00F766B5">
      <w:pPr>
        <w:autoSpaceDE w:val="0"/>
        <w:autoSpaceDN w:val="0"/>
        <w:adjustRightInd w:val="0"/>
        <w:spacing w:before="25" w:line="552" w:lineRule="exact"/>
        <w:ind w:left="1440" w:right="1407" w:firstLine="720"/>
        <w:rPr>
          <w:color w:val="000000"/>
          <w:spacing w:val="-2"/>
        </w:rPr>
      </w:pPr>
      <w:r>
        <w:rPr>
          <w:color w:val="000000"/>
          <w:spacing w:val="-2"/>
        </w:rPr>
        <w:t>Eith</w:t>
      </w:r>
      <w:r>
        <w:rPr>
          <w:color w:val="000000"/>
          <w:spacing w:val="-2"/>
        </w:rPr>
        <w:t xml:space="preserve">er NYSEG or TrAILCo may undertake modifications to its facilities covered by this </w:t>
      </w:r>
      <w:r>
        <w:rPr>
          <w:color w:val="000000"/>
          <w:spacing w:val="-2"/>
        </w:rPr>
        <w:br/>
        <w:t xml:space="preserve">Agreement.  If either NYSEG or TrAILCo plans to undertake a modification that reasonably </w:t>
      </w:r>
      <w:r>
        <w:rPr>
          <w:color w:val="000000"/>
          <w:spacing w:val="-2"/>
        </w:rPr>
        <w:br/>
        <w:t>may be expected to affect the other Party’s facilities, that Party shall provide to</w:t>
      </w:r>
      <w:r>
        <w:rPr>
          <w:color w:val="000000"/>
          <w:spacing w:val="-2"/>
        </w:rPr>
        <w:t xml:space="preserve"> the other Party, </w:t>
      </w:r>
      <w:r>
        <w:rPr>
          <w:color w:val="000000"/>
          <w:spacing w:val="-2"/>
        </w:rPr>
        <w:br/>
        <w:t xml:space="preserve">and to NYISO sufficient information regarding such modification so that the other Party and </w:t>
      </w:r>
      <w:r>
        <w:rPr>
          <w:color w:val="000000"/>
          <w:spacing w:val="-2"/>
        </w:rPr>
        <w:br/>
        <w:t xml:space="preserve">NYISO may evaluate the potential impact of such modification prior to commencement of the </w:t>
      </w:r>
      <w:r>
        <w:rPr>
          <w:color w:val="000000"/>
          <w:spacing w:val="-2"/>
        </w:rPr>
        <w:br/>
        <w:t>work.  Such information shall be deemed to be Confide</w:t>
      </w:r>
      <w:r>
        <w:rPr>
          <w:color w:val="000000"/>
          <w:spacing w:val="-2"/>
        </w:rPr>
        <w:t xml:space="preserve">ntial Information hereunder and shall </w:t>
      </w:r>
    </w:p>
    <w:p w:rsidR="00C90166" w:rsidRDefault="00F766B5">
      <w:pPr>
        <w:autoSpaceDE w:val="0"/>
        <w:autoSpaceDN w:val="0"/>
        <w:adjustRightInd w:val="0"/>
        <w:spacing w:before="8" w:line="552" w:lineRule="exact"/>
        <w:ind w:left="1440" w:right="1284"/>
        <w:rPr>
          <w:color w:val="000000"/>
          <w:spacing w:val="-3"/>
        </w:rPr>
      </w:pPr>
      <w:r>
        <w:rPr>
          <w:color w:val="000000"/>
          <w:spacing w:val="-2"/>
        </w:rPr>
        <w:t>include information concerning the timing of such modifications and whether such modifications are expected to interrupt the transmission of electricity at the Point(s) of Interconnection.  The Party desiring to perfo</w:t>
      </w:r>
      <w:r>
        <w:rPr>
          <w:color w:val="000000"/>
          <w:spacing w:val="-2"/>
        </w:rPr>
        <w:t xml:space="preserve">rm such work shall provide the relevant drawings, plans, and </w:t>
      </w:r>
      <w:r>
        <w:rPr>
          <w:color w:val="000000"/>
          <w:spacing w:val="-2"/>
        </w:rPr>
        <w:br/>
        <w:t xml:space="preserve">specifications to the other Party and NYISO at least ninety (90) Calendar Days in advance of the commencement of the work or such shorter period upon which the Parties may agree, which </w:t>
      </w:r>
      <w:r>
        <w:rPr>
          <w:color w:val="000000"/>
          <w:spacing w:val="-3"/>
        </w:rPr>
        <w:t>agreement</w:t>
      </w:r>
      <w:r>
        <w:rPr>
          <w:color w:val="000000"/>
          <w:spacing w:val="-3"/>
        </w:rPr>
        <w:t xml:space="preserve"> shall not unreasonably be withheld, conditioned or delayed. </w:t>
      </w:r>
    </w:p>
    <w:p w:rsidR="00C90166" w:rsidRDefault="00F766B5">
      <w:pPr>
        <w:autoSpaceDE w:val="0"/>
        <w:autoSpaceDN w:val="0"/>
        <w:adjustRightInd w:val="0"/>
        <w:spacing w:before="250" w:line="550" w:lineRule="exact"/>
        <w:ind w:left="1440" w:right="1314" w:firstLine="720"/>
        <w:rPr>
          <w:color w:val="000000"/>
          <w:spacing w:val="-2"/>
        </w:rPr>
      </w:pPr>
      <w:r>
        <w:rPr>
          <w:color w:val="000000"/>
          <w:spacing w:val="-2"/>
        </w:rPr>
        <w:t xml:space="preserve">In the case of Transmission Facility modifications, the Party making such modification </w:t>
      </w:r>
      <w:r>
        <w:rPr>
          <w:color w:val="000000"/>
          <w:spacing w:val="-2"/>
        </w:rPr>
        <w:br/>
        <w:t xml:space="preserve">shall provide reasonable prior notice of such modifications to the other Parties.  For </w:t>
      </w:r>
      <w:r>
        <w:rPr>
          <w:color w:val="000000"/>
          <w:spacing w:val="-2"/>
        </w:rPr>
        <w:br/>
        <w:t>modifications that</w:t>
      </w:r>
      <w:r>
        <w:rPr>
          <w:color w:val="000000"/>
          <w:spacing w:val="-2"/>
        </w:rPr>
        <w:t xml:space="preserve"> do not require TrAILCo or NYSEG to submit an Interconnection Request, the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21" w:line="276" w:lineRule="exact"/>
        <w:ind w:left="6000"/>
        <w:rPr>
          <w:color w:val="000000"/>
          <w:spacing w:val="-3"/>
        </w:rPr>
      </w:pPr>
      <w:r>
        <w:rPr>
          <w:color w:val="000000"/>
          <w:spacing w:val="-3"/>
        </w:rPr>
        <w:t xml:space="preserve">27 </w:t>
      </w:r>
    </w:p>
    <w:p w:rsidR="00C90166" w:rsidRDefault="00C90166">
      <w:pPr>
        <w:autoSpaceDE w:val="0"/>
        <w:autoSpaceDN w:val="0"/>
        <w:adjustRightInd w:val="0"/>
        <w:rPr>
          <w:color w:val="000000"/>
          <w:spacing w:val="-3"/>
        </w:rPr>
        <w:sectPr w:rsidR="00C90166">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32" w:name="Pg32"/>
      <w:bookmarkEnd w:id="32"/>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6" w:line="552" w:lineRule="exact"/>
        <w:ind w:left="1440" w:right="1606"/>
        <w:rPr>
          <w:color w:val="000000"/>
          <w:spacing w:val="-3"/>
        </w:rPr>
      </w:pPr>
      <w:r>
        <w:rPr>
          <w:color w:val="000000"/>
          <w:spacing w:val="-2"/>
        </w:rPr>
        <w:t>NYISO, in consultation with the other Parties, shall use Reasonable Efforts to provide, within sixty (60) Calendar Days (or such other time as the Parties may agree), an estimate of any</w:t>
      </w:r>
      <w:r>
        <w:rPr>
          <w:color w:val="000000"/>
          <w:spacing w:val="-2"/>
        </w:rPr>
        <w:t xml:space="preserve"> additional modifications to the New York State Transmission System or System Upgrade Facilities necessitated by such modification and a good faith estimate of the costs thereof. TrAILCo shall be responsible for the cost of any such additional modification</w:t>
      </w:r>
      <w:r>
        <w:rPr>
          <w:color w:val="000000"/>
          <w:spacing w:val="-2"/>
        </w:rPr>
        <w:t xml:space="preserve">s, including the </w:t>
      </w:r>
      <w:r>
        <w:rPr>
          <w:color w:val="000000"/>
          <w:spacing w:val="-3"/>
        </w:rPr>
        <w:t xml:space="preserve">cost of studying the impact of the TrAILCo modification.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07" w:line="276" w:lineRule="exact"/>
        <w:ind w:left="2520"/>
        <w:rPr>
          <w:rFonts w:ascii="Times New Roman Bold" w:hAnsi="Times New Roman Bold"/>
          <w:color w:val="000000"/>
          <w:spacing w:val="-3"/>
        </w:rPr>
      </w:pPr>
      <w:r>
        <w:rPr>
          <w:rFonts w:ascii="Times New Roman Bold" w:hAnsi="Times New Roman Bold"/>
          <w:color w:val="000000"/>
          <w:spacing w:val="-3"/>
        </w:rPr>
        <w:t>5.14.2</w:t>
      </w:r>
      <w:r>
        <w:rPr>
          <w:rFonts w:ascii="Times New Roman Bold" w:hAnsi="Times New Roman Bold"/>
          <w:color w:val="000000"/>
          <w:spacing w:val="-3"/>
        </w:rPr>
        <w:tab/>
        <w:t>Standards.</w:t>
      </w:r>
    </w:p>
    <w:p w:rsidR="00C90166" w:rsidRDefault="00F766B5">
      <w:pPr>
        <w:autoSpaceDE w:val="0"/>
        <w:autoSpaceDN w:val="0"/>
        <w:adjustRightInd w:val="0"/>
        <w:spacing w:before="29" w:line="552" w:lineRule="exact"/>
        <w:ind w:left="1440" w:right="1264" w:firstLine="720"/>
        <w:rPr>
          <w:color w:val="000000"/>
          <w:spacing w:val="-3"/>
        </w:rPr>
      </w:pPr>
      <w:r>
        <w:rPr>
          <w:color w:val="000000"/>
          <w:spacing w:val="-2"/>
        </w:rPr>
        <w:t xml:space="preserve">Except as provided in Appendix A or C, (a) any additions, modifications, or replacements </w:t>
      </w:r>
      <w:r>
        <w:rPr>
          <w:color w:val="000000"/>
          <w:spacing w:val="-2"/>
        </w:rPr>
        <w:t xml:space="preserve">made to TrAILCo’s facilities shall be designed, constructed and operated in accordance with this Agreement, applicable NYISO and PJM requirements, and Good Utility Practice, and (b) any </w:t>
      </w:r>
      <w:r>
        <w:rPr>
          <w:color w:val="000000"/>
          <w:spacing w:val="-2"/>
        </w:rPr>
        <w:br/>
        <w:t xml:space="preserve">additions, modifications, or replacements made to NYSEG’s facilities </w:t>
      </w:r>
      <w:r>
        <w:rPr>
          <w:color w:val="000000"/>
          <w:spacing w:val="-2"/>
        </w:rPr>
        <w:t xml:space="preserve">shall be designed, </w:t>
      </w:r>
      <w:r>
        <w:rPr>
          <w:color w:val="000000"/>
          <w:spacing w:val="-2"/>
        </w:rPr>
        <w:br/>
        <w:t xml:space="preserve">constructed and operated in accordance with this Agreement, applicable NYISO requirements, </w:t>
      </w:r>
      <w:r>
        <w:rPr>
          <w:color w:val="000000"/>
          <w:spacing w:val="-2"/>
        </w:rPr>
        <w:br/>
      </w:r>
      <w:r>
        <w:rPr>
          <w:color w:val="000000"/>
          <w:spacing w:val="-3"/>
        </w:rPr>
        <w:t xml:space="preserve">and Good Utility Practice.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11" w:line="276" w:lineRule="exact"/>
        <w:ind w:left="2520"/>
        <w:rPr>
          <w:rFonts w:ascii="Times New Roman Bold" w:hAnsi="Times New Roman Bold"/>
          <w:color w:val="000000"/>
          <w:spacing w:val="-3"/>
        </w:rPr>
      </w:pPr>
      <w:r>
        <w:rPr>
          <w:rFonts w:ascii="Times New Roman Bold" w:hAnsi="Times New Roman Bold"/>
          <w:color w:val="000000"/>
          <w:spacing w:val="-3"/>
        </w:rPr>
        <w:t>5.14.3</w:t>
      </w:r>
      <w:r>
        <w:rPr>
          <w:rFonts w:ascii="Times New Roman Bold" w:hAnsi="Times New Roman Bold"/>
          <w:color w:val="000000"/>
          <w:spacing w:val="-3"/>
        </w:rPr>
        <w:tab/>
        <w:t>Modification Costs.</w:t>
      </w:r>
    </w:p>
    <w:p w:rsidR="00C90166" w:rsidRDefault="00F766B5">
      <w:pPr>
        <w:autoSpaceDE w:val="0"/>
        <w:autoSpaceDN w:val="0"/>
        <w:adjustRightInd w:val="0"/>
        <w:spacing w:before="24" w:line="554" w:lineRule="exact"/>
        <w:ind w:left="1440" w:right="1269" w:firstLine="720"/>
        <w:rPr>
          <w:color w:val="000000"/>
          <w:spacing w:val="-2"/>
        </w:rPr>
      </w:pPr>
      <w:r>
        <w:rPr>
          <w:color w:val="000000"/>
          <w:spacing w:val="-2"/>
        </w:rPr>
        <w:t xml:space="preserve">NYSEG shall not be assigned the costs of any additions, modifications, or replacements </w:t>
      </w:r>
      <w:r>
        <w:rPr>
          <w:color w:val="000000"/>
          <w:spacing w:val="-2"/>
        </w:rPr>
        <w:br/>
      </w:r>
      <w:r>
        <w:rPr>
          <w:color w:val="000000"/>
          <w:spacing w:val="-2"/>
        </w:rPr>
        <w:t xml:space="preserve">that TrAILCo makes to System Upgrade Facilities owned by TrAILCo, or the PJM Transmission </w:t>
      </w:r>
      <w:r>
        <w:rPr>
          <w:color w:val="000000"/>
          <w:spacing w:val="-2"/>
        </w:rPr>
        <w:br/>
        <w:t xml:space="preserve">System to facilitate the interconnection of a third party to the System Upgrade Facilities owned </w:t>
      </w:r>
      <w:r>
        <w:rPr>
          <w:color w:val="000000"/>
          <w:spacing w:val="-2"/>
        </w:rPr>
        <w:br/>
        <w:t>by TrAILCo, or the PJM Transmission System, or to provide Transmiss</w:t>
      </w:r>
      <w:r>
        <w:rPr>
          <w:color w:val="000000"/>
          <w:spacing w:val="-2"/>
        </w:rPr>
        <w:t xml:space="preserve">ion Service to a third </w:t>
      </w:r>
      <w:r>
        <w:rPr>
          <w:color w:val="000000"/>
          <w:spacing w:val="-2"/>
        </w:rPr>
        <w:br/>
        <w:t xml:space="preserve">party under the PJM OATT.  NYSEG shall be responsible for the costs of any additions, </w:t>
      </w:r>
      <w:r>
        <w:rPr>
          <w:color w:val="000000"/>
          <w:spacing w:val="-2"/>
        </w:rPr>
        <w:br/>
        <w:t xml:space="preserve">modifications, or replacements to the System Upgrade Facilities owned by NYSEG, that may be </w:t>
      </w:r>
      <w:r>
        <w:rPr>
          <w:color w:val="000000"/>
          <w:spacing w:val="-2"/>
        </w:rPr>
        <w:br/>
        <w:t>necessary to maintain or upgrade such NYSEG System U</w:t>
      </w:r>
      <w:r>
        <w:rPr>
          <w:color w:val="000000"/>
          <w:spacing w:val="-2"/>
        </w:rPr>
        <w:t xml:space="preserve">pgrade Facilities consistent with </w:t>
      </w:r>
      <w:r>
        <w:rPr>
          <w:color w:val="000000"/>
          <w:spacing w:val="-2"/>
        </w:rPr>
        <w:br/>
        <w:t xml:space="preserve">Applicable Laws and Regulations, Applicable Reliability Standards or Good Utility Practice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80" w:line="276" w:lineRule="exact"/>
        <w:ind w:left="6000"/>
        <w:rPr>
          <w:color w:val="000000"/>
          <w:spacing w:val="-3"/>
        </w:rPr>
      </w:pPr>
      <w:r>
        <w:rPr>
          <w:color w:val="000000"/>
          <w:spacing w:val="-3"/>
        </w:rPr>
        <w:t xml:space="preserve">28 </w:t>
      </w:r>
    </w:p>
    <w:p w:rsidR="00C90166" w:rsidRDefault="00C90166">
      <w:pPr>
        <w:autoSpaceDE w:val="0"/>
        <w:autoSpaceDN w:val="0"/>
        <w:adjustRightInd w:val="0"/>
        <w:rPr>
          <w:color w:val="000000"/>
          <w:spacing w:val="-3"/>
        </w:rPr>
        <w:sectPr w:rsidR="00C90166">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33" w:name="Pg33"/>
      <w:bookmarkEnd w:id="33"/>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8" w:line="550" w:lineRule="exact"/>
        <w:ind w:left="1440" w:right="1347"/>
        <w:jc w:val="both"/>
        <w:rPr>
          <w:color w:val="000000"/>
          <w:spacing w:val="-3"/>
        </w:rPr>
      </w:pPr>
      <w:r>
        <w:rPr>
          <w:color w:val="000000"/>
          <w:spacing w:val="-2"/>
        </w:rPr>
        <w:t xml:space="preserve">except if such additions, modifications, or replacements are required as a result of modifications </w:t>
      </w:r>
      <w:r>
        <w:rPr>
          <w:color w:val="000000"/>
          <w:spacing w:val="-2"/>
        </w:rPr>
        <w:t xml:space="preserve">made by TrAILCo to its System Upgrade Facilities, in which case TrAILCo shall be responsible </w:t>
      </w:r>
      <w:r>
        <w:rPr>
          <w:color w:val="000000"/>
          <w:spacing w:val="-3"/>
        </w:rPr>
        <w:t xml:space="preserve">for such costs. </w:t>
      </w:r>
    </w:p>
    <w:p w:rsidR="00C90166" w:rsidRDefault="00F766B5">
      <w:pPr>
        <w:autoSpaceDE w:val="0"/>
        <w:autoSpaceDN w:val="0"/>
        <w:adjustRightInd w:val="0"/>
        <w:spacing w:before="250" w:line="551" w:lineRule="exact"/>
        <w:ind w:left="1440" w:right="1262" w:firstLine="720"/>
        <w:rPr>
          <w:color w:val="000000"/>
          <w:spacing w:val="-3"/>
        </w:rPr>
      </w:pPr>
      <w:r>
        <w:rPr>
          <w:color w:val="000000"/>
          <w:spacing w:val="-2"/>
        </w:rPr>
        <w:t xml:space="preserve">TrAILCo shall not be assigned the costs of any additions, modifications, or replacements </w:t>
      </w:r>
      <w:r>
        <w:rPr>
          <w:color w:val="000000"/>
          <w:spacing w:val="-2"/>
        </w:rPr>
        <w:br/>
        <w:t xml:space="preserve">that NYSEG makes to the System Upgrade Facilities owned </w:t>
      </w:r>
      <w:r>
        <w:rPr>
          <w:color w:val="000000"/>
          <w:spacing w:val="-2"/>
        </w:rPr>
        <w:t xml:space="preserve">by NYSEG, or the New York State </w:t>
      </w:r>
      <w:r>
        <w:rPr>
          <w:color w:val="000000"/>
          <w:spacing w:val="-2"/>
        </w:rPr>
        <w:br/>
        <w:t xml:space="preserve">Transmission System to facilitate the interconnection of a third party to the System Upgrade </w:t>
      </w:r>
      <w:r>
        <w:rPr>
          <w:color w:val="000000"/>
          <w:spacing w:val="-2"/>
        </w:rPr>
        <w:br/>
        <w:t xml:space="preserve">Facilities owned by NYSEG, or the New York State Transmission System, or to provide </w:t>
      </w:r>
      <w:r>
        <w:rPr>
          <w:color w:val="000000"/>
          <w:spacing w:val="-2"/>
        </w:rPr>
        <w:br/>
        <w:t xml:space="preserve">Transmission Service to a third party under </w:t>
      </w:r>
      <w:r>
        <w:rPr>
          <w:color w:val="000000"/>
          <w:spacing w:val="-2"/>
        </w:rPr>
        <w:t xml:space="preserve">the NYISO Tariff, except in accordance with the cost </w:t>
      </w:r>
      <w:r>
        <w:rPr>
          <w:color w:val="000000"/>
          <w:spacing w:val="-2"/>
        </w:rPr>
        <w:br/>
        <w:t xml:space="preserve">allocation procedures in Attachment S of the NYISO Tariff or as approved by the appropriate </w:t>
      </w:r>
      <w:r>
        <w:rPr>
          <w:color w:val="000000"/>
          <w:spacing w:val="-2"/>
        </w:rPr>
        <w:br/>
        <w:t xml:space="preserve">Governmental Authority.  TrAILCo shall be responsible for the costs of any additions, </w:t>
      </w:r>
      <w:r>
        <w:rPr>
          <w:color w:val="000000"/>
          <w:spacing w:val="-2"/>
        </w:rPr>
        <w:br/>
        <w:t>modifications, or repl</w:t>
      </w:r>
      <w:r>
        <w:rPr>
          <w:color w:val="000000"/>
          <w:spacing w:val="-2"/>
        </w:rPr>
        <w:t xml:space="preserve">acements to the System Upgrade Facilities owned by TrAILCo, that may </w:t>
      </w:r>
      <w:r>
        <w:rPr>
          <w:color w:val="000000"/>
          <w:spacing w:val="-2"/>
        </w:rPr>
        <w:br/>
        <w:t xml:space="preserve">be necessary to maintain or upgrade such TrAILCo System Upgrade Facilities consistent with </w:t>
      </w:r>
      <w:r>
        <w:rPr>
          <w:color w:val="000000"/>
          <w:spacing w:val="-2"/>
        </w:rPr>
        <w:br/>
        <w:t xml:space="preserve">Applicable Laws and Regulations, Applicable Reliability Standards or Good Utility Practice </w:t>
      </w:r>
      <w:r>
        <w:rPr>
          <w:color w:val="000000"/>
          <w:spacing w:val="-2"/>
        </w:rPr>
        <w:br/>
        <w:t>ex</w:t>
      </w:r>
      <w:r>
        <w:rPr>
          <w:color w:val="000000"/>
          <w:spacing w:val="-2"/>
        </w:rPr>
        <w:t xml:space="preserve">cept if such additions, modifications, or replacements are required as a result of modifications </w:t>
      </w:r>
      <w:r>
        <w:rPr>
          <w:color w:val="000000"/>
          <w:spacing w:val="-2"/>
        </w:rPr>
        <w:br/>
        <w:t xml:space="preserve">made by NYSEG to its System Upgrade Facilities, in which case NYSEG shall be responsible </w:t>
      </w:r>
      <w:r>
        <w:rPr>
          <w:color w:val="000000"/>
          <w:spacing w:val="-2"/>
        </w:rPr>
        <w:br/>
      </w:r>
      <w:r>
        <w:rPr>
          <w:color w:val="000000"/>
          <w:spacing w:val="-3"/>
        </w:rPr>
        <w:t xml:space="preserve">for such costs. </w:t>
      </w: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C90166" w:rsidRDefault="00F766B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t>Pre</w:t>
      </w:r>
      <w:r>
        <w:rPr>
          <w:rFonts w:ascii="Cambria Math" w:hAnsi="Cambria Math"/>
          <w:color w:val="000000"/>
          <w:spacing w:val="-3"/>
        </w:rPr>
        <w:t>‐</w:t>
      </w:r>
      <w:r>
        <w:rPr>
          <w:rFonts w:ascii="Times New Roman Bold" w:hAnsi="Times New Roman Bold"/>
          <w:color w:val="000000"/>
          <w:spacing w:val="-3"/>
        </w:rPr>
        <w:t>Comme</w:t>
      </w:r>
      <w:r>
        <w:rPr>
          <w:rFonts w:ascii="Times New Roman Bold" w:hAnsi="Times New Roman Bold"/>
          <w:color w:val="000000"/>
          <w:spacing w:val="-3"/>
        </w:rPr>
        <w:t xml:space="preserve">rcial Operation Date Testing and Modifications. </w:t>
      </w:r>
    </w:p>
    <w:p w:rsidR="00C90166" w:rsidRDefault="00F766B5">
      <w:pPr>
        <w:autoSpaceDE w:val="0"/>
        <w:autoSpaceDN w:val="0"/>
        <w:adjustRightInd w:val="0"/>
        <w:spacing w:before="224" w:line="276" w:lineRule="exact"/>
        <w:ind w:left="2160"/>
        <w:rPr>
          <w:color w:val="000000"/>
          <w:spacing w:val="-2"/>
        </w:rPr>
      </w:pPr>
      <w:r>
        <w:rPr>
          <w:color w:val="000000"/>
          <w:spacing w:val="-2"/>
        </w:rPr>
        <w:t xml:space="preserve">Prior to the Commercial Operation Date, TrAILCo shall test its System Upgrade </w:t>
      </w:r>
    </w:p>
    <w:p w:rsidR="00C90166" w:rsidRDefault="00F766B5">
      <w:pPr>
        <w:autoSpaceDE w:val="0"/>
        <w:autoSpaceDN w:val="0"/>
        <w:adjustRightInd w:val="0"/>
        <w:spacing w:before="58" w:line="550" w:lineRule="exact"/>
        <w:ind w:left="1440" w:right="1542"/>
        <w:jc w:val="both"/>
        <w:rPr>
          <w:color w:val="000000"/>
          <w:spacing w:val="-2"/>
        </w:rPr>
      </w:pPr>
      <w:r>
        <w:rPr>
          <w:color w:val="000000"/>
          <w:spacing w:val="-2"/>
        </w:rPr>
        <w:t xml:space="preserve">Facilities, and NYSEG shall test its System Upgrade Facilities to ensure their safe and reliable </w:t>
      </w:r>
      <w:r>
        <w:rPr>
          <w:color w:val="000000"/>
          <w:spacing w:val="-2"/>
        </w:rPr>
        <w:br/>
        <w:t>operation.  Similar testing ma</w:t>
      </w:r>
      <w:r>
        <w:rPr>
          <w:color w:val="000000"/>
          <w:spacing w:val="-2"/>
        </w:rPr>
        <w:t xml:space="preserve">y be required after initial operation.  NYSEG and TrAILCo shall </w:t>
      </w:r>
      <w:r>
        <w:rPr>
          <w:color w:val="000000"/>
          <w:spacing w:val="-2"/>
        </w:rPr>
        <w:br/>
        <w:t xml:space="preserve">each make any modifications to its facilities that are found to be necessary as a result of such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61" w:line="276" w:lineRule="exact"/>
        <w:ind w:left="6000"/>
        <w:rPr>
          <w:color w:val="000000"/>
          <w:spacing w:val="-3"/>
        </w:rPr>
      </w:pPr>
      <w:r>
        <w:rPr>
          <w:color w:val="000000"/>
          <w:spacing w:val="-3"/>
        </w:rPr>
        <w:t xml:space="preserve">29 </w:t>
      </w:r>
    </w:p>
    <w:p w:rsidR="00C90166" w:rsidRDefault="00C90166">
      <w:pPr>
        <w:autoSpaceDE w:val="0"/>
        <w:autoSpaceDN w:val="0"/>
        <w:adjustRightInd w:val="0"/>
        <w:rPr>
          <w:color w:val="000000"/>
          <w:spacing w:val="-3"/>
        </w:rPr>
        <w:sectPr w:rsidR="00C90166">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34" w:name="Pg34"/>
      <w:bookmarkEnd w:id="34"/>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color w:val="000000"/>
          <w:spacing w:val="-2"/>
        </w:rPr>
      </w:pPr>
      <w:r>
        <w:rPr>
          <w:color w:val="000000"/>
          <w:spacing w:val="-2"/>
        </w:rPr>
        <w:t>testing.  TrAILCo shall bear the cost of all such testing and modifications to its and NYS</w:t>
      </w:r>
      <w:r>
        <w:rPr>
          <w:color w:val="000000"/>
          <w:spacing w:val="-2"/>
        </w:rPr>
        <w:t xml:space="preserve">EG’s </w:t>
      </w:r>
    </w:p>
    <w:p w:rsidR="00C90166" w:rsidRDefault="00F766B5">
      <w:pPr>
        <w:autoSpaceDE w:val="0"/>
        <w:autoSpaceDN w:val="0"/>
        <w:adjustRightInd w:val="0"/>
        <w:spacing w:before="58" w:line="550" w:lineRule="exact"/>
        <w:ind w:left="1440" w:right="1274"/>
        <w:jc w:val="both"/>
        <w:rPr>
          <w:color w:val="000000"/>
          <w:spacing w:val="-3"/>
        </w:rPr>
      </w:pPr>
      <w:r>
        <w:rPr>
          <w:color w:val="000000"/>
          <w:spacing w:val="-2"/>
        </w:rPr>
        <w:t xml:space="preserve">System Upgrade Facilities.  NYSEG and TrAILCo shall transmit test energy through the Point(s) of Interconnection only if it has arranged for the transmission of such test energy in accordance </w:t>
      </w:r>
      <w:r>
        <w:rPr>
          <w:color w:val="000000"/>
          <w:spacing w:val="-3"/>
        </w:rPr>
        <w:t xml:space="preserve">with TrAILCo, PJM, NYSEG and NYISO procedures.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6.2 </w:t>
      </w:r>
      <w:r>
        <w:rPr>
          <w:rFonts w:ascii="Times New Roman Bold" w:hAnsi="Times New Roman Bold"/>
          <w:color w:val="000000"/>
          <w:spacing w:val="-3"/>
        </w:rPr>
        <w:tab/>
        <w:t>Post</w:t>
      </w:r>
      <w:r>
        <w:rPr>
          <w:rFonts w:ascii="Cambria Math" w:hAnsi="Cambria Math"/>
          <w:color w:val="000000"/>
          <w:spacing w:val="-3"/>
        </w:rPr>
        <w:t>‐</w:t>
      </w:r>
      <w:r>
        <w:rPr>
          <w:rFonts w:ascii="Times New Roman Bold" w:hAnsi="Times New Roman Bold"/>
          <w:color w:val="000000"/>
          <w:spacing w:val="-3"/>
        </w:rPr>
        <w:t xml:space="preserve">Commercial Operation Date Testing and Modifications. </w:t>
      </w:r>
    </w:p>
    <w:p w:rsidR="00C90166" w:rsidRDefault="00F766B5">
      <w:pPr>
        <w:autoSpaceDE w:val="0"/>
        <w:autoSpaceDN w:val="0"/>
        <w:adjustRightInd w:val="0"/>
        <w:spacing w:before="224" w:line="276" w:lineRule="exact"/>
        <w:ind w:left="2160"/>
        <w:rPr>
          <w:color w:val="000000"/>
          <w:spacing w:val="-2"/>
        </w:rPr>
      </w:pPr>
      <w:r>
        <w:rPr>
          <w:color w:val="000000"/>
          <w:spacing w:val="-2"/>
        </w:rPr>
        <w:t xml:space="preserve">NYSEG and TrAILCo shall each at its own expense perform routine inspection and </w:t>
      </w:r>
    </w:p>
    <w:p w:rsidR="00C90166" w:rsidRDefault="00F766B5">
      <w:pPr>
        <w:autoSpaceDE w:val="0"/>
        <w:autoSpaceDN w:val="0"/>
        <w:adjustRightInd w:val="0"/>
        <w:spacing w:before="56" w:line="552" w:lineRule="exact"/>
        <w:ind w:left="1440" w:right="1265"/>
        <w:rPr>
          <w:color w:val="000000"/>
          <w:spacing w:val="-3"/>
        </w:rPr>
      </w:pPr>
      <w:r>
        <w:rPr>
          <w:color w:val="000000"/>
          <w:spacing w:val="-2"/>
        </w:rPr>
        <w:t xml:space="preserve">testing of its facilities and equipment in accordance with Good Utility Practice and Applicable Reliability Standards as </w:t>
      </w:r>
      <w:r>
        <w:rPr>
          <w:color w:val="000000"/>
          <w:spacing w:val="-2"/>
        </w:rPr>
        <w:t xml:space="preserve">may be necessary to ensure the continued interconnection of the </w:t>
      </w:r>
      <w:r>
        <w:rPr>
          <w:color w:val="000000"/>
          <w:spacing w:val="-2"/>
        </w:rPr>
        <w:br/>
        <w:t xml:space="preserve">Mainesburg Substation with the New York State Transmission System in a safe and reliable </w:t>
      </w:r>
      <w:r>
        <w:rPr>
          <w:color w:val="000000"/>
          <w:spacing w:val="-2"/>
        </w:rPr>
        <w:br/>
        <w:t>manner.  NYSEG and TrAILCo shall each have the right, upon advance written notice, to require reasona</w:t>
      </w:r>
      <w:r>
        <w:rPr>
          <w:color w:val="000000"/>
          <w:spacing w:val="-2"/>
        </w:rPr>
        <w:t xml:space="preserve">ble additional testing of the other Party’s facilities, at the requesting Party’s expense, as </w:t>
      </w:r>
      <w:r>
        <w:rPr>
          <w:color w:val="000000"/>
          <w:spacing w:val="-3"/>
        </w:rPr>
        <w:t xml:space="preserve">may be in accordance with Good Utility Practice.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C90166" w:rsidRDefault="00F766B5">
      <w:pPr>
        <w:autoSpaceDE w:val="0"/>
        <w:autoSpaceDN w:val="0"/>
        <w:adjustRightInd w:val="0"/>
        <w:spacing w:line="560" w:lineRule="exact"/>
        <w:ind w:left="1440" w:right="1281" w:firstLine="720"/>
        <w:rPr>
          <w:color w:val="000000"/>
          <w:spacing w:val="-3"/>
        </w:rPr>
      </w:pPr>
      <w:r>
        <w:rPr>
          <w:color w:val="000000"/>
          <w:spacing w:val="-2"/>
        </w:rPr>
        <w:t>NYSEG and TrAILCo shall each notify the other Party, and the NYISO, in advance of</w:t>
      </w:r>
      <w:r>
        <w:rPr>
          <w:color w:val="000000"/>
          <w:spacing w:val="-2"/>
        </w:rPr>
        <w:t xml:space="preserve"> its performance of tests of the System Upgrade Facilities.  The other Party, and the NYISO, shall </w:t>
      </w:r>
      <w:r>
        <w:rPr>
          <w:color w:val="000000"/>
          <w:spacing w:val="-3"/>
        </w:rPr>
        <w:t xml:space="preserve">have the right, at its own expense, to observe such testing.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181" w:line="276" w:lineRule="exact"/>
        <w:ind w:left="216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C90166" w:rsidRDefault="00F766B5">
      <w:pPr>
        <w:autoSpaceDE w:val="0"/>
        <w:autoSpaceDN w:val="0"/>
        <w:adjustRightInd w:val="0"/>
        <w:spacing w:before="224" w:line="276" w:lineRule="exact"/>
        <w:ind w:left="2160"/>
        <w:rPr>
          <w:color w:val="000000"/>
          <w:spacing w:val="-2"/>
        </w:rPr>
      </w:pPr>
      <w:r>
        <w:rPr>
          <w:color w:val="000000"/>
          <w:spacing w:val="-2"/>
        </w:rPr>
        <w:t xml:space="preserve">NYSEG and TrAILCo shall each have the right, but shall have no obligation to:  (i) </w:t>
      </w:r>
    </w:p>
    <w:p w:rsidR="00C90166" w:rsidRDefault="00F766B5">
      <w:pPr>
        <w:autoSpaceDE w:val="0"/>
        <w:autoSpaceDN w:val="0"/>
        <w:adjustRightInd w:val="0"/>
        <w:spacing w:before="61" w:line="546" w:lineRule="exact"/>
        <w:ind w:left="1440" w:right="1383"/>
        <w:rPr>
          <w:color w:val="000000"/>
          <w:spacing w:val="-2"/>
        </w:rPr>
      </w:pPr>
      <w:r>
        <w:rPr>
          <w:color w:val="000000"/>
          <w:spacing w:val="-2"/>
        </w:rPr>
        <w:t xml:space="preserve">observe the other Party’s tests and/or inspection of any of its System Protection Facilities and </w:t>
      </w:r>
      <w:r>
        <w:rPr>
          <w:color w:val="000000"/>
          <w:spacing w:val="-2"/>
        </w:rPr>
        <w:br/>
        <w:t xml:space="preserve">other protective equipment; (ii) review the settings of the other Party’s </w:t>
      </w:r>
      <w:r>
        <w:rPr>
          <w:color w:val="000000"/>
          <w:spacing w:val="-2"/>
        </w:rPr>
        <w:t xml:space="preserve">System Protection </w:t>
      </w:r>
      <w:r>
        <w:rPr>
          <w:color w:val="000000"/>
          <w:spacing w:val="-2"/>
        </w:rPr>
        <w:br/>
        <w:t xml:space="preserve">Facilities and other protective equipment; and (iii) review the other Party’s maintenance records </w:t>
      </w:r>
      <w:r>
        <w:rPr>
          <w:color w:val="000000"/>
          <w:spacing w:val="-2"/>
        </w:rPr>
        <w:br/>
        <w:t xml:space="preserve">relative to the System Upgrade Facilities, the System Protection Facilities and other protective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62" w:line="276" w:lineRule="exact"/>
        <w:ind w:left="6000"/>
        <w:rPr>
          <w:color w:val="000000"/>
          <w:spacing w:val="-3"/>
        </w:rPr>
      </w:pPr>
      <w:r>
        <w:rPr>
          <w:color w:val="000000"/>
          <w:spacing w:val="-3"/>
        </w:rPr>
        <w:t xml:space="preserve">30 </w:t>
      </w:r>
    </w:p>
    <w:p w:rsidR="00C90166" w:rsidRDefault="00C90166">
      <w:pPr>
        <w:autoSpaceDE w:val="0"/>
        <w:autoSpaceDN w:val="0"/>
        <w:adjustRightInd w:val="0"/>
        <w:rPr>
          <w:color w:val="000000"/>
          <w:spacing w:val="-3"/>
        </w:rPr>
        <w:sectPr w:rsidR="00C90166">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35" w:name="Pg35"/>
      <w:bookmarkEnd w:id="35"/>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6" w:line="552" w:lineRule="exact"/>
        <w:ind w:left="1440" w:right="1348"/>
        <w:rPr>
          <w:color w:val="000000"/>
          <w:spacing w:val="-3"/>
        </w:rPr>
      </w:pPr>
      <w:r>
        <w:rPr>
          <w:color w:val="000000"/>
          <w:spacing w:val="-2"/>
        </w:rPr>
        <w:t>equipment.  NYISO shall have the same r</w:t>
      </w:r>
      <w:r>
        <w:rPr>
          <w:color w:val="000000"/>
          <w:spacing w:val="-2"/>
        </w:rPr>
        <w:t xml:space="preserve">ights of inspection as to the facilities and equipment of </w:t>
      </w:r>
      <w:r>
        <w:rPr>
          <w:color w:val="000000"/>
          <w:spacing w:val="-2"/>
        </w:rPr>
        <w:br/>
        <w:t xml:space="preserve">NYSEG and TrAILCo.  A Party may exercise these rights from time to time as it deems </w:t>
      </w:r>
      <w:r>
        <w:rPr>
          <w:color w:val="000000"/>
          <w:spacing w:val="-2"/>
        </w:rPr>
        <w:br/>
        <w:t xml:space="preserve">necessary upon reasonable notice to the other Party.  The exercise or nonexercise by a Party of </w:t>
      </w:r>
      <w:r>
        <w:rPr>
          <w:color w:val="000000"/>
          <w:spacing w:val="-2"/>
        </w:rPr>
        <w:br/>
        <w:t>any such rights</w:t>
      </w:r>
      <w:r>
        <w:rPr>
          <w:color w:val="000000"/>
          <w:spacing w:val="-2"/>
        </w:rPr>
        <w:t xml:space="preserve"> shall not be construed as an endorsement or confirmation of any element or </w:t>
      </w:r>
      <w:r>
        <w:rPr>
          <w:color w:val="000000"/>
          <w:spacing w:val="-2"/>
        </w:rPr>
        <w:br/>
        <w:t xml:space="preserve">condition of the System Upgrade Facilities, or the System Protection Facilities or other </w:t>
      </w:r>
      <w:r>
        <w:rPr>
          <w:color w:val="000000"/>
          <w:spacing w:val="-2"/>
        </w:rPr>
        <w:br/>
        <w:t>protective equipment or the operation thereof, or as a warranty as to the fitness, safety</w:t>
      </w:r>
      <w:r>
        <w:rPr>
          <w:color w:val="000000"/>
          <w:spacing w:val="-2"/>
        </w:rPr>
        <w:t xml:space="preserve">, </w:t>
      </w:r>
      <w:r>
        <w:rPr>
          <w:color w:val="000000"/>
          <w:spacing w:val="-2"/>
        </w:rPr>
        <w:br/>
        <w:t xml:space="preserve">desirability, or reliability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7.  METERING </w:t>
      </w:r>
    </w:p>
    <w:p w:rsidR="00C90166" w:rsidRDefault="00F766B5">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C90166" w:rsidRDefault="00F766B5">
      <w:pPr>
        <w:autoSpaceDE w:val="0"/>
        <w:autoSpaceDN w:val="0"/>
        <w:adjustRightInd w:val="0"/>
        <w:spacing w:before="225" w:line="276" w:lineRule="exact"/>
        <w:ind w:left="2160"/>
        <w:rPr>
          <w:color w:val="000000"/>
          <w:spacing w:val="-2"/>
        </w:rPr>
      </w:pPr>
      <w:r>
        <w:rPr>
          <w:color w:val="000000"/>
          <w:spacing w:val="-2"/>
        </w:rPr>
        <w:t xml:space="preserve">NYSEG and TrAILCo shall each comply with applicable requirements of the NYISO </w:t>
      </w:r>
    </w:p>
    <w:p w:rsidR="00C90166" w:rsidRDefault="00F766B5">
      <w:pPr>
        <w:autoSpaceDE w:val="0"/>
        <w:autoSpaceDN w:val="0"/>
        <w:adjustRightInd w:val="0"/>
        <w:spacing w:before="58" w:line="550" w:lineRule="exact"/>
        <w:ind w:left="1440" w:right="1283"/>
        <w:rPr>
          <w:color w:val="000000"/>
          <w:spacing w:val="-3"/>
        </w:rPr>
      </w:pPr>
      <w:r>
        <w:rPr>
          <w:color w:val="000000"/>
          <w:spacing w:val="-2"/>
        </w:rPr>
        <w:t xml:space="preserve">when exercising its rights and fulfilling its responsibilities under this Article 7.  Unless otherwise </w:t>
      </w:r>
      <w:r>
        <w:rPr>
          <w:color w:val="000000"/>
          <w:spacing w:val="-2"/>
        </w:rPr>
        <w:br/>
        <w:t xml:space="preserve">agreed by TrAILCo and NYSEG, TrAILCo shall install Metering Equipment at </w:t>
      </w:r>
      <w:r>
        <w:rPr>
          <w:color w:val="000000"/>
          <w:spacing w:val="-2"/>
        </w:rPr>
        <w:t xml:space="preserve">the Point(s) of </w:t>
      </w:r>
      <w:r>
        <w:rPr>
          <w:color w:val="000000"/>
          <w:spacing w:val="-2"/>
        </w:rPr>
        <w:br/>
        <w:t xml:space="preserve">Interconnection prior to any operation of the Transmission Facility and shall operate, test and </w:t>
      </w:r>
      <w:r>
        <w:rPr>
          <w:color w:val="000000"/>
          <w:spacing w:val="-2"/>
        </w:rPr>
        <w:br/>
        <w:t xml:space="preserve">maintain such Metering Equipment.  Net power flows including MW and MVAR, MWHR and </w:t>
      </w:r>
      <w:r>
        <w:rPr>
          <w:color w:val="000000"/>
          <w:spacing w:val="-2"/>
        </w:rPr>
        <w:br/>
        <w:t xml:space="preserve">loss profile data to and from the Watercure Line shall be </w:t>
      </w:r>
      <w:r>
        <w:rPr>
          <w:color w:val="000000"/>
          <w:spacing w:val="-2"/>
        </w:rPr>
        <w:t xml:space="preserve">measured at the Point(s) of </w:t>
      </w:r>
      <w:r>
        <w:rPr>
          <w:color w:val="000000"/>
          <w:spacing w:val="-2"/>
        </w:rPr>
        <w:br/>
        <w:t xml:space="preserve">Interconnection.  TrAILCo shall provide metering quantities, in analog and/or digital form, as </w:t>
      </w:r>
      <w:r>
        <w:rPr>
          <w:color w:val="000000"/>
          <w:spacing w:val="-2"/>
        </w:rPr>
        <w:br/>
        <w:t xml:space="preserve">required, to the other Parties, upon request.  TrAILCo shall bear all reasonable documented costs </w:t>
      </w:r>
      <w:r>
        <w:rPr>
          <w:color w:val="000000"/>
          <w:spacing w:val="-2"/>
        </w:rPr>
        <w:br/>
        <w:t>associated with the purchase, in</w:t>
      </w:r>
      <w:r>
        <w:rPr>
          <w:color w:val="000000"/>
          <w:spacing w:val="-2"/>
        </w:rPr>
        <w:t xml:space="preserve">stallation, operation, testing and maintenance of the Metering </w:t>
      </w:r>
      <w:r>
        <w:rPr>
          <w:color w:val="000000"/>
          <w:spacing w:val="-2"/>
        </w:rPr>
        <w:br/>
      </w:r>
      <w:r>
        <w:rPr>
          <w:color w:val="000000"/>
          <w:spacing w:val="-3"/>
        </w:rPr>
        <w:t xml:space="preserve">Equipment.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149" w:line="276" w:lineRule="exact"/>
        <w:ind w:left="6000"/>
        <w:rPr>
          <w:color w:val="000000"/>
          <w:spacing w:val="-3"/>
        </w:rPr>
      </w:pPr>
      <w:r>
        <w:rPr>
          <w:color w:val="000000"/>
          <w:spacing w:val="-3"/>
        </w:rPr>
        <w:t xml:space="preserve">31 </w:t>
      </w:r>
    </w:p>
    <w:p w:rsidR="00C90166" w:rsidRDefault="00C90166">
      <w:pPr>
        <w:autoSpaceDE w:val="0"/>
        <w:autoSpaceDN w:val="0"/>
        <w:adjustRightInd w:val="0"/>
        <w:rPr>
          <w:color w:val="000000"/>
          <w:spacing w:val="-3"/>
        </w:rPr>
        <w:sectPr w:rsidR="00C90166">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36" w:name="Pg36"/>
      <w:bookmarkEnd w:id="36"/>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C90166" w:rsidRDefault="00F766B5">
      <w:pPr>
        <w:autoSpaceDE w:val="0"/>
        <w:autoSpaceDN w:val="0"/>
        <w:adjustRightInd w:val="0"/>
        <w:spacing w:before="229" w:line="276" w:lineRule="exact"/>
        <w:ind w:left="2160"/>
        <w:rPr>
          <w:color w:val="000000"/>
          <w:spacing w:val="-2"/>
        </w:rPr>
      </w:pPr>
      <w:r>
        <w:rPr>
          <w:color w:val="000000"/>
          <w:spacing w:val="-2"/>
        </w:rPr>
        <w:t xml:space="preserve">NYSEG, at its option and expense, may install and operate, on its premises and on its </w:t>
      </w:r>
    </w:p>
    <w:p w:rsidR="00C90166" w:rsidRDefault="00F766B5">
      <w:pPr>
        <w:autoSpaceDE w:val="0"/>
        <w:autoSpaceDN w:val="0"/>
        <w:adjustRightInd w:val="0"/>
        <w:spacing w:before="36" w:line="552" w:lineRule="exact"/>
        <w:ind w:left="1440" w:right="1250"/>
        <w:rPr>
          <w:color w:val="000000"/>
          <w:spacing w:val="-3"/>
        </w:rPr>
      </w:pPr>
      <w:r>
        <w:rPr>
          <w:color w:val="000000"/>
          <w:spacing w:val="-2"/>
        </w:rPr>
        <w:t xml:space="preserve">side of the Point of Interconnection, one or more check meters to check TrAILCo’s meters.  Such check meters shall be for check purposes only and shall not be used for the measurement of </w:t>
      </w:r>
      <w:r>
        <w:rPr>
          <w:color w:val="000000"/>
          <w:spacing w:val="-2"/>
        </w:rPr>
        <w:br/>
        <w:t>power flows for purposes of this Agreement, except as provided in Ar</w:t>
      </w:r>
      <w:r>
        <w:rPr>
          <w:color w:val="000000"/>
          <w:spacing w:val="-2"/>
        </w:rPr>
        <w:t xml:space="preserve">ticle 7.4 below.  The check meters shall be subject at all reasonable times to inspection and examination by TrAILCo or its designee.  The installation, operation and maintenance thereof shall be performed entirely by </w:t>
      </w:r>
      <w:r>
        <w:rPr>
          <w:color w:val="000000"/>
          <w:spacing w:val="-3"/>
        </w:rPr>
        <w:t xml:space="preserve">NYSEG in accordance with Good Utility </w:t>
      </w:r>
      <w:r>
        <w:rPr>
          <w:color w:val="000000"/>
          <w:spacing w:val="-3"/>
        </w:rPr>
        <w:t xml:space="preserve">Practice.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15" w:line="276" w:lineRule="exact"/>
        <w:ind w:left="216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C90166" w:rsidRDefault="00F766B5">
      <w:pPr>
        <w:autoSpaceDE w:val="0"/>
        <w:autoSpaceDN w:val="0"/>
        <w:adjustRightInd w:val="0"/>
        <w:spacing w:before="3" w:line="550" w:lineRule="exact"/>
        <w:ind w:left="1440" w:right="1450" w:firstLine="720"/>
        <w:rPr>
          <w:color w:val="000000"/>
          <w:spacing w:val="-2"/>
        </w:rPr>
      </w:pPr>
      <w:r>
        <w:rPr>
          <w:color w:val="000000"/>
          <w:spacing w:val="-2"/>
        </w:rPr>
        <w:t xml:space="preserve">TrAILCo shall install, calibrate, and test revenue quality Metering Equipment including potential transformers and current transformers in accordance with applicable ANSI and </w:t>
      </w:r>
      <w:r>
        <w:rPr>
          <w:color w:val="000000"/>
          <w:spacing w:val="-2"/>
        </w:rPr>
        <w:br/>
        <w:t>Governmental Authority standards, including applicabl</w:t>
      </w:r>
      <w:r>
        <w:rPr>
          <w:color w:val="000000"/>
          <w:spacing w:val="-2"/>
        </w:rPr>
        <w:t xml:space="preserve">e NYISO requirements.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C90166" w:rsidRDefault="00F766B5">
      <w:pPr>
        <w:autoSpaceDE w:val="0"/>
        <w:autoSpaceDN w:val="0"/>
        <w:adjustRightInd w:val="0"/>
        <w:spacing w:before="217" w:line="276" w:lineRule="exact"/>
        <w:ind w:left="2160"/>
        <w:rPr>
          <w:color w:val="000000"/>
          <w:spacing w:val="-2"/>
        </w:rPr>
      </w:pPr>
      <w:r>
        <w:rPr>
          <w:color w:val="000000"/>
          <w:spacing w:val="-2"/>
        </w:rPr>
        <w:t xml:space="preserve">TrAILCo shall inspect and test all of the Metering Equipment upon installation and </w:t>
      </w:r>
    </w:p>
    <w:p w:rsidR="00C90166" w:rsidRDefault="00F766B5">
      <w:pPr>
        <w:autoSpaceDE w:val="0"/>
        <w:autoSpaceDN w:val="0"/>
        <w:adjustRightInd w:val="0"/>
        <w:spacing w:before="57" w:line="551" w:lineRule="exact"/>
        <w:ind w:left="1440" w:right="1265"/>
        <w:rPr>
          <w:color w:val="000000"/>
          <w:spacing w:val="-2"/>
        </w:rPr>
      </w:pPr>
      <w:r>
        <w:rPr>
          <w:color w:val="000000"/>
          <w:spacing w:val="-2"/>
        </w:rPr>
        <w:t xml:space="preserve">thereafter in accordance with applicable NYISO requirements.  TrAILCo shall give reasonable </w:t>
      </w:r>
      <w:r>
        <w:rPr>
          <w:color w:val="000000"/>
          <w:spacing w:val="-2"/>
        </w:rPr>
        <w:br/>
      </w:r>
      <w:r>
        <w:rPr>
          <w:color w:val="000000"/>
          <w:spacing w:val="-2"/>
        </w:rPr>
        <w:t xml:space="preserve">notice of the time when any inspection or test shall take place, and NYSEG may have </w:t>
      </w:r>
      <w:r>
        <w:rPr>
          <w:color w:val="000000"/>
          <w:spacing w:val="-2"/>
        </w:rPr>
        <w:br/>
        <w:t xml:space="preserve">representatives present at the test or inspection.  If at any time Metering Equipment is found to </w:t>
      </w:r>
      <w:r>
        <w:rPr>
          <w:color w:val="000000"/>
          <w:spacing w:val="-2"/>
        </w:rPr>
        <w:br/>
        <w:t>be inaccurate or defective, it shall be adjusted, repaired or replaced a</w:t>
      </w:r>
      <w:r>
        <w:rPr>
          <w:color w:val="000000"/>
          <w:spacing w:val="-2"/>
        </w:rPr>
        <w:t xml:space="preserve">t the owner’s expense, in </w:t>
      </w:r>
      <w:r>
        <w:rPr>
          <w:color w:val="000000"/>
          <w:spacing w:val="-2"/>
        </w:rPr>
        <w:br/>
        <w:t xml:space="preserve">order to provide accurate metering, unless the inaccuracy or defect is due to TrAILCo’s failure to </w:t>
      </w:r>
      <w:r>
        <w:rPr>
          <w:color w:val="000000"/>
          <w:spacing w:val="-2"/>
        </w:rPr>
        <w:br/>
        <w:t xml:space="preserve">maintain, then TrAILCo shall pay.  If Metering Equipment fails to register, or if the </w:t>
      </w:r>
      <w:r>
        <w:rPr>
          <w:color w:val="000000"/>
          <w:spacing w:val="-2"/>
        </w:rPr>
        <w:br/>
        <w:t>measurement made by Metering Equipment dur</w:t>
      </w:r>
      <w:r>
        <w:rPr>
          <w:color w:val="000000"/>
          <w:spacing w:val="-2"/>
        </w:rPr>
        <w:t xml:space="preserve">ing a test varies by more than the range set forth </w:t>
      </w:r>
      <w:r>
        <w:rPr>
          <w:color w:val="000000"/>
          <w:spacing w:val="-2"/>
        </w:rPr>
        <w:br/>
        <w:t xml:space="preserve">in the applicable NYISO or PJM standard, TrAILCo shall adjust the measurements by correcting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5" w:line="276" w:lineRule="exact"/>
        <w:ind w:left="6000"/>
        <w:rPr>
          <w:color w:val="000000"/>
          <w:spacing w:val="-3"/>
        </w:rPr>
      </w:pPr>
      <w:r>
        <w:rPr>
          <w:color w:val="000000"/>
          <w:spacing w:val="-3"/>
        </w:rPr>
        <w:t xml:space="preserve">32 </w:t>
      </w:r>
    </w:p>
    <w:p w:rsidR="00C90166" w:rsidRDefault="00C90166">
      <w:pPr>
        <w:autoSpaceDE w:val="0"/>
        <w:autoSpaceDN w:val="0"/>
        <w:adjustRightInd w:val="0"/>
        <w:rPr>
          <w:color w:val="000000"/>
          <w:spacing w:val="-3"/>
        </w:rPr>
        <w:sectPr w:rsidR="00C90166">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37" w:name="Pg37"/>
      <w:bookmarkEnd w:id="37"/>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6" w:line="553" w:lineRule="exact"/>
        <w:ind w:left="1440" w:right="1363"/>
        <w:rPr>
          <w:color w:val="000000"/>
          <w:spacing w:val="-3"/>
        </w:rPr>
      </w:pPr>
      <w:r>
        <w:rPr>
          <w:color w:val="000000"/>
          <w:spacing w:val="-2"/>
        </w:rPr>
        <w:t xml:space="preserve">all measurements for the period during which Metering Equipment was in error by using the </w:t>
      </w:r>
      <w:r>
        <w:rPr>
          <w:color w:val="000000"/>
          <w:spacing w:val="-2"/>
        </w:rPr>
        <w:br/>
      </w:r>
      <w:r>
        <w:rPr>
          <w:color w:val="000000"/>
          <w:spacing w:val="-2"/>
        </w:rPr>
        <w:t xml:space="preserve">other Party’s check meters, if installed.  If no such check meters are installed or if the period </w:t>
      </w:r>
      <w:r>
        <w:rPr>
          <w:color w:val="000000"/>
          <w:spacing w:val="-2"/>
        </w:rPr>
        <w:br/>
        <w:t>cannot be reasonably ascertained, the adjustment shall be for the period immediately preceding the test of the Metering Equipment equal to one</w:t>
      </w:r>
      <w:r>
        <w:rPr>
          <w:rFonts w:ascii="Cambria Math" w:hAnsi="Cambria Math"/>
          <w:color w:val="000000"/>
          <w:spacing w:val="-2"/>
        </w:rPr>
        <w:t>‐</w:t>
      </w:r>
      <w:r>
        <w:rPr>
          <w:color w:val="000000"/>
          <w:spacing w:val="-2"/>
        </w:rPr>
        <w:t xml:space="preserve">half the time </w:t>
      </w:r>
      <w:r>
        <w:rPr>
          <w:color w:val="000000"/>
          <w:spacing w:val="-2"/>
        </w:rPr>
        <w:t xml:space="preserve">from the date of the last previous test of the Metering Equipment.  NYISO reserves the right to inspect all Metering Equipment </w:t>
      </w:r>
      <w:r>
        <w:rPr>
          <w:color w:val="000000"/>
          <w:spacing w:val="-2"/>
        </w:rPr>
        <w:br/>
        <w:t xml:space="preserve">installed on NYSEG’s or TrAILCo’s property at reasonable times and upon reasonable notice to </w:t>
      </w:r>
      <w:r>
        <w:rPr>
          <w:color w:val="000000"/>
          <w:spacing w:val="-3"/>
        </w:rPr>
        <w:t xml:space="preserve">NYSEG or TrAILCo, as applicable.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C90166" w:rsidRDefault="00F766B5">
      <w:pPr>
        <w:autoSpaceDE w:val="0"/>
        <w:autoSpaceDN w:val="0"/>
        <w:adjustRightInd w:val="0"/>
        <w:spacing w:before="236" w:line="276" w:lineRule="exact"/>
        <w:ind w:left="2160"/>
        <w:rPr>
          <w:color w:val="000000"/>
          <w:spacing w:val="-2"/>
        </w:rPr>
      </w:pPr>
      <w:r>
        <w:rPr>
          <w:color w:val="000000"/>
          <w:spacing w:val="-2"/>
        </w:rPr>
        <w:t xml:space="preserve">Subject to the provisions of Appendix C, and at TrAILCo’s expense, the metered data </w:t>
      </w:r>
    </w:p>
    <w:p w:rsidR="00C90166" w:rsidRDefault="00F766B5">
      <w:pPr>
        <w:autoSpaceDE w:val="0"/>
        <w:autoSpaceDN w:val="0"/>
        <w:adjustRightInd w:val="0"/>
        <w:spacing w:before="264" w:line="276" w:lineRule="exact"/>
        <w:ind w:left="1440"/>
        <w:rPr>
          <w:color w:val="000000"/>
          <w:spacing w:val="-2"/>
        </w:rPr>
      </w:pPr>
      <w:r>
        <w:rPr>
          <w:color w:val="000000"/>
          <w:spacing w:val="-2"/>
        </w:rPr>
        <w:t xml:space="preserve">shall be telemetered to one or more locations designated by TrAILCo and NYSEG.  Such </w:t>
      </w:r>
    </w:p>
    <w:p w:rsidR="00C90166" w:rsidRDefault="00F766B5">
      <w:pPr>
        <w:autoSpaceDE w:val="0"/>
        <w:autoSpaceDN w:val="0"/>
        <w:adjustRightInd w:val="0"/>
        <w:spacing w:before="58" w:line="550" w:lineRule="exact"/>
        <w:ind w:left="1440" w:right="1272"/>
        <w:rPr>
          <w:color w:val="000000"/>
          <w:spacing w:val="-3"/>
        </w:rPr>
      </w:pPr>
      <w:r>
        <w:rPr>
          <w:color w:val="000000"/>
          <w:spacing w:val="-2"/>
        </w:rPr>
        <w:t>telemetered data shall be used, under normal operating conditions,</w:t>
      </w:r>
      <w:r>
        <w:rPr>
          <w:color w:val="000000"/>
          <w:spacing w:val="-2"/>
        </w:rPr>
        <w:t xml:space="preserve"> as the official measurement of the amount of energy delivered from the Watercure Line to the Point of Interconnection and/or </w:t>
      </w:r>
      <w:r>
        <w:rPr>
          <w:color w:val="000000"/>
          <w:spacing w:val="-3"/>
        </w:rPr>
        <w:t xml:space="preserve">from the Transmission Facility to the Point of Interconnection.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C90166" w:rsidRDefault="00F766B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TrAILCo Obligations.</w:t>
      </w:r>
    </w:p>
    <w:p w:rsidR="00C90166" w:rsidRDefault="00F766B5">
      <w:pPr>
        <w:autoSpaceDE w:val="0"/>
        <w:autoSpaceDN w:val="0"/>
        <w:adjustRightInd w:val="0"/>
        <w:spacing w:before="224" w:line="276" w:lineRule="exact"/>
        <w:ind w:left="2160"/>
        <w:rPr>
          <w:color w:val="000000"/>
          <w:spacing w:val="-2"/>
        </w:rPr>
      </w:pPr>
      <w:r>
        <w:rPr>
          <w:color w:val="000000"/>
          <w:spacing w:val="-2"/>
        </w:rPr>
        <w:t xml:space="preserve">In accordance with applicable NYISO requirements, and subject to Appendix C, </w:t>
      </w:r>
    </w:p>
    <w:p w:rsidR="00C90166" w:rsidRDefault="00F766B5">
      <w:pPr>
        <w:autoSpaceDE w:val="0"/>
        <w:autoSpaceDN w:val="0"/>
        <w:adjustRightInd w:val="0"/>
        <w:spacing w:before="58" w:line="550" w:lineRule="exact"/>
        <w:ind w:left="1440" w:right="1383"/>
        <w:rPr>
          <w:color w:val="000000"/>
          <w:spacing w:val="-2"/>
        </w:rPr>
      </w:pPr>
      <w:r>
        <w:rPr>
          <w:color w:val="000000"/>
          <w:spacing w:val="-2"/>
        </w:rPr>
        <w:t xml:space="preserve">TrAILCo shall install and maintain satisfactory operating communications with NYSEG and </w:t>
      </w:r>
      <w:r>
        <w:rPr>
          <w:color w:val="000000"/>
          <w:spacing w:val="-2"/>
        </w:rPr>
        <w:br/>
        <w:t>NYISO.  TrAILCo shall provide the equipment, labor and contract services and dedicated da</w:t>
      </w:r>
      <w:r>
        <w:rPr>
          <w:color w:val="000000"/>
          <w:spacing w:val="-2"/>
        </w:rPr>
        <w:t xml:space="preserve">ta </w:t>
      </w:r>
      <w:r>
        <w:rPr>
          <w:color w:val="000000"/>
          <w:spacing w:val="-2"/>
        </w:rPr>
        <w:br/>
        <w:t xml:space="preserve">circuit(s) necessary to provide TrAILCo data to NYSEG and NYISO in accordance with </w:t>
      </w:r>
      <w:r>
        <w:rPr>
          <w:color w:val="000000"/>
          <w:spacing w:val="-2"/>
        </w:rPr>
        <w:br/>
        <w:t xml:space="preserve">applicable NYISO and NYSEG requirements.  The data circuit(s) shall extend from the </w:t>
      </w:r>
      <w:r>
        <w:rPr>
          <w:color w:val="000000"/>
          <w:spacing w:val="-2"/>
        </w:rPr>
        <w:br/>
        <w:t xml:space="preserve">Transmission Facility to the location(s) specified by NYSEG.  Any required repair, </w:t>
      </w:r>
      <w:r>
        <w:rPr>
          <w:color w:val="000000"/>
          <w:spacing w:val="-2"/>
        </w:rPr>
        <w:t xml:space="preserve">replacement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05" w:line="276" w:lineRule="exact"/>
        <w:ind w:left="6000"/>
        <w:rPr>
          <w:color w:val="000000"/>
          <w:spacing w:val="-3"/>
        </w:rPr>
      </w:pPr>
      <w:r>
        <w:rPr>
          <w:color w:val="000000"/>
          <w:spacing w:val="-3"/>
        </w:rPr>
        <w:t xml:space="preserve">33 </w:t>
      </w:r>
    </w:p>
    <w:p w:rsidR="00C90166" w:rsidRDefault="00C90166">
      <w:pPr>
        <w:autoSpaceDE w:val="0"/>
        <w:autoSpaceDN w:val="0"/>
        <w:adjustRightInd w:val="0"/>
        <w:rPr>
          <w:color w:val="000000"/>
          <w:spacing w:val="-3"/>
        </w:rPr>
        <w:sectPr w:rsidR="00C90166">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38" w:name="Pg38"/>
      <w:bookmarkEnd w:id="38"/>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color w:val="000000"/>
          <w:spacing w:val="-2"/>
        </w:rPr>
      </w:pPr>
      <w:r>
        <w:rPr>
          <w:color w:val="000000"/>
          <w:spacing w:val="-2"/>
        </w:rPr>
        <w:t xml:space="preserve">or maintenance of such communications equipment shall be performed by TrAILCo. </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Operational communications shall be activated and maintained under, but not limited to, the </w:t>
      </w:r>
    </w:p>
    <w:p w:rsidR="00C90166" w:rsidRDefault="00F766B5">
      <w:pPr>
        <w:autoSpaceDE w:val="0"/>
        <w:autoSpaceDN w:val="0"/>
        <w:adjustRightInd w:val="0"/>
        <w:spacing w:before="264" w:line="276" w:lineRule="exact"/>
        <w:ind w:left="1440"/>
        <w:rPr>
          <w:color w:val="000000"/>
          <w:spacing w:val="-2"/>
        </w:rPr>
      </w:pPr>
      <w:r>
        <w:rPr>
          <w:color w:val="000000"/>
          <w:spacing w:val="-2"/>
        </w:rPr>
        <w:t xml:space="preserve">following events:  system paralleling or separation, </w:t>
      </w:r>
      <w:r>
        <w:rPr>
          <w:color w:val="000000"/>
          <w:spacing w:val="-2"/>
        </w:rPr>
        <w:t xml:space="preserve">scheduled and unscheduled outages, </w:t>
      </w:r>
    </w:p>
    <w:p w:rsidR="00C90166" w:rsidRDefault="00F766B5">
      <w:pPr>
        <w:autoSpaceDE w:val="0"/>
        <w:autoSpaceDN w:val="0"/>
        <w:adjustRightInd w:val="0"/>
        <w:spacing w:before="58" w:line="550" w:lineRule="exact"/>
        <w:ind w:left="1440" w:right="1378"/>
        <w:jc w:val="both"/>
        <w:rPr>
          <w:color w:val="000000"/>
          <w:spacing w:val="-3"/>
        </w:rPr>
      </w:pPr>
      <w:r>
        <w:rPr>
          <w:color w:val="000000"/>
          <w:spacing w:val="-2"/>
        </w:rPr>
        <w:t xml:space="preserve">equipment clearances, and hourly and daily load data.  Prior to the Commercial Operation Date, satisfactory communications shall be in place, in accordance with this Article 8.1 and Paragraph </w:t>
      </w:r>
      <w:r>
        <w:rPr>
          <w:color w:val="000000"/>
          <w:spacing w:val="-3"/>
        </w:rPr>
        <w:t xml:space="preserve">B(2) of Appendix C.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w:t>
      </w:r>
      <w:r>
        <w:rPr>
          <w:rFonts w:ascii="Times New Roman Bold" w:hAnsi="Times New Roman Bold"/>
          <w:color w:val="000000"/>
          <w:spacing w:val="-3"/>
        </w:rPr>
        <w:t>mote Terminal Unit.</w:t>
      </w:r>
    </w:p>
    <w:p w:rsidR="00C90166" w:rsidRDefault="00F766B5">
      <w:pPr>
        <w:autoSpaceDE w:val="0"/>
        <w:autoSpaceDN w:val="0"/>
        <w:adjustRightInd w:val="0"/>
        <w:spacing w:line="553" w:lineRule="exact"/>
        <w:ind w:left="1440" w:right="1288" w:firstLine="720"/>
        <w:rPr>
          <w:color w:val="000000"/>
          <w:spacing w:val="-2"/>
        </w:rPr>
      </w:pPr>
      <w:r>
        <w:rPr>
          <w:color w:val="000000"/>
          <w:spacing w:val="-2"/>
        </w:rPr>
        <w:t xml:space="preserve">A Remote Terminal Unit, or equivalent data collection and transfer equipment acceptable </w:t>
      </w:r>
      <w:r>
        <w:rPr>
          <w:color w:val="000000"/>
          <w:spacing w:val="-2"/>
        </w:rPr>
        <w:br/>
        <w:t xml:space="preserve">to the Parties, shall be installed by TrAILCo at TrAILCo’s expense, in accordance with Section </w:t>
      </w:r>
      <w:r>
        <w:rPr>
          <w:color w:val="000000"/>
          <w:spacing w:val="-2"/>
        </w:rPr>
        <w:br/>
        <w:t>B(2) of Appendix C, to gather accumulated and insta</w:t>
      </w:r>
      <w:r>
        <w:rPr>
          <w:color w:val="000000"/>
          <w:spacing w:val="-2"/>
        </w:rPr>
        <w:t xml:space="preserve">ntaneous data to be telemetered to the </w:t>
      </w:r>
      <w:r>
        <w:rPr>
          <w:color w:val="000000"/>
          <w:spacing w:val="-2"/>
        </w:rPr>
        <w:br/>
        <w:t xml:space="preserve">location(s) designated by TrAILCo.  Each Party will promptly advise the appropriate other Party </w:t>
      </w:r>
      <w:r>
        <w:rPr>
          <w:color w:val="000000"/>
          <w:spacing w:val="-2"/>
        </w:rPr>
        <w:br/>
        <w:t xml:space="preserve">if it detects or otherwise learns of any metering, telemetry or communications equipment errors </w:t>
      </w:r>
      <w:r>
        <w:rPr>
          <w:color w:val="000000"/>
          <w:spacing w:val="-2"/>
        </w:rPr>
        <w:br/>
        <w:t>or malfunctions that r</w:t>
      </w:r>
      <w:r>
        <w:rPr>
          <w:color w:val="000000"/>
          <w:spacing w:val="-2"/>
        </w:rPr>
        <w:t xml:space="preserve">equire the attention and/or correction by that other Party.  The Party </w:t>
      </w:r>
      <w:r>
        <w:rPr>
          <w:color w:val="000000"/>
          <w:spacing w:val="-2"/>
        </w:rPr>
        <w:br/>
        <w:t xml:space="preserve">owning such equipment shall correct such error or malfunction as soon as reasonably feasible.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C90166" w:rsidRDefault="00F766B5">
      <w:pPr>
        <w:autoSpaceDE w:val="0"/>
        <w:autoSpaceDN w:val="0"/>
        <w:adjustRightInd w:val="0"/>
        <w:spacing w:line="55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w:t>
      </w:r>
      <w:r>
        <w:rPr>
          <w:color w:val="000000"/>
          <w:spacing w:val="-2"/>
        </w:rPr>
        <w:t xml:space="preserve">oviding such </w:t>
      </w:r>
      <w:r>
        <w:rPr>
          <w:color w:val="000000"/>
          <w:spacing w:val="-2"/>
        </w:rPr>
        <w:br/>
      </w:r>
      <w:r>
        <w:rPr>
          <w:color w:val="000000"/>
          <w:spacing w:val="-3"/>
        </w:rPr>
        <w:t xml:space="preserve">equipment and the Party receiving such equipment.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253" w:line="276" w:lineRule="exact"/>
        <w:ind w:left="6000"/>
        <w:rPr>
          <w:color w:val="000000"/>
          <w:spacing w:val="-3"/>
        </w:rPr>
      </w:pPr>
      <w:r>
        <w:rPr>
          <w:color w:val="000000"/>
          <w:spacing w:val="-3"/>
        </w:rPr>
        <w:t xml:space="preserve">34 </w:t>
      </w:r>
    </w:p>
    <w:p w:rsidR="00C90166" w:rsidRDefault="00C90166">
      <w:pPr>
        <w:autoSpaceDE w:val="0"/>
        <w:autoSpaceDN w:val="0"/>
        <w:adjustRightInd w:val="0"/>
        <w:rPr>
          <w:color w:val="000000"/>
          <w:spacing w:val="-3"/>
        </w:rPr>
        <w:sectPr w:rsidR="00C90166">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39" w:name="Pg39"/>
      <w:bookmarkEnd w:id="39"/>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OPERATIONS </w:t>
      </w:r>
    </w:p>
    <w:p w:rsidR="00C90166" w:rsidRDefault="00F766B5">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C90166" w:rsidRDefault="00F766B5">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C90166" w:rsidRDefault="00F766B5">
      <w:pPr>
        <w:autoSpaceDE w:val="0"/>
        <w:autoSpaceDN w:val="0"/>
        <w:adjustRightInd w:val="0"/>
        <w:spacing w:before="264" w:line="276" w:lineRule="exact"/>
        <w:ind w:left="1440"/>
        <w:rPr>
          <w:color w:val="000000"/>
          <w:spacing w:val="-2"/>
        </w:rPr>
      </w:pPr>
      <w:r>
        <w:rPr>
          <w:color w:val="000000"/>
          <w:spacing w:val="-2"/>
        </w:rPr>
        <w:t xml:space="preserve">Reliability Standards.  Each Party shall provide to the other Parties all information that may </w:t>
      </w:r>
    </w:p>
    <w:p w:rsidR="00C90166" w:rsidRDefault="00F766B5">
      <w:pPr>
        <w:autoSpaceDE w:val="0"/>
        <w:autoSpaceDN w:val="0"/>
        <w:adjustRightInd w:val="0"/>
        <w:spacing w:before="66" w:line="54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18" w:line="276" w:lineRule="exact"/>
        <w:ind w:left="216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NYSEG Obligations.</w:t>
      </w:r>
    </w:p>
    <w:p w:rsidR="00C90166" w:rsidRDefault="00F766B5">
      <w:pPr>
        <w:autoSpaceDE w:val="0"/>
        <w:autoSpaceDN w:val="0"/>
        <w:adjustRightInd w:val="0"/>
        <w:spacing w:before="3" w:line="550" w:lineRule="exact"/>
        <w:ind w:left="1440" w:right="1636" w:firstLine="720"/>
        <w:jc w:val="both"/>
        <w:rPr>
          <w:color w:val="000000"/>
          <w:spacing w:val="-3"/>
        </w:rPr>
      </w:pPr>
      <w:r>
        <w:rPr>
          <w:color w:val="000000"/>
          <w:spacing w:val="-2"/>
        </w:rPr>
        <w:t xml:space="preserve">NYSEG shall, at its own expense, operate, maintain and control the System Upgrade Facilities owned by NYSEG in a safe and reliable manner in accordance with this Agreement </w:t>
      </w:r>
      <w:r>
        <w:rPr>
          <w:color w:val="000000"/>
          <w:spacing w:val="-3"/>
        </w:rPr>
        <w:t xml:space="preserve">and the NYISO Tariff. </w:t>
      </w:r>
    </w:p>
    <w:p w:rsidR="00C90166" w:rsidRDefault="00C90166">
      <w:pPr>
        <w:autoSpaceDE w:val="0"/>
        <w:autoSpaceDN w:val="0"/>
        <w:adjustRightInd w:val="0"/>
        <w:spacing w:line="276" w:lineRule="exact"/>
        <w:ind w:left="1440"/>
        <w:rPr>
          <w:color w:val="000000"/>
          <w:spacing w:val="-3"/>
        </w:rPr>
      </w:pPr>
    </w:p>
    <w:p w:rsidR="00C90166" w:rsidRDefault="00F766B5">
      <w:pPr>
        <w:tabs>
          <w:tab w:val="left" w:pos="2880"/>
        </w:tabs>
        <w:autoSpaceDE w:val="0"/>
        <w:autoSpaceDN w:val="0"/>
        <w:adjustRightInd w:val="0"/>
        <w:spacing w:before="208" w:line="276" w:lineRule="exact"/>
        <w:ind w:left="1440" w:firstLine="72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TrAILCo Obligations.</w:t>
      </w:r>
    </w:p>
    <w:p w:rsidR="00C90166" w:rsidRDefault="00F766B5">
      <w:pPr>
        <w:autoSpaceDE w:val="0"/>
        <w:autoSpaceDN w:val="0"/>
        <w:adjustRightInd w:val="0"/>
        <w:spacing w:before="235" w:line="276" w:lineRule="exact"/>
        <w:ind w:left="1440" w:firstLine="720"/>
        <w:rPr>
          <w:color w:val="000000"/>
          <w:spacing w:val="-2"/>
        </w:rPr>
      </w:pPr>
      <w:r>
        <w:rPr>
          <w:color w:val="000000"/>
          <w:spacing w:val="-2"/>
        </w:rPr>
        <w:t xml:space="preserve">TrAILCo shall, at its own expense, </w:t>
      </w:r>
      <w:r>
        <w:rPr>
          <w:color w:val="000000"/>
          <w:spacing w:val="-2"/>
        </w:rPr>
        <w:t>operate, maintain and control the System Upgrade</w:t>
      </w:r>
    </w:p>
    <w:p w:rsidR="00C90166" w:rsidRDefault="00F766B5">
      <w:pPr>
        <w:autoSpaceDE w:val="0"/>
        <w:autoSpaceDN w:val="0"/>
        <w:adjustRightInd w:val="0"/>
        <w:spacing w:before="276" w:line="276" w:lineRule="exact"/>
        <w:ind w:left="1440"/>
        <w:rPr>
          <w:color w:val="000000"/>
          <w:spacing w:val="-2"/>
        </w:rPr>
      </w:pPr>
      <w:r>
        <w:rPr>
          <w:color w:val="000000"/>
          <w:spacing w:val="-2"/>
        </w:rPr>
        <w:t>Facilities owned by TrAILCo, including the Transmission Facility, in a safe and reliable manner</w:t>
      </w:r>
    </w:p>
    <w:p w:rsidR="00C90166" w:rsidRDefault="00F766B5">
      <w:pPr>
        <w:autoSpaceDE w:val="0"/>
        <w:autoSpaceDN w:val="0"/>
        <w:adjustRightInd w:val="0"/>
        <w:spacing w:before="276" w:line="276" w:lineRule="exact"/>
        <w:ind w:left="1440"/>
        <w:rPr>
          <w:color w:val="000000"/>
          <w:spacing w:val="-3"/>
        </w:rPr>
      </w:pPr>
      <w:r>
        <w:rPr>
          <w:color w:val="000000"/>
          <w:spacing w:val="-3"/>
        </w:rPr>
        <w:t>in accordance with this Agreement and the PJM Tariff.</w:t>
      </w:r>
    </w:p>
    <w:p w:rsidR="00C90166" w:rsidRDefault="00C90166">
      <w:pPr>
        <w:autoSpaceDE w:val="0"/>
        <w:autoSpaceDN w:val="0"/>
        <w:adjustRightInd w:val="0"/>
        <w:spacing w:line="276" w:lineRule="exact"/>
        <w:ind w:left="1440"/>
        <w:rPr>
          <w:color w:val="000000"/>
          <w:spacing w:val="-3"/>
        </w:rPr>
      </w:pPr>
    </w:p>
    <w:p w:rsidR="00C90166" w:rsidRDefault="00F766B5">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Synchronization.</w:t>
      </w:r>
    </w:p>
    <w:p w:rsidR="00C90166" w:rsidRDefault="00F766B5">
      <w:pPr>
        <w:autoSpaceDE w:val="0"/>
        <w:autoSpaceDN w:val="0"/>
        <w:adjustRightInd w:val="0"/>
        <w:spacing w:before="235" w:line="276" w:lineRule="exact"/>
        <w:ind w:left="1440" w:firstLine="720"/>
        <w:rPr>
          <w:color w:val="000000"/>
          <w:spacing w:val="-2"/>
        </w:rPr>
      </w:pPr>
      <w:r>
        <w:rPr>
          <w:color w:val="000000"/>
          <w:spacing w:val="-2"/>
        </w:rPr>
        <w:t>Consistent with the mutually accept</w:t>
      </w:r>
      <w:r>
        <w:rPr>
          <w:color w:val="000000"/>
          <w:spacing w:val="-2"/>
        </w:rPr>
        <w:t>able procedures of NYSEG and TrAILCo and the</w:t>
      </w:r>
    </w:p>
    <w:p w:rsidR="00C90166" w:rsidRDefault="00F766B5">
      <w:pPr>
        <w:autoSpaceDE w:val="0"/>
        <w:autoSpaceDN w:val="0"/>
        <w:adjustRightInd w:val="0"/>
        <w:spacing w:before="276" w:line="276" w:lineRule="exact"/>
        <w:ind w:left="1440"/>
        <w:rPr>
          <w:color w:val="000000"/>
          <w:spacing w:val="-2"/>
        </w:rPr>
      </w:pPr>
      <w:r>
        <w:rPr>
          <w:color w:val="000000"/>
          <w:spacing w:val="-2"/>
        </w:rPr>
        <w:t>NYISO and PJM, NYSEG and TrAILCo are responsible for the proper synchronization of the</w:t>
      </w:r>
    </w:p>
    <w:p w:rsidR="00C90166" w:rsidRDefault="00F766B5">
      <w:pPr>
        <w:autoSpaceDE w:val="0"/>
        <w:autoSpaceDN w:val="0"/>
        <w:adjustRightInd w:val="0"/>
        <w:spacing w:before="276" w:line="276" w:lineRule="exact"/>
        <w:ind w:left="1440"/>
        <w:rPr>
          <w:color w:val="000000"/>
          <w:spacing w:val="-3"/>
        </w:rPr>
      </w:pPr>
      <w:r>
        <w:rPr>
          <w:color w:val="000000"/>
          <w:spacing w:val="-3"/>
        </w:rPr>
        <w:t>Mainesburg Substation to the New York State Transmission System.</w:t>
      </w:r>
    </w:p>
    <w:p w:rsidR="00C90166" w:rsidRDefault="00C90166">
      <w:pPr>
        <w:autoSpaceDE w:val="0"/>
        <w:autoSpaceDN w:val="0"/>
        <w:adjustRightInd w:val="0"/>
        <w:spacing w:line="276" w:lineRule="exact"/>
        <w:ind w:left="1440"/>
        <w:rPr>
          <w:color w:val="000000"/>
          <w:spacing w:val="-3"/>
        </w:rPr>
      </w:pPr>
    </w:p>
    <w:p w:rsidR="00C90166" w:rsidRDefault="00F766B5">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C90166" w:rsidRDefault="00F766B5">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C90166" w:rsidRDefault="00C90166">
      <w:pPr>
        <w:autoSpaceDE w:val="0"/>
        <w:autoSpaceDN w:val="0"/>
        <w:adjustRightInd w:val="0"/>
        <w:spacing w:line="276" w:lineRule="exact"/>
        <w:ind w:left="6000"/>
        <w:rPr>
          <w:rFonts w:ascii="Times New Roman Bold" w:hAnsi="Times New Roman Bold"/>
          <w:color w:val="000000"/>
          <w:spacing w:val="-3"/>
        </w:rPr>
      </w:pPr>
    </w:p>
    <w:p w:rsidR="00C90166" w:rsidRDefault="00C90166">
      <w:pPr>
        <w:autoSpaceDE w:val="0"/>
        <w:autoSpaceDN w:val="0"/>
        <w:adjustRightInd w:val="0"/>
        <w:spacing w:line="276" w:lineRule="exact"/>
        <w:ind w:left="6000"/>
        <w:rPr>
          <w:rFonts w:ascii="Times New Roman Bold" w:hAnsi="Times New Roman Bold"/>
          <w:color w:val="000000"/>
          <w:spacing w:val="-3"/>
        </w:rPr>
      </w:pPr>
    </w:p>
    <w:p w:rsidR="00C90166" w:rsidRDefault="00C90166">
      <w:pPr>
        <w:autoSpaceDE w:val="0"/>
        <w:autoSpaceDN w:val="0"/>
        <w:adjustRightInd w:val="0"/>
        <w:spacing w:line="276" w:lineRule="exact"/>
        <w:ind w:left="6000"/>
        <w:rPr>
          <w:rFonts w:ascii="Times New Roman Bold" w:hAnsi="Times New Roman Bold"/>
          <w:color w:val="000000"/>
          <w:spacing w:val="-3"/>
        </w:rPr>
      </w:pPr>
    </w:p>
    <w:p w:rsidR="00C90166" w:rsidRDefault="00C90166">
      <w:pPr>
        <w:autoSpaceDE w:val="0"/>
        <w:autoSpaceDN w:val="0"/>
        <w:adjustRightInd w:val="0"/>
        <w:spacing w:line="276" w:lineRule="exact"/>
        <w:ind w:left="6000"/>
        <w:rPr>
          <w:rFonts w:ascii="Times New Roman Bold" w:hAnsi="Times New Roman Bold"/>
          <w:color w:val="000000"/>
          <w:spacing w:val="-3"/>
        </w:rPr>
      </w:pPr>
    </w:p>
    <w:p w:rsidR="00C90166" w:rsidRDefault="00F766B5">
      <w:pPr>
        <w:autoSpaceDE w:val="0"/>
        <w:autoSpaceDN w:val="0"/>
        <w:adjustRightInd w:val="0"/>
        <w:spacing w:before="233" w:line="276" w:lineRule="exact"/>
        <w:ind w:left="6000"/>
        <w:rPr>
          <w:color w:val="000000"/>
          <w:spacing w:val="-3"/>
        </w:rPr>
      </w:pPr>
      <w:r>
        <w:rPr>
          <w:color w:val="000000"/>
          <w:spacing w:val="-3"/>
        </w:rPr>
        <w:t xml:space="preserve">35 </w:t>
      </w:r>
    </w:p>
    <w:p w:rsidR="00C90166" w:rsidRDefault="00C90166">
      <w:pPr>
        <w:autoSpaceDE w:val="0"/>
        <w:autoSpaceDN w:val="0"/>
        <w:adjustRightInd w:val="0"/>
        <w:rPr>
          <w:color w:val="000000"/>
          <w:spacing w:val="-3"/>
        </w:rPr>
        <w:sectPr w:rsidR="00C90166">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40" w:name="Pg40"/>
      <w:bookmarkEnd w:id="40"/>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520"/>
        <w:rPr>
          <w:rFonts w:ascii="Times New Roman Bold" w:hAnsi="Times New Roman Bold"/>
          <w:color w:val="000000"/>
          <w:spacing w:val="-3"/>
        </w:rPr>
      </w:pPr>
    </w:p>
    <w:p w:rsidR="00C90166" w:rsidRDefault="00F766B5">
      <w:pPr>
        <w:tabs>
          <w:tab w:val="left" w:pos="3600"/>
        </w:tabs>
        <w:autoSpaceDE w:val="0"/>
        <w:autoSpaceDN w:val="0"/>
        <w:adjustRightInd w:val="0"/>
        <w:spacing w:before="243" w:line="276" w:lineRule="exact"/>
        <w:ind w:left="252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r>
      <w:r>
        <w:rPr>
          <w:rFonts w:ascii="Times New Roman Bold" w:hAnsi="Times New Roman Bold"/>
          <w:color w:val="000000"/>
          <w:spacing w:val="-3"/>
        </w:rPr>
        <w:t>Outages.</w:t>
      </w:r>
    </w:p>
    <w:p w:rsidR="00C90166" w:rsidRDefault="00F766B5">
      <w:pPr>
        <w:tabs>
          <w:tab w:val="left" w:pos="4320"/>
        </w:tabs>
        <w:autoSpaceDE w:val="0"/>
        <w:autoSpaceDN w:val="0"/>
        <w:adjustRightInd w:val="0"/>
        <w:spacing w:before="271" w:line="276" w:lineRule="exact"/>
        <w:ind w:left="2520" w:firstLine="720"/>
        <w:rPr>
          <w:color w:val="000000"/>
          <w:spacing w:val="-3"/>
        </w:rPr>
      </w:pPr>
      <w:r>
        <w:rPr>
          <w:rFonts w:ascii="Times New Roman Bold" w:hAnsi="Times New Roman Bold"/>
          <w:color w:val="000000"/>
          <w:spacing w:val="-3"/>
        </w:rPr>
        <w:t>9.6.1.1</w:t>
      </w:r>
      <w:r>
        <w:rPr>
          <w:rFonts w:ascii="Times New Roman Bold" w:hAnsi="Times New Roman Bold"/>
          <w:color w:val="000000"/>
          <w:spacing w:val="-3"/>
        </w:rPr>
        <w:tab/>
        <w:t>Outage Authority and Coordination.</w:t>
      </w:r>
      <w:r>
        <w:rPr>
          <w:color w:val="000000"/>
          <w:spacing w:val="-3"/>
        </w:rPr>
        <w:t xml:space="preserve">  NYSEG may, in</w:t>
      </w:r>
    </w:p>
    <w:p w:rsidR="00C90166" w:rsidRDefault="00F766B5">
      <w:pPr>
        <w:autoSpaceDE w:val="0"/>
        <w:autoSpaceDN w:val="0"/>
        <w:adjustRightInd w:val="0"/>
        <w:spacing w:before="34" w:line="552" w:lineRule="exact"/>
        <w:ind w:left="1440" w:right="1425"/>
        <w:rPr>
          <w:color w:val="000000"/>
          <w:spacing w:val="-2"/>
        </w:rPr>
      </w:pPr>
      <w:r>
        <w:rPr>
          <w:color w:val="000000"/>
          <w:spacing w:val="-2"/>
        </w:rPr>
        <w:t xml:space="preserve">accordance with applicable NYISO procedures and Good Utility Practice, and in coordination </w:t>
      </w:r>
      <w:r>
        <w:rPr>
          <w:color w:val="000000"/>
          <w:spacing w:val="-2"/>
        </w:rPr>
        <w:br/>
        <w:t xml:space="preserve">with TrAILCo remove from service any of its respective System Upgrade Facilities that may </w:t>
      </w:r>
      <w:r>
        <w:rPr>
          <w:color w:val="000000"/>
          <w:spacing w:val="-2"/>
        </w:rPr>
        <w:br/>
        <w:t>impact</w:t>
      </w:r>
      <w:r>
        <w:rPr>
          <w:color w:val="000000"/>
          <w:spacing w:val="-2"/>
        </w:rPr>
        <w:t xml:space="preserve"> TrAILCo’s facilities as necessary to perform maintenance or testing or to install or </w:t>
      </w:r>
      <w:r>
        <w:rPr>
          <w:color w:val="000000"/>
          <w:spacing w:val="-2"/>
        </w:rPr>
        <w:br/>
        <w:t xml:space="preserve">replace equipment.  TrAILCo may, in accordance with applicable PJM procedures and Good </w:t>
      </w:r>
      <w:r>
        <w:rPr>
          <w:color w:val="000000"/>
          <w:spacing w:val="-2"/>
        </w:rPr>
        <w:br/>
        <w:t xml:space="preserve">Utility Practice, and in coordination with NYSEG, remove from service any of its </w:t>
      </w:r>
      <w:r>
        <w:rPr>
          <w:color w:val="000000"/>
          <w:spacing w:val="-2"/>
        </w:rPr>
        <w:t xml:space="preserve">respective </w:t>
      </w:r>
      <w:r>
        <w:rPr>
          <w:color w:val="000000"/>
          <w:spacing w:val="-2"/>
        </w:rPr>
        <w:br/>
        <w:t xml:space="preserve">System Upgrade Facilities that may impact NYSEG’s facilities as necessary to perform </w:t>
      </w:r>
      <w:r>
        <w:rPr>
          <w:color w:val="000000"/>
          <w:spacing w:val="-2"/>
        </w:rPr>
        <w:br/>
        <w:t xml:space="preserve">maintenance or testing or to install or replace equipment.  Absent an Emergency, or Emergency </w:t>
      </w:r>
      <w:r>
        <w:rPr>
          <w:color w:val="000000"/>
          <w:spacing w:val="-2"/>
        </w:rPr>
        <w:br/>
        <w:t>State, the Party scheduling a removal of such facility(ies) fro</w:t>
      </w:r>
      <w:r>
        <w:rPr>
          <w:color w:val="000000"/>
          <w:spacing w:val="-2"/>
        </w:rPr>
        <w:t xml:space="preserve">m service will use Reasonable </w:t>
      </w:r>
      <w:r>
        <w:rPr>
          <w:color w:val="000000"/>
          <w:spacing w:val="-2"/>
        </w:rPr>
        <w:br/>
        <w:t xml:space="preserve">Efforts to schedule such removal on a date and time mutually acceptable to both NYSEG and </w:t>
      </w:r>
      <w:r>
        <w:rPr>
          <w:color w:val="000000"/>
          <w:spacing w:val="-2"/>
        </w:rPr>
        <w:br/>
        <w:t xml:space="preserve">TrAILCo.  In all circumstances either Party planning to remove such facility(ies) from service </w:t>
      </w:r>
      <w:r>
        <w:rPr>
          <w:color w:val="000000"/>
          <w:spacing w:val="-2"/>
        </w:rPr>
        <w:br/>
        <w:t>shall use Reasonable Efforts to minimi</w:t>
      </w:r>
      <w:r>
        <w:rPr>
          <w:color w:val="000000"/>
          <w:spacing w:val="-2"/>
        </w:rPr>
        <w:t xml:space="preserve">ze the effect on the other Party of such removal. </w:t>
      </w:r>
    </w:p>
    <w:p w:rsidR="00C90166" w:rsidRDefault="00C90166">
      <w:pPr>
        <w:autoSpaceDE w:val="0"/>
        <w:autoSpaceDN w:val="0"/>
        <w:adjustRightInd w:val="0"/>
        <w:spacing w:line="276" w:lineRule="exact"/>
        <w:ind w:left="3240"/>
        <w:rPr>
          <w:color w:val="000000"/>
          <w:spacing w:val="-2"/>
        </w:rPr>
      </w:pPr>
    </w:p>
    <w:p w:rsidR="00C90166" w:rsidRDefault="00F766B5">
      <w:pPr>
        <w:tabs>
          <w:tab w:val="left" w:pos="4320"/>
        </w:tabs>
        <w:autoSpaceDE w:val="0"/>
        <w:autoSpaceDN w:val="0"/>
        <w:adjustRightInd w:val="0"/>
        <w:spacing w:before="200" w:line="276" w:lineRule="exact"/>
        <w:ind w:left="3240"/>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NYSEG shall post scheduled outages of its </w:t>
      </w:r>
    </w:p>
    <w:p w:rsidR="00C90166" w:rsidRDefault="00F766B5">
      <w:pPr>
        <w:autoSpaceDE w:val="0"/>
        <w:autoSpaceDN w:val="0"/>
        <w:adjustRightInd w:val="0"/>
        <w:spacing w:before="30" w:line="560" w:lineRule="exact"/>
        <w:ind w:left="1440" w:right="1543"/>
        <w:jc w:val="both"/>
        <w:rPr>
          <w:color w:val="000000"/>
          <w:spacing w:val="-3"/>
        </w:rPr>
      </w:pPr>
      <w:r>
        <w:rPr>
          <w:color w:val="000000"/>
          <w:spacing w:val="-2"/>
        </w:rPr>
        <w:t xml:space="preserve">transmission facilities on the NYISO OASIS, and TrAILCo shall post scheduled outages of its </w:t>
      </w:r>
      <w:r>
        <w:rPr>
          <w:color w:val="000000"/>
          <w:spacing w:val="-3"/>
        </w:rPr>
        <w:t>transmission facilities on the PJM OASIS.</w:t>
      </w:r>
      <w:r>
        <w:rPr>
          <w:color w:val="000000"/>
          <w:spacing w:val="-3"/>
        </w:rPr>
        <w:t xml:space="preserve"> </w:t>
      </w:r>
    </w:p>
    <w:p w:rsidR="00C90166" w:rsidRDefault="00C90166">
      <w:pPr>
        <w:autoSpaceDE w:val="0"/>
        <w:autoSpaceDN w:val="0"/>
        <w:adjustRightInd w:val="0"/>
        <w:spacing w:line="276" w:lineRule="exact"/>
        <w:ind w:left="3240"/>
        <w:rPr>
          <w:color w:val="000000"/>
          <w:spacing w:val="-3"/>
        </w:rPr>
      </w:pPr>
    </w:p>
    <w:p w:rsidR="00C90166" w:rsidRDefault="00F766B5">
      <w:pPr>
        <w:tabs>
          <w:tab w:val="left" w:pos="4320"/>
        </w:tabs>
        <w:autoSpaceDE w:val="0"/>
        <w:autoSpaceDN w:val="0"/>
        <w:adjustRightInd w:val="0"/>
        <w:spacing w:before="199" w:line="276" w:lineRule="exact"/>
        <w:ind w:left="3240"/>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System Upgrade </w:t>
      </w:r>
    </w:p>
    <w:p w:rsidR="00C90166" w:rsidRDefault="00F766B5">
      <w:pPr>
        <w:autoSpaceDE w:val="0"/>
        <w:autoSpaceDN w:val="0"/>
        <w:adjustRightInd w:val="0"/>
        <w:spacing w:before="34" w:line="555" w:lineRule="exact"/>
        <w:ind w:left="1440" w:right="1315"/>
        <w:rPr>
          <w:color w:val="000000"/>
          <w:spacing w:val="-2"/>
        </w:rPr>
      </w:pPr>
      <w:r>
        <w:rPr>
          <w:color w:val="000000"/>
          <w:spacing w:val="-2"/>
        </w:rPr>
        <w:t xml:space="preserve">Facilities of TrAILCo or NYSEG adversely affects the other Party’s operations or facilities, the </w:t>
      </w:r>
      <w:r>
        <w:rPr>
          <w:color w:val="000000"/>
          <w:spacing w:val="-2"/>
        </w:rPr>
        <w:br/>
      </w:r>
      <w:r>
        <w:rPr>
          <w:color w:val="000000"/>
          <w:spacing w:val="-2"/>
        </w:rPr>
        <w:t xml:space="preserve">Party that owns the facility that is out of service shall use Reasonable Efforts to promptly restore </w:t>
      </w:r>
      <w:r>
        <w:rPr>
          <w:color w:val="000000"/>
          <w:spacing w:val="-2"/>
        </w:rPr>
        <w:br/>
        <w:t xml:space="preserve">such facility(ies) to a normal operating condition consistent with the nature of the outage.  The </w:t>
      </w:r>
      <w:r>
        <w:rPr>
          <w:color w:val="000000"/>
          <w:spacing w:val="-2"/>
        </w:rPr>
        <w:br/>
        <w:t>Party that owns the facility that is out of service sha</w:t>
      </w:r>
      <w:r>
        <w:rPr>
          <w:color w:val="000000"/>
          <w:spacing w:val="-2"/>
        </w:rPr>
        <w:t xml:space="preserve">ll provide the other Party, and to the NYISO, </w:t>
      </w:r>
      <w:r>
        <w:rPr>
          <w:color w:val="000000"/>
          <w:spacing w:val="-2"/>
        </w:rPr>
        <w:br/>
        <w:t xml:space="preserve">or PJM, as applicable, to the extent such information is known, information on the nature of the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80" w:line="276" w:lineRule="exact"/>
        <w:ind w:left="6000"/>
        <w:rPr>
          <w:color w:val="000000"/>
          <w:spacing w:val="-3"/>
        </w:rPr>
      </w:pPr>
      <w:r>
        <w:rPr>
          <w:color w:val="000000"/>
          <w:spacing w:val="-3"/>
        </w:rPr>
        <w:t xml:space="preserve">36 </w:t>
      </w:r>
    </w:p>
    <w:p w:rsidR="00C90166" w:rsidRDefault="00C90166">
      <w:pPr>
        <w:autoSpaceDE w:val="0"/>
        <w:autoSpaceDN w:val="0"/>
        <w:adjustRightInd w:val="0"/>
        <w:rPr>
          <w:color w:val="000000"/>
          <w:spacing w:val="-3"/>
        </w:rPr>
        <w:sectPr w:rsidR="00C90166">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41" w:name="Pg41"/>
      <w:bookmarkEnd w:id="41"/>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8" w:line="550" w:lineRule="exact"/>
        <w:ind w:left="1440" w:right="1716"/>
        <w:jc w:val="both"/>
        <w:rPr>
          <w:color w:val="000000"/>
          <w:spacing w:val="-3"/>
        </w:rPr>
      </w:pPr>
      <w:r>
        <w:rPr>
          <w:color w:val="000000"/>
          <w:spacing w:val="-2"/>
        </w:rPr>
        <w:t>Emergency or Emergency State, an estimated time of restoration, and any corrective actions required.  Initial verba</w:t>
      </w:r>
      <w:r>
        <w:rPr>
          <w:color w:val="000000"/>
          <w:spacing w:val="-2"/>
        </w:rPr>
        <w:t xml:space="preserve">l notice shall be followed up as soon as practicable with written notice </w:t>
      </w:r>
      <w:r>
        <w:rPr>
          <w:color w:val="000000"/>
          <w:spacing w:val="-3"/>
        </w:rPr>
        <w:t xml:space="preserve">explaining the nature of the outage.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01" w:line="276" w:lineRule="exact"/>
        <w:ind w:left="2520"/>
        <w:rPr>
          <w:color w:val="000000"/>
          <w:w w:val="111"/>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w w:val="111"/>
        </w:rPr>
        <w:t>Interruption of Service.</w:t>
      </w:r>
      <w:r>
        <w:rPr>
          <w:color w:val="000000"/>
          <w:w w:val="111"/>
        </w:rPr>
        <w:t xml:space="preserve">   If required by Good Utility Practice or </w:t>
      </w:r>
    </w:p>
    <w:p w:rsidR="00C90166" w:rsidRDefault="00F766B5">
      <w:pPr>
        <w:autoSpaceDE w:val="0"/>
        <w:autoSpaceDN w:val="0"/>
        <w:adjustRightInd w:val="0"/>
        <w:spacing w:before="36" w:line="553" w:lineRule="exact"/>
        <w:ind w:left="1440" w:right="1248"/>
        <w:jc w:val="both"/>
        <w:rPr>
          <w:color w:val="000000"/>
          <w:spacing w:val="-2"/>
        </w:rPr>
      </w:pPr>
      <w:r>
        <w:rPr>
          <w:color w:val="000000"/>
        </w:rPr>
        <w:t xml:space="preserve">Applicable Reliability Standards to do so, TrAILCo may require NYSEG to interrupt or reduce </w:t>
      </w:r>
      <w:r>
        <w:rPr>
          <w:color w:val="000000"/>
        </w:rPr>
        <w:br/>
      </w:r>
      <w:r>
        <w:rPr>
          <w:color w:val="000000"/>
          <w:w w:val="106"/>
        </w:rPr>
        <w:t xml:space="preserve">transmission of electricity over the Watercure Line, and NYSEG may require TrAILCo to </w:t>
      </w:r>
      <w:r>
        <w:rPr>
          <w:color w:val="000000"/>
          <w:w w:val="106"/>
        </w:rPr>
        <w:br/>
      </w:r>
      <w:r>
        <w:rPr>
          <w:color w:val="000000"/>
        </w:rPr>
        <w:t>interrupt or reduce transmission of electricity over the Transmission Facili</w:t>
      </w:r>
      <w:r>
        <w:rPr>
          <w:color w:val="000000"/>
        </w:rPr>
        <w:t xml:space="preserve">ty if either TrAILCo, </w:t>
      </w:r>
      <w:r>
        <w:rPr>
          <w:color w:val="000000"/>
        </w:rPr>
        <w:br/>
      </w:r>
      <w:r>
        <w:rPr>
          <w:color w:val="000000"/>
          <w:spacing w:val="-2"/>
        </w:rPr>
        <w:t xml:space="preserve">NYSEG or the NYISO deems the interruption of such transmission of electricity to be necessary: </w:t>
      </w:r>
    </w:p>
    <w:p w:rsidR="00C90166" w:rsidRDefault="00F766B5">
      <w:pPr>
        <w:autoSpaceDE w:val="0"/>
        <w:autoSpaceDN w:val="0"/>
        <w:adjustRightInd w:val="0"/>
        <w:spacing w:before="7" w:line="553" w:lineRule="exact"/>
        <w:ind w:left="1440" w:right="1248"/>
        <w:jc w:val="both"/>
        <w:rPr>
          <w:color w:val="000000"/>
          <w:spacing w:val="-3"/>
        </w:rPr>
      </w:pPr>
      <w:r>
        <w:rPr>
          <w:color w:val="000000"/>
        </w:rPr>
        <w:t>(a) for purposes of Good Utility Practice, to protect a Party’s facilities from physical damage or to prevent injury or damage to persons</w:t>
      </w:r>
      <w:r>
        <w:rPr>
          <w:color w:val="000000"/>
        </w:rPr>
        <w:t xml:space="preserve"> or property; or (b) to comply with Applicable Reliability </w:t>
      </w:r>
      <w:r>
        <w:rPr>
          <w:color w:val="000000"/>
          <w:spacing w:val="-2"/>
        </w:rPr>
        <w:t xml:space="preserve">Standards.  The following provisions shall apply to any interruption or reduction permitted under </w:t>
      </w:r>
      <w:r>
        <w:rPr>
          <w:color w:val="000000"/>
          <w:spacing w:val="-3"/>
        </w:rPr>
        <w:t xml:space="preserve">this Article 9.6.2: </w:t>
      </w:r>
    </w:p>
    <w:p w:rsidR="00C90166" w:rsidRDefault="00F766B5">
      <w:pPr>
        <w:tabs>
          <w:tab w:val="left" w:pos="4320"/>
        </w:tabs>
        <w:autoSpaceDE w:val="0"/>
        <w:autoSpaceDN w:val="0"/>
        <w:adjustRightInd w:val="0"/>
        <w:spacing w:before="216" w:line="276" w:lineRule="exact"/>
        <w:ind w:left="3240"/>
        <w:rPr>
          <w:color w:val="000000"/>
          <w:w w:val="104"/>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w w:val="104"/>
        </w:rPr>
        <w:t xml:space="preserve">The interruption or reduction shall continue only for so long as </w:t>
      </w:r>
    </w:p>
    <w:p w:rsidR="00C90166" w:rsidRDefault="00F766B5">
      <w:pPr>
        <w:autoSpaceDE w:val="0"/>
        <w:autoSpaceDN w:val="0"/>
        <w:adjustRightInd w:val="0"/>
        <w:spacing w:before="58" w:line="550" w:lineRule="exact"/>
        <w:ind w:left="1440" w:right="1249"/>
        <w:jc w:val="both"/>
        <w:rPr>
          <w:color w:val="000000"/>
          <w:spacing w:val="-3"/>
        </w:rPr>
      </w:pPr>
      <w:r>
        <w:rPr>
          <w:color w:val="000000"/>
          <w:w w:val="103"/>
        </w:rPr>
        <w:t>rea</w:t>
      </w:r>
      <w:r>
        <w:rPr>
          <w:color w:val="000000"/>
          <w:w w:val="103"/>
        </w:rPr>
        <w:t xml:space="preserve">sonably necessary to: (a) protect its facilities from physical damage or to prevent injury or </w:t>
      </w:r>
      <w:r>
        <w:rPr>
          <w:color w:val="000000"/>
          <w:w w:val="106"/>
        </w:rPr>
        <w:t xml:space="preserve">damage to persons or property under Good Utility Practice; or (b) comply with Applicable </w:t>
      </w:r>
      <w:r>
        <w:rPr>
          <w:color w:val="000000"/>
          <w:spacing w:val="-3"/>
        </w:rPr>
        <w:t xml:space="preserve">Reliability Standards; </w:t>
      </w:r>
    </w:p>
    <w:p w:rsidR="00C90166" w:rsidRDefault="00C90166">
      <w:pPr>
        <w:autoSpaceDE w:val="0"/>
        <w:autoSpaceDN w:val="0"/>
        <w:adjustRightInd w:val="0"/>
        <w:spacing w:line="276" w:lineRule="exact"/>
        <w:ind w:left="3240"/>
        <w:rPr>
          <w:color w:val="000000"/>
          <w:spacing w:val="-3"/>
        </w:rPr>
      </w:pPr>
    </w:p>
    <w:p w:rsidR="00C90166" w:rsidRDefault="00F766B5">
      <w:pPr>
        <w:tabs>
          <w:tab w:val="left" w:pos="4320"/>
        </w:tabs>
        <w:autoSpaceDE w:val="0"/>
        <w:autoSpaceDN w:val="0"/>
        <w:adjustRightInd w:val="0"/>
        <w:spacing w:before="201" w:line="276" w:lineRule="exact"/>
        <w:ind w:left="3240"/>
        <w:rPr>
          <w:color w:val="000000"/>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rPr>
        <w:t xml:space="preserve">Any such interruption or reduction shall be made on an equitable, </w:t>
      </w:r>
    </w:p>
    <w:p w:rsidR="00C90166" w:rsidRDefault="00F766B5">
      <w:pPr>
        <w:autoSpaceDE w:val="0"/>
        <w:autoSpaceDN w:val="0"/>
        <w:adjustRightInd w:val="0"/>
        <w:spacing w:before="38" w:line="550" w:lineRule="exact"/>
        <w:ind w:left="1440" w:right="1248"/>
        <w:jc w:val="both"/>
        <w:rPr>
          <w:color w:val="000000"/>
          <w:spacing w:val="-3"/>
        </w:rPr>
      </w:pPr>
      <w:r>
        <w:rPr>
          <w:color w:val="000000"/>
          <w:spacing w:val="-1"/>
        </w:rPr>
        <w:t xml:space="preserve">non-discriminatory basis with respect to all transmission facilities directly connected to that part </w:t>
      </w:r>
      <w:r>
        <w:rPr>
          <w:color w:val="000000"/>
          <w:spacing w:val="-2"/>
        </w:rPr>
        <w:t>of the PJM Transmission System and New York State Transmission System owned, respectivel</w:t>
      </w:r>
      <w:r>
        <w:rPr>
          <w:color w:val="000000"/>
          <w:spacing w:val="-2"/>
        </w:rPr>
        <w:t xml:space="preserve">y, </w:t>
      </w:r>
      <w:r>
        <w:rPr>
          <w:color w:val="000000"/>
          <w:spacing w:val="-3"/>
        </w:rPr>
        <w:t xml:space="preserve">by TrAILCo or NYSEG;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197" w:line="276" w:lineRule="exact"/>
        <w:ind w:left="6000"/>
        <w:rPr>
          <w:color w:val="000000"/>
          <w:spacing w:val="-3"/>
        </w:rPr>
      </w:pPr>
      <w:r>
        <w:rPr>
          <w:color w:val="000000"/>
          <w:spacing w:val="-3"/>
        </w:rPr>
        <w:t xml:space="preserve">37 </w:t>
      </w:r>
    </w:p>
    <w:p w:rsidR="00C90166" w:rsidRDefault="00C90166">
      <w:pPr>
        <w:autoSpaceDE w:val="0"/>
        <w:autoSpaceDN w:val="0"/>
        <w:adjustRightInd w:val="0"/>
        <w:rPr>
          <w:color w:val="000000"/>
          <w:spacing w:val="-3"/>
        </w:rPr>
        <w:sectPr w:rsidR="00C90166">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42" w:name="Pg42"/>
      <w:bookmarkEnd w:id="42"/>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3240"/>
        <w:rPr>
          <w:rFonts w:ascii="Times New Roman Bold" w:hAnsi="Times New Roman Bold"/>
          <w:color w:val="000000"/>
          <w:spacing w:val="-3"/>
        </w:rPr>
      </w:pPr>
    </w:p>
    <w:p w:rsidR="00C90166" w:rsidRDefault="00F766B5">
      <w:pPr>
        <w:tabs>
          <w:tab w:val="left" w:pos="4320"/>
        </w:tabs>
        <w:autoSpaceDE w:val="0"/>
        <w:autoSpaceDN w:val="0"/>
        <w:adjustRightInd w:val="0"/>
        <w:spacing w:before="228" w:line="276" w:lineRule="exact"/>
        <w:ind w:left="3240"/>
        <w:rPr>
          <w:color w:val="000000"/>
          <w:w w:val="108"/>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w w:val="108"/>
        </w:rPr>
        <w:t xml:space="preserve">When  the  interruption  or  reduction  must  be  made  under </w:t>
      </w:r>
    </w:p>
    <w:p w:rsidR="00C90166" w:rsidRDefault="00F766B5">
      <w:pPr>
        <w:autoSpaceDE w:val="0"/>
        <w:autoSpaceDN w:val="0"/>
        <w:adjustRightInd w:val="0"/>
        <w:spacing w:before="61" w:line="546" w:lineRule="exact"/>
        <w:ind w:left="1440" w:right="1246"/>
        <w:jc w:val="both"/>
        <w:rPr>
          <w:color w:val="000000"/>
          <w:spacing w:val="-2"/>
        </w:rPr>
      </w:pPr>
      <w:r>
        <w:rPr>
          <w:color w:val="000000"/>
        </w:rPr>
        <w:t xml:space="preserve">circumstances which do not allow for advance notice, TrAILCo or NYSEG, as applicable, shall </w:t>
      </w:r>
      <w:r>
        <w:rPr>
          <w:color w:val="000000"/>
          <w:spacing w:val="-1"/>
        </w:rPr>
        <w:t xml:space="preserve">notify the other Party (and the NYISO) by telephone as soon as practicable of the reasons for the </w:t>
      </w:r>
      <w:r>
        <w:rPr>
          <w:color w:val="000000"/>
          <w:w w:val="110"/>
        </w:rPr>
        <w:t>curtailment, interruption, or reduction, and, if known, its expect</w:t>
      </w:r>
      <w:r>
        <w:rPr>
          <w:color w:val="000000"/>
          <w:w w:val="110"/>
        </w:rPr>
        <w:t xml:space="preserve">ed duration.  Telephone </w:t>
      </w:r>
      <w:r>
        <w:rPr>
          <w:color w:val="000000"/>
          <w:spacing w:val="-2"/>
        </w:rPr>
        <w:t xml:space="preserve">notification shall be followed by written notification as soon as practicable; </w:t>
      </w:r>
    </w:p>
    <w:p w:rsidR="00C90166" w:rsidRDefault="00C90166">
      <w:pPr>
        <w:autoSpaceDE w:val="0"/>
        <w:autoSpaceDN w:val="0"/>
        <w:adjustRightInd w:val="0"/>
        <w:spacing w:line="276" w:lineRule="exact"/>
        <w:ind w:left="3240"/>
        <w:rPr>
          <w:color w:val="000000"/>
          <w:spacing w:val="-2"/>
        </w:rPr>
      </w:pPr>
    </w:p>
    <w:p w:rsidR="00C90166" w:rsidRDefault="00F766B5">
      <w:pPr>
        <w:tabs>
          <w:tab w:val="left" w:pos="4320"/>
        </w:tabs>
        <w:autoSpaceDE w:val="0"/>
        <w:autoSpaceDN w:val="0"/>
        <w:adjustRightInd w:val="0"/>
        <w:spacing w:before="202" w:line="276" w:lineRule="exact"/>
        <w:ind w:left="3240"/>
        <w:rPr>
          <w:color w:val="000000"/>
          <w:spacing w:val="-1"/>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1"/>
        </w:rPr>
        <w:t xml:space="preserve">Except during the existence of an Emergency or Emergency State, </w:t>
      </w:r>
    </w:p>
    <w:p w:rsidR="00C90166" w:rsidRDefault="00F766B5">
      <w:pPr>
        <w:autoSpaceDE w:val="0"/>
        <w:autoSpaceDN w:val="0"/>
        <w:adjustRightInd w:val="0"/>
        <w:spacing w:before="58" w:line="550" w:lineRule="exact"/>
        <w:ind w:left="1440" w:right="1248"/>
        <w:jc w:val="both"/>
        <w:rPr>
          <w:color w:val="000000"/>
          <w:spacing w:val="-3"/>
        </w:rPr>
      </w:pPr>
      <w:r>
        <w:rPr>
          <w:color w:val="000000"/>
          <w:w w:val="107"/>
        </w:rPr>
        <w:t xml:space="preserve">when the interruption or reduction can be scheduled without advance notice, TrAILCo or </w:t>
      </w:r>
      <w:r>
        <w:rPr>
          <w:color w:val="000000"/>
          <w:w w:val="102"/>
        </w:rPr>
        <w:t xml:space="preserve">NYSEG, as applicable, shall notify the other Party (and the NYISO) in advance regarding the </w:t>
      </w:r>
      <w:r>
        <w:rPr>
          <w:color w:val="000000"/>
          <w:w w:val="103"/>
        </w:rPr>
        <w:t xml:space="preserve">timing of such scheduling and further notify the other Party (and the NYISO) </w:t>
      </w:r>
      <w:r>
        <w:rPr>
          <w:color w:val="000000"/>
          <w:w w:val="103"/>
        </w:rPr>
        <w:t xml:space="preserve">of the expected </w:t>
      </w:r>
      <w:r>
        <w:rPr>
          <w:color w:val="000000"/>
          <w:w w:val="102"/>
        </w:rPr>
        <w:t xml:space="preserve">duration.  TrAILCo and NYSEG, as applicable, shall coordinate with the other Party (and the </w:t>
      </w:r>
      <w:r>
        <w:rPr>
          <w:color w:val="000000"/>
        </w:rPr>
        <w:t xml:space="preserve">NYISO) using Good Utility Practice to schedule the interruption or reduction during periods of least impact to both NYSEG and TrAILCo, the New York </w:t>
      </w:r>
      <w:r>
        <w:rPr>
          <w:color w:val="000000"/>
        </w:rPr>
        <w:t xml:space="preserve">State Transmission System, and the </w:t>
      </w:r>
      <w:r>
        <w:rPr>
          <w:color w:val="000000"/>
          <w:spacing w:val="-3"/>
        </w:rPr>
        <w:t xml:space="preserve">PJM Transmission System; and </w:t>
      </w:r>
    </w:p>
    <w:p w:rsidR="00C90166" w:rsidRDefault="00C90166">
      <w:pPr>
        <w:autoSpaceDE w:val="0"/>
        <w:autoSpaceDN w:val="0"/>
        <w:adjustRightInd w:val="0"/>
        <w:spacing w:line="276" w:lineRule="exact"/>
        <w:ind w:left="3240"/>
        <w:rPr>
          <w:color w:val="000000"/>
          <w:spacing w:val="-3"/>
        </w:rPr>
      </w:pPr>
    </w:p>
    <w:p w:rsidR="00C90166" w:rsidRDefault="00F766B5">
      <w:pPr>
        <w:tabs>
          <w:tab w:val="left" w:pos="4320"/>
        </w:tabs>
        <w:autoSpaceDE w:val="0"/>
        <w:autoSpaceDN w:val="0"/>
        <w:adjustRightInd w:val="0"/>
        <w:spacing w:before="201" w:line="276" w:lineRule="exact"/>
        <w:ind w:left="3240"/>
        <w:rPr>
          <w:color w:val="000000"/>
          <w:spacing w:val="-2"/>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2"/>
        </w:rPr>
        <w:t xml:space="preserve">The Parties shall cooperate and coordinate with each other, and the </w:t>
      </w:r>
    </w:p>
    <w:p w:rsidR="00C90166" w:rsidRDefault="00F766B5">
      <w:pPr>
        <w:autoSpaceDE w:val="0"/>
        <w:autoSpaceDN w:val="0"/>
        <w:adjustRightInd w:val="0"/>
        <w:spacing w:before="36" w:line="553" w:lineRule="exact"/>
        <w:ind w:left="1440" w:right="1248"/>
        <w:jc w:val="both"/>
        <w:rPr>
          <w:color w:val="000000"/>
          <w:spacing w:val="-3"/>
        </w:rPr>
      </w:pPr>
      <w:r>
        <w:rPr>
          <w:color w:val="000000"/>
          <w:spacing w:val="-2"/>
        </w:rPr>
        <w:t xml:space="preserve">PJM and NYISO, to the extent necessary in order to restore the Watercure Line, System Upgrade </w:t>
      </w:r>
      <w:r>
        <w:rPr>
          <w:color w:val="000000"/>
        </w:rPr>
        <w:t>Facilities, the Ne</w:t>
      </w:r>
      <w:r>
        <w:rPr>
          <w:color w:val="000000"/>
        </w:rPr>
        <w:t xml:space="preserve">w York State Transmission System, and the PJM Transmission System to their </w:t>
      </w:r>
      <w:r>
        <w:rPr>
          <w:color w:val="000000"/>
          <w:w w:val="105"/>
        </w:rPr>
        <w:t xml:space="preserve">normal operating state, consistent with system conditions and Good Utility Practice, and in </w:t>
      </w:r>
      <w:r>
        <w:rPr>
          <w:color w:val="000000"/>
          <w:spacing w:val="-3"/>
        </w:rPr>
        <w:t xml:space="preserve">accordance with the directives of the NYISO and PJM.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192" w:line="276" w:lineRule="exact"/>
        <w:ind w:left="6000"/>
        <w:rPr>
          <w:color w:val="000000"/>
          <w:spacing w:val="-3"/>
        </w:rPr>
      </w:pPr>
      <w:r>
        <w:rPr>
          <w:color w:val="000000"/>
          <w:spacing w:val="-3"/>
        </w:rPr>
        <w:t xml:space="preserve">38 </w:t>
      </w:r>
    </w:p>
    <w:p w:rsidR="00C90166" w:rsidRDefault="00C90166">
      <w:pPr>
        <w:autoSpaceDE w:val="0"/>
        <w:autoSpaceDN w:val="0"/>
        <w:adjustRightInd w:val="0"/>
        <w:rPr>
          <w:color w:val="000000"/>
          <w:spacing w:val="-3"/>
        </w:rPr>
        <w:sectPr w:rsidR="00C90166">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43" w:name="Pg43"/>
      <w:bookmarkEnd w:id="43"/>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520"/>
        <w:rPr>
          <w:rFonts w:ascii="Times New Roman Bold" w:hAnsi="Times New Roman Bold"/>
          <w:color w:val="000000"/>
          <w:spacing w:val="-3"/>
        </w:rPr>
      </w:pPr>
    </w:p>
    <w:p w:rsidR="00C90166" w:rsidRDefault="00F766B5">
      <w:pPr>
        <w:tabs>
          <w:tab w:val="left" w:pos="3600"/>
        </w:tabs>
        <w:autoSpaceDE w:val="0"/>
        <w:autoSpaceDN w:val="0"/>
        <w:adjustRightInd w:val="0"/>
        <w:spacing w:before="243" w:line="276" w:lineRule="exact"/>
        <w:ind w:left="2520"/>
        <w:rPr>
          <w:rFonts w:ascii="Times New Roman Bold" w:hAnsi="Times New Roman Bold"/>
          <w:color w:val="000000"/>
          <w:spacing w:val="-3"/>
        </w:rPr>
      </w:pPr>
      <w:r>
        <w:rPr>
          <w:rFonts w:ascii="Times New Roman Bold" w:hAnsi="Times New Roman Bold"/>
          <w:color w:val="000000"/>
          <w:spacing w:val="-3"/>
        </w:rPr>
        <w:t>9.6.3</w:t>
      </w:r>
      <w:r>
        <w:rPr>
          <w:rFonts w:ascii="Times New Roman Bold" w:hAnsi="Times New Roman Bold"/>
          <w:color w:val="000000"/>
          <w:spacing w:val="-3"/>
        </w:rPr>
        <w:tab/>
        <w:t xml:space="preserve">System Protection and </w:t>
      </w:r>
      <w:r>
        <w:rPr>
          <w:rFonts w:ascii="Times New Roman Bold" w:hAnsi="Times New Roman Bold"/>
          <w:color w:val="000000"/>
          <w:spacing w:val="-3"/>
        </w:rPr>
        <w:t>Other Control Requirements.</w:t>
      </w:r>
    </w:p>
    <w:p w:rsidR="00C90166" w:rsidRDefault="00F766B5">
      <w:pPr>
        <w:tabs>
          <w:tab w:val="left" w:pos="4320"/>
        </w:tabs>
        <w:autoSpaceDE w:val="0"/>
        <w:autoSpaceDN w:val="0"/>
        <w:adjustRightInd w:val="0"/>
        <w:spacing w:before="271" w:line="276" w:lineRule="exact"/>
        <w:ind w:left="2520" w:firstLine="720"/>
        <w:rPr>
          <w:color w:val="000000"/>
          <w:spacing w:val="-3"/>
        </w:rPr>
      </w:pPr>
      <w:r>
        <w:rPr>
          <w:rFonts w:ascii="Times New Roman Bold" w:hAnsi="Times New Roman Bold"/>
          <w:color w:val="000000"/>
          <w:spacing w:val="-3"/>
        </w:rPr>
        <w:t>9.6.3.1</w:t>
      </w:r>
      <w:r>
        <w:rPr>
          <w:rFonts w:ascii="Times New Roman Bold" w:hAnsi="Times New Roman Bold"/>
          <w:color w:val="000000"/>
          <w:spacing w:val="-3"/>
        </w:rPr>
        <w:tab/>
        <w:t>System Protection Facilities.</w:t>
      </w:r>
      <w:r>
        <w:rPr>
          <w:color w:val="000000"/>
          <w:spacing w:val="-3"/>
        </w:rPr>
        <w:t xml:space="preserve">  TrAILCo shall install, operate and</w:t>
      </w:r>
    </w:p>
    <w:p w:rsidR="00C90166" w:rsidRDefault="00F766B5">
      <w:pPr>
        <w:autoSpaceDE w:val="0"/>
        <w:autoSpaceDN w:val="0"/>
        <w:adjustRightInd w:val="0"/>
        <w:spacing w:before="34" w:line="553" w:lineRule="exact"/>
        <w:ind w:left="1440" w:right="1277"/>
        <w:rPr>
          <w:color w:val="000000"/>
          <w:spacing w:val="-3"/>
        </w:rPr>
      </w:pPr>
      <w:r>
        <w:rPr>
          <w:color w:val="000000"/>
          <w:spacing w:val="-2"/>
        </w:rPr>
        <w:t xml:space="preserve">maintain, at its expense, any System Protection Facilities that may be required on TrAILCo’s </w:t>
      </w:r>
      <w:r>
        <w:rPr>
          <w:color w:val="000000"/>
          <w:spacing w:val="-2"/>
        </w:rPr>
        <w:br/>
        <w:t>facilities, including its System Upgrade Facilities, as a re</w:t>
      </w:r>
      <w:r>
        <w:rPr>
          <w:color w:val="000000"/>
          <w:spacing w:val="-2"/>
        </w:rPr>
        <w:t xml:space="preserve">sult of the interconnection of the </w:t>
      </w:r>
      <w:r>
        <w:rPr>
          <w:color w:val="000000"/>
          <w:spacing w:val="-2"/>
        </w:rPr>
        <w:br/>
        <w:t xml:space="preserve">Transmission Facility to the New York State Transmission System.  NYSEG shall install at </w:t>
      </w:r>
      <w:r>
        <w:rPr>
          <w:color w:val="000000"/>
          <w:spacing w:val="-2"/>
        </w:rPr>
        <w:br/>
        <w:t xml:space="preserve">TrAILCo’s expense any System Protection Facilities that may be required on the NYSEG’s </w:t>
      </w:r>
      <w:r>
        <w:rPr>
          <w:color w:val="000000"/>
          <w:spacing w:val="-2"/>
        </w:rPr>
        <w:br/>
        <w:t>facilities, including its System Upgrade F</w:t>
      </w:r>
      <w:r>
        <w:rPr>
          <w:color w:val="000000"/>
          <w:spacing w:val="-2"/>
        </w:rPr>
        <w:t xml:space="preserve">acilities or the New York State Transmission System as </w:t>
      </w:r>
      <w:r>
        <w:rPr>
          <w:color w:val="000000"/>
          <w:spacing w:val="-2"/>
        </w:rPr>
        <w:br/>
        <w:t xml:space="preserve">a result of the interconnection of the Transmission Facility to the New York State Transmission </w:t>
      </w:r>
      <w:r>
        <w:rPr>
          <w:color w:val="000000"/>
          <w:spacing w:val="-2"/>
        </w:rPr>
        <w:br/>
      </w:r>
      <w:r>
        <w:rPr>
          <w:color w:val="000000"/>
          <w:spacing w:val="-3"/>
        </w:rPr>
        <w:t xml:space="preserve">System. </w:t>
      </w:r>
    </w:p>
    <w:p w:rsidR="00C90166" w:rsidRDefault="00C90166">
      <w:pPr>
        <w:autoSpaceDE w:val="0"/>
        <w:autoSpaceDN w:val="0"/>
        <w:adjustRightInd w:val="0"/>
        <w:spacing w:line="276" w:lineRule="exact"/>
        <w:ind w:left="3240"/>
        <w:rPr>
          <w:color w:val="000000"/>
          <w:spacing w:val="-3"/>
        </w:rPr>
      </w:pPr>
    </w:p>
    <w:p w:rsidR="00C90166" w:rsidRDefault="00F766B5">
      <w:pPr>
        <w:tabs>
          <w:tab w:val="left" w:pos="4320"/>
        </w:tabs>
        <w:autoSpaceDE w:val="0"/>
        <w:autoSpaceDN w:val="0"/>
        <w:adjustRightInd w:val="0"/>
        <w:spacing w:before="180" w:line="276" w:lineRule="exact"/>
        <w:ind w:left="3240"/>
        <w:rPr>
          <w:color w:val="000000"/>
          <w:spacing w:val="-3"/>
        </w:rPr>
      </w:pPr>
      <w:r>
        <w:rPr>
          <w:rFonts w:ascii="Times New Roman Bold" w:hAnsi="Times New Roman Bold"/>
          <w:color w:val="000000"/>
          <w:spacing w:val="-3"/>
        </w:rPr>
        <w:t xml:space="preserve">9.6.3.2 </w:t>
      </w:r>
      <w:r>
        <w:rPr>
          <w:rFonts w:ascii="Times New Roman Bold" w:hAnsi="Times New Roman Bold"/>
          <w:color w:val="000000"/>
          <w:spacing w:val="-3"/>
        </w:rPr>
        <w:tab/>
      </w:r>
      <w:r>
        <w:rPr>
          <w:color w:val="000000"/>
          <w:spacing w:val="-3"/>
        </w:rPr>
        <w:t xml:space="preserve">The protection facilities of both NYSEG and TrAILCo shall be </w:t>
      </w:r>
    </w:p>
    <w:p w:rsidR="00C90166" w:rsidRDefault="00F766B5">
      <w:pPr>
        <w:autoSpaceDE w:val="0"/>
        <w:autoSpaceDN w:val="0"/>
        <w:adjustRightInd w:val="0"/>
        <w:spacing w:before="50" w:line="560" w:lineRule="exact"/>
        <w:ind w:left="1440" w:right="1903"/>
        <w:jc w:val="both"/>
        <w:rPr>
          <w:color w:val="000000"/>
          <w:spacing w:val="-3"/>
        </w:rPr>
      </w:pPr>
      <w:r>
        <w:rPr>
          <w:color w:val="000000"/>
          <w:spacing w:val="-2"/>
        </w:rPr>
        <w:t xml:space="preserve">designed and coordinated with other systems in accordance with Good Utility Practice and </w:t>
      </w:r>
      <w:r>
        <w:rPr>
          <w:color w:val="000000"/>
          <w:spacing w:val="-3"/>
        </w:rPr>
        <w:t xml:space="preserve">Applicable Reliability Standards. </w:t>
      </w:r>
    </w:p>
    <w:p w:rsidR="00C90166" w:rsidRDefault="00C90166">
      <w:pPr>
        <w:autoSpaceDE w:val="0"/>
        <w:autoSpaceDN w:val="0"/>
        <w:adjustRightInd w:val="0"/>
        <w:spacing w:line="276" w:lineRule="exact"/>
        <w:ind w:left="1440"/>
        <w:rPr>
          <w:color w:val="000000"/>
          <w:spacing w:val="-3"/>
        </w:rPr>
      </w:pPr>
    </w:p>
    <w:p w:rsidR="00C90166" w:rsidRDefault="00F766B5">
      <w:pPr>
        <w:tabs>
          <w:tab w:val="left" w:pos="4320"/>
        </w:tabs>
        <w:autoSpaceDE w:val="0"/>
        <w:autoSpaceDN w:val="0"/>
        <w:adjustRightInd w:val="0"/>
        <w:spacing w:before="193" w:line="276" w:lineRule="exact"/>
        <w:ind w:left="1440" w:firstLine="1800"/>
        <w:rPr>
          <w:color w:val="000000"/>
          <w:spacing w:val="-3"/>
        </w:rPr>
      </w:pPr>
      <w:r>
        <w:rPr>
          <w:rFonts w:ascii="Times New Roman Bold" w:hAnsi="Times New Roman Bold"/>
          <w:color w:val="000000"/>
          <w:spacing w:val="-3"/>
        </w:rPr>
        <w:t>9.6.3.3</w:t>
      </w:r>
      <w:r>
        <w:rPr>
          <w:rFonts w:ascii="Times New Roman Bold" w:hAnsi="Times New Roman Bold"/>
          <w:color w:val="000000"/>
          <w:spacing w:val="-3"/>
        </w:rPr>
        <w:tab/>
      </w:r>
      <w:r>
        <w:rPr>
          <w:color w:val="000000"/>
          <w:spacing w:val="-3"/>
        </w:rPr>
        <w:t>NYSEG and TrAILCo shall each be responsible for protection of</w:t>
      </w:r>
    </w:p>
    <w:p w:rsidR="00C90166" w:rsidRDefault="00F766B5">
      <w:pPr>
        <w:autoSpaceDE w:val="0"/>
        <w:autoSpaceDN w:val="0"/>
        <w:adjustRightInd w:val="0"/>
        <w:spacing w:before="276" w:line="276" w:lineRule="exact"/>
        <w:ind w:left="1440"/>
        <w:rPr>
          <w:color w:val="000000"/>
          <w:spacing w:val="-2"/>
        </w:rPr>
      </w:pPr>
      <w:r>
        <w:rPr>
          <w:color w:val="000000"/>
          <w:spacing w:val="-2"/>
        </w:rPr>
        <w:t>its respective facilities consistent with Good Utility Practi</w:t>
      </w:r>
      <w:r>
        <w:rPr>
          <w:color w:val="000000"/>
          <w:spacing w:val="-2"/>
        </w:rPr>
        <w:t>ce and Applicable Reliability</w:t>
      </w:r>
    </w:p>
    <w:p w:rsidR="00C90166" w:rsidRDefault="00F766B5">
      <w:pPr>
        <w:autoSpaceDE w:val="0"/>
        <w:autoSpaceDN w:val="0"/>
        <w:adjustRightInd w:val="0"/>
        <w:spacing w:before="276" w:line="276" w:lineRule="exact"/>
        <w:ind w:left="1440"/>
        <w:rPr>
          <w:color w:val="000000"/>
          <w:spacing w:val="-3"/>
        </w:rPr>
      </w:pPr>
      <w:r>
        <w:rPr>
          <w:color w:val="000000"/>
          <w:spacing w:val="-3"/>
        </w:rPr>
        <w:t>Standards.</w:t>
      </w:r>
    </w:p>
    <w:p w:rsidR="00C90166" w:rsidRDefault="00C90166">
      <w:pPr>
        <w:autoSpaceDE w:val="0"/>
        <w:autoSpaceDN w:val="0"/>
        <w:adjustRightInd w:val="0"/>
        <w:spacing w:line="276" w:lineRule="exact"/>
        <w:ind w:left="3240"/>
        <w:rPr>
          <w:color w:val="000000"/>
          <w:spacing w:val="-3"/>
        </w:rPr>
      </w:pPr>
    </w:p>
    <w:p w:rsidR="00C90166" w:rsidRDefault="00F766B5">
      <w:pPr>
        <w:tabs>
          <w:tab w:val="left" w:pos="4320"/>
        </w:tabs>
        <w:autoSpaceDE w:val="0"/>
        <w:autoSpaceDN w:val="0"/>
        <w:adjustRightInd w:val="0"/>
        <w:spacing w:before="230" w:line="276" w:lineRule="exact"/>
        <w:ind w:left="3240"/>
        <w:rPr>
          <w:color w:val="000000"/>
          <w:spacing w:val="-3"/>
        </w:rPr>
      </w:pPr>
      <w:r>
        <w:rPr>
          <w:rFonts w:ascii="Times New Roman Bold" w:hAnsi="Times New Roman Bold"/>
          <w:color w:val="000000"/>
          <w:spacing w:val="-3"/>
        </w:rPr>
        <w:t xml:space="preserve">9.6.3.4 </w:t>
      </w:r>
      <w:r>
        <w:rPr>
          <w:rFonts w:ascii="Times New Roman Bold" w:hAnsi="Times New Roman Bold"/>
          <w:color w:val="000000"/>
          <w:spacing w:val="-3"/>
        </w:rPr>
        <w:tab/>
      </w:r>
      <w:r>
        <w:rPr>
          <w:color w:val="000000"/>
          <w:spacing w:val="-3"/>
        </w:rPr>
        <w:t xml:space="preserve">The protective relay design of NYSEG and TrAILCo shall each </w:t>
      </w: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incorporate the necessary test switches to perform the tests required in Article 6 of this </w:t>
      </w:r>
    </w:p>
    <w:p w:rsidR="00C90166" w:rsidRDefault="00F766B5">
      <w:pPr>
        <w:autoSpaceDE w:val="0"/>
        <w:autoSpaceDN w:val="0"/>
        <w:adjustRightInd w:val="0"/>
        <w:spacing w:before="38" w:line="550" w:lineRule="exact"/>
        <w:ind w:left="1440" w:right="1312"/>
        <w:jc w:val="both"/>
        <w:rPr>
          <w:color w:val="000000"/>
          <w:spacing w:val="-2"/>
        </w:rPr>
      </w:pPr>
      <w:r>
        <w:rPr>
          <w:color w:val="000000"/>
          <w:spacing w:val="-2"/>
        </w:rPr>
        <w:t xml:space="preserve">Agreement.  The required test switches will be placed such that they allow operation of lockout </w:t>
      </w:r>
      <w:r>
        <w:rPr>
          <w:color w:val="000000"/>
          <w:spacing w:val="-2"/>
        </w:rPr>
        <w:br/>
        <w:t xml:space="preserve">relays while preventing breaker failure schemes from operating and causing unnecessary breaker </w:t>
      </w:r>
      <w:r>
        <w:rPr>
          <w:color w:val="000000"/>
          <w:spacing w:val="-2"/>
        </w:rPr>
        <w:br/>
        <w:t>operations and/or the tripping of NYSEG’s Watercure Line or the</w:t>
      </w:r>
      <w:r>
        <w:rPr>
          <w:color w:val="000000"/>
          <w:spacing w:val="-2"/>
        </w:rPr>
        <w:t xml:space="preserve"> System Upgrade Facilities.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33" w:line="276" w:lineRule="exact"/>
        <w:ind w:left="6000"/>
        <w:rPr>
          <w:color w:val="000000"/>
          <w:spacing w:val="-3"/>
        </w:rPr>
      </w:pPr>
      <w:r>
        <w:rPr>
          <w:color w:val="000000"/>
          <w:spacing w:val="-3"/>
        </w:rPr>
        <w:t xml:space="preserve">39 </w:t>
      </w:r>
    </w:p>
    <w:p w:rsidR="00C90166" w:rsidRDefault="00C90166">
      <w:pPr>
        <w:autoSpaceDE w:val="0"/>
        <w:autoSpaceDN w:val="0"/>
        <w:adjustRightInd w:val="0"/>
        <w:rPr>
          <w:color w:val="000000"/>
          <w:spacing w:val="-3"/>
        </w:rPr>
        <w:sectPr w:rsidR="00C90166">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44" w:name="Pg44"/>
      <w:bookmarkEnd w:id="44"/>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tabs>
          <w:tab w:val="left" w:pos="4320"/>
        </w:tabs>
        <w:autoSpaceDE w:val="0"/>
        <w:autoSpaceDN w:val="0"/>
        <w:adjustRightInd w:val="0"/>
        <w:spacing w:before="238" w:line="276" w:lineRule="exact"/>
        <w:ind w:left="1440" w:firstLine="1800"/>
        <w:rPr>
          <w:color w:val="000000"/>
          <w:spacing w:val="-3"/>
        </w:rPr>
      </w:pPr>
      <w:r>
        <w:rPr>
          <w:rFonts w:ascii="Times New Roman Bold" w:hAnsi="Times New Roman Bold"/>
          <w:color w:val="000000"/>
          <w:spacing w:val="-3"/>
        </w:rPr>
        <w:t>9.6.3.5</w:t>
      </w:r>
      <w:r>
        <w:rPr>
          <w:rFonts w:ascii="Times New Roman Bold" w:hAnsi="Times New Roman Bold"/>
          <w:color w:val="000000"/>
          <w:spacing w:val="-3"/>
        </w:rPr>
        <w:tab/>
      </w:r>
      <w:r>
        <w:rPr>
          <w:color w:val="000000"/>
          <w:spacing w:val="-3"/>
        </w:rPr>
        <w:t>NYSEG and TrAILCo will each test, operate and maintain System</w:t>
      </w:r>
    </w:p>
    <w:p w:rsidR="00C90166" w:rsidRDefault="00F766B5">
      <w:pPr>
        <w:autoSpaceDE w:val="0"/>
        <w:autoSpaceDN w:val="0"/>
        <w:adjustRightInd w:val="0"/>
        <w:spacing w:before="276" w:line="276" w:lineRule="exact"/>
        <w:ind w:left="1440"/>
        <w:rPr>
          <w:color w:val="000000"/>
          <w:spacing w:val="-2"/>
        </w:rPr>
      </w:pPr>
      <w:r>
        <w:rPr>
          <w:color w:val="000000"/>
          <w:spacing w:val="-2"/>
        </w:rPr>
        <w:t>Protection Facilities in accordance with Good Utility Practice and applicable ReliabilityFirst and</w:t>
      </w:r>
    </w:p>
    <w:p w:rsidR="00C90166" w:rsidRDefault="00F766B5">
      <w:pPr>
        <w:autoSpaceDE w:val="0"/>
        <w:autoSpaceDN w:val="0"/>
        <w:adjustRightInd w:val="0"/>
        <w:spacing w:before="276" w:line="276" w:lineRule="exact"/>
        <w:ind w:left="1440"/>
        <w:rPr>
          <w:color w:val="000000"/>
          <w:spacing w:val="-3"/>
        </w:rPr>
      </w:pPr>
      <w:r>
        <w:rPr>
          <w:color w:val="000000"/>
          <w:spacing w:val="-3"/>
        </w:rPr>
        <w:t>NPCC criteria.</w:t>
      </w:r>
    </w:p>
    <w:p w:rsidR="00C90166" w:rsidRDefault="00C90166">
      <w:pPr>
        <w:autoSpaceDE w:val="0"/>
        <w:autoSpaceDN w:val="0"/>
        <w:adjustRightInd w:val="0"/>
        <w:spacing w:line="276" w:lineRule="exact"/>
        <w:ind w:left="1440"/>
        <w:rPr>
          <w:color w:val="000000"/>
          <w:spacing w:val="-3"/>
        </w:rPr>
      </w:pPr>
    </w:p>
    <w:p w:rsidR="00C90166" w:rsidRDefault="00F766B5">
      <w:pPr>
        <w:tabs>
          <w:tab w:val="left" w:pos="4320"/>
        </w:tabs>
        <w:autoSpaceDE w:val="0"/>
        <w:autoSpaceDN w:val="0"/>
        <w:adjustRightInd w:val="0"/>
        <w:spacing w:before="240" w:line="276" w:lineRule="exact"/>
        <w:ind w:left="1440" w:firstLine="1800"/>
        <w:rPr>
          <w:color w:val="000000"/>
          <w:spacing w:val="-3"/>
        </w:rPr>
      </w:pPr>
      <w:r>
        <w:rPr>
          <w:rFonts w:ascii="Times New Roman Bold" w:hAnsi="Times New Roman Bold"/>
          <w:color w:val="000000"/>
          <w:spacing w:val="-3"/>
        </w:rPr>
        <w:t>9.6.3.6</w:t>
      </w:r>
      <w:r>
        <w:rPr>
          <w:rFonts w:ascii="Times New Roman Bold" w:hAnsi="Times New Roman Bold"/>
          <w:color w:val="000000"/>
          <w:spacing w:val="-3"/>
        </w:rPr>
        <w:tab/>
      </w:r>
      <w:r>
        <w:rPr>
          <w:color w:val="000000"/>
          <w:spacing w:val="-3"/>
        </w:rPr>
        <w:t xml:space="preserve">Prior to the Commercial Operation </w:t>
      </w:r>
      <w:r>
        <w:rPr>
          <w:color w:val="000000"/>
          <w:spacing w:val="-3"/>
        </w:rPr>
        <w:t>Date, NYSEG and TrAILCo</w:t>
      </w:r>
    </w:p>
    <w:p w:rsidR="00C90166" w:rsidRDefault="00F766B5">
      <w:pPr>
        <w:autoSpaceDE w:val="0"/>
        <w:autoSpaceDN w:val="0"/>
        <w:adjustRightInd w:val="0"/>
        <w:spacing w:before="30" w:line="553" w:lineRule="exact"/>
        <w:ind w:left="1440" w:right="1254"/>
        <w:rPr>
          <w:color w:val="000000"/>
          <w:spacing w:val="-2"/>
        </w:rPr>
      </w:pPr>
      <w:r>
        <w:rPr>
          <w:color w:val="000000"/>
          <w:spacing w:val="-2"/>
        </w:rPr>
        <w:t xml:space="preserve">shall each perform, or their agents shall perform, a complete calibration test and functional trip test of the System Protection Facilities.  At intervals suggested by Good Utility Practice and </w:t>
      </w:r>
      <w:r>
        <w:rPr>
          <w:color w:val="000000"/>
          <w:spacing w:val="-2"/>
        </w:rPr>
        <w:br/>
        <w:t>following any apparent malfunction of</w:t>
      </w:r>
      <w:r>
        <w:rPr>
          <w:color w:val="000000"/>
          <w:spacing w:val="-2"/>
        </w:rPr>
        <w:t xml:space="preserve"> the System Protection Facilities, NYSEG and TrAILCo shall each perform both calibration and functional trip tests of the System Protection Facilities  in a manner and at intervals consistent with TrAILCo’s standard practice for performing such tests. Thes</w:t>
      </w:r>
      <w:r>
        <w:rPr>
          <w:color w:val="000000"/>
          <w:spacing w:val="-2"/>
        </w:rPr>
        <w:t xml:space="preserve">e tests do not require the tripping of any in-service generation unit.  These tests do, </w:t>
      </w:r>
      <w:r>
        <w:rPr>
          <w:color w:val="000000"/>
          <w:spacing w:val="-2"/>
        </w:rPr>
        <w:br/>
        <w:t xml:space="preserve">however, require that all protective relays and lockout contacts be activated.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207" w:line="276" w:lineRule="exact"/>
        <w:ind w:left="2520"/>
        <w:rPr>
          <w:rFonts w:ascii="Times New Roman Bold" w:hAnsi="Times New Roman Bold"/>
          <w:color w:val="000000"/>
          <w:spacing w:val="-3"/>
        </w:rPr>
      </w:pPr>
      <w:r>
        <w:rPr>
          <w:rFonts w:ascii="Times New Roman Bold" w:hAnsi="Times New Roman Bold"/>
          <w:color w:val="000000"/>
          <w:spacing w:val="-3"/>
        </w:rPr>
        <w:t>9.6.4</w:t>
      </w:r>
      <w:r>
        <w:rPr>
          <w:rFonts w:ascii="Times New Roman Bold" w:hAnsi="Times New Roman Bold"/>
          <w:color w:val="000000"/>
          <w:spacing w:val="-3"/>
        </w:rPr>
        <w:tab/>
        <w:t>Requirements for Protection.</w:t>
      </w:r>
    </w:p>
    <w:p w:rsidR="00C90166" w:rsidRDefault="00F766B5">
      <w:pPr>
        <w:autoSpaceDE w:val="0"/>
        <w:autoSpaceDN w:val="0"/>
        <w:adjustRightInd w:val="0"/>
        <w:spacing w:before="29" w:line="552" w:lineRule="exact"/>
        <w:ind w:left="1440" w:right="1252" w:firstLine="720"/>
        <w:rPr>
          <w:color w:val="000000"/>
          <w:spacing w:val="-2"/>
        </w:rPr>
      </w:pPr>
      <w:r>
        <w:rPr>
          <w:color w:val="000000"/>
          <w:spacing w:val="-2"/>
        </w:rPr>
        <w:t xml:space="preserve">In compliance with applicable ReliabilityFirst and NPCC requirements, and Good Utility </w:t>
      </w:r>
      <w:r>
        <w:rPr>
          <w:color w:val="000000"/>
          <w:spacing w:val="-2"/>
        </w:rPr>
        <w:br/>
        <w:t xml:space="preserve">Practice, NYSEG and TrAILCo, as applicable, shall provide, install, own, and maintain relays, </w:t>
      </w:r>
      <w:r>
        <w:rPr>
          <w:color w:val="000000"/>
          <w:spacing w:val="-2"/>
        </w:rPr>
        <w:br/>
        <w:t>circuit breakers and all other devices necessary to remove any fault cont</w:t>
      </w:r>
      <w:r>
        <w:rPr>
          <w:color w:val="000000"/>
          <w:spacing w:val="-2"/>
        </w:rPr>
        <w:t xml:space="preserve">ribution of the Watercure </w:t>
      </w:r>
      <w:r>
        <w:rPr>
          <w:color w:val="000000"/>
          <w:spacing w:val="-2"/>
        </w:rPr>
        <w:br/>
        <w:t xml:space="preserve">Line or the Mainesburg Substation to any short circuit occurring on the New York State </w:t>
      </w:r>
      <w:r>
        <w:rPr>
          <w:color w:val="000000"/>
          <w:spacing w:val="-2"/>
        </w:rPr>
        <w:br/>
        <w:t xml:space="preserve">Transmission System or the PJM Transmission System not otherwise isolated by the other </w:t>
      </w:r>
      <w:r>
        <w:rPr>
          <w:color w:val="000000"/>
          <w:spacing w:val="-2"/>
        </w:rPr>
        <w:br/>
        <w:t>Party’s equipment, such that the removal of the fault</w:t>
      </w:r>
      <w:r>
        <w:rPr>
          <w:color w:val="000000"/>
          <w:spacing w:val="-2"/>
        </w:rPr>
        <w:t xml:space="preserve"> contribution shall be coordinated with the </w:t>
      </w:r>
      <w:r>
        <w:rPr>
          <w:color w:val="000000"/>
          <w:spacing w:val="-2"/>
        </w:rPr>
        <w:br/>
        <w:t xml:space="preserve">protective requirements of the New York State Transmission System or the PJM Transmission </w:t>
      </w:r>
      <w:r>
        <w:rPr>
          <w:color w:val="000000"/>
          <w:spacing w:val="-2"/>
        </w:rPr>
        <w:br/>
        <w:t xml:space="preserve">System.  Such protective equipment shall include, without limitation, a disconnecting device or </w:t>
      </w:r>
      <w:r>
        <w:rPr>
          <w:color w:val="000000"/>
          <w:spacing w:val="-2"/>
        </w:rPr>
        <w:br/>
        <w:t>switch with load</w:t>
      </w:r>
      <w:r>
        <w:rPr>
          <w:rFonts w:ascii="Cambria Math" w:hAnsi="Cambria Math"/>
          <w:color w:val="000000"/>
          <w:spacing w:val="-2"/>
        </w:rPr>
        <w:t>‐</w:t>
      </w:r>
      <w:r>
        <w:rPr>
          <w:color w:val="000000"/>
          <w:spacing w:val="-2"/>
        </w:rPr>
        <w:t>interr</w:t>
      </w:r>
      <w:r>
        <w:rPr>
          <w:color w:val="000000"/>
          <w:spacing w:val="-2"/>
        </w:rPr>
        <w:t xml:space="preserve">upting capability located between the Transmission Facility and the New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88" w:line="276" w:lineRule="exact"/>
        <w:ind w:left="6000"/>
        <w:rPr>
          <w:color w:val="000000"/>
          <w:spacing w:val="-3"/>
        </w:rPr>
      </w:pPr>
      <w:r>
        <w:rPr>
          <w:color w:val="000000"/>
          <w:spacing w:val="-3"/>
        </w:rPr>
        <w:t xml:space="preserve">40 </w:t>
      </w:r>
    </w:p>
    <w:p w:rsidR="00C90166" w:rsidRDefault="00C90166">
      <w:pPr>
        <w:autoSpaceDE w:val="0"/>
        <w:autoSpaceDN w:val="0"/>
        <w:adjustRightInd w:val="0"/>
        <w:rPr>
          <w:color w:val="000000"/>
          <w:spacing w:val="-3"/>
        </w:rPr>
        <w:sectPr w:rsidR="00C90166">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45" w:name="Pg45"/>
      <w:bookmarkEnd w:id="45"/>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2522"/>
        <w:jc w:val="both"/>
        <w:rPr>
          <w:color w:val="000000"/>
          <w:spacing w:val="-3"/>
        </w:rPr>
      </w:pPr>
      <w:r>
        <w:rPr>
          <w:color w:val="000000"/>
          <w:spacing w:val="-2"/>
        </w:rPr>
        <w:t xml:space="preserve">York State Transmission System at a site selected upon mutual agreement (not to be </w:t>
      </w:r>
      <w:r>
        <w:rPr>
          <w:color w:val="000000"/>
          <w:spacing w:val="-3"/>
        </w:rPr>
        <w:t xml:space="preserve">unreasonably withheld, conditioned or delayed) of NYSEG and TrAILCo.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198" w:line="276" w:lineRule="exact"/>
        <w:ind w:left="252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Power Quality.</w:t>
      </w:r>
    </w:p>
    <w:p w:rsidR="00C90166" w:rsidRDefault="00F766B5">
      <w:pPr>
        <w:autoSpaceDE w:val="0"/>
        <w:autoSpaceDN w:val="0"/>
        <w:adjustRightInd w:val="0"/>
        <w:spacing w:before="265" w:line="276" w:lineRule="exact"/>
        <w:ind w:left="2160"/>
        <w:rPr>
          <w:color w:val="000000"/>
          <w:spacing w:val="-2"/>
        </w:rPr>
      </w:pPr>
      <w:r>
        <w:rPr>
          <w:color w:val="000000"/>
          <w:spacing w:val="-2"/>
        </w:rPr>
        <w:t xml:space="preserve">Neither the facilities of NYSEG nor the facilities of TrAILCo shall cause excessive </w:t>
      </w:r>
    </w:p>
    <w:p w:rsidR="00C90166" w:rsidRDefault="00F766B5">
      <w:pPr>
        <w:autoSpaceDE w:val="0"/>
        <w:autoSpaceDN w:val="0"/>
        <w:adjustRightInd w:val="0"/>
        <w:spacing w:before="30" w:line="560" w:lineRule="exact"/>
        <w:ind w:left="1440" w:right="1497"/>
        <w:rPr>
          <w:color w:val="000000"/>
          <w:spacing w:val="-2"/>
        </w:rPr>
      </w:pPr>
      <w:r>
        <w:rPr>
          <w:color w:val="000000"/>
          <w:spacing w:val="-2"/>
        </w:rPr>
        <w:t xml:space="preserve">voltage flicker nor introduce excessive distortion to the sinusoidal voltage or current waves as </w:t>
      </w:r>
      <w:r>
        <w:rPr>
          <w:color w:val="000000"/>
          <w:spacing w:val="-2"/>
        </w:rPr>
        <w:br/>
        <w:t>defined by ANSI Standard C84.1</w:t>
      </w:r>
      <w:r>
        <w:rPr>
          <w:rFonts w:ascii="Cambria Math" w:hAnsi="Cambria Math"/>
          <w:color w:val="000000"/>
          <w:spacing w:val="-2"/>
        </w:rPr>
        <w:t>‐</w:t>
      </w:r>
      <w:r>
        <w:rPr>
          <w:color w:val="000000"/>
          <w:spacing w:val="-2"/>
        </w:rPr>
        <w:t>1989, in accordance with IEEE Standard 519</w:t>
      </w:r>
      <w:r>
        <w:rPr>
          <w:color w:val="000000"/>
          <w:spacing w:val="-2"/>
        </w:rPr>
        <w:t xml:space="preserve">, or any </w:t>
      </w:r>
      <w:r>
        <w:rPr>
          <w:color w:val="000000"/>
          <w:spacing w:val="-2"/>
        </w:rPr>
        <w:br/>
        <w:t xml:space="preserve">applicable superseding electric industry standard.  In the event of a conflict between ANSI </w:t>
      </w:r>
      <w:r>
        <w:rPr>
          <w:color w:val="000000"/>
          <w:spacing w:val="-2"/>
        </w:rPr>
        <w:br/>
        <w:t>Standard C84.1</w:t>
      </w:r>
      <w:r>
        <w:rPr>
          <w:rFonts w:ascii="Cambria Math" w:hAnsi="Cambria Math"/>
          <w:color w:val="000000"/>
          <w:spacing w:val="-2"/>
        </w:rPr>
        <w:t>‐</w:t>
      </w:r>
      <w:r>
        <w:rPr>
          <w:color w:val="000000"/>
          <w:spacing w:val="-2"/>
        </w:rPr>
        <w:t xml:space="preserve">1989, or any applicable superseding electric industry standard, ANSI Standard </w:t>
      </w:r>
      <w:r>
        <w:rPr>
          <w:color w:val="000000"/>
          <w:spacing w:val="-2"/>
        </w:rPr>
        <w:br/>
        <w:t>C84.1</w:t>
      </w:r>
      <w:r>
        <w:rPr>
          <w:rFonts w:ascii="Cambria Math" w:hAnsi="Cambria Math"/>
          <w:color w:val="000000"/>
          <w:spacing w:val="-2"/>
        </w:rPr>
        <w:t>‐</w:t>
      </w:r>
      <w:r>
        <w:rPr>
          <w:color w:val="000000"/>
          <w:spacing w:val="-2"/>
        </w:rPr>
        <w:t>1989, or the applicable superseding electric industry</w:t>
      </w:r>
      <w:r>
        <w:rPr>
          <w:color w:val="000000"/>
          <w:spacing w:val="-2"/>
        </w:rPr>
        <w:t xml:space="preserve"> standard, shall control.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13" w:line="276" w:lineRule="exact"/>
        <w:ind w:left="216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C90166" w:rsidRDefault="00F766B5">
      <w:pPr>
        <w:autoSpaceDE w:val="0"/>
        <w:autoSpaceDN w:val="0"/>
        <w:adjustRightInd w:val="0"/>
        <w:spacing w:before="230" w:line="276" w:lineRule="exact"/>
        <w:ind w:left="2160"/>
        <w:rPr>
          <w:color w:val="000000"/>
          <w:spacing w:val="-2"/>
        </w:rPr>
      </w:pPr>
      <w:r>
        <w:rPr>
          <w:color w:val="000000"/>
          <w:spacing w:val="-2"/>
        </w:rPr>
        <w:t xml:space="preserve">NYSEG and TrAILCo shall each provide the other Party a copy of its switching and </w:t>
      </w:r>
    </w:p>
    <w:p w:rsidR="00C90166" w:rsidRDefault="00F766B5">
      <w:pPr>
        <w:autoSpaceDE w:val="0"/>
        <w:autoSpaceDN w:val="0"/>
        <w:adjustRightInd w:val="0"/>
        <w:spacing w:before="36" w:line="553" w:lineRule="exact"/>
        <w:ind w:left="1440" w:right="1355"/>
        <w:rPr>
          <w:color w:val="000000"/>
          <w:spacing w:val="-3"/>
        </w:rPr>
      </w:pPr>
      <w:r>
        <w:rPr>
          <w:color w:val="000000"/>
          <w:spacing w:val="-2"/>
        </w:rPr>
        <w:t xml:space="preserve">tagging rules that are applicable to the other Party’s activities.  Such switching and tagging rules </w:t>
      </w:r>
      <w:r>
        <w:rPr>
          <w:color w:val="000000"/>
          <w:spacing w:val="-2"/>
        </w:rPr>
        <w:t xml:space="preserve">shall be developed on a nondiscriminatory basis.  The Parties shall comply with applicable </w:t>
      </w:r>
      <w:r>
        <w:rPr>
          <w:color w:val="000000"/>
          <w:spacing w:val="-2"/>
        </w:rPr>
        <w:br/>
        <w:t xml:space="preserve">switching and tagging rules, as amended from time to time, in obtaining clearances for work or </w:t>
      </w:r>
      <w:r>
        <w:rPr>
          <w:color w:val="000000"/>
          <w:spacing w:val="-3"/>
        </w:rPr>
        <w:t xml:space="preserve">for switching operations on equipment.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10" w:line="276" w:lineRule="exact"/>
        <w:ind w:left="216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C90166" w:rsidRDefault="00F766B5">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w:t>
      </w:r>
      <w:r>
        <w:rPr>
          <w:rFonts w:ascii="Times New Roman Bold" w:hAnsi="Times New Roman Bold"/>
          <w:color w:val="000000"/>
          <w:spacing w:val="-3"/>
        </w:rPr>
        <w:t>ce Analysis Data Exchange.</w:t>
      </w:r>
    </w:p>
    <w:p w:rsidR="00C90166" w:rsidRDefault="00F766B5">
      <w:pPr>
        <w:autoSpaceDE w:val="0"/>
        <w:autoSpaceDN w:val="0"/>
        <w:adjustRightInd w:val="0"/>
        <w:spacing w:before="218" w:line="276" w:lineRule="exact"/>
        <w:ind w:left="2160"/>
        <w:rPr>
          <w:color w:val="000000"/>
          <w:spacing w:val="-2"/>
        </w:rPr>
      </w:pPr>
      <w:r>
        <w:rPr>
          <w:color w:val="000000"/>
          <w:spacing w:val="-2"/>
        </w:rPr>
        <w:t xml:space="preserve">The Parties will cooperate with one another and the NYISO in the analysis of </w:t>
      </w:r>
    </w:p>
    <w:p w:rsidR="00C90166" w:rsidRDefault="00F766B5">
      <w:pPr>
        <w:autoSpaceDE w:val="0"/>
        <w:autoSpaceDN w:val="0"/>
        <w:adjustRightInd w:val="0"/>
        <w:spacing w:before="58" w:line="550" w:lineRule="exact"/>
        <w:ind w:left="1440" w:right="1357"/>
        <w:rPr>
          <w:color w:val="000000"/>
          <w:spacing w:val="-2"/>
        </w:rPr>
      </w:pPr>
      <w:r>
        <w:rPr>
          <w:color w:val="000000"/>
          <w:spacing w:val="-2"/>
        </w:rPr>
        <w:t xml:space="preserve">disturbances to either the  Mainesburg Substation, the PJM Transmission System, the Watercure </w:t>
      </w:r>
      <w:r>
        <w:rPr>
          <w:color w:val="000000"/>
          <w:spacing w:val="-2"/>
        </w:rPr>
        <w:br/>
        <w:t>Line, or the New York State Transmission System by gathe</w:t>
      </w:r>
      <w:r>
        <w:rPr>
          <w:color w:val="000000"/>
          <w:spacing w:val="-2"/>
        </w:rPr>
        <w:t xml:space="preserve">ring and providing access to any </w:t>
      </w:r>
      <w:r>
        <w:rPr>
          <w:color w:val="000000"/>
          <w:spacing w:val="-2"/>
        </w:rPr>
        <w:br/>
        <w:t xml:space="preserve">information relating to any disturbance, including information from disturbance recording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9" w:line="276" w:lineRule="exact"/>
        <w:ind w:left="6000"/>
        <w:rPr>
          <w:color w:val="000000"/>
          <w:spacing w:val="-3"/>
        </w:rPr>
      </w:pPr>
      <w:r>
        <w:rPr>
          <w:color w:val="000000"/>
          <w:spacing w:val="-3"/>
        </w:rPr>
        <w:t xml:space="preserve">41 </w:t>
      </w:r>
    </w:p>
    <w:p w:rsidR="00C90166" w:rsidRDefault="00C90166">
      <w:pPr>
        <w:autoSpaceDE w:val="0"/>
        <w:autoSpaceDN w:val="0"/>
        <w:adjustRightInd w:val="0"/>
        <w:rPr>
          <w:color w:val="000000"/>
          <w:spacing w:val="-3"/>
        </w:rPr>
        <w:sectPr w:rsidR="00C90166">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46" w:name="Pg46"/>
      <w:bookmarkEnd w:id="46"/>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1456"/>
        <w:jc w:val="both"/>
        <w:rPr>
          <w:color w:val="000000"/>
          <w:spacing w:val="-3"/>
        </w:rPr>
      </w:pPr>
      <w:r>
        <w:rPr>
          <w:color w:val="000000"/>
          <w:spacing w:val="-2"/>
        </w:rPr>
        <w:t xml:space="preserve">equipment, protective relay targets, breaker operations and sequence of events records, and any </w:t>
      </w:r>
      <w:r>
        <w:rPr>
          <w:color w:val="000000"/>
          <w:spacing w:val="-3"/>
        </w:rPr>
        <w:t>disturbance information required by</w:t>
      </w:r>
      <w:r>
        <w:rPr>
          <w:color w:val="000000"/>
          <w:spacing w:val="-3"/>
        </w:rPr>
        <w:t xml:space="preserve"> Good Utility Practice. </w:t>
      </w:r>
    </w:p>
    <w:p w:rsidR="00C90166" w:rsidRDefault="00F766B5">
      <w:pPr>
        <w:tabs>
          <w:tab w:val="left" w:pos="2880"/>
        </w:tabs>
        <w:autoSpaceDE w:val="0"/>
        <w:autoSpaceDN w:val="0"/>
        <w:adjustRightInd w:val="0"/>
        <w:spacing w:before="215" w:line="276" w:lineRule="exact"/>
        <w:ind w:left="2160"/>
        <w:rPr>
          <w:rFonts w:ascii="Times New Roman Bold" w:hAnsi="Times New Roman Bold"/>
          <w:color w:val="000000"/>
          <w:spacing w:val="-3"/>
        </w:rPr>
      </w:pPr>
      <w:r>
        <w:rPr>
          <w:rFonts w:ascii="Times New Roman Bold" w:hAnsi="Times New Roman Bold"/>
          <w:color w:val="000000"/>
          <w:spacing w:val="-3"/>
        </w:rPr>
        <w:t xml:space="preserve">9.10 </w:t>
      </w:r>
      <w:r>
        <w:rPr>
          <w:rFonts w:ascii="Times New Roman Bold" w:hAnsi="Times New Roman Bold"/>
          <w:color w:val="000000"/>
          <w:spacing w:val="-3"/>
        </w:rPr>
        <w:tab/>
        <w:t xml:space="preserve">Emergency Operations </w:t>
      </w:r>
    </w:p>
    <w:p w:rsidR="00C90166" w:rsidRDefault="00F766B5">
      <w:pPr>
        <w:autoSpaceDE w:val="0"/>
        <w:autoSpaceDN w:val="0"/>
        <w:adjustRightInd w:val="0"/>
        <w:spacing w:before="16" w:line="553" w:lineRule="exact"/>
        <w:ind w:left="1440" w:right="1255" w:firstLine="780"/>
        <w:rPr>
          <w:color w:val="000000"/>
          <w:spacing w:val="-3"/>
        </w:rPr>
      </w:pPr>
      <w:r>
        <w:rPr>
          <w:color w:val="000000"/>
          <w:spacing w:val="-2"/>
        </w:rPr>
        <w:t xml:space="preserve">NYSEG shall have the right, including but not limited to after receiving a directive from the NYISO, to direct TrAILCo to take action with regard to breakers at the Mainesburg </w:t>
      </w:r>
      <w:r>
        <w:rPr>
          <w:color w:val="000000"/>
          <w:spacing w:val="-2"/>
        </w:rPr>
        <w:br/>
        <w:t>Substation necessary to di</w:t>
      </w:r>
      <w:r>
        <w:rPr>
          <w:color w:val="000000"/>
          <w:spacing w:val="-2"/>
        </w:rPr>
        <w:t xml:space="preserve">sconnect the MHC Segment in order to respond to an Emergency as set </w:t>
      </w:r>
      <w:r>
        <w:rPr>
          <w:color w:val="000000"/>
          <w:spacing w:val="-3"/>
        </w:rPr>
        <w:t xml:space="preserve">forth in Articles 9.10.1 and 9.10.2 below. </w:t>
      </w:r>
    </w:p>
    <w:p w:rsidR="00C90166" w:rsidRDefault="00F766B5">
      <w:pPr>
        <w:tabs>
          <w:tab w:val="left" w:pos="3600"/>
        </w:tabs>
        <w:autoSpaceDE w:val="0"/>
        <w:autoSpaceDN w:val="0"/>
        <w:adjustRightInd w:val="0"/>
        <w:spacing w:before="216" w:line="276" w:lineRule="exact"/>
        <w:ind w:left="2520"/>
        <w:rPr>
          <w:color w:val="000000"/>
          <w:spacing w:val="-2"/>
        </w:rPr>
      </w:pPr>
      <w:r>
        <w:rPr>
          <w:rFonts w:ascii="Times New Roman Bold" w:hAnsi="Times New Roman Bold"/>
          <w:color w:val="000000"/>
          <w:spacing w:val="-3"/>
        </w:rPr>
        <w:t xml:space="preserve">9.10.1 </w:t>
      </w:r>
      <w:r>
        <w:rPr>
          <w:rFonts w:ascii="Times New Roman Bold" w:hAnsi="Times New Roman Bold"/>
          <w:color w:val="000000"/>
          <w:spacing w:val="-3"/>
        </w:rPr>
        <w:tab/>
      </w:r>
      <w:r>
        <w:rPr>
          <w:color w:val="000000"/>
          <w:spacing w:val="-2"/>
        </w:rPr>
        <w:t xml:space="preserve">NYSEG does not have the right nor the capability to open breakers at the </w:t>
      </w:r>
    </w:p>
    <w:p w:rsidR="00C90166" w:rsidRDefault="00F766B5">
      <w:pPr>
        <w:autoSpaceDE w:val="0"/>
        <w:autoSpaceDN w:val="0"/>
        <w:adjustRightInd w:val="0"/>
        <w:spacing w:before="56" w:line="553" w:lineRule="exact"/>
        <w:ind w:left="1440" w:right="1637"/>
        <w:rPr>
          <w:color w:val="000000"/>
          <w:spacing w:val="-3"/>
        </w:rPr>
      </w:pPr>
      <w:r>
        <w:rPr>
          <w:color w:val="000000"/>
          <w:spacing w:val="-2"/>
        </w:rPr>
        <w:t xml:space="preserve">Mainesburg Substation, but rather NYSEG will have the unilateral right to direct TrAILCo to undertake that action with regard to necessary breakers at the Mainesburg Substation to </w:t>
      </w:r>
      <w:r>
        <w:rPr>
          <w:color w:val="000000"/>
          <w:spacing w:val="-2"/>
        </w:rPr>
        <w:br/>
        <w:t>disconnect the MHC Segment based on directives from NYISO or based on condi</w:t>
      </w:r>
      <w:r>
        <w:rPr>
          <w:color w:val="000000"/>
          <w:spacing w:val="-2"/>
        </w:rPr>
        <w:t xml:space="preserve">tions or </w:t>
      </w:r>
      <w:r>
        <w:rPr>
          <w:color w:val="000000"/>
          <w:spacing w:val="-3"/>
        </w:rPr>
        <w:t xml:space="preserve">circumstances requiring a response to an Emergency; and </w:t>
      </w:r>
    </w:p>
    <w:p w:rsidR="00C90166" w:rsidRDefault="00F766B5">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 xml:space="preserve">9.10.2 </w:t>
      </w:r>
      <w:r>
        <w:rPr>
          <w:rFonts w:ascii="Times New Roman Bold" w:hAnsi="Times New Roman Bold"/>
          <w:color w:val="000000"/>
          <w:spacing w:val="-3"/>
        </w:rPr>
        <w:tab/>
      </w:r>
      <w:r>
        <w:rPr>
          <w:color w:val="000000"/>
          <w:spacing w:val="-3"/>
        </w:rPr>
        <w:t xml:space="preserve">TrAILCo agrees that it shall promptly take the actions specified in a </w:t>
      </w:r>
    </w:p>
    <w:p w:rsidR="00C90166" w:rsidRDefault="00F766B5">
      <w:pPr>
        <w:autoSpaceDE w:val="0"/>
        <w:autoSpaceDN w:val="0"/>
        <w:adjustRightInd w:val="0"/>
        <w:spacing w:before="50" w:line="560" w:lineRule="exact"/>
        <w:ind w:left="1440" w:right="1375"/>
        <w:jc w:val="both"/>
        <w:rPr>
          <w:color w:val="000000"/>
          <w:spacing w:val="-3"/>
        </w:rPr>
      </w:pPr>
      <w:r>
        <w:rPr>
          <w:color w:val="000000"/>
          <w:spacing w:val="-2"/>
        </w:rPr>
        <w:t xml:space="preserve">directive issued by NYSEG as indicated in Articles 9.10 and 9.10.1 above in a safe and efficient </w:t>
      </w:r>
      <w:r>
        <w:rPr>
          <w:color w:val="000000"/>
          <w:spacing w:val="-3"/>
        </w:rPr>
        <w:t>manner and con</w:t>
      </w:r>
      <w:r>
        <w:rPr>
          <w:color w:val="000000"/>
          <w:spacing w:val="-3"/>
        </w:rPr>
        <w:t xml:space="preserve">sistent with Good Utility Practice.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TrAILCo Obligations.</w:t>
      </w:r>
    </w:p>
    <w:p w:rsidR="00C90166" w:rsidRDefault="00F766B5">
      <w:pPr>
        <w:autoSpaceDE w:val="0"/>
        <w:autoSpaceDN w:val="0"/>
        <w:adjustRightInd w:val="0"/>
        <w:spacing w:line="560" w:lineRule="exact"/>
        <w:ind w:left="1440" w:right="1936" w:firstLine="720"/>
        <w:jc w:val="both"/>
        <w:rPr>
          <w:color w:val="000000"/>
          <w:spacing w:val="-2"/>
        </w:rPr>
      </w:pPr>
      <w:r>
        <w:rPr>
          <w:color w:val="000000"/>
          <w:spacing w:val="-2"/>
        </w:rPr>
        <w:t xml:space="preserve">TrAILCo shall maintain the Mainesburg Substation and System Upgrade Facilities </w:t>
      </w:r>
      <w:r>
        <w:rPr>
          <w:color w:val="000000"/>
          <w:spacing w:val="-2"/>
        </w:rPr>
        <w:br/>
        <w:t>owned by TrAILCo in a safe and reliable manner and in accordance with this Agreement</w:t>
      </w:r>
      <w:r>
        <w:rPr>
          <w:color w:val="000000"/>
          <w:spacing w:val="-2"/>
        </w:rPr>
        <w:t xml:space="preserve">.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06" w:line="276" w:lineRule="exact"/>
        <w:ind w:left="6000"/>
        <w:rPr>
          <w:color w:val="000000"/>
          <w:spacing w:val="-3"/>
        </w:rPr>
      </w:pPr>
      <w:r>
        <w:rPr>
          <w:color w:val="000000"/>
          <w:spacing w:val="-3"/>
        </w:rPr>
        <w:t xml:space="preserve">42 </w:t>
      </w:r>
    </w:p>
    <w:p w:rsidR="00C90166" w:rsidRDefault="00C90166">
      <w:pPr>
        <w:autoSpaceDE w:val="0"/>
        <w:autoSpaceDN w:val="0"/>
        <w:adjustRightInd w:val="0"/>
        <w:rPr>
          <w:color w:val="000000"/>
          <w:spacing w:val="-3"/>
        </w:rPr>
        <w:sectPr w:rsidR="00C90166">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47" w:name="Pg47"/>
      <w:bookmarkEnd w:id="47"/>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w:t>
      </w:r>
      <w:r>
        <w:rPr>
          <w:rFonts w:ascii="Times New Roman Bold" w:hAnsi="Times New Roman Bold"/>
          <w:color w:val="000000"/>
          <w:spacing w:val="-3"/>
        </w:rPr>
        <w:t xml:space="preserve">32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NYSEG Obligations.</w:t>
      </w:r>
    </w:p>
    <w:p w:rsidR="00C90166" w:rsidRDefault="00F766B5">
      <w:pPr>
        <w:autoSpaceDE w:val="0"/>
        <w:autoSpaceDN w:val="0"/>
        <w:adjustRightInd w:val="0"/>
        <w:spacing w:before="11" w:line="540" w:lineRule="exact"/>
        <w:ind w:left="1440" w:right="1764" w:firstLine="720"/>
        <w:jc w:val="both"/>
        <w:rPr>
          <w:color w:val="000000"/>
          <w:spacing w:val="-2"/>
        </w:rPr>
      </w:pPr>
      <w:r>
        <w:rPr>
          <w:color w:val="000000"/>
          <w:spacing w:val="-2"/>
        </w:rPr>
        <w:t xml:space="preserve">NYSEG shall maintain the Watercure Line and System Upgrade Facilities owned by NYSEG in a safe and reliable manner and in accordance with this Agreement.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18" w:line="276" w:lineRule="exact"/>
        <w:ind w:left="216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C90166" w:rsidRDefault="00F766B5">
      <w:pPr>
        <w:autoSpaceDE w:val="0"/>
        <w:autoSpaceDN w:val="0"/>
        <w:adjustRightInd w:val="0"/>
        <w:spacing w:before="3" w:line="550" w:lineRule="exact"/>
        <w:ind w:left="1440" w:right="1311" w:firstLine="720"/>
        <w:rPr>
          <w:color w:val="000000"/>
          <w:spacing w:val="-3"/>
        </w:rPr>
      </w:pPr>
      <w:r>
        <w:rPr>
          <w:color w:val="000000"/>
          <w:spacing w:val="-2"/>
        </w:rPr>
        <w:t>NYSEG and TrAILCo shall confer regularly to coordinate the planning, scheduling and performance of preventive and corrective maintenance on the Mainesburg Substation, Watercure Line, and the System Upgrade Facilities.  NYSEG and TrAILCo shall keep NYISO fu</w:t>
      </w:r>
      <w:r>
        <w:rPr>
          <w:color w:val="000000"/>
          <w:spacing w:val="-2"/>
        </w:rPr>
        <w:t xml:space="preserve">lly </w:t>
      </w:r>
      <w:r>
        <w:rPr>
          <w:color w:val="000000"/>
          <w:spacing w:val="-2"/>
        </w:rPr>
        <w:br/>
        <w:t xml:space="preserve">informed of the preventive and corrective maintenance that is planned, and shall schedule all </w:t>
      </w:r>
      <w:r>
        <w:rPr>
          <w:color w:val="000000"/>
          <w:spacing w:val="-3"/>
        </w:rPr>
        <w:t xml:space="preserve">such maintenance in accordance with NYISO procedures.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C90166" w:rsidRDefault="00F766B5">
      <w:pPr>
        <w:autoSpaceDE w:val="0"/>
        <w:autoSpaceDN w:val="0"/>
        <w:adjustRightInd w:val="0"/>
        <w:spacing w:before="7" w:line="550" w:lineRule="exact"/>
        <w:ind w:left="1440" w:right="1278" w:firstLine="720"/>
        <w:rPr>
          <w:color w:val="000000"/>
          <w:spacing w:val="-3"/>
        </w:rPr>
      </w:pPr>
      <w:r>
        <w:rPr>
          <w:color w:val="000000"/>
          <w:spacing w:val="-2"/>
        </w:rPr>
        <w:t>NYSEG and TrAILCo shall each cooperate with the other in the inspection, main</w:t>
      </w:r>
      <w:r>
        <w:rPr>
          <w:color w:val="000000"/>
          <w:spacing w:val="-2"/>
        </w:rPr>
        <w:t xml:space="preserve">tenance, and testing of control or power circuits that operate below 600 volts, AC or DC, including, but </w:t>
      </w:r>
      <w:r>
        <w:rPr>
          <w:color w:val="000000"/>
          <w:spacing w:val="-2"/>
        </w:rPr>
        <w:br/>
        <w:t>not limited to, any hardware, control or protective devices, cables, conductors, electric raceways, secondary equipment panels, transducers, batteries</w:t>
      </w:r>
      <w:r>
        <w:rPr>
          <w:color w:val="000000"/>
          <w:spacing w:val="-2"/>
        </w:rPr>
        <w:t xml:space="preserve">, chargers, and voltage and current </w:t>
      </w:r>
      <w:r>
        <w:rPr>
          <w:color w:val="000000"/>
          <w:spacing w:val="-2"/>
        </w:rPr>
        <w:br/>
        <w:t xml:space="preserve">transformers that directly affect the operation of NYSEG or TrAILCo’s facilities and equipment which may reasonably be expected to impact the other Party.  NYSEG and TrAILCo shall each </w:t>
      </w:r>
      <w:r>
        <w:rPr>
          <w:color w:val="000000"/>
          <w:spacing w:val="-2"/>
        </w:rPr>
        <w:br/>
        <w:t>provide advance notice to the oth</w:t>
      </w:r>
      <w:r>
        <w:rPr>
          <w:color w:val="000000"/>
          <w:spacing w:val="-2"/>
        </w:rPr>
        <w:t xml:space="preserve">er Party, and to NYISO, before undertaking any work on such </w:t>
      </w:r>
      <w:r>
        <w:rPr>
          <w:color w:val="000000"/>
          <w:spacing w:val="-2"/>
        </w:rPr>
        <w:br/>
        <w:t xml:space="preserve">circuits, especially on electrical circuits involving circuit breaker trip and close contacts, current </w:t>
      </w:r>
      <w:r>
        <w:rPr>
          <w:color w:val="000000"/>
          <w:spacing w:val="-3"/>
        </w:rPr>
        <w:t xml:space="preserve">transformers, or potential transformers. </w:t>
      </w:r>
    </w:p>
    <w:p w:rsidR="00C90166" w:rsidRDefault="00F766B5">
      <w:pPr>
        <w:tabs>
          <w:tab w:val="left" w:pos="2880"/>
        </w:tabs>
        <w:autoSpaceDE w:val="0"/>
        <w:autoSpaceDN w:val="0"/>
        <w:adjustRightInd w:val="0"/>
        <w:spacing w:before="237" w:line="276" w:lineRule="exact"/>
        <w:ind w:left="2160"/>
        <w:rPr>
          <w:rFonts w:ascii="Times New Roman Bold" w:hAnsi="Times New Roman Bold"/>
          <w:color w:val="000000"/>
          <w:spacing w:val="-3"/>
        </w:rPr>
      </w:pPr>
      <w:r>
        <w:rPr>
          <w:rFonts w:ascii="Times New Roman Bold" w:hAnsi="Times New Roman Bold"/>
          <w:color w:val="000000"/>
          <w:spacing w:val="-3"/>
        </w:rPr>
        <w:t xml:space="preserve">10.5 </w:t>
      </w:r>
      <w:r>
        <w:rPr>
          <w:rFonts w:ascii="Times New Roman Bold" w:hAnsi="Times New Roman Bold"/>
          <w:color w:val="000000"/>
          <w:spacing w:val="-3"/>
        </w:rPr>
        <w:tab/>
        <w:t xml:space="preserve">Operating and Maintenance Expenses. </w:t>
      </w:r>
    </w:p>
    <w:p w:rsidR="00C90166" w:rsidRDefault="00F766B5">
      <w:pPr>
        <w:autoSpaceDE w:val="0"/>
        <w:autoSpaceDN w:val="0"/>
        <w:adjustRightInd w:val="0"/>
        <w:spacing w:before="26" w:line="540" w:lineRule="exact"/>
        <w:ind w:left="1440" w:right="1444" w:firstLine="720"/>
        <w:jc w:val="both"/>
        <w:rPr>
          <w:color w:val="000000"/>
          <w:spacing w:val="-2"/>
        </w:rPr>
      </w:pPr>
      <w:r>
        <w:rPr>
          <w:color w:val="000000"/>
          <w:spacing w:val="-2"/>
        </w:rPr>
        <w:t xml:space="preserve">Subject to the provisions herein addressing the use of facilities by others, and except for operations and maintenance expenses associated with modifications made for providing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67" w:line="276" w:lineRule="exact"/>
        <w:ind w:left="6000"/>
        <w:rPr>
          <w:color w:val="000000"/>
          <w:spacing w:val="-3"/>
        </w:rPr>
      </w:pPr>
      <w:r>
        <w:rPr>
          <w:color w:val="000000"/>
          <w:spacing w:val="-3"/>
        </w:rPr>
        <w:t xml:space="preserve">43 </w:t>
      </w:r>
    </w:p>
    <w:p w:rsidR="00C90166" w:rsidRDefault="00C90166">
      <w:pPr>
        <w:autoSpaceDE w:val="0"/>
        <w:autoSpaceDN w:val="0"/>
        <w:adjustRightInd w:val="0"/>
        <w:rPr>
          <w:color w:val="000000"/>
          <w:spacing w:val="-3"/>
        </w:rPr>
        <w:sectPr w:rsidR="00C90166">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48" w:name="Pg48"/>
      <w:bookmarkEnd w:id="48"/>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color w:val="000000"/>
          <w:spacing w:val="-2"/>
        </w:rPr>
      </w:pPr>
      <w:r>
        <w:rPr>
          <w:color w:val="000000"/>
          <w:spacing w:val="-2"/>
        </w:rPr>
        <w:t xml:space="preserve">interconnection or transmission service to a third party and such third party pays for such </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expenses, TrAILCo shall be responsible for all reasonable expenses including overheads, </w:t>
      </w:r>
    </w:p>
    <w:p w:rsidR="00C90166" w:rsidRDefault="00F766B5">
      <w:pPr>
        <w:autoSpaceDE w:val="0"/>
        <w:autoSpaceDN w:val="0"/>
        <w:adjustRightInd w:val="0"/>
        <w:spacing w:before="36" w:line="553" w:lineRule="exact"/>
        <w:ind w:left="1440" w:right="1521"/>
        <w:jc w:val="both"/>
        <w:rPr>
          <w:color w:val="000000"/>
          <w:spacing w:val="-3"/>
        </w:rPr>
      </w:pPr>
      <w:r>
        <w:rPr>
          <w:color w:val="000000"/>
          <w:spacing w:val="-2"/>
        </w:rPr>
        <w:t>associated with: owning, operating, maintaining, repairing, and replacing</w:t>
      </w:r>
      <w:r>
        <w:rPr>
          <w:color w:val="000000"/>
          <w:spacing w:val="-2"/>
        </w:rPr>
        <w:t xml:space="preserve"> its System Upgrade Facilities.  NYSEG shall be entitled to the recovery of incremental operating and maintenance expenses that it incurs associated with System Upgrade Facilities, if and to the extent provided </w:t>
      </w:r>
      <w:r>
        <w:rPr>
          <w:color w:val="000000"/>
          <w:spacing w:val="-3"/>
        </w:rPr>
        <w:t xml:space="preserve">for under Attachment S to the NYISO OATT.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C90166" w:rsidRDefault="00F766B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11.1 </w:t>
      </w:r>
      <w:r>
        <w:rPr>
          <w:rFonts w:ascii="Times New Roman Bold" w:hAnsi="Times New Roman Bold"/>
          <w:color w:val="000000"/>
          <w:spacing w:val="-3"/>
        </w:rPr>
        <w:tab/>
        <w:t xml:space="preserve">Compensation for Emergency Services. </w:t>
      </w:r>
    </w:p>
    <w:p w:rsidR="00C90166" w:rsidRDefault="00F766B5">
      <w:pPr>
        <w:autoSpaceDE w:val="0"/>
        <w:autoSpaceDN w:val="0"/>
        <w:adjustRightInd w:val="0"/>
        <w:spacing w:before="16" w:line="553" w:lineRule="exact"/>
        <w:ind w:left="1440" w:right="1291" w:firstLine="720"/>
        <w:rPr>
          <w:color w:val="000000"/>
          <w:spacing w:val="-3"/>
        </w:rPr>
      </w:pPr>
      <w:r>
        <w:rPr>
          <w:color w:val="000000"/>
          <w:spacing w:val="-2"/>
        </w:rPr>
        <w:t xml:space="preserve">If, during an Emergency State, NYSEG provides services at the request or direction of </w:t>
      </w:r>
      <w:r>
        <w:rPr>
          <w:color w:val="000000"/>
          <w:spacing w:val="-2"/>
        </w:rPr>
        <w:br/>
        <w:t xml:space="preserve">TrAILCo, NYSEG will be compensated for such services. If, during an Emergency State, </w:t>
      </w:r>
      <w:r>
        <w:rPr>
          <w:color w:val="000000"/>
          <w:spacing w:val="-2"/>
        </w:rPr>
        <w:br/>
        <w:t>Tr</w:t>
      </w:r>
      <w:r>
        <w:rPr>
          <w:color w:val="000000"/>
          <w:spacing w:val="-2"/>
        </w:rPr>
        <w:t xml:space="preserve">AILCo provides services at the request or direction of NYSEG, TrAILCo will be compensated </w:t>
      </w:r>
      <w:r>
        <w:rPr>
          <w:color w:val="000000"/>
          <w:spacing w:val="-3"/>
        </w:rPr>
        <w:t xml:space="preserve">for such services.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199" w:line="276" w:lineRule="exact"/>
        <w:ind w:left="216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Line Outage Costs.</w:t>
      </w:r>
    </w:p>
    <w:p w:rsidR="00C90166" w:rsidRDefault="00F766B5">
      <w:pPr>
        <w:autoSpaceDE w:val="0"/>
        <w:autoSpaceDN w:val="0"/>
        <w:adjustRightInd w:val="0"/>
        <w:spacing w:line="555" w:lineRule="exact"/>
        <w:ind w:left="1440" w:right="1444" w:firstLine="720"/>
        <w:rPr>
          <w:color w:val="000000"/>
          <w:spacing w:val="-3"/>
        </w:rPr>
      </w:pPr>
      <w:r>
        <w:rPr>
          <w:color w:val="000000"/>
          <w:spacing w:val="-2"/>
        </w:rPr>
        <w:t xml:space="preserve">Notwithstanding anything in Applicable Laws and Regulations to the contrary, NYSEG </w:t>
      </w:r>
      <w:r>
        <w:rPr>
          <w:color w:val="000000"/>
          <w:spacing w:val="-2"/>
        </w:rPr>
        <w:t>may propose to recover line outage costs associated with the installation of TrAILCo System Upgrade Facilities on a case</w:t>
      </w:r>
      <w:r>
        <w:rPr>
          <w:rFonts w:ascii="Cambria Math" w:hAnsi="Cambria Math"/>
          <w:color w:val="000000"/>
          <w:spacing w:val="-2"/>
        </w:rPr>
        <w:t>‐</w:t>
      </w:r>
      <w:r>
        <w:rPr>
          <w:color w:val="000000"/>
          <w:spacing w:val="-2"/>
        </w:rPr>
        <w:t>by</w:t>
      </w:r>
      <w:r>
        <w:rPr>
          <w:rFonts w:ascii="Cambria Math" w:hAnsi="Cambria Math"/>
          <w:color w:val="000000"/>
          <w:spacing w:val="-2"/>
        </w:rPr>
        <w:t>‐</w:t>
      </w:r>
      <w:r>
        <w:rPr>
          <w:color w:val="000000"/>
          <w:spacing w:val="-2"/>
        </w:rPr>
        <w:t>case basis; provided, however, NYSEG shall not have the right to recover line outage costs from TrAILCo if such line outage costs ar</w:t>
      </w:r>
      <w:r>
        <w:rPr>
          <w:color w:val="000000"/>
          <w:spacing w:val="-2"/>
        </w:rPr>
        <w:t xml:space="preserve">e caused by NYSEG’s </w:t>
      </w:r>
      <w:r>
        <w:rPr>
          <w:color w:val="000000"/>
          <w:spacing w:val="-3"/>
        </w:rPr>
        <w:t xml:space="preserve">Default under this Agreement.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243" w:line="276" w:lineRule="exact"/>
        <w:ind w:left="6000"/>
        <w:rPr>
          <w:color w:val="000000"/>
          <w:spacing w:val="-3"/>
        </w:rPr>
      </w:pPr>
      <w:r>
        <w:rPr>
          <w:color w:val="000000"/>
          <w:spacing w:val="-3"/>
        </w:rPr>
        <w:t xml:space="preserve">44 </w:t>
      </w:r>
    </w:p>
    <w:p w:rsidR="00C90166" w:rsidRDefault="00C90166">
      <w:pPr>
        <w:autoSpaceDE w:val="0"/>
        <w:autoSpaceDN w:val="0"/>
        <w:adjustRightInd w:val="0"/>
        <w:rPr>
          <w:color w:val="000000"/>
          <w:spacing w:val="-3"/>
        </w:rPr>
        <w:sectPr w:rsidR="00C90166">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49" w:name="Pg49"/>
      <w:bookmarkEnd w:id="49"/>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12.  INVOICE </w:t>
      </w:r>
    </w:p>
    <w:p w:rsidR="00C90166" w:rsidRDefault="00F766B5">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C90166" w:rsidRDefault="00F766B5">
      <w:pPr>
        <w:autoSpaceDE w:val="0"/>
        <w:autoSpaceDN w:val="0"/>
        <w:adjustRightInd w:val="0"/>
        <w:spacing w:before="7" w:line="550" w:lineRule="exact"/>
        <w:ind w:left="1440" w:right="1535" w:firstLine="720"/>
        <w:rPr>
          <w:color w:val="000000"/>
          <w:spacing w:val="-2"/>
        </w:rPr>
      </w:pPr>
      <w:r>
        <w:rPr>
          <w:color w:val="000000"/>
          <w:spacing w:val="-2"/>
        </w:rPr>
        <w:t xml:space="preserve">Each Party shall each submit to another Party, on a monthly basis, invoices of amounts </w:t>
      </w:r>
      <w:r>
        <w:rPr>
          <w:color w:val="000000"/>
          <w:spacing w:val="-2"/>
        </w:rPr>
        <w:br/>
      </w:r>
      <w:r>
        <w:rPr>
          <w:color w:val="000000"/>
          <w:spacing w:val="-2"/>
        </w:rPr>
        <w:t xml:space="preserve">due for the preceding month, as applicable.  Each invoice shall state the month to which the </w:t>
      </w:r>
      <w:r>
        <w:rPr>
          <w:color w:val="000000"/>
          <w:spacing w:val="-2"/>
        </w:rPr>
        <w:br/>
        <w:t xml:space="preserve">invoice applies and fully describe the services and equipment provided.  The Parties may </w:t>
      </w:r>
      <w:r>
        <w:rPr>
          <w:color w:val="000000"/>
          <w:spacing w:val="-2"/>
        </w:rPr>
        <w:br/>
        <w:t>discharge mutual debts and payment obligations due and owing to each oth</w:t>
      </w:r>
      <w:r>
        <w:rPr>
          <w:color w:val="000000"/>
          <w:spacing w:val="-2"/>
        </w:rPr>
        <w:t xml:space="preserve">er on the same date </w:t>
      </w:r>
      <w:r>
        <w:rPr>
          <w:color w:val="000000"/>
          <w:spacing w:val="-2"/>
        </w:rPr>
        <w:br/>
        <w:t xml:space="preserve">through netting, in which case all amounts one Party owes to the other Party under this </w:t>
      </w:r>
      <w:r>
        <w:rPr>
          <w:color w:val="000000"/>
          <w:spacing w:val="-2"/>
        </w:rPr>
        <w:br/>
        <w:t xml:space="preserve">Agreement, including interest payments or credits, shall be netted so that only the net amount </w:t>
      </w:r>
      <w:r>
        <w:rPr>
          <w:color w:val="000000"/>
          <w:spacing w:val="-2"/>
        </w:rPr>
        <w:br/>
        <w:t>remaining due shall be paid by the owing Party.  T</w:t>
      </w:r>
      <w:r>
        <w:rPr>
          <w:color w:val="000000"/>
          <w:spacing w:val="-2"/>
        </w:rPr>
        <w:t xml:space="preserve">he allocation of any costs, expenses, or </w:t>
      </w:r>
      <w:r>
        <w:rPr>
          <w:color w:val="000000"/>
          <w:spacing w:val="-2"/>
        </w:rPr>
        <w:br/>
        <w:t xml:space="preserve">charges to a Party under this Agreement shall not in any way limit the right of each Party to </w:t>
      </w:r>
      <w:r>
        <w:rPr>
          <w:color w:val="000000"/>
          <w:spacing w:val="-2"/>
        </w:rPr>
        <w:br/>
        <w:t xml:space="preserve">collect such costs or charges in rates approved by the appropriate Governmental Authority.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16" w:line="276" w:lineRule="exact"/>
        <w:ind w:left="216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Payment.</w:t>
      </w:r>
    </w:p>
    <w:p w:rsidR="00C90166" w:rsidRDefault="00F766B5">
      <w:pPr>
        <w:autoSpaceDE w:val="0"/>
        <w:autoSpaceDN w:val="0"/>
        <w:adjustRightInd w:val="0"/>
        <w:spacing w:before="229" w:line="276" w:lineRule="exact"/>
        <w:ind w:left="2160"/>
        <w:rPr>
          <w:color w:val="000000"/>
          <w:spacing w:val="-2"/>
        </w:rPr>
      </w:pPr>
      <w:r>
        <w:rPr>
          <w:color w:val="000000"/>
          <w:spacing w:val="-2"/>
        </w:rPr>
        <w:t>Invoices sha</w:t>
      </w:r>
      <w:r>
        <w:rPr>
          <w:color w:val="000000"/>
          <w:spacing w:val="-2"/>
        </w:rPr>
        <w:t xml:space="preserve">ll be rendered to the paying Party at the address specified in Appendix E </w:t>
      </w:r>
    </w:p>
    <w:p w:rsidR="00C90166" w:rsidRDefault="00F766B5">
      <w:pPr>
        <w:autoSpaceDE w:val="0"/>
        <w:autoSpaceDN w:val="0"/>
        <w:adjustRightInd w:val="0"/>
        <w:spacing w:before="34" w:line="55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available funds payable to th</w:t>
      </w:r>
      <w:r>
        <w:rPr>
          <w:color w:val="000000"/>
          <w:spacing w:val="-2"/>
        </w:rPr>
        <w:t xml:space="preserve">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Disputes.</w:t>
      </w:r>
    </w:p>
    <w:p w:rsidR="00C90166" w:rsidRDefault="00F766B5">
      <w:pPr>
        <w:autoSpaceDE w:val="0"/>
        <w:autoSpaceDN w:val="0"/>
        <w:adjustRightInd w:val="0"/>
        <w:spacing w:line="560" w:lineRule="exact"/>
        <w:ind w:left="1440" w:right="1357" w:firstLine="720"/>
        <w:jc w:val="both"/>
        <w:rPr>
          <w:color w:val="000000"/>
          <w:spacing w:val="-2"/>
        </w:rPr>
      </w:pPr>
      <w:r>
        <w:rPr>
          <w:color w:val="000000"/>
          <w:spacing w:val="-2"/>
        </w:rPr>
        <w:t xml:space="preserve">In the event of a billing dispute between the Parties, each Party shall continue to perform </w:t>
      </w:r>
      <w:r>
        <w:rPr>
          <w:color w:val="000000"/>
          <w:spacing w:val="-2"/>
        </w:rPr>
        <w:br/>
        <w:t xml:space="preserve">under this Agreement and such dispute shall be subject to resolution in accordance with Article </w:t>
      </w:r>
    </w:p>
    <w:p w:rsidR="00C90166" w:rsidRDefault="00F766B5">
      <w:pPr>
        <w:autoSpaceDE w:val="0"/>
        <w:autoSpaceDN w:val="0"/>
        <w:adjustRightInd w:val="0"/>
        <w:spacing w:before="202" w:line="276" w:lineRule="exact"/>
        <w:ind w:left="1440"/>
        <w:rPr>
          <w:color w:val="000000"/>
          <w:spacing w:val="-2"/>
        </w:rPr>
      </w:pPr>
      <w:r>
        <w:rPr>
          <w:color w:val="000000"/>
          <w:spacing w:val="-2"/>
        </w:rPr>
        <w:t xml:space="preserve">27.  Within thirty (30) Calendar Days after the resolution of the </w:t>
      </w:r>
      <w:r>
        <w:rPr>
          <w:color w:val="000000"/>
          <w:spacing w:val="-2"/>
        </w:rPr>
        <w:t xml:space="preserve">dispute, the Party that owes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12" w:line="276" w:lineRule="exact"/>
        <w:ind w:left="6000"/>
        <w:rPr>
          <w:color w:val="000000"/>
          <w:spacing w:val="-3"/>
        </w:rPr>
      </w:pPr>
      <w:r>
        <w:rPr>
          <w:color w:val="000000"/>
          <w:spacing w:val="-3"/>
        </w:rPr>
        <w:t xml:space="preserve">45 </w:t>
      </w:r>
    </w:p>
    <w:p w:rsidR="00C90166" w:rsidRDefault="00C90166">
      <w:pPr>
        <w:autoSpaceDE w:val="0"/>
        <w:autoSpaceDN w:val="0"/>
        <w:adjustRightInd w:val="0"/>
        <w:rPr>
          <w:color w:val="000000"/>
          <w:spacing w:val="-3"/>
        </w:rPr>
        <w:sectPr w:rsidR="00C90166">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50" w:name="Pg50"/>
      <w:bookmarkEnd w:id="50"/>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1704"/>
        <w:jc w:val="both"/>
        <w:rPr>
          <w:rFonts w:ascii="Times New Roman Bold" w:hAnsi="Times New Roman Bold"/>
          <w:color w:val="000000"/>
          <w:spacing w:val="-2"/>
        </w:rPr>
      </w:pPr>
      <w:r>
        <w:rPr>
          <w:color w:val="000000"/>
          <w:spacing w:val="-2"/>
        </w:rPr>
        <w:t>money to the other Party shall pay the amount due with interest calculated in accord with the methodology set forth in FERC’s Regulations at 18 C.F.R. § 35.19a(a)(2)(iii)</w:t>
      </w:r>
      <w:r>
        <w:rPr>
          <w:rFonts w:ascii="Times New Roman Bold" w:hAnsi="Times New Roman Bold"/>
          <w:color w:val="000000"/>
          <w:spacing w:val="-2"/>
        </w:rPr>
        <w:t xml:space="preserve">. </w:t>
      </w:r>
    </w:p>
    <w:p w:rsidR="00C90166" w:rsidRDefault="00C90166">
      <w:pPr>
        <w:autoSpaceDE w:val="0"/>
        <w:autoSpaceDN w:val="0"/>
        <w:adjustRightInd w:val="0"/>
        <w:spacing w:line="276" w:lineRule="exact"/>
        <w:ind w:left="1440"/>
        <w:rPr>
          <w:rFonts w:ascii="Times New Roman Bold" w:hAnsi="Times New Roman Bold"/>
          <w:color w:val="000000"/>
          <w:spacing w:val="-2"/>
        </w:rPr>
      </w:pPr>
    </w:p>
    <w:p w:rsidR="00C90166" w:rsidRDefault="00C90166">
      <w:pPr>
        <w:autoSpaceDE w:val="0"/>
        <w:autoSpaceDN w:val="0"/>
        <w:adjustRightInd w:val="0"/>
        <w:spacing w:line="276" w:lineRule="exact"/>
        <w:ind w:left="1440"/>
        <w:rPr>
          <w:rFonts w:ascii="Times New Roman Bold" w:hAnsi="Times New Roman Bold"/>
          <w:color w:val="000000"/>
          <w:spacing w:val="-2"/>
        </w:rPr>
      </w:pPr>
    </w:p>
    <w:p w:rsidR="00C90166" w:rsidRDefault="00F766B5">
      <w:pPr>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C90166" w:rsidRDefault="00F766B5">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C90166" w:rsidRDefault="00F766B5">
      <w:pPr>
        <w:autoSpaceDE w:val="0"/>
        <w:autoSpaceDN w:val="0"/>
        <w:adjustRightInd w:val="0"/>
        <w:spacing w:before="1" w:line="552" w:lineRule="exact"/>
        <w:ind w:left="1440" w:right="1468" w:firstLine="720"/>
        <w:rPr>
          <w:color w:val="000000"/>
          <w:spacing w:val="-3"/>
        </w:rPr>
      </w:pPr>
      <w:r>
        <w:rPr>
          <w:color w:val="000000"/>
          <w:spacing w:val="-2"/>
        </w:rPr>
        <w:t xml:space="preserve">Subject to Article 9.10, NYSEG shall comply with the Emergency State procedures of NYISO, the Applicable Reliability Councils, and Applicable Laws and Regulations, and (b) TrAILCo shall comply with the Emergency </w:t>
      </w:r>
      <w:r>
        <w:rPr>
          <w:color w:val="000000"/>
          <w:spacing w:val="-2"/>
        </w:rPr>
        <w:t xml:space="preserve">State procedures of PJM, the applicable Reliability Councils, and Applicable Laws and Regulations.  TrAILCo and NYSEG agree to coordinate with NYISO and PJM to develop procedures that will address the operations of the Watercure </w:t>
      </w:r>
      <w:r>
        <w:rPr>
          <w:color w:val="000000"/>
          <w:spacing w:val="-3"/>
        </w:rPr>
        <w:t>Line and the Mainesburg Sub</w:t>
      </w:r>
      <w:r>
        <w:rPr>
          <w:color w:val="000000"/>
          <w:spacing w:val="-3"/>
        </w:rPr>
        <w:t xml:space="preserve">station during emergency conditions.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C90166" w:rsidRDefault="00F766B5">
      <w:pPr>
        <w:autoSpaceDE w:val="0"/>
        <w:autoSpaceDN w:val="0"/>
        <w:adjustRightInd w:val="0"/>
        <w:spacing w:before="221" w:line="276" w:lineRule="exact"/>
        <w:ind w:left="2160"/>
        <w:rPr>
          <w:color w:val="000000"/>
          <w:spacing w:val="-2"/>
        </w:rPr>
      </w:pPr>
      <w:r>
        <w:rPr>
          <w:color w:val="000000"/>
          <w:spacing w:val="-2"/>
        </w:rPr>
        <w:t xml:space="preserve">Each Party shall notify the other Parties promptly when it becomes aware of an </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Emergency or Emergency State that affects, or may reasonably be expected to affect, the </w:t>
      </w:r>
    </w:p>
    <w:p w:rsidR="00C90166" w:rsidRDefault="00F766B5">
      <w:pPr>
        <w:autoSpaceDE w:val="0"/>
        <w:autoSpaceDN w:val="0"/>
        <w:adjustRightInd w:val="0"/>
        <w:spacing w:before="264" w:line="276" w:lineRule="exact"/>
        <w:ind w:left="1440"/>
        <w:rPr>
          <w:color w:val="000000"/>
          <w:spacing w:val="-2"/>
        </w:rPr>
      </w:pPr>
      <w:r>
        <w:rPr>
          <w:color w:val="000000"/>
          <w:spacing w:val="-2"/>
        </w:rPr>
        <w:t xml:space="preserve">Transmission Facility, the Watercure Line, the System Upgrade Facilities, the New York State </w:t>
      </w:r>
    </w:p>
    <w:p w:rsidR="00C90166" w:rsidRDefault="00F766B5">
      <w:pPr>
        <w:autoSpaceDE w:val="0"/>
        <w:autoSpaceDN w:val="0"/>
        <w:adjustRightInd w:val="0"/>
        <w:spacing w:before="58" w:line="550" w:lineRule="exact"/>
        <w:ind w:left="1440" w:right="1266"/>
        <w:rPr>
          <w:color w:val="000000"/>
          <w:spacing w:val="-3"/>
        </w:rPr>
      </w:pPr>
      <w:r>
        <w:rPr>
          <w:color w:val="000000"/>
          <w:spacing w:val="-2"/>
        </w:rPr>
        <w:t>Transmission System, or the PJM Transmission System.  To the extent information is known, the notification shall describe the Emergency or Emergency State, the ex</w:t>
      </w:r>
      <w:r>
        <w:rPr>
          <w:color w:val="000000"/>
          <w:spacing w:val="-2"/>
        </w:rPr>
        <w:t xml:space="preserve">tent of the damage or </w:t>
      </w:r>
      <w:r>
        <w:rPr>
          <w:color w:val="000000"/>
          <w:spacing w:val="-2"/>
        </w:rPr>
        <w:br/>
        <w:t xml:space="preserve">deficiency, the expected effect on the operation of NYSEG’s or TrAILCo’s facilities and </w:t>
      </w:r>
      <w:r>
        <w:rPr>
          <w:color w:val="000000"/>
          <w:spacing w:val="-2"/>
        </w:rPr>
        <w:br/>
        <w:t xml:space="preserve">operations, its anticipated duration and the corrective action taken and/or to be taken.  The initial </w:t>
      </w:r>
      <w:r>
        <w:rPr>
          <w:color w:val="000000"/>
          <w:spacing w:val="-3"/>
        </w:rPr>
        <w:t>notice shall be followed as soon as practi</w:t>
      </w:r>
      <w:r>
        <w:rPr>
          <w:color w:val="000000"/>
          <w:spacing w:val="-3"/>
        </w:rPr>
        <w:t xml:space="preserve">cable with written notice.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221" w:line="276" w:lineRule="exact"/>
        <w:ind w:left="6000"/>
        <w:rPr>
          <w:color w:val="000000"/>
          <w:spacing w:val="-3"/>
        </w:rPr>
      </w:pPr>
      <w:r>
        <w:rPr>
          <w:color w:val="000000"/>
          <w:spacing w:val="-3"/>
        </w:rPr>
        <w:t xml:space="preserve">46 </w:t>
      </w:r>
    </w:p>
    <w:p w:rsidR="00C90166" w:rsidRDefault="00C90166">
      <w:pPr>
        <w:autoSpaceDE w:val="0"/>
        <w:autoSpaceDN w:val="0"/>
        <w:adjustRightInd w:val="0"/>
        <w:rPr>
          <w:color w:val="000000"/>
          <w:spacing w:val="-3"/>
        </w:rPr>
        <w:sectPr w:rsidR="00C90166">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51" w:name="Pg51"/>
      <w:bookmarkEnd w:id="51"/>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C90166" w:rsidRDefault="00F766B5">
      <w:pPr>
        <w:autoSpaceDE w:val="0"/>
        <w:autoSpaceDN w:val="0"/>
        <w:adjustRightInd w:val="0"/>
        <w:spacing w:before="2" w:line="551" w:lineRule="exact"/>
        <w:ind w:left="1440" w:right="1250" w:firstLine="720"/>
        <w:rPr>
          <w:color w:val="000000"/>
          <w:spacing w:val="-3"/>
        </w:rPr>
      </w:pPr>
      <w:r>
        <w:rPr>
          <w:color w:val="000000"/>
          <w:spacing w:val="-2"/>
        </w:rPr>
        <w:t xml:space="preserve">Subject to Article 9.10, or unless, in NYSEG’s reasonable judgment, immediate action is </w:t>
      </w:r>
      <w:r>
        <w:rPr>
          <w:color w:val="000000"/>
          <w:spacing w:val="-2"/>
        </w:rPr>
        <w:br/>
        <w:t xml:space="preserve">required, NYSEG shall obtain the consent of TrAILCo, such consent to not be unreasonably </w:t>
      </w:r>
      <w:r>
        <w:rPr>
          <w:color w:val="000000"/>
          <w:spacing w:val="-2"/>
        </w:rPr>
        <w:br/>
        <w:t>withheld, or delayed, pri</w:t>
      </w:r>
      <w:r>
        <w:rPr>
          <w:color w:val="000000"/>
          <w:spacing w:val="-2"/>
        </w:rPr>
        <w:t xml:space="preserve">or to performing any manual switching operations at the Watercure Line </w:t>
      </w:r>
      <w:r>
        <w:rPr>
          <w:color w:val="000000"/>
          <w:spacing w:val="-2"/>
        </w:rPr>
        <w:br/>
        <w:t xml:space="preserve">or Systems Upgrade Facilities owned by NYSEG in response to an Emergency or Emergency </w:t>
      </w:r>
      <w:r>
        <w:rPr>
          <w:color w:val="000000"/>
          <w:spacing w:val="-2"/>
        </w:rPr>
        <w:br/>
        <w:t xml:space="preserve">State either declared by NYISO, TrAILCo or otherwise regarding New York State Transmission </w:t>
      </w:r>
      <w:r>
        <w:rPr>
          <w:color w:val="000000"/>
          <w:spacing w:val="-2"/>
        </w:rPr>
        <w:br/>
        <w:t>Syste</w:t>
      </w:r>
      <w:r>
        <w:rPr>
          <w:color w:val="000000"/>
          <w:spacing w:val="-2"/>
        </w:rPr>
        <w:t xml:space="preserve">m. Unless, in TrAILCo’s reasonable judgment, immediate action is required, TrAILCo </w:t>
      </w:r>
      <w:r>
        <w:rPr>
          <w:color w:val="000000"/>
          <w:spacing w:val="-2"/>
        </w:rPr>
        <w:br/>
        <w:t xml:space="preserve">shall obtain the consent of NYSEG, such consent not to be unreasonably withheld, prior to </w:t>
      </w:r>
      <w:r>
        <w:rPr>
          <w:color w:val="000000"/>
          <w:spacing w:val="-2"/>
        </w:rPr>
        <w:br/>
        <w:t>performing any manual switching operations at the TrAILCo System Upgrade Faciliti</w:t>
      </w:r>
      <w:r>
        <w:rPr>
          <w:color w:val="000000"/>
          <w:spacing w:val="-2"/>
        </w:rPr>
        <w:t xml:space="preserve">es in </w:t>
      </w:r>
      <w:r>
        <w:rPr>
          <w:color w:val="000000"/>
          <w:spacing w:val="-2"/>
        </w:rPr>
        <w:br/>
        <w:t xml:space="preserve">response to an Emergency or Emergency State either declared by PJM, or TrAILCo, or otherwise </w:t>
      </w:r>
      <w:r>
        <w:rPr>
          <w:color w:val="000000"/>
          <w:spacing w:val="-2"/>
        </w:rPr>
        <w:br/>
      </w:r>
      <w:r>
        <w:rPr>
          <w:color w:val="000000"/>
          <w:spacing w:val="-3"/>
        </w:rPr>
        <w:t xml:space="preserve">regarding the PJM Transmission System.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TrAILCo and NYSEGAuthority. </w:t>
      </w:r>
    </w:p>
    <w:p w:rsidR="00C90166" w:rsidRDefault="00F766B5">
      <w:pPr>
        <w:autoSpaceDE w:val="0"/>
        <w:autoSpaceDN w:val="0"/>
        <w:adjustRightInd w:val="0"/>
        <w:spacing w:before="16" w:line="552" w:lineRule="exact"/>
        <w:ind w:left="1440" w:right="1284" w:firstLine="720"/>
        <w:rPr>
          <w:color w:val="000000"/>
          <w:spacing w:val="-2"/>
        </w:rPr>
      </w:pPr>
      <w:r>
        <w:rPr>
          <w:color w:val="000000"/>
          <w:spacing w:val="-2"/>
        </w:rPr>
        <w:t>Subject to Article 9.10 and consistent with Good Utility Practice, TrAILCo or N</w:t>
      </w:r>
      <w:r>
        <w:rPr>
          <w:color w:val="000000"/>
          <w:spacing w:val="-2"/>
        </w:rPr>
        <w:t xml:space="preserve">YSEG, </w:t>
      </w:r>
      <w:r>
        <w:rPr>
          <w:color w:val="000000"/>
          <w:spacing w:val="-2"/>
        </w:rPr>
        <w:br/>
        <w:t xml:space="preserve">as the case may be, may take whatever actions with regard to the New York State Transmission </w:t>
      </w:r>
      <w:r>
        <w:rPr>
          <w:color w:val="000000"/>
          <w:spacing w:val="-2"/>
        </w:rPr>
        <w:br/>
        <w:t xml:space="preserve">System, the PJM Transmission System, and the System Upgrade Facilities owned by that Party, </w:t>
      </w:r>
      <w:r>
        <w:rPr>
          <w:color w:val="000000"/>
          <w:spacing w:val="-2"/>
        </w:rPr>
        <w:br/>
        <w:t>as it deems necessary during an Emergency or Emergency State i</w:t>
      </w:r>
      <w:r>
        <w:rPr>
          <w:color w:val="000000"/>
          <w:spacing w:val="-2"/>
        </w:rPr>
        <w:t xml:space="preserve">n order to:  (i) preserve public </w:t>
      </w:r>
      <w:r>
        <w:rPr>
          <w:color w:val="000000"/>
          <w:spacing w:val="-2"/>
        </w:rPr>
        <w:br/>
        <w:t xml:space="preserve">health and safety; (ii) preserve the reliability of the PJM Transmission System and the New York </w:t>
      </w:r>
      <w:r>
        <w:rPr>
          <w:color w:val="000000"/>
          <w:spacing w:val="-2"/>
        </w:rPr>
        <w:br/>
        <w:t xml:space="preserve">State Transmission System, as applicable; (iii) limit or prevent damage; and (iv) expedite </w:t>
      </w:r>
    </w:p>
    <w:p w:rsidR="00C90166" w:rsidRDefault="00F766B5">
      <w:pPr>
        <w:autoSpaceDE w:val="0"/>
        <w:autoSpaceDN w:val="0"/>
        <w:adjustRightInd w:val="0"/>
        <w:spacing w:line="560" w:lineRule="exact"/>
        <w:ind w:left="1440" w:right="1463"/>
        <w:jc w:val="both"/>
        <w:rPr>
          <w:color w:val="000000"/>
          <w:spacing w:val="-3"/>
        </w:rPr>
      </w:pPr>
      <w:r>
        <w:rPr>
          <w:color w:val="000000"/>
          <w:spacing w:val="-2"/>
        </w:rPr>
        <w:t xml:space="preserve">restoration of service.  NYSEG and TrAILCo shall use Reasonable Efforts to assist the other in </w:t>
      </w:r>
      <w:r>
        <w:rPr>
          <w:color w:val="000000"/>
          <w:spacing w:val="-3"/>
        </w:rPr>
        <w:t xml:space="preserve">such actions.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201" w:line="276" w:lineRule="exact"/>
        <w:ind w:left="6000"/>
        <w:rPr>
          <w:color w:val="000000"/>
          <w:spacing w:val="-3"/>
        </w:rPr>
      </w:pPr>
      <w:r>
        <w:rPr>
          <w:color w:val="000000"/>
          <w:spacing w:val="-3"/>
        </w:rPr>
        <w:t xml:space="preserve">47 </w:t>
      </w:r>
    </w:p>
    <w:p w:rsidR="00C90166" w:rsidRDefault="00C90166">
      <w:pPr>
        <w:autoSpaceDE w:val="0"/>
        <w:autoSpaceDN w:val="0"/>
        <w:adjustRightInd w:val="0"/>
        <w:rPr>
          <w:color w:val="000000"/>
          <w:spacing w:val="-3"/>
        </w:rPr>
        <w:sectPr w:rsidR="00C90166">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52" w:name="Pg52"/>
      <w:bookmarkEnd w:id="52"/>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tabs>
          <w:tab w:val="left" w:pos="2880"/>
        </w:tabs>
        <w:autoSpaceDE w:val="0"/>
        <w:autoSpaceDN w:val="0"/>
        <w:adjustRightInd w:val="0"/>
        <w:spacing w:before="243" w:line="276" w:lineRule="exact"/>
        <w:ind w:left="1440" w:firstLine="72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C90166" w:rsidRDefault="00F766B5">
      <w:pPr>
        <w:autoSpaceDE w:val="0"/>
        <w:autoSpaceDN w:val="0"/>
        <w:adjustRightInd w:val="0"/>
        <w:spacing w:before="235" w:line="276" w:lineRule="exact"/>
        <w:ind w:left="1440" w:firstLine="720"/>
        <w:rPr>
          <w:color w:val="000000"/>
          <w:spacing w:val="-2"/>
        </w:rPr>
      </w:pPr>
      <w:r>
        <w:rPr>
          <w:color w:val="000000"/>
          <w:spacing w:val="-2"/>
        </w:rPr>
        <w:t>No Party shall be liable to any other Party for any action it takes in responding to an</w:t>
      </w:r>
    </w:p>
    <w:p w:rsidR="00C90166" w:rsidRDefault="00F766B5">
      <w:pPr>
        <w:autoSpaceDE w:val="0"/>
        <w:autoSpaceDN w:val="0"/>
        <w:adjustRightInd w:val="0"/>
        <w:spacing w:before="276" w:line="276" w:lineRule="exact"/>
        <w:ind w:left="1440"/>
        <w:rPr>
          <w:color w:val="000000"/>
          <w:spacing w:val="-2"/>
        </w:rPr>
      </w:pPr>
      <w:r>
        <w:rPr>
          <w:color w:val="000000"/>
          <w:spacing w:val="-2"/>
        </w:rPr>
        <w:t xml:space="preserve">Emergency or Emergency State </w:t>
      </w:r>
      <w:r>
        <w:rPr>
          <w:color w:val="000000"/>
          <w:spacing w:val="-2"/>
        </w:rPr>
        <w:t>so long as such action is made in good faith and is consistent</w:t>
      </w:r>
    </w:p>
    <w:p w:rsidR="00C90166" w:rsidRDefault="00F766B5">
      <w:pPr>
        <w:autoSpaceDE w:val="0"/>
        <w:autoSpaceDN w:val="0"/>
        <w:adjustRightInd w:val="0"/>
        <w:spacing w:before="276" w:line="276" w:lineRule="exact"/>
        <w:ind w:left="1440"/>
        <w:rPr>
          <w:color w:val="000000"/>
          <w:spacing w:val="-3"/>
        </w:rPr>
      </w:pPr>
      <w:r>
        <w:rPr>
          <w:color w:val="000000"/>
          <w:spacing w:val="-3"/>
        </w:rPr>
        <w:t>with Good Utility Practice.</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53"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p>
    <w:p w:rsidR="00C90166" w:rsidRDefault="00F766B5">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C90166" w:rsidRDefault="00F766B5">
      <w:pPr>
        <w:autoSpaceDE w:val="0"/>
        <w:autoSpaceDN w:val="0"/>
        <w:adjustRightInd w:val="0"/>
        <w:spacing w:before="221" w:line="276" w:lineRule="exact"/>
        <w:ind w:left="2160"/>
        <w:rPr>
          <w:color w:val="000000"/>
          <w:spacing w:val="-2"/>
        </w:rPr>
      </w:pPr>
      <w:r>
        <w:rPr>
          <w:color w:val="000000"/>
          <w:spacing w:val="-2"/>
        </w:rPr>
        <w:t>Each Party’s obligations under this Agreement shall be subject to its receipt</w:t>
      </w:r>
      <w:r>
        <w:rPr>
          <w:color w:val="000000"/>
          <w:spacing w:val="-2"/>
        </w:rPr>
        <w:t xml:space="preserve"> of any </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required approval or certificate from one or more Governmental Authorities in the form and </w:t>
      </w:r>
    </w:p>
    <w:p w:rsidR="00C90166" w:rsidRDefault="00F766B5">
      <w:pPr>
        <w:autoSpaceDE w:val="0"/>
        <w:autoSpaceDN w:val="0"/>
        <w:adjustRightInd w:val="0"/>
        <w:spacing w:before="264" w:line="276" w:lineRule="exact"/>
        <w:ind w:left="1440"/>
        <w:rPr>
          <w:color w:val="000000"/>
          <w:spacing w:val="-2"/>
        </w:rPr>
      </w:pPr>
      <w:r>
        <w:rPr>
          <w:color w:val="000000"/>
          <w:spacing w:val="-2"/>
        </w:rPr>
        <w:t xml:space="preserve">substance satisfactory to the applying Party, or the Party making any required filings with, or </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C90166" w:rsidRDefault="00F766B5">
      <w:pPr>
        <w:autoSpaceDE w:val="0"/>
        <w:autoSpaceDN w:val="0"/>
        <w:adjustRightInd w:val="0"/>
        <w:spacing w:before="58" w:line="550" w:lineRule="exact"/>
        <w:ind w:left="1440" w:right="1268"/>
        <w:rPr>
          <w:color w:val="000000"/>
          <w:spacing w:val="-3"/>
        </w:rPr>
      </w:pPr>
      <w:r>
        <w:rPr>
          <w:color w:val="000000"/>
          <w:spacing w:val="-2"/>
        </w:rPr>
        <w:t>associated therewith.  Each Party shall in good faith seek and use its Reasonable Efforts to obtain such other approvals.  Nothing in this Agreement shall require Tr</w:t>
      </w:r>
      <w:r>
        <w:rPr>
          <w:color w:val="000000"/>
          <w:spacing w:val="-2"/>
        </w:rPr>
        <w:t xml:space="preserve">AILCo or NYSEG to take any action that could result in its inability to obtain, or its loss of, status or exemption under the </w:t>
      </w:r>
      <w:r>
        <w:rPr>
          <w:color w:val="000000"/>
          <w:spacing w:val="-2"/>
        </w:rPr>
        <w:br/>
        <w:t xml:space="preserve">Federal Power Act, the Public Utility Holding Company Act of 2005 or the Public Utility </w:t>
      </w:r>
      <w:r>
        <w:rPr>
          <w:color w:val="000000"/>
          <w:spacing w:val="-2"/>
        </w:rPr>
        <w:br/>
      </w:r>
      <w:r>
        <w:rPr>
          <w:color w:val="000000"/>
          <w:spacing w:val="-3"/>
        </w:rPr>
        <w:t>Regulatory Policies Act of 1978, as amen</w:t>
      </w:r>
      <w:r>
        <w:rPr>
          <w:color w:val="000000"/>
          <w:spacing w:val="-3"/>
        </w:rPr>
        <w:t xml:space="preserve">ded.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C90166" w:rsidRDefault="00F766B5">
      <w:pPr>
        <w:tabs>
          <w:tab w:val="left" w:pos="3600"/>
        </w:tabs>
        <w:autoSpaceDE w:val="0"/>
        <w:autoSpaceDN w:val="0"/>
        <w:adjustRightInd w:val="0"/>
        <w:spacing w:before="235" w:line="276" w:lineRule="exact"/>
        <w:ind w:left="2160" w:firstLine="360"/>
        <w:rPr>
          <w:color w:val="000000"/>
          <w:spacing w:val="-2"/>
        </w:rPr>
      </w:pPr>
      <w:r>
        <w:rPr>
          <w:rFonts w:ascii="Times New Roman Bold" w:hAnsi="Times New Roman Bold"/>
          <w:color w:val="000000"/>
          <w:spacing w:val="-3"/>
        </w:rPr>
        <w:t>14.2.1</w:t>
      </w:r>
      <w:r>
        <w:rPr>
          <w:rFonts w:ascii="Times New Roman Bold" w:hAnsi="Times New Roman Bold"/>
          <w:color w:val="000000"/>
          <w:spacing w:val="-3"/>
        </w:rPr>
        <w:tab/>
      </w:r>
      <w:r>
        <w:rPr>
          <w:color w:val="000000"/>
          <w:spacing w:val="-2"/>
        </w:rPr>
        <w:t>The validity, interpretation and performance of this Agreement and each</w:t>
      </w:r>
    </w:p>
    <w:p w:rsidR="00C90166" w:rsidRDefault="00F766B5">
      <w:pPr>
        <w:autoSpaceDE w:val="0"/>
        <w:autoSpaceDN w:val="0"/>
        <w:adjustRightInd w:val="0"/>
        <w:spacing w:before="32" w:line="560" w:lineRule="exact"/>
        <w:ind w:left="1440" w:right="1616"/>
        <w:jc w:val="both"/>
        <w:rPr>
          <w:color w:val="000000"/>
          <w:spacing w:val="-3"/>
        </w:rPr>
      </w:pPr>
      <w:r>
        <w:rPr>
          <w:color w:val="000000"/>
          <w:spacing w:val="-2"/>
        </w:rPr>
        <w:t xml:space="preserve">of its provisions shall be governed by the laws of the State of New York, without regard to its </w:t>
      </w:r>
      <w:r>
        <w:rPr>
          <w:color w:val="000000"/>
          <w:spacing w:val="-3"/>
        </w:rPr>
        <w:t xml:space="preserve">conflicts of law principles. </w:t>
      </w:r>
    </w:p>
    <w:p w:rsidR="00C90166" w:rsidRDefault="00F766B5">
      <w:pPr>
        <w:tabs>
          <w:tab w:val="left" w:pos="3600"/>
        </w:tabs>
        <w:autoSpaceDE w:val="0"/>
        <w:autoSpaceDN w:val="0"/>
        <w:adjustRightInd w:val="0"/>
        <w:spacing w:before="215" w:line="276" w:lineRule="exact"/>
        <w:ind w:left="2520"/>
        <w:rPr>
          <w:color w:val="000000"/>
          <w:spacing w:val="-3"/>
        </w:rPr>
      </w:pPr>
      <w:r>
        <w:rPr>
          <w:rFonts w:ascii="Times New Roman Bold" w:hAnsi="Times New Roman Bold"/>
          <w:color w:val="000000"/>
          <w:spacing w:val="-3"/>
        </w:rPr>
        <w:t xml:space="preserve">14.2.2 </w:t>
      </w:r>
      <w:r>
        <w:rPr>
          <w:rFonts w:ascii="Times New Roman Bold" w:hAnsi="Times New Roman Bold"/>
          <w:color w:val="000000"/>
          <w:spacing w:val="-3"/>
        </w:rPr>
        <w:tab/>
      </w:r>
      <w:r>
        <w:rPr>
          <w:color w:val="000000"/>
          <w:spacing w:val="-3"/>
        </w:rPr>
        <w:t xml:space="preserve">This Agreement is subject to all Applicable Laws and Regulations.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24" w:line="276" w:lineRule="exact"/>
        <w:ind w:left="6000"/>
        <w:rPr>
          <w:color w:val="000000"/>
          <w:spacing w:val="-3"/>
        </w:rPr>
      </w:pPr>
      <w:r>
        <w:rPr>
          <w:color w:val="000000"/>
          <w:spacing w:val="-3"/>
        </w:rPr>
        <w:t xml:space="preserve">48 </w:t>
      </w:r>
    </w:p>
    <w:p w:rsidR="00C90166" w:rsidRDefault="00C90166">
      <w:pPr>
        <w:autoSpaceDE w:val="0"/>
        <w:autoSpaceDN w:val="0"/>
        <w:adjustRightInd w:val="0"/>
        <w:rPr>
          <w:color w:val="000000"/>
          <w:spacing w:val="-3"/>
        </w:rPr>
        <w:sectPr w:rsidR="00C90166">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53" w:name="Pg53"/>
      <w:bookmarkEnd w:id="53"/>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520"/>
        <w:rPr>
          <w:rFonts w:ascii="Times New Roman Bold" w:hAnsi="Times New Roman Bold"/>
          <w:color w:val="000000"/>
          <w:spacing w:val="-3"/>
        </w:rPr>
      </w:pPr>
    </w:p>
    <w:p w:rsidR="00C90166" w:rsidRDefault="00F766B5">
      <w:pPr>
        <w:tabs>
          <w:tab w:val="left" w:pos="3600"/>
        </w:tabs>
        <w:autoSpaceDE w:val="0"/>
        <w:autoSpaceDN w:val="0"/>
        <w:adjustRightInd w:val="0"/>
        <w:spacing w:before="228" w:line="276" w:lineRule="exact"/>
        <w:ind w:left="2520"/>
        <w:rPr>
          <w:color w:val="000000"/>
          <w:spacing w:val="-3"/>
        </w:rPr>
      </w:pPr>
      <w:r>
        <w:rPr>
          <w:rFonts w:ascii="Times New Roman Bold" w:hAnsi="Times New Roman Bold"/>
          <w:color w:val="000000"/>
          <w:spacing w:val="-3"/>
        </w:rPr>
        <w:t xml:space="preserve">14.2.3 </w:t>
      </w:r>
      <w:r>
        <w:rPr>
          <w:rFonts w:ascii="Times New Roman Bold" w:hAnsi="Times New Roman Bold"/>
          <w:color w:val="000000"/>
          <w:spacing w:val="-3"/>
        </w:rPr>
        <w:tab/>
      </w:r>
      <w:r>
        <w:rPr>
          <w:color w:val="000000"/>
          <w:spacing w:val="-3"/>
        </w:rPr>
        <w:t xml:space="preserve">Each Party expressly reserves the right to seek changes in, appeal, or </w:t>
      </w: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otherwise contest any law, orders, rules, or regulations of a Governmental Authority. </w:t>
      </w:r>
    </w:p>
    <w:p w:rsidR="00C90166" w:rsidRDefault="00C90166">
      <w:pPr>
        <w:autoSpaceDE w:val="0"/>
        <w:autoSpaceDN w:val="0"/>
        <w:adjustRightInd w:val="0"/>
        <w:spacing w:line="276" w:lineRule="exact"/>
        <w:ind w:left="1440"/>
        <w:rPr>
          <w:color w:val="000000"/>
          <w:spacing w:val="-2"/>
        </w:rPr>
      </w:pPr>
    </w:p>
    <w:p w:rsidR="00C90166" w:rsidRDefault="00C90166">
      <w:pPr>
        <w:autoSpaceDE w:val="0"/>
        <w:autoSpaceDN w:val="0"/>
        <w:adjustRightInd w:val="0"/>
        <w:spacing w:line="276" w:lineRule="exact"/>
        <w:ind w:left="1440"/>
        <w:rPr>
          <w:color w:val="000000"/>
          <w:spacing w:val="-2"/>
        </w:rPr>
      </w:pP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3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15.  NOTICES </w:t>
      </w:r>
    </w:p>
    <w:p w:rsidR="00C90166" w:rsidRDefault="00F766B5">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C90166" w:rsidRDefault="00F766B5">
      <w:pPr>
        <w:autoSpaceDE w:val="0"/>
        <w:autoSpaceDN w:val="0"/>
        <w:adjustRightInd w:val="0"/>
        <w:spacing w:before="3" w:line="550"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w:t>
      </w:r>
      <w:r>
        <w:rPr>
          <w:color w:val="000000"/>
          <w:spacing w:val="-2"/>
        </w:rPr>
        <w:t xml:space="preserve"> in writing to the other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w:t>
      </w:r>
      <w:r>
        <w:rPr>
          <w:color w:val="000000"/>
          <w:spacing w:val="-2"/>
        </w:rPr>
        <w:t xml:space="preserve"> or registered mail, addressed to the Party, or personally delivered to the Party, at the </w:t>
      </w:r>
      <w:r>
        <w:rPr>
          <w:color w:val="000000"/>
          <w:spacing w:val="-2"/>
        </w:rPr>
        <w:br/>
      </w:r>
      <w:r>
        <w:rPr>
          <w:color w:val="000000"/>
          <w:spacing w:val="-3"/>
        </w:rPr>
        <w:t xml:space="preserve">address set out in Appendix E hereto. </w:t>
      </w:r>
    </w:p>
    <w:p w:rsidR="00C90166" w:rsidRDefault="00F766B5">
      <w:pPr>
        <w:autoSpaceDE w:val="0"/>
        <w:autoSpaceDN w:val="0"/>
        <w:adjustRightInd w:val="0"/>
        <w:spacing w:before="242" w:line="5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prior to the effec</w:t>
      </w:r>
      <w:r>
        <w:rPr>
          <w:color w:val="000000"/>
          <w:spacing w:val="-3"/>
        </w:rPr>
        <w:t xml:space="preserve">tive date of the change.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179" w:line="276" w:lineRule="exact"/>
        <w:ind w:left="2160"/>
        <w:rPr>
          <w:rFonts w:ascii="Times New Roman Bold" w:hAnsi="Times New Roman Bold"/>
          <w:color w:val="000000"/>
          <w:spacing w:val="-3"/>
        </w:rPr>
      </w:pPr>
      <w:r>
        <w:rPr>
          <w:rFonts w:ascii="Times New Roman Bold" w:hAnsi="Times New Roman Bold"/>
          <w:color w:val="000000"/>
          <w:spacing w:val="-3"/>
        </w:rPr>
        <w:t xml:space="preserve">15.2 </w:t>
      </w:r>
      <w:r>
        <w:rPr>
          <w:rFonts w:ascii="Times New Roman Bold" w:hAnsi="Times New Roman Bold"/>
          <w:color w:val="000000"/>
          <w:spacing w:val="-3"/>
        </w:rPr>
        <w:tab/>
        <w:t xml:space="preserve">Billings and Payments. </w:t>
      </w:r>
    </w:p>
    <w:p w:rsidR="00C90166" w:rsidRDefault="00F766B5">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E hereto.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15.3 </w:t>
      </w:r>
      <w:r>
        <w:rPr>
          <w:rFonts w:ascii="Times New Roman Bold" w:hAnsi="Times New Roman Bold"/>
          <w:color w:val="000000"/>
          <w:spacing w:val="-3"/>
        </w:rPr>
        <w:tab/>
        <w:t xml:space="preserve">Alternative Forms of Notice. </w:t>
      </w:r>
    </w:p>
    <w:p w:rsidR="00C90166" w:rsidRDefault="00F766B5">
      <w:pPr>
        <w:autoSpaceDE w:val="0"/>
        <w:autoSpaceDN w:val="0"/>
        <w:adjustRightInd w:val="0"/>
        <w:spacing w:line="56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E hereto.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5" w:line="276" w:lineRule="exact"/>
        <w:ind w:left="6000"/>
        <w:rPr>
          <w:color w:val="000000"/>
          <w:spacing w:val="-3"/>
        </w:rPr>
      </w:pPr>
      <w:r>
        <w:rPr>
          <w:color w:val="000000"/>
          <w:spacing w:val="-3"/>
        </w:rPr>
        <w:t xml:space="preserve">49 </w:t>
      </w:r>
    </w:p>
    <w:p w:rsidR="00C90166" w:rsidRDefault="00C90166">
      <w:pPr>
        <w:autoSpaceDE w:val="0"/>
        <w:autoSpaceDN w:val="0"/>
        <w:adjustRightInd w:val="0"/>
        <w:rPr>
          <w:color w:val="000000"/>
          <w:spacing w:val="-3"/>
        </w:rPr>
        <w:sectPr w:rsidR="00C90166">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54" w:name="Pg54"/>
      <w:bookmarkEnd w:id="54"/>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tabs>
          <w:tab w:val="left" w:pos="2880"/>
        </w:tabs>
        <w:autoSpaceDE w:val="0"/>
        <w:autoSpaceDN w:val="0"/>
        <w:adjustRightInd w:val="0"/>
        <w:spacing w:before="228" w:line="276" w:lineRule="exact"/>
        <w:ind w:left="2160"/>
        <w:rPr>
          <w:rFonts w:ascii="Times New Roman Bold" w:hAnsi="Times New Roman Bold"/>
          <w:color w:val="000000"/>
          <w:spacing w:val="-3"/>
        </w:rPr>
      </w:pPr>
      <w:r>
        <w:rPr>
          <w:rFonts w:ascii="Times New Roman Bold" w:hAnsi="Times New Roman Bold"/>
          <w:color w:val="000000"/>
          <w:spacing w:val="-3"/>
        </w:rPr>
        <w:t xml:space="preserve">15.4 </w:t>
      </w:r>
      <w:r>
        <w:rPr>
          <w:rFonts w:ascii="Times New Roman Bold" w:hAnsi="Times New Roman Bold"/>
          <w:color w:val="000000"/>
          <w:spacing w:val="-3"/>
        </w:rPr>
        <w:tab/>
        <w:t xml:space="preserve">Operations and Maintenance Notice. </w:t>
      </w:r>
    </w:p>
    <w:p w:rsidR="00C90166" w:rsidRDefault="00F766B5">
      <w:pPr>
        <w:autoSpaceDE w:val="0"/>
        <w:autoSpaceDN w:val="0"/>
        <w:adjustRightInd w:val="0"/>
        <w:spacing w:before="18" w:line="550" w:lineRule="exact"/>
        <w:ind w:left="1440" w:right="1663" w:firstLine="720"/>
        <w:rPr>
          <w:color w:val="000000"/>
          <w:spacing w:val="-3"/>
        </w:rPr>
      </w:pPr>
      <w:r>
        <w:rPr>
          <w:color w:val="000000"/>
          <w:spacing w:val="-2"/>
        </w:rPr>
        <w:t xml:space="preserve">NYSEG and TrAILCo shall each notify the other Party, and NYISO, in writing of the identity of the person(s) that it designates as the point(s) of contact with respect to the </w:t>
      </w:r>
      <w:r>
        <w:rPr>
          <w:color w:val="000000"/>
          <w:spacing w:val="-2"/>
        </w:rPr>
        <w:br/>
      </w:r>
      <w:r>
        <w:rPr>
          <w:color w:val="000000"/>
          <w:spacing w:val="-3"/>
        </w:rPr>
        <w:t>implementa</w:t>
      </w:r>
      <w:r>
        <w:rPr>
          <w:color w:val="000000"/>
          <w:spacing w:val="-3"/>
        </w:rPr>
        <w:t xml:space="preserve">tion of Articles 9 and 10 of this Agreement.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16.  FORCE MAJEURE </w:t>
      </w:r>
    </w:p>
    <w:p w:rsidR="00C90166" w:rsidRDefault="00F766B5">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C90166" w:rsidRDefault="00F766B5">
      <w:pPr>
        <w:tabs>
          <w:tab w:val="left" w:pos="3600"/>
        </w:tabs>
        <w:autoSpaceDE w:val="0"/>
        <w:autoSpaceDN w:val="0"/>
        <w:adjustRightInd w:val="0"/>
        <w:spacing w:before="235" w:line="276" w:lineRule="exact"/>
        <w:ind w:left="2160" w:firstLine="360"/>
        <w:rPr>
          <w:color w:val="000000"/>
          <w:spacing w:val="-3"/>
        </w:rPr>
      </w:pPr>
      <w:r>
        <w:rPr>
          <w:rFonts w:ascii="Times New Roman Bold" w:hAnsi="Times New Roman Bold"/>
          <w:color w:val="000000"/>
          <w:spacing w:val="-3"/>
        </w:rPr>
        <w:t>16.1.1</w:t>
      </w:r>
      <w:r>
        <w:rPr>
          <w:rFonts w:ascii="Times New Roman Bold" w:hAnsi="Times New Roman Bold"/>
          <w:color w:val="000000"/>
          <w:spacing w:val="-3"/>
        </w:rPr>
        <w:tab/>
      </w:r>
      <w:r>
        <w:rPr>
          <w:color w:val="000000"/>
          <w:spacing w:val="-3"/>
        </w:rPr>
        <w:t>Economic hardship is not considered a Force Majeure event.</w:t>
      </w:r>
    </w:p>
    <w:p w:rsidR="00C90166" w:rsidRDefault="00F766B5">
      <w:pPr>
        <w:tabs>
          <w:tab w:val="left" w:pos="3600"/>
        </w:tabs>
        <w:autoSpaceDE w:val="0"/>
        <w:autoSpaceDN w:val="0"/>
        <w:adjustRightInd w:val="0"/>
        <w:spacing w:before="276" w:line="276" w:lineRule="exact"/>
        <w:ind w:left="2160" w:firstLine="360"/>
        <w:rPr>
          <w:color w:val="000000"/>
          <w:spacing w:val="-3"/>
        </w:rPr>
      </w:pPr>
      <w:r>
        <w:rPr>
          <w:rFonts w:ascii="Times New Roman Bold" w:hAnsi="Times New Roman Bold"/>
          <w:color w:val="000000"/>
          <w:spacing w:val="-3"/>
        </w:rPr>
        <w:t>16.1.2</w:t>
      </w:r>
      <w:r>
        <w:rPr>
          <w:rFonts w:ascii="Times New Roman Bold" w:hAnsi="Times New Roman Bold"/>
          <w:color w:val="000000"/>
          <w:spacing w:val="-3"/>
        </w:rPr>
        <w:tab/>
      </w:r>
      <w:r>
        <w:rPr>
          <w:color w:val="000000"/>
          <w:spacing w:val="-3"/>
        </w:rPr>
        <w:t>A Party shall not be responsible or liable, or deemed, in Default with</w:t>
      </w:r>
    </w:p>
    <w:p w:rsidR="00C90166" w:rsidRDefault="00F766B5">
      <w:pPr>
        <w:autoSpaceDE w:val="0"/>
        <w:autoSpaceDN w:val="0"/>
        <w:adjustRightInd w:val="0"/>
        <w:spacing w:before="30" w:line="552" w:lineRule="exact"/>
        <w:ind w:left="1440" w:right="1275"/>
        <w:rPr>
          <w:color w:val="000000"/>
          <w:spacing w:val="-3"/>
        </w:rPr>
      </w:pPr>
      <w:r>
        <w:rPr>
          <w:color w:val="000000"/>
          <w:spacing w:val="-2"/>
        </w:rPr>
        <w:t xml:space="preserve">respect to any obligation hereunder, (including obligations under Article 4 of this Agreement) , </w:t>
      </w:r>
      <w:r>
        <w:rPr>
          <w:color w:val="000000"/>
          <w:spacing w:val="-2"/>
        </w:rPr>
        <w:br/>
        <w:t xml:space="preserve">other than the obligation to pay money when due, to the extent the Party is prevented from </w:t>
      </w:r>
      <w:r>
        <w:rPr>
          <w:color w:val="000000"/>
          <w:spacing w:val="-2"/>
        </w:rPr>
        <w:br/>
        <w:t>fulfilling such obligation by Force Majeure.  A Party unable to fu</w:t>
      </w:r>
      <w:r>
        <w:rPr>
          <w:color w:val="000000"/>
          <w:spacing w:val="-2"/>
        </w:rPr>
        <w:t xml:space="preserve">lfill any obligation hereunder </w:t>
      </w:r>
      <w:r>
        <w:rPr>
          <w:color w:val="000000"/>
          <w:spacing w:val="-2"/>
        </w:rPr>
        <w:br/>
        <w:t xml:space="preserve">(other than an obligation to pay money when due) by reason of Force Majeure shall give notice </w:t>
      </w:r>
      <w:r>
        <w:rPr>
          <w:color w:val="000000"/>
          <w:spacing w:val="-2"/>
        </w:rPr>
        <w:br/>
        <w:t xml:space="preserve">and the full particulars of such Force Majeure to the other Parties in writing or by telephone as </w:t>
      </w:r>
      <w:r>
        <w:rPr>
          <w:color w:val="000000"/>
          <w:spacing w:val="-2"/>
        </w:rPr>
        <w:br/>
        <w:t>soon as reasonably possible af</w:t>
      </w:r>
      <w:r>
        <w:rPr>
          <w:color w:val="000000"/>
          <w:spacing w:val="-2"/>
        </w:rPr>
        <w:t xml:space="preserve">ter the occurrence of the cause relied upon.  Telephone notices </w:t>
      </w:r>
      <w:r>
        <w:rPr>
          <w:color w:val="000000"/>
          <w:spacing w:val="-2"/>
        </w:rPr>
        <w:br/>
        <w:t xml:space="preserve">given pursuant to this Article shall be confirmed in writing as soon as reasonably possible and </w:t>
      </w:r>
      <w:r>
        <w:rPr>
          <w:color w:val="000000"/>
          <w:spacing w:val="-2"/>
        </w:rPr>
        <w:br/>
        <w:t>shall specifically state full particulars of the Force Majeure, the time and date when the For</w:t>
      </w:r>
      <w:r>
        <w:rPr>
          <w:color w:val="000000"/>
          <w:spacing w:val="-2"/>
        </w:rPr>
        <w:t xml:space="preserve">ce </w:t>
      </w:r>
      <w:r>
        <w:rPr>
          <w:color w:val="000000"/>
          <w:spacing w:val="-2"/>
        </w:rPr>
        <w:br/>
        <w:t xml:space="preserve">Majeure occurred and when the Force Majeure is reasonably expected to cease.  The Party </w:t>
      </w:r>
      <w:r>
        <w:rPr>
          <w:color w:val="000000"/>
          <w:spacing w:val="-2"/>
        </w:rPr>
        <w:br/>
        <w:t xml:space="preserve">affected shall exercise due diligence to remove such disability with reasonable dispatch, but shall </w:t>
      </w:r>
      <w:r>
        <w:rPr>
          <w:color w:val="000000"/>
          <w:spacing w:val="-2"/>
        </w:rPr>
        <w:br/>
        <w:t>not be required to accede or agree to any provision not satisf</w:t>
      </w:r>
      <w:r>
        <w:rPr>
          <w:color w:val="000000"/>
          <w:spacing w:val="-2"/>
        </w:rPr>
        <w:t xml:space="preserve">actory to it in order to settle and </w:t>
      </w:r>
      <w:r>
        <w:rPr>
          <w:color w:val="000000"/>
          <w:spacing w:val="-2"/>
        </w:rPr>
        <w:br/>
      </w:r>
      <w:r>
        <w:rPr>
          <w:color w:val="000000"/>
          <w:spacing w:val="-3"/>
        </w:rPr>
        <w:t xml:space="preserve">terminate a strike or other labor disturbance.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176" w:line="276" w:lineRule="exact"/>
        <w:ind w:left="6000"/>
        <w:rPr>
          <w:color w:val="000000"/>
          <w:spacing w:val="-3"/>
        </w:rPr>
      </w:pPr>
      <w:r>
        <w:rPr>
          <w:color w:val="000000"/>
          <w:spacing w:val="-3"/>
        </w:rPr>
        <w:t xml:space="preserve">50 </w:t>
      </w:r>
    </w:p>
    <w:p w:rsidR="00C90166" w:rsidRDefault="00C90166">
      <w:pPr>
        <w:autoSpaceDE w:val="0"/>
        <w:autoSpaceDN w:val="0"/>
        <w:adjustRightInd w:val="0"/>
        <w:rPr>
          <w:color w:val="000000"/>
          <w:spacing w:val="-3"/>
        </w:rPr>
        <w:sectPr w:rsidR="00C90166">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55" w:name="Pg55"/>
      <w:bookmarkEnd w:id="55"/>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17.  DEFAULT </w:t>
      </w:r>
    </w:p>
    <w:p w:rsidR="00C90166" w:rsidRDefault="00F766B5">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C90166" w:rsidRDefault="00F766B5">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C90166" w:rsidRDefault="00F766B5">
      <w:pPr>
        <w:autoSpaceDE w:val="0"/>
        <w:autoSpaceDN w:val="0"/>
        <w:adjustRightInd w:val="0"/>
        <w:spacing w:before="257" w:line="276" w:lineRule="exact"/>
        <w:ind w:left="2160"/>
        <w:rPr>
          <w:color w:val="000000"/>
          <w:spacing w:val="-2"/>
        </w:rPr>
      </w:pPr>
      <w:r>
        <w:rPr>
          <w:color w:val="000000"/>
          <w:spacing w:val="-2"/>
        </w:rPr>
        <w:t xml:space="preserve">No Breach shall exist where such failure to discharge an obligation (other than the </w:t>
      </w:r>
    </w:p>
    <w:p w:rsidR="00C90166" w:rsidRDefault="00F766B5">
      <w:pPr>
        <w:autoSpaceDE w:val="0"/>
        <w:autoSpaceDN w:val="0"/>
        <w:adjustRightInd w:val="0"/>
        <w:spacing w:before="55" w:line="554" w:lineRule="exact"/>
        <w:ind w:left="1440" w:right="1263"/>
        <w:rPr>
          <w:color w:val="000000"/>
          <w:spacing w:val="-2"/>
        </w:rPr>
      </w:pPr>
      <w:r>
        <w:rPr>
          <w:color w:val="000000"/>
          <w:spacing w:val="-2"/>
        </w:rPr>
        <w:t>payment of m</w:t>
      </w:r>
      <w:r>
        <w:rPr>
          <w:color w:val="000000"/>
          <w:spacing w:val="-2"/>
        </w:rPr>
        <w:t xml:space="preserve">oney) is the result of Force Majeure as defined in this Agreement or the result of an </w:t>
      </w:r>
      <w:r>
        <w:rPr>
          <w:color w:val="000000"/>
          <w:spacing w:val="-2"/>
        </w:rPr>
        <w:br/>
        <w:t>act or omission of the other Parties.  Upon a Breach, the non</w:t>
      </w:r>
      <w:r>
        <w:rPr>
          <w:rFonts w:ascii="Cambria Math" w:hAnsi="Cambria Math"/>
          <w:color w:val="000000"/>
          <w:spacing w:val="-2"/>
        </w:rPr>
        <w:t>‐</w:t>
      </w:r>
      <w:r>
        <w:rPr>
          <w:color w:val="000000"/>
          <w:spacing w:val="-2"/>
        </w:rPr>
        <w:t xml:space="preserve">Breaching Parties shall give written </w:t>
      </w:r>
      <w:r>
        <w:rPr>
          <w:color w:val="000000"/>
          <w:spacing w:val="-2"/>
        </w:rPr>
        <w:br/>
        <w:t>notice of such to the Breaching Party.  The Breaching Party shall hav</w:t>
      </w:r>
      <w:r>
        <w:rPr>
          <w:color w:val="000000"/>
          <w:spacing w:val="-2"/>
        </w:rPr>
        <w:t xml:space="preserve">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thirty (30) Cal</w:t>
      </w:r>
      <w:r>
        <w:rPr>
          <w:color w:val="000000"/>
          <w:spacing w:val="-2"/>
        </w:rPr>
        <w:t xml:space="preserve">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196" w:line="276" w:lineRule="exact"/>
        <w:ind w:left="252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t xml:space="preserve">Right to </w:t>
      </w:r>
      <w:r>
        <w:rPr>
          <w:rFonts w:ascii="Times New Roman Bold" w:hAnsi="Times New Roman Bold"/>
          <w:color w:val="000000"/>
          <w:spacing w:val="-3"/>
        </w:rPr>
        <w:t>Terminate.</w:t>
      </w:r>
    </w:p>
    <w:p w:rsidR="00C90166" w:rsidRDefault="00F766B5">
      <w:pPr>
        <w:autoSpaceDE w:val="0"/>
        <w:autoSpaceDN w:val="0"/>
        <w:adjustRightInd w:val="0"/>
        <w:spacing w:before="268" w:line="276" w:lineRule="exact"/>
        <w:ind w:left="2160"/>
        <w:rPr>
          <w:color w:val="000000"/>
          <w:spacing w:val="-2"/>
        </w:rPr>
      </w:pPr>
      <w:r>
        <w:rPr>
          <w:color w:val="000000"/>
          <w:spacing w:val="-2"/>
        </w:rPr>
        <w:t xml:space="preserve">If a Breach is not cured as provided in this Article 17, or if a Breach is not capable of </w:t>
      </w:r>
    </w:p>
    <w:p w:rsidR="00C90166" w:rsidRDefault="00F766B5">
      <w:pPr>
        <w:autoSpaceDE w:val="0"/>
        <w:autoSpaceDN w:val="0"/>
        <w:adjustRightInd w:val="0"/>
        <w:spacing w:before="56" w:line="552" w:lineRule="exact"/>
        <w:ind w:left="1440" w:right="1251"/>
        <w:rPr>
          <w:color w:val="000000"/>
          <w:spacing w:val="-2"/>
        </w:rPr>
      </w:pPr>
      <w:r>
        <w:rPr>
          <w:color w:val="000000"/>
          <w:spacing w:val="-2"/>
        </w:rPr>
        <w:t>being cured within the period provided for herein, the non</w:t>
      </w:r>
      <w:r>
        <w:rPr>
          <w:rFonts w:ascii="Cambria Math" w:hAnsi="Cambria Math"/>
          <w:color w:val="000000"/>
          <w:spacing w:val="-2"/>
        </w:rPr>
        <w:t>‐</w:t>
      </w:r>
      <w:r>
        <w:rPr>
          <w:color w:val="000000"/>
          <w:spacing w:val="-2"/>
        </w:rPr>
        <w:t xml:space="preserve">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00" w:line="276" w:lineRule="exact"/>
        <w:ind w:left="6000"/>
        <w:rPr>
          <w:color w:val="000000"/>
          <w:spacing w:val="-3"/>
        </w:rPr>
      </w:pPr>
      <w:r>
        <w:rPr>
          <w:color w:val="000000"/>
          <w:spacing w:val="-3"/>
        </w:rPr>
        <w:t xml:space="preserve">51 </w:t>
      </w:r>
    </w:p>
    <w:p w:rsidR="00C90166" w:rsidRDefault="00C90166">
      <w:pPr>
        <w:autoSpaceDE w:val="0"/>
        <w:autoSpaceDN w:val="0"/>
        <w:adjustRightInd w:val="0"/>
        <w:rPr>
          <w:color w:val="000000"/>
          <w:spacing w:val="-3"/>
        </w:rPr>
        <w:sectPr w:rsidR="00C90166">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56" w:name="Pg56"/>
      <w:bookmarkEnd w:id="56"/>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18.  INDEMNITY, LIMITATION OF LIABILITY, AND INSURANCE </w:t>
      </w:r>
    </w:p>
    <w:p w:rsidR="00C90166" w:rsidRDefault="00F766B5">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C90166" w:rsidRDefault="00F766B5">
      <w:pPr>
        <w:autoSpaceDE w:val="0"/>
        <w:autoSpaceDN w:val="0"/>
        <w:adjustRightInd w:val="0"/>
        <w:spacing w:before="5" w:line="552" w:lineRule="exact"/>
        <w:ind w:left="1440" w:right="1255" w:firstLine="720"/>
        <w:rPr>
          <w:color w:val="000000"/>
          <w:spacing w:val="-3"/>
        </w:rPr>
      </w:pPr>
      <w:r>
        <w:rPr>
          <w:color w:val="000000"/>
          <w:spacing w:val="-2"/>
        </w:rPr>
        <w:t>Except as provided in Appendix C, NYSEG or TrAILCo (the “Indemnifying Party”) shall at all times indemnify, defend, and save harmless, as applicable, the other Parties (each an</w:t>
      </w:r>
      <w:r>
        <w:rPr>
          <w:color w:val="000000"/>
          <w:spacing w:val="-2"/>
        </w:rPr>
        <w:t xml:space="preserve"> </w:t>
      </w:r>
      <w:r>
        <w:rPr>
          <w:color w:val="000000"/>
          <w:spacing w:val="-2"/>
        </w:rPr>
        <w:br/>
        <w:t xml:space="preserve">“Indemnified Party”) from, any and all Losses arising out of or resulting from (i) the </w:t>
      </w:r>
      <w:r>
        <w:rPr>
          <w:color w:val="000000"/>
          <w:spacing w:val="-2"/>
        </w:rPr>
        <w:br/>
        <w:t xml:space="preserve">Indemnifying’s Party’s Breach, negligence, or intentional wrongdoing  under this Agreement, </w:t>
      </w:r>
      <w:r>
        <w:rPr>
          <w:color w:val="000000"/>
          <w:spacing w:val="-2"/>
        </w:rPr>
        <w:br/>
        <w:t>except in cases where the Indemnifying Party can demonstrate that the Los</w:t>
      </w:r>
      <w:r>
        <w:rPr>
          <w:color w:val="000000"/>
          <w:spacing w:val="-2"/>
        </w:rPr>
        <w:t xml:space="preserve">s of the Indemnified </w:t>
      </w:r>
      <w:r>
        <w:rPr>
          <w:color w:val="000000"/>
          <w:spacing w:val="-2"/>
        </w:rPr>
        <w:br/>
        <w:t xml:space="preserve">Party was caused (in whole or in part) by the gross negligence or intentional wrongdoing of the </w:t>
      </w:r>
      <w:r>
        <w:rPr>
          <w:color w:val="000000"/>
          <w:spacing w:val="-2"/>
        </w:rPr>
        <w:br/>
        <w:t xml:space="preserve">Indemnified Party or (ii) the violation by the Indemnifying Party of any Environmental Law or </w:t>
      </w:r>
      <w:r>
        <w:rPr>
          <w:color w:val="000000"/>
          <w:spacing w:val="-2"/>
        </w:rPr>
        <w:br/>
        <w:t>the release by the Indemnifying Party of a</w:t>
      </w:r>
      <w:r>
        <w:rPr>
          <w:color w:val="000000"/>
          <w:spacing w:val="-2"/>
        </w:rPr>
        <w:t xml:space="preserve">ny Hazardous Substance.  TrAILCo shall provide an </w:t>
      </w:r>
      <w:r>
        <w:rPr>
          <w:color w:val="000000"/>
          <w:spacing w:val="-2"/>
        </w:rPr>
        <w:br/>
        <w:t xml:space="preserve">additional, independent indemnity to NYSEG in accordance with the provisions of Section C(10) of Appendix C, and any conflict between that provision of Appendix C and this Article 18 shall </w:t>
      </w:r>
      <w:r>
        <w:rPr>
          <w:color w:val="000000"/>
          <w:spacing w:val="-3"/>
        </w:rPr>
        <w:t>be resolved in f</w:t>
      </w:r>
      <w:r>
        <w:rPr>
          <w:color w:val="000000"/>
          <w:spacing w:val="-3"/>
        </w:rPr>
        <w:t xml:space="preserve">avor of Section C(10) of Appendix C.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199" w:line="276" w:lineRule="exact"/>
        <w:ind w:left="252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C90166" w:rsidRDefault="00F766B5">
      <w:pPr>
        <w:autoSpaceDE w:val="0"/>
        <w:autoSpaceDN w:val="0"/>
        <w:adjustRightInd w:val="0"/>
        <w:spacing w:before="39" w:line="550" w:lineRule="exact"/>
        <w:ind w:left="1440" w:right="1444" w:firstLine="720"/>
        <w:rPr>
          <w:color w:val="000000"/>
          <w:spacing w:val="-3"/>
        </w:rPr>
      </w:pPr>
      <w:r>
        <w:rPr>
          <w:color w:val="000000"/>
          <w:spacing w:val="-2"/>
        </w:rPr>
        <w:t xml:space="preserve">If a Party is entitled to indemnification under this Article 18 as a result of a claim by a third party, and the indemnifying Party fails, after notice and reasonable opportunity to proceed </w:t>
      </w:r>
      <w:r>
        <w:rPr>
          <w:color w:val="000000"/>
          <w:spacing w:val="-2"/>
        </w:rPr>
        <w:t xml:space="preserve">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229" w:line="276" w:lineRule="exact"/>
        <w:ind w:left="6000"/>
        <w:rPr>
          <w:color w:val="000000"/>
          <w:spacing w:val="-3"/>
        </w:rPr>
      </w:pPr>
      <w:r>
        <w:rPr>
          <w:color w:val="000000"/>
          <w:spacing w:val="-3"/>
        </w:rPr>
        <w:t xml:space="preserve">52 </w:t>
      </w:r>
    </w:p>
    <w:p w:rsidR="00C90166" w:rsidRDefault="00C90166">
      <w:pPr>
        <w:autoSpaceDE w:val="0"/>
        <w:autoSpaceDN w:val="0"/>
        <w:adjustRightInd w:val="0"/>
        <w:rPr>
          <w:color w:val="000000"/>
          <w:spacing w:val="-3"/>
        </w:rPr>
        <w:sectPr w:rsidR="00C90166">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57" w:name="Pg57"/>
      <w:bookmarkEnd w:id="57"/>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520"/>
        <w:rPr>
          <w:rFonts w:ascii="Times New Roman Bold" w:hAnsi="Times New Roman Bold"/>
          <w:color w:val="000000"/>
          <w:spacing w:val="-3"/>
        </w:rPr>
      </w:pPr>
    </w:p>
    <w:p w:rsidR="00C90166" w:rsidRDefault="00F766B5">
      <w:pPr>
        <w:tabs>
          <w:tab w:val="left" w:pos="3600"/>
        </w:tabs>
        <w:autoSpaceDE w:val="0"/>
        <w:autoSpaceDN w:val="0"/>
        <w:adjustRightInd w:val="0"/>
        <w:spacing w:before="243" w:line="276" w:lineRule="exact"/>
        <w:ind w:left="252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 xml:space="preserve">Indemnifying </w:t>
      </w:r>
      <w:r>
        <w:rPr>
          <w:rFonts w:ascii="Times New Roman Bold" w:hAnsi="Times New Roman Bold"/>
          <w:color w:val="000000"/>
          <w:spacing w:val="-3"/>
        </w:rPr>
        <w:t>Party.</w:t>
      </w:r>
    </w:p>
    <w:p w:rsidR="00C90166" w:rsidRDefault="00F766B5">
      <w:pPr>
        <w:autoSpaceDE w:val="0"/>
        <w:autoSpaceDN w:val="0"/>
        <w:adjustRightInd w:val="0"/>
        <w:spacing w:before="269" w:line="276" w:lineRule="exact"/>
        <w:ind w:left="2160"/>
        <w:rPr>
          <w:color w:val="000000"/>
          <w:spacing w:val="-2"/>
        </w:rPr>
      </w:pPr>
      <w:r>
        <w:rPr>
          <w:color w:val="000000"/>
          <w:spacing w:val="-2"/>
        </w:rPr>
        <w:t xml:space="preserve">If an Indemnifying Party is obligated to indemnify and hold any Indemnified Party </w:t>
      </w:r>
    </w:p>
    <w:p w:rsidR="00C90166" w:rsidRDefault="00F766B5">
      <w:pPr>
        <w:autoSpaceDE w:val="0"/>
        <w:autoSpaceDN w:val="0"/>
        <w:adjustRightInd w:val="0"/>
        <w:spacing w:before="30" w:line="56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w:t>
      </w:r>
      <w:r>
        <w:rPr>
          <w:color w:val="000000"/>
          <w:spacing w:val="-2"/>
        </w:rPr>
        <w:t xml:space="preserve">ecovery.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202" w:line="276" w:lineRule="exact"/>
        <w:ind w:left="252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C90166" w:rsidRDefault="00F766B5">
      <w:pPr>
        <w:autoSpaceDE w:val="0"/>
        <w:autoSpaceDN w:val="0"/>
        <w:adjustRightInd w:val="0"/>
        <w:spacing w:before="261" w:line="276" w:lineRule="exact"/>
        <w:ind w:left="2160"/>
        <w:rPr>
          <w:color w:val="000000"/>
          <w:spacing w:val="-2"/>
        </w:rPr>
      </w:pPr>
      <w:r>
        <w:rPr>
          <w:color w:val="000000"/>
          <w:spacing w:val="-2"/>
        </w:rPr>
        <w:t xml:space="preserve">Promptly after receipt by an Indemnified Party of any claim or notice of the </w:t>
      </w:r>
    </w:p>
    <w:p w:rsidR="00C90166" w:rsidRDefault="00F766B5">
      <w:pPr>
        <w:autoSpaceDE w:val="0"/>
        <w:autoSpaceDN w:val="0"/>
        <w:adjustRightInd w:val="0"/>
        <w:spacing w:before="58" w:line="55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w:t>
      </w:r>
      <w:r>
        <w:rPr>
          <w:color w:val="000000"/>
          <w:spacing w:val="-2"/>
        </w:rPr>
        <w:t xml:space="preserve">may apply, 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Indemnif</w:t>
      </w:r>
      <w:r>
        <w:rPr>
          <w:color w:val="000000"/>
          <w:spacing w:val="-3"/>
        </w:rPr>
        <w:t xml:space="preserve">ying Party. </w:t>
      </w:r>
    </w:p>
    <w:p w:rsidR="00C90166" w:rsidRDefault="00F766B5">
      <w:pPr>
        <w:autoSpaceDE w:val="0"/>
        <w:autoSpaceDN w:val="0"/>
        <w:adjustRightInd w:val="0"/>
        <w:spacing w:before="250" w:line="551"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89" w:line="276" w:lineRule="exact"/>
        <w:ind w:left="6000"/>
        <w:rPr>
          <w:color w:val="000000"/>
          <w:spacing w:val="-3"/>
        </w:rPr>
      </w:pPr>
      <w:r>
        <w:rPr>
          <w:color w:val="000000"/>
          <w:spacing w:val="-3"/>
        </w:rPr>
        <w:t xml:space="preserve">53 </w:t>
      </w:r>
    </w:p>
    <w:p w:rsidR="00C90166" w:rsidRDefault="00C90166">
      <w:pPr>
        <w:autoSpaceDE w:val="0"/>
        <w:autoSpaceDN w:val="0"/>
        <w:adjustRightInd w:val="0"/>
        <w:rPr>
          <w:color w:val="000000"/>
          <w:spacing w:val="-3"/>
        </w:rPr>
        <w:sectPr w:rsidR="00C90166">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58" w:name="Pg58"/>
      <w:bookmarkEnd w:id="58"/>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w:t>
      </w:r>
      <w:r>
        <w:rPr>
          <w:rFonts w:ascii="Times New Roman Bold" w:hAnsi="Times New Roman Bold"/>
          <w:color w:val="000000"/>
          <w:spacing w:val="-3"/>
        </w:rPr>
        <w:t xml:space="preserve">32 </w:t>
      </w:r>
    </w:p>
    <w:p w:rsidR="00C90166" w:rsidRDefault="00F766B5">
      <w:pPr>
        <w:autoSpaceDE w:val="0"/>
        <w:autoSpaceDN w:val="0"/>
        <w:adjustRightInd w:val="0"/>
        <w:spacing w:before="276" w:line="552"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r>
      <w:r>
        <w:rPr>
          <w:color w:val="000000"/>
          <w:spacing w:val="-2"/>
        </w:rP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action, sui</w:t>
      </w:r>
      <w:r>
        <w:rPr>
          <w:color w:val="000000"/>
          <w:spacing w:val="-2"/>
        </w:rPr>
        <w:t xml:space="preserve">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w:t>
      </w:r>
      <w:r>
        <w:rPr>
          <w:color w:val="000000"/>
          <w:spacing w:val="-2"/>
        </w:rPr>
        <w:t xml:space="preserve">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conditioned or</w:t>
      </w:r>
      <w:r>
        <w:rPr>
          <w:color w:val="000000"/>
          <w:spacing w:val="-2"/>
        </w:rPr>
        <w:t xml:space="preserve"> </w:t>
      </w:r>
      <w:r>
        <w:rPr>
          <w:color w:val="000000"/>
          <w:spacing w:val="-2"/>
        </w:rPr>
        <w:br/>
      </w:r>
      <w:r>
        <w:rPr>
          <w:color w:val="000000"/>
          <w:spacing w:val="-3"/>
        </w:rPr>
        <w:t xml:space="preserve">delayed.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7" w:line="276" w:lineRule="exact"/>
        <w:ind w:left="216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Limitation of Liability.</w:t>
      </w:r>
    </w:p>
    <w:p w:rsidR="00C90166" w:rsidRDefault="00F766B5">
      <w:pPr>
        <w:tabs>
          <w:tab w:val="left" w:pos="3600"/>
        </w:tabs>
        <w:autoSpaceDE w:val="0"/>
        <w:autoSpaceDN w:val="0"/>
        <w:adjustRightInd w:val="0"/>
        <w:spacing w:before="235" w:line="276" w:lineRule="exact"/>
        <w:ind w:left="2160" w:firstLine="360"/>
        <w:rPr>
          <w:color w:val="000000"/>
          <w:spacing w:val="-2"/>
        </w:rPr>
      </w:pPr>
      <w:r>
        <w:rPr>
          <w:rFonts w:ascii="Times New Roman Bold" w:hAnsi="Times New Roman Bold"/>
          <w:color w:val="000000"/>
          <w:spacing w:val="-3"/>
        </w:rPr>
        <w:t>18.2.1</w:t>
      </w:r>
      <w:r>
        <w:rPr>
          <w:rFonts w:ascii="Times New Roman Bold" w:hAnsi="Times New Roman Bold"/>
          <w:color w:val="000000"/>
          <w:spacing w:val="-3"/>
        </w:rPr>
        <w:tab/>
      </w:r>
      <w:r>
        <w:rPr>
          <w:color w:val="000000"/>
          <w:spacing w:val="-2"/>
        </w:rPr>
        <w:t>Other than the indemnity obligations set forth in Article 18.1, in no event</w:t>
      </w:r>
    </w:p>
    <w:p w:rsidR="00C90166" w:rsidRDefault="00F766B5">
      <w:pPr>
        <w:autoSpaceDE w:val="0"/>
        <w:autoSpaceDN w:val="0"/>
        <w:adjustRightInd w:val="0"/>
        <w:spacing w:before="39" w:line="551" w:lineRule="exact"/>
        <w:ind w:left="1440" w:right="1304"/>
        <w:rPr>
          <w:color w:val="000000"/>
          <w:spacing w:val="-2"/>
        </w:rPr>
      </w:pPr>
      <w:r>
        <w:rPr>
          <w:color w:val="000000"/>
          <w:spacing w:val="-2"/>
        </w:rPr>
        <w:t xml:space="preserve">shall any Party be liable under any provision of this Agreement for any losses, damages, costs or </w:t>
      </w:r>
      <w:r>
        <w:rPr>
          <w:color w:val="000000"/>
          <w:spacing w:val="-2"/>
        </w:rPr>
        <w:br/>
        <w:t>expenses for any special, indir</w:t>
      </w:r>
      <w:r>
        <w:rPr>
          <w:color w:val="000000"/>
          <w:spacing w:val="-2"/>
        </w:rPr>
        <w:t xml:space="preserve">ect, incidental, consequential, or punitive damages, including but </w:t>
      </w:r>
      <w:r>
        <w:rPr>
          <w:color w:val="000000"/>
          <w:spacing w:val="-2"/>
        </w:rPr>
        <w:br/>
        <w:t xml:space="preserve">not limited to loss of profit or revenue, loss of the use of equipment, cost of capital, cost of </w:t>
      </w:r>
      <w:r>
        <w:rPr>
          <w:color w:val="000000"/>
          <w:spacing w:val="-2"/>
        </w:rPr>
        <w:br/>
        <w:t>temporary equipment or services, whether based in whole or in part in contract, in tort, i</w:t>
      </w:r>
      <w:r>
        <w:rPr>
          <w:color w:val="000000"/>
          <w:spacing w:val="-2"/>
        </w:rPr>
        <w:t xml:space="preserve">ncluding </w:t>
      </w:r>
      <w:r>
        <w:rPr>
          <w:color w:val="000000"/>
          <w:spacing w:val="-2"/>
        </w:rPr>
        <w:br/>
        <w:t xml:space="preserve">negligence, strict liability, or any other theory of liability; provided, however, that damages for </w:t>
      </w:r>
      <w:r>
        <w:rPr>
          <w:color w:val="000000"/>
          <w:spacing w:val="-2"/>
        </w:rPr>
        <w:br/>
        <w:t xml:space="preserve">which a Party may be liable to another Party under separate agreement will not be considered to </w:t>
      </w:r>
      <w:r>
        <w:rPr>
          <w:color w:val="000000"/>
          <w:spacing w:val="-2"/>
        </w:rPr>
        <w:br/>
        <w:t>be special, indirect, incidental, or consequenti</w:t>
      </w:r>
      <w:r>
        <w:rPr>
          <w:color w:val="000000"/>
          <w:spacing w:val="-2"/>
        </w:rPr>
        <w:t xml:space="preserve">al damages hereunder.  The Parties expressly agree </w:t>
      </w:r>
      <w:r>
        <w:rPr>
          <w:color w:val="000000"/>
          <w:spacing w:val="-2"/>
        </w:rPr>
        <w:br/>
        <w:t xml:space="preserve">the damages that NYSEG may seek to recover pursuant to Appendix C shall not be considered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93" w:line="276" w:lineRule="exact"/>
        <w:ind w:left="6000"/>
        <w:rPr>
          <w:color w:val="000000"/>
          <w:spacing w:val="-3"/>
        </w:rPr>
      </w:pPr>
      <w:r>
        <w:rPr>
          <w:color w:val="000000"/>
          <w:spacing w:val="-3"/>
        </w:rPr>
        <w:t xml:space="preserve">54 </w:t>
      </w:r>
    </w:p>
    <w:p w:rsidR="00C90166" w:rsidRDefault="00C90166">
      <w:pPr>
        <w:autoSpaceDE w:val="0"/>
        <w:autoSpaceDN w:val="0"/>
        <w:adjustRightInd w:val="0"/>
        <w:rPr>
          <w:color w:val="000000"/>
          <w:spacing w:val="-3"/>
        </w:rPr>
        <w:sectPr w:rsidR="00C90166">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59" w:name="Pg59"/>
      <w:bookmarkEnd w:id="59"/>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1278"/>
        <w:jc w:val="both"/>
        <w:rPr>
          <w:color w:val="000000"/>
          <w:spacing w:val="-3"/>
        </w:rPr>
      </w:pPr>
      <w:r>
        <w:rPr>
          <w:color w:val="000000"/>
          <w:spacing w:val="-2"/>
        </w:rPr>
        <w:t xml:space="preserve">special, indirect, incidental, consequential, or punitive damages whose recovery is limited by this </w:t>
      </w:r>
      <w:r>
        <w:rPr>
          <w:color w:val="000000"/>
          <w:spacing w:val="-3"/>
        </w:rPr>
        <w:t xml:space="preserve">Article 18.2.1. </w:t>
      </w:r>
    </w:p>
    <w:p w:rsidR="00C90166" w:rsidRDefault="00F766B5">
      <w:pPr>
        <w:tabs>
          <w:tab w:val="left" w:pos="3600"/>
        </w:tabs>
        <w:autoSpaceDE w:val="0"/>
        <w:autoSpaceDN w:val="0"/>
        <w:adjustRightInd w:val="0"/>
        <w:spacing w:before="215" w:line="276" w:lineRule="exact"/>
        <w:ind w:left="2520"/>
        <w:rPr>
          <w:color w:val="000000"/>
          <w:spacing w:val="-2"/>
        </w:rPr>
      </w:pPr>
      <w:r>
        <w:rPr>
          <w:rFonts w:ascii="Times New Roman Bold" w:hAnsi="Times New Roman Bold"/>
          <w:color w:val="000000"/>
          <w:spacing w:val="-3"/>
        </w:rPr>
        <w:t xml:space="preserve">18.2.2 </w:t>
      </w:r>
      <w:r>
        <w:rPr>
          <w:rFonts w:ascii="Times New Roman Bold" w:hAnsi="Times New Roman Bold"/>
          <w:color w:val="000000"/>
          <w:spacing w:val="-3"/>
        </w:rPr>
        <w:tab/>
      </w:r>
      <w:r>
        <w:rPr>
          <w:color w:val="000000"/>
          <w:spacing w:val="-2"/>
        </w:rPr>
        <w:t xml:space="preserve">Nothing in this Agreement shall be construed to create or give rise to any </w:t>
      </w:r>
    </w:p>
    <w:p w:rsidR="00C90166" w:rsidRDefault="00F766B5">
      <w:pPr>
        <w:autoSpaceDE w:val="0"/>
        <w:autoSpaceDN w:val="0"/>
        <w:adjustRightInd w:val="0"/>
        <w:spacing w:before="66" w:line="540" w:lineRule="exact"/>
        <w:ind w:left="1440" w:right="1643"/>
        <w:jc w:val="both"/>
        <w:rPr>
          <w:color w:val="000000"/>
          <w:spacing w:val="-3"/>
        </w:rPr>
      </w:pPr>
      <w:r>
        <w:rPr>
          <w:color w:val="000000"/>
          <w:spacing w:val="-2"/>
        </w:rPr>
        <w:t xml:space="preserve">liability on the part of PJM, and the Parties expressly waive any claims that may arise against </w:t>
      </w:r>
      <w:r>
        <w:rPr>
          <w:color w:val="000000"/>
          <w:spacing w:val="-3"/>
        </w:rPr>
        <w:t xml:space="preserve">PJM under this Agreement. </w:t>
      </w:r>
    </w:p>
    <w:p w:rsidR="00C90166" w:rsidRDefault="00F766B5">
      <w:pPr>
        <w:tabs>
          <w:tab w:val="left" w:pos="3600"/>
        </w:tabs>
        <w:autoSpaceDE w:val="0"/>
        <w:autoSpaceDN w:val="0"/>
        <w:adjustRightInd w:val="0"/>
        <w:spacing w:before="239" w:line="276" w:lineRule="exact"/>
        <w:ind w:left="2520"/>
        <w:rPr>
          <w:color w:val="000000"/>
          <w:spacing w:val="-3"/>
        </w:rPr>
      </w:pPr>
      <w:r>
        <w:rPr>
          <w:rFonts w:ascii="Times New Roman Bold" w:hAnsi="Times New Roman Bold"/>
          <w:color w:val="000000"/>
          <w:spacing w:val="-3"/>
        </w:rPr>
        <w:t xml:space="preserve">18.2.3 </w:t>
      </w:r>
      <w:r>
        <w:rPr>
          <w:rFonts w:ascii="Times New Roman Bold" w:hAnsi="Times New Roman Bold"/>
          <w:color w:val="000000"/>
          <w:spacing w:val="-3"/>
        </w:rPr>
        <w:tab/>
      </w:r>
      <w:r>
        <w:rPr>
          <w:color w:val="000000"/>
          <w:spacing w:val="-3"/>
        </w:rPr>
        <w:t xml:space="preserve">The Parties acknowledge </w:t>
      </w:r>
      <w:r>
        <w:rPr>
          <w:color w:val="000000"/>
          <w:spacing w:val="-3"/>
        </w:rPr>
        <w:t xml:space="preserve">and understand that the signature of the </w:t>
      </w:r>
    </w:p>
    <w:p w:rsidR="00C90166" w:rsidRDefault="00F766B5">
      <w:pPr>
        <w:autoSpaceDE w:val="0"/>
        <w:autoSpaceDN w:val="0"/>
        <w:adjustRightInd w:val="0"/>
        <w:spacing w:before="58" w:line="550" w:lineRule="exact"/>
        <w:ind w:left="1440" w:right="1323"/>
        <w:rPr>
          <w:color w:val="000000"/>
          <w:spacing w:val="-2"/>
        </w:rPr>
      </w:pPr>
      <w:r>
        <w:rPr>
          <w:color w:val="000000"/>
          <w:spacing w:val="-2"/>
        </w:rPr>
        <w:t xml:space="preserve">authorized representative of PJM on this Agreement is for the limited purpose of acknowledging </w:t>
      </w:r>
      <w:r>
        <w:rPr>
          <w:color w:val="000000"/>
          <w:spacing w:val="-2"/>
        </w:rPr>
        <w:br/>
        <w:t xml:space="preserve">that representatives of PJM have read the terms of this Agreement.  The Parties and PJM further </w:t>
      </w:r>
      <w:r>
        <w:rPr>
          <w:color w:val="000000"/>
          <w:spacing w:val="-2"/>
        </w:rPr>
        <w:br/>
      </w:r>
      <w:r>
        <w:rPr>
          <w:color w:val="000000"/>
          <w:spacing w:val="-2"/>
        </w:rPr>
        <w:t xml:space="preserve">state that they understand that FERC desires that the Parties keep PJM fully apprised of the </w:t>
      </w:r>
      <w:r>
        <w:rPr>
          <w:color w:val="000000"/>
          <w:spacing w:val="-2"/>
        </w:rPr>
        <w:br/>
        <w:t xml:space="preserve">matters addressed herein as well as any reliability and planning issues that may arise under this </w:t>
      </w:r>
      <w:r>
        <w:rPr>
          <w:color w:val="000000"/>
          <w:spacing w:val="-2"/>
        </w:rPr>
        <w:br/>
        <w:t>Agreement, and that the signature of the PJM representative sha</w:t>
      </w:r>
      <w:r>
        <w:rPr>
          <w:color w:val="000000"/>
          <w:spacing w:val="-2"/>
        </w:rPr>
        <w:t xml:space="preserve">ll not in any way be deemed to </w:t>
      </w:r>
      <w:r>
        <w:rPr>
          <w:color w:val="000000"/>
          <w:spacing w:val="-2"/>
        </w:rPr>
        <w:br/>
        <w:t xml:space="preserve">imply that PJM is taking responsibility for the actions of any Party, that PJM has any affirmative </w:t>
      </w:r>
      <w:r>
        <w:rPr>
          <w:color w:val="000000"/>
          <w:spacing w:val="-2"/>
        </w:rPr>
        <w:br/>
        <w:t xml:space="preserve">duties under this Agreement or that PJM is liable in any way under this Agreement. </w:t>
      </w:r>
    </w:p>
    <w:p w:rsidR="00C90166" w:rsidRDefault="00F766B5">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C90166" w:rsidRDefault="00F766B5">
      <w:pPr>
        <w:autoSpaceDE w:val="0"/>
        <w:autoSpaceDN w:val="0"/>
        <w:adjustRightInd w:val="0"/>
        <w:spacing w:before="7" w:line="550" w:lineRule="exact"/>
        <w:ind w:left="1440" w:right="1587" w:firstLine="720"/>
        <w:rPr>
          <w:color w:val="000000"/>
          <w:spacing w:val="-2"/>
        </w:rPr>
      </w:pPr>
      <w:r>
        <w:rPr>
          <w:color w:val="000000"/>
          <w:spacing w:val="-2"/>
        </w:rPr>
        <w:t xml:space="preserve">NYSEG and TrAILCo shall </w:t>
      </w:r>
      <w:r>
        <w:rPr>
          <w:color w:val="000000"/>
          <w:spacing w:val="-2"/>
        </w:rPr>
        <w:t xml:space="preserve">each, at its own expense, maintain in force throughout the </w:t>
      </w:r>
      <w:r>
        <w:rPr>
          <w:color w:val="000000"/>
          <w:spacing w:val="-2"/>
        </w:rPr>
        <w:br/>
        <w:t xml:space="preserve">period of this Agreement, and until released by the other Parties, the following minimum </w:t>
      </w:r>
      <w:r>
        <w:rPr>
          <w:color w:val="000000"/>
          <w:spacing w:val="-2"/>
        </w:rPr>
        <w:br/>
        <w:t xml:space="preserve">insurance coverages, with insurers authorized to do business in the state of New York: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181" w:line="276" w:lineRule="exact"/>
        <w:ind w:left="2520"/>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Employers</w:t>
      </w:r>
      <w:r>
        <w:rPr>
          <w:color w:val="000000"/>
          <w:spacing w:val="-3"/>
        </w:rPr>
        <w:t xml:space="preserve">’ Liability and Workers’ Compensation Insurance providing </w:t>
      </w: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statutory benefits in accordance with the laws and regulations of New York State.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8" w:line="276" w:lineRule="exact"/>
        <w:ind w:left="2520"/>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Insurance including premises and </w:t>
      </w:r>
    </w:p>
    <w:p w:rsidR="00C90166" w:rsidRDefault="00F766B5">
      <w:pPr>
        <w:autoSpaceDE w:val="0"/>
        <w:autoSpaceDN w:val="0"/>
        <w:adjustRightInd w:val="0"/>
        <w:spacing w:before="30" w:line="560" w:lineRule="exact"/>
        <w:ind w:left="1440" w:right="1278"/>
        <w:jc w:val="both"/>
        <w:rPr>
          <w:color w:val="000000"/>
          <w:spacing w:val="-2"/>
        </w:rPr>
      </w:pPr>
      <w:r>
        <w:rPr>
          <w:color w:val="000000"/>
          <w:spacing w:val="-2"/>
        </w:rPr>
        <w:t>operations, personal injury, broad form p</w:t>
      </w:r>
      <w:r>
        <w:rPr>
          <w:color w:val="000000"/>
          <w:spacing w:val="-2"/>
        </w:rPr>
        <w:t xml:space="preserve">roperty damage, broad form blanket contractual liability coverage (including coverage for the contractual indemnification) products and completed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83" w:line="276" w:lineRule="exact"/>
        <w:ind w:left="6000"/>
        <w:rPr>
          <w:color w:val="000000"/>
          <w:spacing w:val="-3"/>
        </w:rPr>
      </w:pPr>
      <w:r>
        <w:rPr>
          <w:color w:val="000000"/>
          <w:spacing w:val="-3"/>
        </w:rPr>
        <w:t xml:space="preserve">55 </w:t>
      </w:r>
    </w:p>
    <w:p w:rsidR="00C90166" w:rsidRDefault="00C90166">
      <w:pPr>
        <w:autoSpaceDE w:val="0"/>
        <w:autoSpaceDN w:val="0"/>
        <w:adjustRightInd w:val="0"/>
        <w:rPr>
          <w:color w:val="000000"/>
          <w:spacing w:val="-3"/>
        </w:rPr>
        <w:sectPr w:rsidR="00C90166">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60" w:name="Pg60"/>
      <w:bookmarkEnd w:id="60"/>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color w:val="000000"/>
          <w:spacing w:val="-2"/>
        </w:rPr>
      </w:pPr>
      <w:r>
        <w:rPr>
          <w:color w:val="000000"/>
          <w:spacing w:val="-2"/>
        </w:rPr>
        <w:t xml:space="preserve">operations coverage, coverage for explosion, collapse and underground hazards, independent </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contractors coverage, coverage for pollution to the extent normally available and punitive </w:t>
      </w:r>
    </w:p>
    <w:p w:rsidR="00C90166" w:rsidRDefault="00F766B5">
      <w:pPr>
        <w:autoSpaceDE w:val="0"/>
        <w:autoSpaceDN w:val="0"/>
        <w:adjustRightInd w:val="0"/>
        <w:spacing w:before="38" w:line="550" w:lineRule="exact"/>
        <w:ind w:left="1440" w:right="1301"/>
        <w:jc w:val="both"/>
        <w:rPr>
          <w:color w:val="000000"/>
          <w:spacing w:val="-2"/>
        </w:rPr>
      </w:pPr>
      <w:r>
        <w:rPr>
          <w:color w:val="000000"/>
          <w:spacing w:val="-2"/>
        </w:rPr>
        <w:t xml:space="preserve">damages to the extent normally available and a cross liability endorsement, with minimum limits </w:t>
      </w:r>
      <w:r>
        <w:rPr>
          <w:color w:val="000000"/>
          <w:spacing w:val="-2"/>
        </w:rPr>
        <w:br/>
        <w:t>of One Million Dollars ($1,000,000) per occurrence/One Million Doll</w:t>
      </w:r>
      <w:r>
        <w:rPr>
          <w:color w:val="000000"/>
          <w:spacing w:val="-2"/>
        </w:rPr>
        <w:t xml:space="preserve">ars ($1,000,000) aggregate </w:t>
      </w:r>
      <w:r>
        <w:rPr>
          <w:color w:val="000000"/>
          <w:spacing w:val="-2"/>
        </w:rPr>
        <w:br/>
        <w:t xml:space="preserve">combined single limit for personal injury, bodily injury, including death and property damage. </w:t>
      </w:r>
    </w:p>
    <w:p w:rsidR="00C90166" w:rsidRDefault="00F766B5">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C90166" w:rsidRDefault="00F766B5">
      <w:pPr>
        <w:autoSpaceDE w:val="0"/>
        <w:autoSpaceDN w:val="0"/>
        <w:adjustRightInd w:val="0"/>
        <w:spacing w:before="58" w:line="550" w:lineRule="exact"/>
        <w:ind w:left="1440" w:right="1424"/>
        <w:jc w:val="both"/>
        <w:rPr>
          <w:color w:val="000000"/>
          <w:spacing w:val="-3"/>
        </w:rPr>
      </w:pPr>
      <w:r>
        <w:rPr>
          <w:color w:val="000000"/>
          <w:spacing w:val="-2"/>
        </w:rPr>
        <w:t>and non</w:t>
      </w:r>
      <w:r>
        <w:rPr>
          <w:rFonts w:ascii="Cambria Math" w:hAnsi="Cambria Math"/>
          <w:color w:val="000000"/>
          <w:spacing w:val="-2"/>
        </w:rPr>
        <w:t>‐</w:t>
      </w:r>
      <w:r>
        <w:rPr>
          <w:color w:val="000000"/>
          <w:spacing w:val="-2"/>
        </w:rPr>
        <w:t>owned and hired vehicles, trailers or semi</w:t>
      </w:r>
      <w:r>
        <w:rPr>
          <w:rFonts w:ascii="Cambria Math" w:hAnsi="Cambria Math"/>
          <w:color w:val="000000"/>
          <w:spacing w:val="-2"/>
        </w:rPr>
        <w:t>‐</w:t>
      </w:r>
      <w:r>
        <w:rPr>
          <w:color w:val="000000"/>
          <w:spacing w:val="-2"/>
        </w:rPr>
        <w:t>trail</w:t>
      </w:r>
      <w:r>
        <w:rPr>
          <w:color w:val="000000"/>
          <w:spacing w:val="-2"/>
        </w:rPr>
        <w:t xml:space="preserve">ers designed for travel on public roads, with a minimum, combined single limit of One Million Dollars ($1,000,000) per occurrence for </w:t>
      </w:r>
      <w:r>
        <w:rPr>
          <w:color w:val="000000"/>
          <w:spacing w:val="-3"/>
        </w:rPr>
        <w:t xml:space="preserve">bodily injury, including death, and property damage. </w:t>
      </w:r>
    </w:p>
    <w:p w:rsidR="00C90166" w:rsidRDefault="00F766B5">
      <w:pPr>
        <w:tabs>
          <w:tab w:val="left" w:pos="3600"/>
        </w:tabs>
        <w:autoSpaceDE w:val="0"/>
        <w:autoSpaceDN w:val="0"/>
        <w:adjustRightInd w:val="0"/>
        <w:spacing w:before="237" w:line="276" w:lineRule="exact"/>
        <w:ind w:left="2520"/>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Excess Public Liability Insurance over and above the Employe</w:t>
      </w:r>
      <w:r>
        <w:rPr>
          <w:color w:val="000000"/>
          <w:spacing w:val="-2"/>
        </w:rPr>
        <w:t xml:space="preserve">rs’ Liability </w:t>
      </w:r>
    </w:p>
    <w:p w:rsidR="00C90166" w:rsidRDefault="00F766B5">
      <w:pPr>
        <w:autoSpaceDE w:val="0"/>
        <w:autoSpaceDN w:val="0"/>
        <w:adjustRightInd w:val="0"/>
        <w:spacing w:before="58" w:line="550" w:lineRule="exact"/>
        <w:ind w:left="1440" w:right="1671"/>
        <w:rPr>
          <w:color w:val="000000"/>
          <w:spacing w:val="-3"/>
        </w:rPr>
      </w:pPr>
      <w:r>
        <w:rPr>
          <w:color w:val="000000"/>
          <w:spacing w:val="-2"/>
        </w:rPr>
        <w:t xml:space="preserve">Commercial General Liability and Comprehensive Automobile Liability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C90166" w:rsidRDefault="00F766B5">
      <w:pPr>
        <w:tabs>
          <w:tab w:val="left" w:pos="3600"/>
        </w:tabs>
        <w:autoSpaceDE w:val="0"/>
        <w:autoSpaceDN w:val="0"/>
        <w:adjustRightInd w:val="0"/>
        <w:spacing w:before="217" w:line="276" w:lineRule="exact"/>
        <w:ind w:left="2520"/>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The</w:t>
      </w:r>
      <w:r>
        <w:rPr>
          <w:color w:val="000000"/>
          <w:spacing w:val="-3"/>
        </w:rPr>
        <w:t xml:space="preserve"> Commercial General Liability Insurance, Comprehensive Automobile </w:t>
      </w:r>
    </w:p>
    <w:p w:rsidR="00C90166" w:rsidRDefault="00F766B5">
      <w:pPr>
        <w:autoSpaceDE w:val="0"/>
        <w:autoSpaceDN w:val="0"/>
        <w:adjustRightInd w:val="0"/>
        <w:spacing w:before="56" w:line="553" w:lineRule="exact"/>
        <w:ind w:left="1440" w:right="1566"/>
        <w:rPr>
          <w:color w:val="000000"/>
          <w:spacing w:val="-3"/>
        </w:rPr>
      </w:pPr>
      <w:r>
        <w:rPr>
          <w:color w:val="000000"/>
          <w:spacing w:val="-2"/>
        </w:rPr>
        <w:t xml:space="preserve">Insurance and Excess Public Liability Insurance policies of NYSEG and TrAILCo shall name the other Party, its parent, associated and Affiliate companies and their respective directors, </w:t>
      </w:r>
      <w:r>
        <w:rPr>
          <w:color w:val="000000"/>
          <w:spacing w:val="-2"/>
        </w:rPr>
        <w:t xml:space="preserve">officers, agents, servants and employees (“Other Party Group”) as additional insured.  All policies shall contain provisions whereby the insurers waive all rights of subrogation in </w:t>
      </w:r>
      <w:r>
        <w:rPr>
          <w:color w:val="000000"/>
          <w:spacing w:val="-2"/>
        </w:rPr>
        <w:br/>
        <w:t>accordance with the provisions of this Agreement against the Other Party G</w:t>
      </w:r>
      <w:r>
        <w:rPr>
          <w:color w:val="000000"/>
          <w:spacing w:val="-2"/>
        </w:rPr>
        <w:t xml:space="preserve">roup and provide thirty (30) Calendar days advance written notice to the Other Party Group prior to anniversary </w:t>
      </w:r>
      <w:r>
        <w:rPr>
          <w:color w:val="000000"/>
          <w:spacing w:val="-3"/>
        </w:rPr>
        <w:t xml:space="preserve">date of cancellation or any material change in coverage or condition. </w:t>
      </w:r>
    </w:p>
    <w:p w:rsidR="00C90166" w:rsidRDefault="00F766B5">
      <w:pPr>
        <w:tabs>
          <w:tab w:val="left" w:pos="3600"/>
        </w:tabs>
        <w:autoSpaceDE w:val="0"/>
        <w:autoSpaceDN w:val="0"/>
        <w:adjustRightInd w:val="0"/>
        <w:spacing w:before="227" w:line="276" w:lineRule="exact"/>
        <w:ind w:left="1440" w:firstLine="1080"/>
        <w:rPr>
          <w:color w:val="000000"/>
          <w:spacing w:val="-3"/>
        </w:rPr>
      </w:pPr>
      <w:r>
        <w:rPr>
          <w:rFonts w:ascii="Times New Roman Bold" w:hAnsi="Times New Roman Bold"/>
          <w:color w:val="000000"/>
          <w:spacing w:val="-3"/>
        </w:rPr>
        <w:t>18.3.6</w:t>
      </w:r>
      <w:r>
        <w:rPr>
          <w:rFonts w:ascii="Times New Roman Bold" w:hAnsi="Times New Roman Bold"/>
          <w:color w:val="000000"/>
          <w:spacing w:val="-3"/>
        </w:rPr>
        <w:tab/>
      </w:r>
      <w:r>
        <w:rPr>
          <w:color w:val="000000"/>
          <w:spacing w:val="-3"/>
        </w:rPr>
        <w:t>The Commercial General Liability Insurance, Comprehensive Automobi</w:t>
      </w:r>
      <w:r>
        <w:rPr>
          <w:color w:val="000000"/>
          <w:spacing w:val="-3"/>
        </w:rPr>
        <w:t>le</w:t>
      </w:r>
    </w:p>
    <w:p w:rsidR="00C90166" w:rsidRDefault="00F766B5">
      <w:pPr>
        <w:autoSpaceDE w:val="0"/>
        <w:autoSpaceDN w:val="0"/>
        <w:adjustRightInd w:val="0"/>
        <w:spacing w:before="276" w:line="276" w:lineRule="exact"/>
        <w:ind w:left="1440"/>
        <w:rPr>
          <w:color w:val="000000"/>
          <w:spacing w:val="-2"/>
        </w:rPr>
      </w:pPr>
      <w:r>
        <w:rPr>
          <w:color w:val="000000"/>
          <w:spacing w:val="-2"/>
        </w:rPr>
        <w:t>Liability Insurance and Excess Public Liability Insurance policies shall contain provisions that</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145" w:line="276" w:lineRule="exact"/>
        <w:ind w:left="1440" w:firstLine="4560"/>
        <w:rPr>
          <w:color w:val="000000"/>
          <w:spacing w:val="-3"/>
        </w:rPr>
      </w:pPr>
      <w:r>
        <w:rPr>
          <w:color w:val="000000"/>
          <w:spacing w:val="-3"/>
        </w:rPr>
        <w:t>56</w:t>
      </w:r>
    </w:p>
    <w:p w:rsidR="00C90166" w:rsidRDefault="00C90166">
      <w:pPr>
        <w:autoSpaceDE w:val="0"/>
        <w:autoSpaceDN w:val="0"/>
        <w:adjustRightInd w:val="0"/>
        <w:rPr>
          <w:color w:val="000000"/>
          <w:spacing w:val="-3"/>
        </w:rPr>
        <w:sectPr w:rsidR="00C90166">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61" w:name="Pg61"/>
      <w:bookmarkEnd w:id="61"/>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color w:val="000000"/>
          <w:spacing w:val="-2"/>
        </w:rPr>
      </w:pPr>
      <w:r>
        <w:rPr>
          <w:color w:val="000000"/>
          <w:spacing w:val="-2"/>
        </w:rPr>
        <w:t xml:space="preserve">specify that the policies are primary and shall apply to such extent without consideration for </w:t>
      </w:r>
    </w:p>
    <w:p w:rsidR="00C90166" w:rsidRDefault="00F766B5">
      <w:pPr>
        <w:autoSpaceDE w:val="0"/>
        <w:autoSpaceDN w:val="0"/>
        <w:adjustRightInd w:val="0"/>
        <w:spacing w:before="58" w:line="550" w:lineRule="exact"/>
        <w:ind w:left="1440" w:right="1398"/>
        <w:rPr>
          <w:color w:val="000000"/>
          <w:spacing w:val="-3"/>
        </w:rPr>
      </w:pPr>
      <w:r>
        <w:rPr>
          <w:color w:val="000000"/>
          <w:spacing w:val="-2"/>
        </w:rPr>
        <w:t xml:space="preserve">other policies separately carried and shall state that each insured is provided coverage as though </w:t>
      </w:r>
      <w:r>
        <w:rPr>
          <w:color w:val="000000"/>
          <w:spacing w:val="-2"/>
        </w:rPr>
        <w:br/>
        <w:t xml:space="preserve">a separate policy had been issued to each, except the insurer’s liability shall not be increased </w:t>
      </w:r>
      <w:r>
        <w:rPr>
          <w:color w:val="000000"/>
          <w:spacing w:val="-2"/>
        </w:rPr>
        <w:br/>
        <w:t>beyond the amount for which the insurer would have been li</w:t>
      </w:r>
      <w:r>
        <w:rPr>
          <w:color w:val="000000"/>
          <w:spacing w:val="-2"/>
        </w:rPr>
        <w:t xml:space="preserve">able had only one insured been </w:t>
      </w:r>
      <w:r>
        <w:rPr>
          <w:color w:val="000000"/>
          <w:spacing w:val="-2"/>
        </w:rPr>
        <w:br/>
        <w:t xml:space="preserve">covered.  NYSEG and TrAILCo shall each be responsible for its respective deductibles or </w:t>
      </w:r>
      <w:r>
        <w:rPr>
          <w:color w:val="000000"/>
          <w:spacing w:val="-2"/>
        </w:rPr>
        <w:br/>
      </w:r>
      <w:r>
        <w:rPr>
          <w:color w:val="000000"/>
          <w:spacing w:val="-3"/>
        </w:rPr>
        <w:t xml:space="preserve">retentions. </w:t>
      </w:r>
    </w:p>
    <w:p w:rsidR="00C90166" w:rsidRDefault="00F766B5">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C90166" w:rsidRDefault="00F766B5">
      <w:pPr>
        <w:autoSpaceDE w:val="0"/>
        <w:autoSpaceDN w:val="0"/>
        <w:adjustRightInd w:val="0"/>
        <w:spacing w:before="264" w:line="276" w:lineRule="exact"/>
        <w:ind w:left="1440"/>
        <w:rPr>
          <w:color w:val="000000"/>
          <w:spacing w:val="-2"/>
        </w:rPr>
      </w:pPr>
      <w:r>
        <w:rPr>
          <w:color w:val="000000"/>
          <w:spacing w:val="-2"/>
        </w:rPr>
        <w:t>Liability Insurance and Excess Public Liabil</w:t>
      </w:r>
      <w:r>
        <w:rPr>
          <w:color w:val="000000"/>
          <w:spacing w:val="-2"/>
        </w:rPr>
        <w:t xml:space="preserve">ity Insurance policies, if written on a Claims First </w:t>
      </w:r>
    </w:p>
    <w:p w:rsidR="00C90166" w:rsidRDefault="00F766B5">
      <w:pPr>
        <w:autoSpaceDE w:val="0"/>
        <w:autoSpaceDN w:val="0"/>
        <w:adjustRightInd w:val="0"/>
        <w:spacing w:before="58" w:line="550" w:lineRule="exact"/>
        <w:ind w:left="1440" w:right="1290"/>
        <w:rPr>
          <w:color w:val="000000"/>
          <w:spacing w:val="-3"/>
        </w:rPr>
      </w:pPr>
      <w:r>
        <w:rPr>
          <w:color w:val="000000"/>
          <w:spacing w:val="-2"/>
        </w:rPr>
        <w:t xml:space="preserve">Made Basis, shall be maintained in full force and effect for two (2) years after termination of this Agreement, which coverage may be in the form of tail coverage or extended reporting period </w:t>
      </w:r>
      <w:r>
        <w:rPr>
          <w:color w:val="000000"/>
          <w:spacing w:val="-3"/>
        </w:rPr>
        <w:t>coverage i</w:t>
      </w:r>
      <w:r>
        <w:rPr>
          <w:color w:val="000000"/>
          <w:spacing w:val="-3"/>
        </w:rPr>
        <w:t xml:space="preserve">f agreed by NYSEG and TrAILCo. </w:t>
      </w:r>
    </w:p>
    <w:p w:rsidR="00C90166" w:rsidRDefault="00F766B5">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requirements contained herein as to the types and limits of all </w:t>
      </w:r>
    </w:p>
    <w:p w:rsidR="00C90166" w:rsidRDefault="00F766B5">
      <w:pPr>
        <w:autoSpaceDE w:val="0"/>
        <w:autoSpaceDN w:val="0"/>
        <w:adjustRightInd w:val="0"/>
        <w:spacing w:before="38" w:line="550" w:lineRule="exact"/>
        <w:ind w:left="1440" w:right="1704"/>
        <w:rPr>
          <w:color w:val="000000"/>
          <w:spacing w:val="-3"/>
        </w:rPr>
      </w:pPr>
      <w:r>
        <w:rPr>
          <w:color w:val="000000"/>
          <w:spacing w:val="-2"/>
        </w:rPr>
        <w:t xml:space="preserve">insurance to be maintained by NYSEG and TrAILCo are not intended to and shall not in any </w:t>
      </w:r>
      <w:r>
        <w:rPr>
          <w:color w:val="000000"/>
          <w:spacing w:val="-2"/>
        </w:rPr>
        <w:br/>
      </w:r>
      <w:r>
        <w:rPr>
          <w:color w:val="000000"/>
          <w:spacing w:val="-2"/>
        </w:rPr>
        <w:t xml:space="preserve">manner, limit or qualify the liabilities and obligations assumed by those Parties under this </w:t>
      </w:r>
      <w:r>
        <w:rPr>
          <w:color w:val="000000"/>
          <w:spacing w:val="-2"/>
        </w:rPr>
        <w:br/>
      </w:r>
      <w:r>
        <w:rPr>
          <w:color w:val="000000"/>
          <w:spacing w:val="-3"/>
        </w:rPr>
        <w:t xml:space="preserve">Agreement. </w:t>
      </w:r>
    </w:p>
    <w:p w:rsidR="00C90166" w:rsidRDefault="00F766B5">
      <w:pPr>
        <w:tabs>
          <w:tab w:val="left" w:pos="3600"/>
        </w:tabs>
        <w:autoSpaceDE w:val="0"/>
        <w:autoSpaceDN w:val="0"/>
        <w:adjustRightInd w:val="0"/>
        <w:spacing w:before="237" w:line="276" w:lineRule="exact"/>
        <w:ind w:left="2520"/>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8" w:line="276" w:lineRule="exact"/>
        <w:ind w:left="1440"/>
        <w:rPr>
          <w:color w:val="000000"/>
          <w:spacing w:val="-2"/>
        </w:rPr>
      </w:pPr>
      <w:r>
        <w:rPr>
          <w:color w:val="000000"/>
          <w:spacing w:val="-2"/>
        </w:rPr>
        <w:t>as practicable after the end of each fiscal year or at the renewal o</w:t>
      </w:r>
      <w:r>
        <w:rPr>
          <w:color w:val="000000"/>
          <w:spacing w:val="-2"/>
        </w:rPr>
        <w:t xml:space="preserve">f the insurance policy and in </w:t>
      </w:r>
    </w:p>
    <w:p w:rsidR="00C90166" w:rsidRDefault="00F766B5">
      <w:pPr>
        <w:autoSpaceDE w:val="0"/>
        <w:autoSpaceDN w:val="0"/>
        <w:adjustRightInd w:val="0"/>
        <w:spacing w:before="38" w:line="550" w:lineRule="exact"/>
        <w:ind w:left="1440" w:right="1330"/>
        <w:rPr>
          <w:color w:val="000000"/>
          <w:spacing w:val="-3"/>
        </w:rPr>
      </w:pPr>
      <w:r>
        <w:rPr>
          <w:color w:val="000000"/>
          <w:spacing w:val="-2"/>
        </w:rPr>
        <w:t xml:space="preserve">any event within ninety (90) days thereafter, NYSEG and TrAILCo shall provide certification of all insurance required in this Agreement, executed by each insurer or by an authorized </w:t>
      </w:r>
      <w:r>
        <w:rPr>
          <w:color w:val="000000"/>
          <w:spacing w:val="-2"/>
        </w:rPr>
        <w:br/>
      </w:r>
      <w:r>
        <w:rPr>
          <w:color w:val="000000"/>
          <w:spacing w:val="-3"/>
        </w:rPr>
        <w:t xml:space="preserve">representative of each insurer. </w:t>
      </w:r>
    </w:p>
    <w:p w:rsidR="00C90166" w:rsidRDefault="00F766B5">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NYSEG and TrAILCo may each </w:t>
      </w:r>
    </w:p>
    <w:p w:rsidR="00C90166" w:rsidRDefault="00F766B5">
      <w:pPr>
        <w:autoSpaceDE w:val="0"/>
        <w:autoSpaceDN w:val="0"/>
        <w:adjustRightInd w:val="0"/>
        <w:spacing w:before="50" w:line="560" w:lineRule="exact"/>
        <w:ind w:left="1440" w:right="1376"/>
        <w:jc w:val="both"/>
        <w:rPr>
          <w:color w:val="000000"/>
          <w:spacing w:val="-2"/>
        </w:rPr>
      </w:pPr>
      <w:r>
        <w:rPr>
          <w:color w:val="000000"/>
          <w:spacing w:val="-2"/>
        </w:rPr>
        <w:t>self</w:t>
      </w:r>
      <w:r>
        <w:rPr>
          <w:rFonts w:ascii="Cambria Math" w:hAnsi="Cambria Math"/>
          <w:color w:val="000000"/>
          <w:spacing w:val="-2"/>
        </w:rPr>
        <w:t>‐</w:t>
      </w:r>
      <w:r>
        <w:rPr>
          <w:color w:val="000000"/>
          <w:spacing w:val="-2"/>
        </w:rPr>
        <w:t xml:space="preserve">insure to meet the minimum insurance requirements of Articles 18.3.2 through 18.3.8 to the </w:t>
      </w:r>
      <w:r>
        <w:rPr>
          <w:color w:val="000000"/>
          <w:spacing w:val="-2"/>
        </w:rPr>
        <w:br/>
        <w:t>extent it maintains a self</w:t>
      </w:r>
      <w:r>
        <w:rPr>
          <w:rFonts w:ascii="Cambria Math" w:hAnsi="Cambria Math"/>
          <w:color w:val="000000"/>
          <w:spacing w:val="-2"/>
        </w:rPr>
        <w:t>‐</w:t>
      </w:r>
      <w:r>
        <w:rPr>
          <w:color w:val="000000"/>
          <w:spacing w:val="-2"/>
        </w:rPr>
        <w:t xml:space="preserve">insurance program; provided that, such Party’s senior debt is rated at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99" w:line="276" w:lineRule="exact"/>
        <w:ind w:left="6000"/>
        <w:rPr>
          <w:color w:val="000000"/>
          <w:spacing w:val="-3"/>
        </w:rPr>
      </w:pPr>
      <w:r>
        <w:rPr>
          <w:color w:val="000000"/>
          <w:spacing w:val="-3"/>
        </w:rPr>
        <w:t xml:space="preserve">57 </w:t>
      </w:r>
    </w:p>
    <w:p w:rsidR="00C90166" w:rsidRDefault="00C90166">
      <w:pPr>
        <w:autoSpaceDE w:val="0"/>
        <w:autoSpaceDN w:val="0"/>
        <w:adjustRightInd w:val="0"/>
        <w:rPr>
          <w:color w:val="000000"/>
          <w:spacing w:val="-3"/>
        </w:rPr>
        <w:sectPr w:rsidR="00C90166">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62" w:name="Pg62"/>
      <w:bookmarkEnd w:id="62"/>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2" w:line="557" w:lineRule="exact"/>
        <w:ind w:left="1440" w:right="1250"/>
        <w:rPr>
          <w:color w:val="000000"/>
          <w:spacing w:val="-3"/>
        </w:rPr>
      </w:pPr>
      <w:r>
        <w:rPr>
          <w:color w:val="000000"/>
          <w:spacing w:val="-2"/>
        </w:rPr>
        <w:t>investment grade, or better, by Standard &amp; Poor’s and that its self</w:t>
      </w:r>
      <w:r>
        <w:rPr>
          <w:rFonts w:ascii="Cambria Math" w:hAnsi="Cambria Math"/>
          <w:color w:val="000000"/>
          <w:spacing w:val="-2"/>
        </w:rPr>
        <w:t>‐</w:t>
      </w:r>
      <w:r>
        <w:rPr>
          <w:color w:val="000000"/>
          <w:spacing w:val="-2"/>
        </w:rPr>
        <w:t>insurance program meets the minimum insurance requirements of Articles 18.3.2 through 18.3.8.  For any period of time that a Party’s senior debt is unrated by Standard &amp; Poor’s or is rated</w:t>
      </w:r>
      <w:r>
        <w:rPr>
          <w:color w:val="000000"/>
          <w:spacing w:val="-2"/>
        </w:rPr>
        <w:t xml:space="preserve"> at less than investment grade by Standard &amp; Poor’s, such Party shall comply with the insurance requirements applicable to it </w:t>
      </w:r>
      <w:r>
        <w:rPr>
          <w:color w:val="000000"/>
          <w:spacing w:val="-2"/>
        </w:rPr>
        <w:br/>
        <w:t>under Articles 18.3.2 through 18.3.9.  In the event that a Party is permitted to self</w:t>
      </w:r>
      <w:r>
        <w:rPr>
          <w:rFonts w:ascii="Cambria Math" w:hAnsi="Cambria Math"/>
          <w:color w:val="000000"/>
          <w:spacing w:val="-2"/>
        </w:rPr>
        <w:t>‐</w:t>
      </w:r>
      <w:r>
        <w:rPr>
          <w:color w:val="000000"/>
          <w:spacing w:val="-2"/>
        </w:rPr>
        <w:t xml:space="preserve">insure </w:t>
      </w:r>
      <w:r>
        <w:rPr>
          <w:color w:val="000000"/>
          <w:spacing w:val="-2"/>
        </w:rPr>
        <w:br/>
        <w:t>pursuant to this Article 18.3.10, i</w:t>
      </w:r>
      <w:r>
        <w:rPr>
          <w:color w:val="000000"/>
          <w:spacing w:val="-2"/>
        </w:rPr>
        <w:t>t shall notify the other Party that it meets the requirements to self</w:t>
      </w:r>
      <w:r>
        <w:rPr>
          <w:rFonts w:ascii="Cambria Math" w:hAnsi="Cambria Math"/>
          <w:color w:val="000000"/>
          <w:spacing w:val="-2"/>
        </w:rPr>
        <w:t>‐</w:t>
      </w:r>
      <w:r>
        <w:rPr>
          <w:color w:val="000000"/>
          <w:spacing w:val="-2"/>
        </w:rPr>
        <w:t>insure and that its self</w:t>
      </w:r>
      <w:r>
        <w:rPr>
          <w:rFonts w:ascii="Cambria Math" w:hAnsi="Cambria Math"/>
          <w:color w:val="000000"/>
          <w:spacing w:val="-2"/>
        </w:rPr>
        <w:t>‐</w:t>
      </w:r>
      <w:r>
        <w:rPr>
          <w:color w:val="000000"/>
          <w:spacing w:val="-2"/>
        </w:rPr>
        <w:t xml:space="preserve">insurance program meets the minimum insurance requirements in a </w:t>
      </w:r>
      <w:r>
        <w:rPr>
          <w:color w:val="000000"/>
          <w:spacing w:val="-3"/>
        </w:rPr>
        <w:t xml:space="preserve">manner consistent with that specified in Article 18.3.9. </w:t>
      </w:r>
    </w:p>
    <w:p w:rsidR="00C90166" w:rsidRDefault="00F766B5">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NYSEG and TrAILCo agree to report to each other in writing as soon as </w:t>
      </w:r>
    </w:p>
    <w:p w:rsidR="00C90166" w:rsidRDefault="00F766B5">
      <w:pPr>
        <w:autoSpaceDE w:val="0"/>
        <w:autoSpaceDN w:val="0"/>
        <w:adjustRightInd w:val="0"/>
        <w:spacing w:before="50" w:line="560" w:lineRule="exact"/>
        <w:ind w:left="1440" w:right="1304"/>
        <w:jc w:val="both"/>
        <w:rPr>
          <w:color w:val="000000"/>
          <w:spacing w:val="-3"/>
        </w:rPr>
      </w:pPr>
      <w:r>
        <w:rPr>
          <w:color w:val="000000"/>
          <w:spacing w:val="-2"/>
        </w:rPr>
        <w:t xml:space="preserve">practical all accidents or occurrences resulting in injuries to any person, including death, and any </w:t>
      </w:r>
      <w:r>
        <w:rPr>
          <w:color w:val="000000"/>
          <w:spacing w:val="-3"/>
        </w:rPr>
        <w:t xml:space="preserve">property damage arising out of this Agreement.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C90166" w:rsidRDefault="00F766B5">
      <w:pPr>
        <w:tabs>
          <w:tab w:val="left" w:pos="2880"/>
        </w:tabs>
        <w:autoSpaceDE w:val="0"/>
        <w:autoSpaceDN w:val="0"/>
        <w:adjustRightInd w:val="0"/>
        <w:spacing w:before="258" w:line="276" w:lineRule="exact"/>
        <w:ind w:left="216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w:t>
      </w:r>
      <w:r>
        <w:rPr>
          <w:rFonts w:ascii="Times New Roman Bold" w:hAnsi="Times New Roman Bold"/>
          <w:color w:val="000000"/>
          <w:spacing w:val="-3"/>
        </w:rPr>
        <w:t>gnment.</w:t>
      </w:r>
    </w:p>
    <w:p w:rsidR="00C90166" w:rsidRDefault="00F766B5">
      <w:pPr>
        <w:autoSpaceDE w:val="0"/>
        <w:autoSpaceDN w:val="0"/>
        <w:adjustRightInd w:val="0"/>
        <w:spacing w:before="230" w:line="276" w:lineRule="exact"/>
        <w:ind w:left="2160"/>
        <w:rPr>
          <w:color w:val="000000"/>
          <w:spacing w:val="-2"/>
        </w:rPr>
      </w:pPr>
      <w:r>
        <w:rPr>
          <w:color w:val="000000"/>
          <w:spacing w:val="-2"/>
        </w:rPr>
        <w:t xml:space="preserve">This Agreement may be assigned by a Party only with the written consent of the other </w:t>
      </w:r>
    </w:p>
    <w:p w:rsidR="00C90166" w:rsidRDefault="00F766B5">
      <w:pPr>
        <w:autoSpaceDE w:val="0"/>
        <w:autoSpaceDN w:val="0"/>
        <w:adjustRightInd w:val="0"/>
        <w:spacing w:before="35" w:line="554" w:lineRule="exact"/>
        <w:ind w:left="1440" w:right="1383"/>
        <w:rPr>
          <w:color w:val="000000"/>
          <w:spacing w:val="-2"/>
        </w:rPr>
      </w:pPr>
      <w:r>
        <w:rPr>
          <w:color w:val="000000"/>
          <w:spacing w:val="-2"/>
        </w:rPr>
        <w:t xml:space="preserve">Party; provided that a Party may assign this Agreement without the consent of the other Party to </w:t>
      </w:r>
      <w:r>
        <w:rPr>
          <w:color w:val="000000"/>
          <w:spacing w:val="-2"/>
        </w:rPr>
        <w:br/>
        <w:t>any Affiliate of the assigning Party with an equal or greater cr</w:t>
      </w:r>
      <w:r>
        <w:rPr>
          <w:color w:val="000000"/>
          <w:spacing w:val="-2"/>
        </w:rPr>
        <w:t xml:space="preserve">edit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Party in connection with th</w:t>
      </w:r>
      <w:r>
        <w:rPr>
          <w:color w:val="000000"/>
          <w:spacing w:val="-2"/>
        </w:rPr>
        <w:t xml:space="preserve">e sale, merger, restructuring, or transfer of a substantial portion </w:t>
      </w:r>
      <w:r>
        <w:rPr>
          <w:color w:val="000000"/>
          <w:spacing w:val="-2"/>
        </w:rPr>
        <w:br/>
        <w:t xml:space="preserve">or all of its assets so long as the assignee in such a transaction directly assumes in writing all </w:t>
      </w:r>
      <w:r>
        <w:rPr>
          <w:color w:val="000000"/>
          <w:spacing w:val="-2"/>
        </w:rPr>
        <w:br/>
        <w:t xml:space="preserve">rights, duties and obligations arising under this Agreement.  Any attempted assignment </w:t>
      </w:r>
      <w:r>
        <w:rPr>
          <w:color w:val="000000"/>
          <w:spacing w:val="-2"/>
        </w:rPr>
        <w:t xml:space="preserve">that </w:t>
      </w:r>
      <w:r>
        <w:rPr>
          <w:color w:val="000000"/>
          <w:spacing w:val="-2"/>
        </w:rPr>
        <w:br/>
        <w:t xml:space="preserve">violates this Article is void and ineffective.  Any assignment under this Agreement shall not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00" w:line="276" w:lineRule="exact"/>
        <w:ind w:left="6000"/>
        <w:rPr>
          <w:color w:val="000000"/>
          <w:spacing w:val="-3"/>
        </w:rPr>
      </w:pPr>
      <w:r>
        <w:rPr>
          <w:color w:val="000000"/>
          <w:spacing w:val="-3"/>
        </w:rPr>
        <w:t xml:space="preserve">58 </w:t>
      </w:r>
    </w:p>
    <w:p w:rsidR="00C90166" w:rsidRDefault="00C90166">
      <w:pPr>
        <w:autoSpaceDE w:val="0"/>
        <w:autoSpaceDN w:val="0"/>
        <w:adjustRightInd w:val="0"/>
        <w:rPr>
          <w:color w:val="000000"/>
          <w:spacing w:val="-3"/>
        </w:rPr>
        <w:sectPr w:rsidR="00C90166">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63" w:name="Pg63"/>
      <w:bookmarkEnd w:id="63"/>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8" w:line="550" w:lineRule="exact"/>
        <w:ind w:left="1440" w:right="1435"/>
        <w:rPr>
          <w:color w:val="000000"/>
          <w:spacing w:val="-3"/>
        </w:rPr>
      </w:pPr>
      <w:r>
        <w:rPr>
          <w:color w:val="000000"/>
          <w:spacing w:val="-2"/>
        </w:rPr>
        <w:t>relieve a Party of its obligations, nor shall a Party’s obligations be enlarged, in whole or in part, by reason thereof.  Where required, consent to a</w:t>
      </w:r>
      <w:r>
        <w:rPr>
          <w:color w:val="000000"/>
          <w:spacing w:val="-2"/>
        </w:rPr>
        <w:t xml:space="preserve">ssignment will not be unreasonably withheld, </w:t>
      </w:r>
      <w:r>
        <w:rPr>
          <w:color w:val="000000"/>
          <w:spacing w:val="-3"/>
        </w:rPr>
        <w:t xml:space="preserve">conditioned or delayed.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C90166" w:rsidRDefault="00F766B5">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C90166" w:rsidRDefault="00F766B5">
      <w:pPr>
        <w:autoSpaceDE w:val="0"/>
        <w:autoSpaceDN w:val="0"/>
        <w:adjustRightInd w:val="0"/>
        <w:spacing w:before="217" w:line="276" w:lineRule="exact"/>
        <w:ind w:left="2160"/>
        <w:rPr>
          <w:color w:val="000000"/>
          <w:spacing w:val="-2"/>
        </w:rPr>
      </w:pPr>
      <w:r>
        <w:rPr>
          <w:color w:val="000000"/>
          <w:spacing w:val="-2"/>
        </w:rPr>
        <w:t xml:space="preserve">If any provision in this Agreement is finally determined to be invalid, void or </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unenforceable by any court or other Governmental Authority having jurisdiction, such </w:t>
      </w:r>
    </w:p>
    <w:p w:rsidR="00C90166" w:rsidRDefault="00F766B5">
      <w:pPr>
        <w:autoSpaceDE w:val="0"/>
        <w:autoSpaceDN w:val="0"/>
        <w:adjustRightInd w:val="0"/>
        <w:spacing w:before="66" w:line="54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C90166" w:rsidRDefault="00F766B5">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w:t>
      </w:r>
      <w:r>
        <w:rPr>
          <w:rFonts w:ascii="Times New Roman Bold" w:hAnsi="Times New Roman Bold"/>
          <w:color w:val="000000"/>
          <w:spacing w:val="-3"/>
        </w:rPr>
        <w:t>ility.</w:t>
      </w:r>
    </w:p>
    <w:p w:rsidR="00C90166" w:rsidRDefault="00F766B5">
      <w:pPr>
        <w:autoSpaceDE w:val="0"/>
        <w:autoSpaceDN w:val="0"/>
        <w:adjustRightInd w:val="0"/>
        <w:spacing w:line="56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C90166" w:rsidRDefault="00F766B5">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C90166" w:rsidRDefault="00F766B5">
      <w:pPr>
        <w:autoSpaceDE w:val="0"/>
        <w:autoSpaceDN w:val="0"/>
        <w:adjustRightInd w:val="0"/>
        <w:spacing w:line="55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192" w:line="276" w:lineRule="exact"/>
        <w:ind w:left="6000"/>
        <w:rPr>
          <w:color w:val="000000"/>
          <w:spacing w:val="-3"/>
        </w:rPr>
      </w:pPr>
      <w:r>
        <w:rPr>
          <w:color w:val="000000"/>
          <w:spacing w:val="-3"/>
        </w:rPr>
        <w:t xml:space="preserve">59 </w:t>
      </w:r>
    </w:p>
    <w:p w:rsidR="00C90166" w:rsidRDefault="00C90166">
      <w:pPr>
        <w:autoSpaceDE w:val="0"/>
        <w:autoSpaceDN w:val="0"/>
        <w:adjustRightInd w:val="0"/>
        <w:rPr>
          <w:color w:val="000000"/>
          <w:spacing w:val="-3"/>
        </w:rPr>
        <w:sectPr w:rsidR="00C90166">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64" w:name="Pg64"/>
      <w:bookmarkEnd w:id="64"/>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8" w:line="550"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16" w:line="276" w:lineRule="exact"/>
        <w:ind w:left="252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C90166" w:rsidRDefault="00F766B5">
      <w:pPr>
        <w:autoSpaceDE w:val="0"/>
        <w:autoSpaceDN w:val="0"/>
        <w:adjustRightInd w:val="0"/>
        <w:spacing w:before="43" w:line="550" w:lineRule="exact"/>
        <w:ind w:left="1440" w:right="1321" w:firstLine="720"/>
        <w:rPr>
          <w:color w:val="000000"/>
          <w:spacing w:val="-2"/>
        </w:rPr>
      </w:pPr>
      <w:r>
        <w:rPr>
          <w:color w:val="000000"/>
          <w:spacing w:val="-2"/>
        </w:rPr>
        <w:t>During the term of this Agreement, and for a period of three (3) years a</w:t>
      </w:r>
      <w:r>
        <w:rPr>
          <w:color w:val="000000"/>
          <w:spacing w:val="-2"/>
        </w:rPr>
        <w:t xml:space="preserve">fter the expiration or termination of this Agreement, except as otherwise provided in this Article 22, each Party shall hold in confidence and shall not disclose to any person Confidential Information.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204" w:line="276" w:lineRule="exact"/>
        <w:ind w:left="252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C90166" w:rsidRDefault="00F766B5">
      <w:pPr>
        <w:autoSpaceDE w:val="0"/>
        <w:autoSpaceDN w:val="0"/>
        <w:adjustRightInd w:val="0"/>
        <w:spacing w:before="31" w:line="555" w:lineRule="exact"/>
        <w:ind w:left="1440" w:right="1275" w:firstLine="720"/>
        <w:rPr>
          <w:color w:val="000000"/>
          <w:spacing w:val="-3"/>
        </w:rPr>
      </w:pPr>
      <w:r>
        <w:rPr>
          <w:color w:val="000000"/>
          <w:spacing w:val="-2"/>
        </w:rPr>
        <w:t>The following shall</w:t>
      </w:r>
      <w:r>
        <w:rPr>
          <w:color w:val="000000"/>
          <w:spacing w:val="-2"/>
        </w:rPr>
        <w:t xml:space="preserve"> constitute Confidential Information:  (a) any non</w:t>
      </w:r>
      <w:r>
        <w:rPr>
          <w:rFonts w:ascii="Cambria Math" w:hAnsi="Cambria Math"/>
          <w:color w:val="000000"/>
          <w:spacing w:val="-2"/>
        </w:rPr>
        <w:t>‐</w:t>
      </w:r>
      <w:r>
        <w:rPr>
          <w:color w:val="000000"/>
          <w:spacing w:val="-2"/>
        </w:rPr>
        <w:t>public information that is treated as confidential by the disclosing Party and which the disclosing Party identifies as Confidential Information in writing at the time, or promptly after the time, of discl</w:t>
      </w:r>
      <w:r>
        <w:rPr>
          <w:color w:val="000000"/>
          <w:spacing w:val="-2"/>
        </w:rPr>
        <w:t xml:space="preserve">osure; or (b) information designated as Confidential Information by the NYISO Code of Conduct contained in </w:t>
      </w:r>
      <w:r>
        <w:rPr>
          <w:color w:val="000000"/>
          <w:spacing w:val="-3"/>
        </w:rPr>
        <w:t xml:space="preserve">Attachment F to the NYISO OATT.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04" w:line="276" w:lineRule="exact"/>
        <w:ind w:left="252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C90166" w:rsidRDefault="00F766B5">
      <w:pPr>
        <w:autoSpaceDE w:val="0"/>
        <w:autoSpaceDN w:val="0"/>
        <w:adjustRightInd w:val="0"/>
        <w:spacing w:before="260" w:line="276" w:lineRule="exact"/>
        <w:ind w:left="2160"/>
        <w:rPr>
          <w:color w:val="000000"/>
          <w:spacing w:val="-2"/>
        </w:rPr>
      </w:pPr>
      <w:r>
        <w:rPr>
          <w:color w:val="000000"/>
          <w:spacing w:val="-2"/>
        </w:rPr>
        <w:t xml:space="preserve">Confidential Information shall not include information that the receiving Party can </w:t>
      </w:r>
    </w:p>
    <w:p w:rsidR="00C90166" w:rsidRDefault="00F766B5">
      <w:pPr>
        <w:autoSpaceDE w:val="0"/>
        <w:autoSpaceDN w:val="0"/>
        <w:adjustRightInd w:val="0"/>
        <w:spacing w:before="56" w:line="553" w:lineRule="exact"/>
        <w:ind w:left="1440" w:right="145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Party on a non</w:t>
      </w:r>
      <w:r>
        <w:rPr>
          <w:rFonts w:ascii="Cambria Math" w:hAnsi="Cambria Math"/>
          <w:color w:val="000000"/>
          <w:spacing w:val="-2"/>
        </w:rPr>
        <w:t>‐</w:t>
      </w:r>
      <w:r>
        <w:rPr>
          <w:color w:val="000000"/>
          <w:spacing w:val="-2"/>
        </w:rPr>
        <w:t xml:space="preserve">confidential </w:t>
      </w:r>
      <w:r>
        <w:rPr>
          <w:color w:val="000000"/>
          <w:spacing w:val="-2"/>
        </w:rPr>
        <w:br/>
        <w:t>basis before receiving it from the disclosing Party; (3) w</w:t>
      </w:r>
      <w:r>
        <w:rPr>
          <w:color w:val="000000"/>
          <w:spacing w:val="-2"/>
        </w:rPr>
        <w:t xml:space="preserve">as supplied to the receiving Party </w:t>
      </w:r>
      <w:r>
        <w:rPr>
          <w:color w:val="000000"/>
          <w:spacing w:val="-2"/>
        </w:rPr>
        <w:br/>
        <w:t xml:space="preserve">without restriction by a third party, who, to the knowledge of the receiving Party after due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04" w:line="276" w:lineRule="exact"/>
        <w:ind w:left="6000"/>
        <w:rPr>
          <w:color w:val="000000"/>
          <w:spacing w:val="-3"/>
        </w:rPr>
      </w:pPr>
      <w:r>
        <w:rPr>
          <w:color w:val="000000"/>
          <w:spacing w:val="-3"/>
        </w:rPr>
        <w:t xml:space="preserve">60 </w:t>
      </w:r>
    </w:p>
    <w:p w:rsidR="00C90166" w:rsidRDefault="00C90166">
      <w:pPr>
        <w:autoSpaceDE w:val="0"/>
        <w:autoSpaceDN w:val="0"/>
        <w:adjustRightInd w:val="0"/>
        <w:rPr>
          <w:color w:val="000000"/>
          <w:spacing w:val="-3"/>
        </w:rPr>
        <w:sectPr w:rsidR="00C90166">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65" w:name="Pg65"/>
      <w:bookmarkEnd w:id="65"/>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color w:val="000000"/>
          <w:spacing w:val="-2"/>
        </w:rPr>
      </w:pPr>
      <w:r>
        <w:rPr>
          <w:color w:val="000000"/>
          <w:spacing w:val="-2"/>
        </w:rPr>
        <w:t xml:space="preserve">inquiry, was under no obligation to the disclosing Party to keep such information confidential; </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(4) was independently developed by the receiving Party without reference to Confidential </w:t>
      </w:r>
    </w:p>
    <w:p w:rsidR="00C90166" w:rsidRDefault="00F766B5">
      <w:pPr>
        <w:autoSpaceDE w:val="0"/>
        <w:autoSpaceDN w:val="0"/>
        <w:adjustRightInd w:val="0"/>
        <w:spacing w:before="36" w:line="552"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 or Breach of this Agreement; or (</w:t>
      </w:r>
      <w:r>
        <w:rPr>
          <w:color w:val="000000"/>
          <w:spacing w:val="-2"/>
        </w:rPr>
        <w:t xml:space="preserve">6) is required in accordance </w:t>
      </w:r>
      <w:r>
        <w:rPr>
          <w:color w:val="000000"/>
          <w:spacing w:val="-2"/>
        </w:rPr>
        <w:br/>
        <w:t xml:space="preserve">with Article 22.1.8 of this Agreement, Order of Disclosure, to be disclosed.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w:t>
      </w:r>
      <w:r>
        <w:rPr>
          <w:color w:val="000000"/>
          <w:spacing w:val="-2"/>
        </w:rPr>
        <w:t xml:space="preserve">ial notifies the other Party that it no longer is </w:t>
      </w:r>
      <w:r>
        <w:rPr>
          <w:color w:val="000000"/>
          <w:spacing w:val="-2"/>
        </w:rPr>
        <w:br/>
      </w:r>
      <w:r>
        <w:rPr>
          <w:color w:val="000000"/>
          <w:spacing w:val="-3"/>
        </w:rPr>
        <w:t xml:space="preserve">confidential.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00"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C90166" w:rsidRDefault="00F766B5">
      <w:pPr>
        <w:autoSpaceDE w:val="0"/>
        <w:autoSpaceDN w:val="0"/>
        <w:adjustRightInd w:val="0"/>
        <w:spacing w:before="35" w:line="554" w:lineRule="exact"/>
        <w:ind w:left="1440" w:right="1328" w:firstLine="720"/>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NYSEG, or to potential purchasers or assignees of a Party</w:t>
      </w:r>
      <w:r>
        <w:rPr>
          <w:color w:val="000000"/>
          <w:spacing w:val="-2"/>
        </w:rPr>
        <w:t>, on a need</w:t>
      </w:r>
      <w:r>
        <w:rPr>
          <w:rFonts w:ascii="Cambria Math" w:hAnsi="Cambria Math"/>
          <w:color w:val="000000"/>
          <w:spacing w:val="-2"/>
        </w:rPr>
        <w:t>‐</w:t>
      </w:r>
      <w:r>
        <w:rPr>
          <w:color w:val="000000"/>
          <w:spacing w:val="-2"/>
        </w:rPr>
        <w:t>to</w:t>
      </w:r>
      <w:r>
        <w:rPr>
          <w:rFonts w:ascii="Cambria Math" w:hAnsi="Cambria Math"/>
          <w:color w:val="000000"/>
          <w:spacing w:val="-2"/>
        </w:rPr>
        <w:t>‐</w:t>
      </w:r>
      <w:r>
        <w:rPr>
          <w:color w:val="000000"/>
          <w:spacing w:val="-2"/>
        </w:rPr>
        <w:t xml:space="preserve">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w:t>
      </w:r>
      <w:r>
        <w:rPr>
          <w:color w:val="000000"/>
          <w:spacing w:val="-2"/>
        </w:rPr>
        <w:t xml:space="preserve">Confidential Information to any person shall remain primarily </w:t>
      </w:r>
      <w:r>
        <w:rPr>
          <w:color w:val="000000"/>
          <w:spacing w:val="-2"/>
        </w:rPr>
        <w:br/>
        <w:t xml:space="preserve">responsible for any release of Confidential Information in contravention of this Article 22.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C90166" w:rsidRDefault="00F766B5">
      <w:pPr>
        <w:autoSpaceDE w:val="0"/>
        <w:autoSpaceDN w:val="0"/>
        <w:adjustRightInd w:val="0"/>
        <w:spacing w:before="28" w:line="553" w:lineRule="exact"/>
        <w:ind w:left="1440" w:right="1521" w:firstLine="720"/>
        <w:rPr>
          <w:color w:val="000000"/>
          <w:spacing w:val="-2"/>
        </w:rPr>
      </w:pPr>
      <w:r>
        <w:rPr>
          <w:color w:val="000000"/>
          <w:spacing w:val="-2"/>
        </w:rPr>
        <w:t xml:space="preserve">Each Party retains all rights, title, and interest in the Confidential Information </w:t>
      </w:r>
      <w:r>
        <w:rPr>
          <w:color w:val="000000"/>
          <w:spacing w:val="-2"/>
        </w:rPr>
        <w:t xml:space="preserve">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Information from</w:t>
      </w:r>
      <w:r>
        <w:rPr>
          <w:color w:val="000000"/>
          <w:spacing w:val="-2"/>
        </w:rPr>
        <w:t xml:space="preserve"> public disclosure.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80" w:line="276" w:lineRule="exact"/>
        <w:ind w:left="6000"/>
        <w:rPr>
          <w:color w:val="000000"/>
          <w:spacing w:val="-3"/>
        </w:rPr>
      </w:pPr>
      <w:r>
        <w:rPr>
          <w:color w:val="000000"/>
          <w:spacing w:val="-3"/>
        </w:rPr>
        <w:t xml:space="preserve">61 </w:t>
      </w:r>
    </w:p>
    <w:p w:rsidR="00C90166" w:rsidRDefault="00C90166">
      <w:pPr>
        <w:autoSpaceDE w:val="0"/>
        <w:autoSpaceDN w:val="0"/>
        <w:adjustRightInd w:val="0"/>
        <w:rPr>
          <w:color w:val="000000"/>
          <w:spacing w:val="-3"/>
        </w:rPr>
        <w:sectPr w:rsidR="00C90166">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66" w:name="Pg66"/>
      <w:bookmarkEnd w:id="66"/>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2232 </w:t>
      </w:r>
    </w:p>
    <w:p w:rsidR="00C90166" w:rsidRDefault="00C90166">
      <w:pPr>
        <w:autoSpaceDE w:val="0"/>
        <w:autoSpaceDN w:val="0"/>
        <w:adjustRightInd w:val="0"/>
        <w:spacing w:line="276" w:lineRule="exact"/>
        <w:ind w:left="2520"/>
        <w:rPr>
          <w:rFonts w:ascii="Times New Roman Bold" w:hAnsi="Times New Roman Bold"/>
          <w:color w:val="000000"/>
          <w:spacing w:val="-3"/>
        </w:rPr>
      </w:pPr>
    </w:p>
    <w:p w:rsidR="00C90166" w:rsidRDefault="00F766B5">
      <w:pPr>
        <w:tabs>
          <w:tab w:val="left" w:pos="3600"/>
        </w:tabs>
        <w:autoSpaceDE w:val="0"/>
        <w:autoSpaceDN w:val="0"/>
        <w:adjustRightInd w:val="0"/>
        <w:spacing w:before="243" w:line="276" w:lineRule="exact"/>
        <w:ind w:left="252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C90166" w:rsidRDefault="00F766B5">
      <w:pPr>
        <w:autoSpaceDE w:val="0"/>
        <w:autoSpaceDN w:val="0"/>
        <w:adjustRightInd w:val="0"/>
        <w:spacing w:before="43" w:line="55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C90166" w:rsidRDefault="00F766B5">
      <w:pPr>
        <w:autoSpaceDE w:val="0"/>
        <w:autoSpaceDN w:val="0"/>
        <w:adjustRightInd w:val="0"/>
        <w:spacing w:before="29" w:line="552" w:lineRule="exact"/>
        <w:ind w:left="1440" w:right="1273" w:firstLine="720"/>
        <w:rPr>
          <w:color w:val="000000"/>
          <w:spacing w:val="-2"/>
        </w:rPr>
      </w:pPr>
      <w:r>
        <w:rPr>
          <w:color w:val="000000"/>
          <w:spacing w:val="-2"/>
        </w:rPr>
        <w:t>Each Party shall use at l</w:t>
      </w:r>
      <w:r>
        <w:rPr>
          <w:color w:val="000000"/>
          <w:spacing w:val="-2"/>
        </w:rPr>
        <w:t xml:space="preserve">east the same standard of care to protect Confidential Information </w:t>
      </w:r>
      <w:r>
        <w:rPr>
          <w:color w:val="000000"/>
          <w:spacing w:val="-2"/>
        </w:rPr>
        <w:br/>
        <w:t xml:space="preserve">it receives as it uses to protect its own Confidential Information from unauthorized disclosure, </w:t>
      </w:r>
      <w:r>
        <w:rPr>
          <w:color w:val="000000"/>
          <w:spacing w:val="-2"/>
        </w:rPr>
        <w:br/>
        <w:t>publication or dissemination.  Each Party may use Confidential Information solely to fulfi</w:t>
      </w:r>
      <w:r>
        <w:rPr>
          <w:color w:val="000000"/>
          <w:spacing w:val="-2"/>
        </w:rPr>
        <w:t xml:space="preserve">ll its </w:t>
      </w:r>
      <w:r>
        <w:rPr>
          <w:color w:val="000000"/>
          <w:spacing w:val="-2"/>
        </w:rPr>
        <w:br/>
        <w:t xml:space="preserve">obligations to the other Party under this Agreement or its regulatory requirements, including the </w:t>
      </w:r>
      <w:r>
        <w:rPr>
          <w:color w:val="000000"/>
          <w:spacing w:val="-2"/>
        </w:rPr>
        <w:br/>
        <w:t xml:space="preserve">NYISO OATT and NYISO Services Tariff.  The NYISO shall, in all cases, treat the information </w:t>
      </w:r>
      <w:r>
        <w:rPr>
          <w:color w:val="000000"/>
          <w:spacing w:val="-2"/>
        </w:rPr>
        <w:br/>
        <w:t>it receives in accordance with the requirements of Attac</w:t>
      </w:r>
      <w:r>
        <w:rPr>
          <w:color w:val="000000"/>
          <w:spacing w:val="-2"/>
        </w:rPr>
        <w:t xml:space="preserve">hment F to the NYISO OATT.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211" w:line="276" w:lineRule="exact"/>
        <w:ind w:left="252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C90166" w:rsidRDefault="00F766B5">
      <w:pPr>
        <w:autoSpaceDE w:val="0"/>
        <w:autoSpaceDN w:val="0"/>
        <w:adjustRightInd w:val="0"/>
        <w:spacing w:before="253" w:line="276" w:lineRule="exact"/>
        <w:ind w:left="2160"/>
        <w:rPr>
          <w:color w:val="000000"/>
          <w:spacing w:val="-2"/>
        </w:rPr>
      </w:pPr>
      <w:r>
        <w:rPr>
          <w:color w:val="000000"/>
          <w:spacing w:val="-2"/>
        </w:rPr>
        <w:t xml:space="preserve">If a court or a Government Authority or entity with the right, power, and apparent </w:t>
      </w:r>
    </w:p>
    <w:p w:rsidR="00C90166" w:rsidRDefault="00F766B5">
      <w:pPr>
        <w:autoSpaceDE w:val="0"/>
        <w:autoSpaceDN w:val="0"/>
        <w:adjustRightInd w:val="0"/>
        <w:spacing w:before="56" w:line="553" w:lineRule="exact"/>
        <w:ind w:left="1440" w:right="1308"/>
        <w:rPr>
          <w:color w:val="000000"/>
          <w:spacing w:val="-2"/>
        </w:rPr>
      </w:pPr>
      <w:r>
        <w:rPr>
          <w:color w:val="000000"/>
          <w:spacing w:val="-2"/>
        </w:rPr>
        <w:t xml:space="preserve">authority to do so requests or requires any Party, by subpoena, oral deposition, interrogatories, </w:t>
      </w:r>
      <w:r>
        <w:rPr>
          <w:color w:val="000000"/>
          <w:spacing w:val="-2"/>
        </w:rPr>
        <w:br/>
        <w:t>requests for pro</w:t>
      </w:r>
      <w:r>
        <w:rPr>
          <w:color w:val="000000"/>
          <w:spacing w:val="-2"/>
        </w:rPr>
        <w:t xml:space="preserve">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appropriate protective</w:t>
      </w:r>
      <w:r>
        <w:rPr>
          <w:color w:val="000000"/>
          <w:spacing w:val="-2"/>
        </w:rPr>
        <w:t xml:space="preser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compelled to discl</w:t>
      </w:r>
      <w:r>
        <w:rPr>
          <w:color w:val="000000"/>
          <w:spacing w:val="-2"/>
        </w:rPr>
        <w:t xml:space="preserve">ose.  Each Party will use Reasonable Efforts to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80" w:line="276" w:lineRule="exact"/>
        <w:ind w:left="6000"/>
        <w:rPr>
          <w:color w:val="000000"/>
          <w:spacing w:val="-3"/>
        </w:rPr>
      </w:pPr>
      <w:r>
        <w:rPr>
          <w:color w:val="000000"/>
          <w:spacing w:val="-3"/>
        </w:rPr>
        <w:t xml:space="preserve">62 </w:t>
      </w:r>
    </w:p>
    <w:p w:rsidR="00C90166" w:rsidRDefault="00C90166">
      <w:pPr>
        <w:autoSpaceDE w:val="0"/>
        <w:autoSpaceDN w:val="0"/>
        <w:adjustRightInd w:val="0"/>
        <w:rPr>
          <w:color w:val="000000"/>
          <w:spacing w:val="-3"/>
        </w:rPr>
        <w:sectPr w:rsidR="00C90166">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67" w:name="Pg67"/>
      <w:bookmarkEnd w:id="67"/>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2328"/>
        <w:jc w:val="both"/>
        <w:rPr>
          <w:color w:val="000000"/>
          <w:spacing w:val="-3"/>
        </w:rPr>
      </w:pPr>
      <w:r>
        <w:rPr>
          <w:color w:val="000000"/>
          <w:spacing w:val="-2"/>
        </w:rPr>
        <w:t xml:space="preserve">obtain reliable assurance that confidential treatment will be accorded any Confidential </w:t>
      </w:r>
      <w:r>
        <w:rPr>
          <w:color w:val="000000"/>
          <w:spacing w:val="-3"/>
        </w:rPr>
        <w:t xml:space="preserve">Information so furnished.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198" w:line="276" w:lineRule="exact"/>
        <w:ind w:left="252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C90166" w:rsidRDefault="00F766B5">
      <w:pPr>
        <w:autoSpaceDE w:val="0"/>
        <w:autoSpaceDN w:val="0"/>
        <w:adjustRightInd w:val="0"/>
        <w:spacing w:before="37" w:line="552"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C90166" w:rsidRDefault="00F766B5">
      <w:pPr>
        <w:autoSpaceDE w:val="0"/>
        <w:autoSpaceDN w:val="0"/>
        <w:adjustRightInd w:val="0"/>
        <w:spacing w:before="34" w:line="551"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C90166" w:rsidRDefault="00F766B5">
      <w:pPr>
        <w:autoSpaceDE w:val="0"/>
        <w:autoSpaceDN w:val="0"/>
        <w:adjustRightInd w:val="0"/>
        <w:spacing w:before="237" w:line="276" w:lineRule="exact"/>
        <w:ind w:left="1440"/>
        <w:rPr>
          <w:color w:val="000000"/>
          <w:spacing w:val="-2"/>
        </w:rPr>
      </w:pPr>
      <w:r>
        <w:rPr>
          <w:color w:val="000000"/>
          <w:spacing w:val="-2"/>
        </w:rPr>
        <w:t xml:space="preserve">contained herein are necessary for the protection of legitimate business interests and are </w:t>
      </w:r>
    </w:p>
    <w:p w:rsidR="00C90166" w:rsidRDefault="00F766B5">
      <w:pPr>
        <w:autoSpaceDE w:val="0"/>
        <w:autoSpaceDN w:val="0"/>
        <w:adjustRightInd w:val="0"/>
        <w:spacing w:before="30" w:line="56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w:t>
      </w:r>
      <w:r>
        <w:rPr>
          <w:color w:val="000000"/>
          <w:spacing w:val="-2"/>
        </w:rPr>
        <w:t xml:space="preserve">om or arising in connection with this </w:t>
      </w:r>
      <w:r>
        <w:rPr>
          <w:color w:val="000000"/>
          <w:spacing w:val="-2"/>
        </w:rPr>
        <w:br/>
      </w:r>
      <w:r>
        <w:rPr>
          <w:color w:val="000000"/>
          <w:spacing w:val="-3"/>
        </w:rPr>
        <w:t xml:space="preserve">Article 22. </w:t>
      </w: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179" w:line="276" w:lineRule="exact"/>
        <w:ind w:left="6000"/>
        <w:rPr>
          <w:color w:val="000000"/>
          <w:spacing w:val="-3"/>
        </w:rPr>
      </w:pPr>
      <w:r>
        <w:rPr>
          <w:color w:val="000000"/>
          <w:spacing w:val="-3"/>
        </w:rPr>
        <w:t xml:space="preserve">63 </w:t>
      </w:r>
    </w:p>
    <w:p w:rsidR="00C90166" w:rsidRDefault="00C90166">
      <w:pPr>
        <w:autoSpaceDE w:val="0"/>
        <w:autoSpaceDN w:val="0"/>
        <w:adjustRightInd w:val="0"/>
        <w:rPr>
          <w:color w:val="000000"/>
          <w:spacing w:val="-3"/>
        </w:rPr>
        <w:sectPr w:rsidR="00C90166">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68" w:name="Pg68"/>
      <w:bookmarkEnd w:id="68"/>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2232</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22.1.11</w:t>
      </w:r>
      <w:r>
        <w:rPr>
          <w:rFonts w:ascii="Times New Roman Bold" w:hAnsi="Times New Roman Bold"/>
          <w:color w:val="000000"/>
          <w:spacing w:val="-3"/>
        </w:rPr>
        <w:tab/>
        <w:t>Disclosure to FERC, its Staff, or a State.</w:t>
      </w:r>
    </w:p>
    <w:p w:rsidR="00C90166" w:rsidRDefault="00F766B5">
      <w:pPr>
        <w:autoSpaceDE w:val="0"/>
        <w:autoSpaceDN w:val="0"/>
        <w:adjustRightInd w:val="0"/>
        <w:spacing w:before="41" w:line="552" w:lineRule="exact"/>
        <w:ind w:left="1440" w:right="1303"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investiga</w:t>
      </w:r>
      <w:r>
        <w:rPr>
          <w:color w:val="000000"/>
          <w:spacing w:val="-2"/>
        </w:rPr>
        <w:t xml:space="preserve">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within the t</w:t>
      </w:r>
      <w:r>
        <w:rPr>
          <w:color w:val="000000"/>
          <w:spacing w:val="-2"/>
        </w:rPr>
        <w:t xml:space="preserve">ime provided for in the request for information.  In </w:t>
      </w:r>
      <w:r>
        <w:rPr>
          <w:color w:val="000000"/>
          <w:spacing w:val="-2"/>
        </w:rPr>
        <w:br/>
        <w:t xml:space="preserve">providing the information to FERC or its staff, the Party must, consistent with 18 C.F.R. section </w:t>
      </w:r>
      <w:r>
        <w:rPr>
          <w:color w:val="000000"/>
          <w:spacing w:val="-2"/>
        </w:rPr>
        <w:br/>
        <w:t>388.112, request that the information be treated as confidential and non</w:t>
      </w:r>
      <w:r>
        <w:rPr>
          <w:rFonts w:ascii="Cambria Math" w:hAnsi="Cambria Math"/>
          <w:color w:val="000000"/>
          <w:spacing w:val="-2"/>
        </w:rPr>
        <w:t>‐</w:t>
      </w:r>
      <w:r>
        <w:rPr>
          <w:color w:val="000000"/>
          <w:spacing w:val="-2"/>
        </w:rPr>
        <w:t xml:space="preserve">public by FERC and its </w:t>
      </w:r>
      <w:r>
        <w:rPr>
          <w:color w:val="000000"/>
          <w:spacing w:val="-2"/>
        </w:rPr>
        <w:br/>
        <w:t xml:space="preserve">staff </w:t>
      </w:r>
      <w:r>
        <w:rPr>
          <w:color w:val="000000"/>
          <w:spacing w:val="-2"/>
        </w:rPr>
        <w:t xml:space="preserve">and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to the Commission or its staff.  The Party shall notify the other</w:t>
      </w:r>
      <w:r>
        <w:rPr>
          <w:color w:val="000000"/>
          <w:spacing w:val="-2"/>
        </w:rPr>
        <w:t xml:space="preserve"> Parties to the Agreement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information would be </w:t>
      </w:r>
      <w:r>
        <w:rPr>
          <w:color w:val="000000"/>
          <w:spacing w:val="-2"/>
        </w:rPr>
        <w:br/>
        <w:t>made public, pursuant to 18 C.F.R. se</w:t>
      </w:r>
      <w:r>
        <w:rPr>
          <w:color w:val="000000"/>
          <w:spacing w:val="-2"/>
        </w:rPr>
        <w:t xml:space="preserve">ction 388.112.  Requests from a state regulatory body </w:t>
      </w:r>
      <w:r>
        <w:rPr>
          <w:color w:val="000000"/>
          <w:spacing w:val="-2"/>
        </w:rPr>
        <w:br/>
        <w:t xml:space="preserve">conducting a confidential investigation shall be treated in a similar manner if consistent with the </w:t>
      </w:r>
      <w:r>
        <w:rPr>
          <w:color w:val="000000"/>
          <w:spacing w:val="-2"/>
        </w:rPr>
        <w:br/>
        <w:t>applicable state rules and regulations.  A Party shall not be liable for any losses, consequential o</w:t>
      </w:r>
      <w:r>
        <w:rPr>
          <w:color w:val="000000"/>
          <w:spacing w:val="-2"/>
        </w:rPr>
        <w:t xml:space="preserve">r </w:t>
      </w:r>
      <w:r>
        <w:rPr>
          <w:color w:val="000000"/>
          <w:spacing w:val="-2"/>
        </w:rPr>
        <w:br/>
        <w:t xml:space="preserve">otherwise, resulting from that Party divulging Confidential Information pursuant to a FERC or </w:t>
      </w:r>
      <w:r>
        <w:rPr>
          <w:color w:val="000000"/>
          <w:spacing w:val="-2"/>
        </w:rPr>
        <w:br/>
      </w:r>
      <w:r>
        <w:rPr>
          <w:color w:val="000000"/>
          <w:spacing w:val="-3"/>
        </w:rPr>
        <w:t xml:space="preserve">state regulatory body request under this paragraph. </w:t>
      </w:r>
    </w:p>
    <w:p w:rsidR="00C90166" w:rsidRDefault="00C90166">
      <w:pPr>
        <w:autoSpaceDE w:val="0"/>
        <w:autoSpaceDN w:val="0"/>
        <w:adjustRightInd w:val="0"/>
        <w:spacing w:line="276" w:lineRule="exact"/>
        <w:ind w:left="2520"/>
        <w:rPr>
          <w:color w:val="000000"/>
          <w:spacing w:val="-3"/>
        </w:rPr>
      </w:pPr>
    </w:p>
    <w:p w:rsidR="00C90166" w:rsidRDefault="00F766B5">
      <w:pPr>
        <w:autoSpaceDE w:val="0"/>
        <w:autoSpaceDN w:val="0"/>
        <w:adjustRightInd w:val="0"/>
        <w:spacing w:before="180"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22.1.12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Information to any person not employed or retained by the Party possessing the Confidential </w:t>
      </w:r>
    </w:p>
    <w:p w:rsidR="00C90166" w:rsidRDefault="00F766B5">
      <w:pPr>
        <w:autoSpaceDE w:val="0"/>
        <w:autoSpaceDN w:val="0"/>
        <w:adjustRightInd w:val="0"/>
        <w:spacing w:before="264" w:line="276" w:lineRule="exact"/>
        <w:ind w:left="1440"/>
        <w:rPr>
          <w:color w:val="000000"/>
          <w:spacing w:val="-2"/>
        </w:rPr>
      </w:pPr>
      <w:r>
        <w:rPr>
          <w:color w:val="000000"/>
          <w:spacing w:val="-2"/>
        </w:rPr>
        <w:t xml:space="preserve">Information, except to the extent disclosure is:  (i) required by law; (ii) reasonably deemed by the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92" w:line="276" w:lineRule="exact"/>
        <w:ind w:left="6000"/>
        <w:rPr>
          <w:color w:val="000000"/>
          <w:spacing w:val="-3"/>
        </w:rPr>
      </w:pPr>
      <w:r>
        <w:rPr>
          <w:color w:val="000000"/>
          <w:spacing w:val="-3"/>
        </w:rPr>
        <w:t xml:space="preserve">64 </w:t>
      </w:r>
    </w:p>
    <w:p w:rsidR="00C90166" w:rsidRDefault="00C90166">
      <w:pPr>
        <w:autoSpaceDE w:val="0"/>
        <w:autoSpaceDN w:val="0"/>
        <w:adjustRightInd w:val="0"/>
        <w:rPr>
          <w:color w:val="000000"/>
          <w:spacing w:val="-3"/>
        </w:rPr>
        <w:sectPr w:rsidR="00C90166">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69" w:name="Pg69"/>
      <w:bookmarkEnd w:id="69"/>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7" w:line="551" w:lineRule="exact"/>
        <w:ind w:left="1440" w:right="1457"/>
        <w:rPr>
          <w:color w:val="000000"/>
          <w:spacing w:val="-3"/>
        </w:rPr>
      </w:pPr>
      <w:r>
        <w:rPr>
          <w:color w:val="000000"/>
          <w:spacing w:val="-2"/>
        </w:rPr>
        <w:t xml:space="preserve">disclosing Party to be required to be disclosed in connection with a dispute between or among the Parties, or the defense of litigation or dispute; (iii) otherwise permitted by consent of the </w:t>
      </w:r>
      <w:r>
        <w:rPr>
          <w:color w:val="000000"/>
          <w:spacing w:val="-2"/>
        </w:rPr>
        <w:br/>
        <w:t>other Party, such consent not to be unreasonably withheld; or (</w:t>
      </w:r>
      <w:r>
        <w:rPr>
          <w:color w:val="000000"/>
          <w:spacing w:val="-2"/>
        </w:rPr>
        <w:t xml:space="preserve">iv) necessary to fulfill its </w:t>
      </w:r>
      <w:r>
        <w:rPr>
          <w:color w:val="000000"/>
          <w:spacing w:val="-2"/>
        </w:rPr>
        <w:br/>
        <w:t xml:space="preserve">obligations under this Agreement, the NYISO OATT on the NYISO Services Tariff.  Prior to </w:t>
      </w:r>
      <w:r>
        <w:rPr>
          <w:color w:val="000000"/>
          <w:spacing w:val="-2"/>
        </w:rPr>
        <w:br/>
        <w:t xml:space="preserve">any disclosures of a Party’s Confidential Information under this subparagraph, or if any third </w:t>
      </w:r>
      <w:r>
        <w:rPr>
          <w:color w:val="000000"/>
          <w:spacing w:val="-2"/>
        </w:rPr>
        <w:br/>
        <w:t>party or Governmental Authority makes an</w:t>
      </w:r>
      <w:r>
        <w:rPr>
          <w:color w:val="000000"/>
          <w:spacing w:val="-2"/>
        </w:rPr>
        <w:t xml:space="preserve">y request or demand for any of the information </w:t>
      </w:r>
      <w:r>
        <w:rPr>
          <w:color w:val="000000"/>
          <w:spacing w:val="-2"/>
        </w:rPr>
        <w:br/>
        <w:t xml:space="preserve">described in this subparagraph, the disclosing Party agrees to promptly notify the other Party in writing and agrees to assert confidentiality and cooperate with the other Party in seeking to </w:t>
      </w:r>
      <w:r>
        <w:rPr>
          <w:color w:val="000000"/>
          <w:spacing w:val="-2"/>
        </w:rPr>
        <w:br/>
        <w:t>protect the Con</w:t>
      </w:r>
      <w:r>
        <w:rPr>
          <w:color w:val="000000"/>
          <w:spacing w:val="-2"/>
        </w:rPr>
        <w:t xml:space="preserve">fidential Information from public disclosure by confidentiality agreement, </w:t>
      </w:r>
      <w:r>
        <w:rPr>
          <w:color w:val="000000"/>
          <w:spacing w:val="-2"/>
        </w:rPr>
        <w:br/>
      </w:r>
      <w:r>
        <w:rPr>
          <w:color w:val="000000"/>
          <w:spacing w:val="-3"/>
        </w:rPr>
        <w:t xml:space="preserve">protective order or other reasonable measures.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C90166" w:rsidRDefault="00F766B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NYSEG and TrAILCo Notice. </w:t>
      </w:r>
    </w:p>
    <w:p w:rsidR="00C90166" w:rsidRDefault="00F766B5">
      <w:pPr>
        <w:autoSpaceDE w:val="0"/>
        <w:autoSpaceDN w:val="0"/>
        <w:adjustRightInd w:val="0"/>
        <w:spacing w:before="16" w:line="552" w:lineRule="exact"/>
        <w:ind w:left="1440" w:right="1439" w:firstLine="720"/>
        <w:rPr>
          <w:color w:val="000000"/>
          <w:spacing w:val="-2"/>
        </w:rPr>
      </w:pPr>
      <w:r>
        <w:rPr>
          <w:color w:val="000000"/>
          <w:spacing w:val="-2"/>
        </w:rPr>
        <w:t>Subject to reporting requirements that may be imposed on NY</w:t>
      </w:r>
      <w:r>
        <w:rPr>
          <w:color w:val="000000"/>
          <w:spacing w:val="-2"/>
        </w:rPr>
        <w:t xml:space="preserve">SEG and TrAILCo under </w:t>
      </w:r>
      <w:r>
        <w:rPr>
          <w:color w:val="000000"/>
          <w:spacing w:val="-2"/>
        </w:rPr>
        <w:br/>
        <w:t xml:space="preserve">Applicable Laws and Regulations, NYSEG and TrAILCo shall each notify the other Party, first </w:t>
      </w:r>
      <w:r>
        <w:rPr>
          <w:color w:val="000000"/>
          <w:spacing w:val="-2"/>
        </w:rPr>
        <w:br/>
        <w:t xml:space="preserve">orally and then in writing, of the release of any Hazardous Substances, any asbestos or lead </w:t>
      </w:r>
      <w:r>
        <w:rPr>
          <w:color w:val="000000"/>
          <w:spacing w:val="-2"/>
        </w:rPr>
        <w:br/>
        <w:t>abatement activities, or any type of remediati</w:t>
      </w:r>
      <w:r>
        <w:rPr>
          <w:color w:val="000000"/>
          <w:spacing w:val="-2"/>
        </w:rPr>
        <w:t xml:space="preserve">on activities related to the Transmission Facility, </w:t>
      </w:r>
      <w:r>
        <w:rPr>
          <w:color w:val="000000"/>
          <w:spacing w:val="-2"/>
        </w:rPr>
        <w:br/>
        <w:t xml:space="preserve">each of which may reasonably be expected to affect the other Party.  Subject to reporting </w:t>
      </w:r>
      <w:r>
        <w:rPr>
          <w:color w:val="000000"/>
          <w:spacing w:val="-2"/>
        </w:rPr>
        <w:br/>
        <w:t xml:space="preserve">requirements that may be imposed on NYSEG and TrAILCo under Applicable Laws and </w:t>
      </w:r>
      <w:r>
        <w:rPr>
          <w:color w:val="000000"/>
          <w:spacing w:val="-2"/>
        </w:rPr>
        <w:br/>
        <w:t>Regulations, the notifying Part</w:t>
      </w:r>
      <w:r>
        <w:rPr>
          <w:color w:val="000000"/>
          <w:spacing w:val="-2"/>
        </w:rPr>
        <w:t xml:space="preserve">y shall:  (i) provide the notice as soon as practicable, provided </w:t>
      </w:r>
      <w:r>
        <w:rPr>
          <w:color w:val="000000"/>
          <w:spacing w:val="-2"/>
        </w:rPr>
        <w:br/>
        <w:t>such Party makes a good faith effort to provide the notice no later than twenty</w:t>
      </w:r>
      <w:r>
        <w:rPr>
          <w:rFonts w:ascii="Cambria Math" w:hAnsi="Cambria Math"/>
          <w:color w:val="000000"/>
          <w:spacing w:val="-2"/>
        </w:rPr>
        <w:t>‐</w:t>
      </w:r>
      <w:r>
        <w:rPr>
          <w:color w:val="000000"/>
          <w:spacing w:val="-2"/>
        </w:rPr>
        <w:t xml:space="preserve">four hours after </w:t>
      </w:r>
      <w:r>
        <w:rPr>
          <w:color w:val="000000"/>
          <w:spacing w:val="-2"/>
        </w:rPr>
        <w:br/>
      </w:r>
      <w:r>
        <w:rPr>
          <w:color w:val="000000"/>
          <w:spacing w:val="-2"/>
        </w:rPr>
        <w:t xml:space="preserve">such Party becomes aware of the occurrence; and (ii) promptly furnish to the other Party copies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28" w:line="276" w:lineRule="exact"/>
        <w:ind w:left="6000"/>
        <w:rPr>
          <w:color w:val="000000"/>
          <w:spacing w:val="-3"/>
        </w:rPr>
      </w:pPr>
      <w:r>
        <w:rPr>
          <w:color w:val="000000"/>
          <w:spacing w:val="-3"/>
        </w:rPr>
        <w:t xml:space="preserve">65 </w:t>
      </w:r>
    </w:p>
    <w:p w:rsidR="00C90166" w:rsidRDefault="00C90166">
      <w:pPr>
        <w:autoSpaceDE w:val="0"/>
        <w:autoSpaceDN w:val="0"/>
        <w:adjustRightInd w:val="0"/>
        <w:rPr>
          <w:color w:val="000000"/>
          <w:spacing w:val="-3"/>
        </w:rPr>
        <w:sectPr w:rsidR="00C90166">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70" w:name="Pg70"/>
      <w:bookmarkEnd w:id="70"/>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1951"/>
        <w:jc w:val="both"/>
        <w:rPr>
          <w:color w:val="000000"/>
          <w:spacing w:val="-3"/>
        </w:rPr>
      </w:pPr>
      <w:r>
        <w:rPr>
          <w:color w:val="000000"/>
          <w:spacing w:val="-2"/>
        </w:rPr>
        <w:t xml:space="preserve">of any publicly available reports filed with any Governmental Authorities addressing such </w:t>
      </w:r>
      <w:r>
        <w:rPr>
          <w:color w:val="000000"/>
          <w:spacing w:val="-2"/>
        </w:rPr>
        <w:br/>
      </w:r>
      <w:r>
        <w:rPr>
          <w:color w:val="000000"/>
          <w:spacing w:val="-3"/>
        </w:rPr>
        <w:t xml:space="preserve">events.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24.  [Reserved]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C90166" w:rsidRDefault="00F766B5">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C90166" w:rsidRDefault="00F766B5">
      <w:pPr>
        <w:autoSpaceDE w:val="0"/>
        <w:autoSpaceDN w:val="0"/>
        <w:adjustRightInd w:val="0"/>
        <w:spacing w:before="221" w:line="276" w:lineRule="exact"/>
        <w:ind w:left="2160"/>
        <w:rPr>
          <w:color w:val="000000"/>
          <w:spacing w:val="-2"/>
        </w:rPr>
      </w:pPr>
      <w:r>
        <w:rPr>
          <w:color w:val="000000"/>
          <w:spacing w:val="-2"/>
        </w:rPr>
        <w:t xml:space="preserve">Each Party (“Disclosing Party”) shall make available to another Party (“Requesting </w:t>
      </w:r>
    </w:p>
    <w:p w:rsidR="00C90166" w:rsidRDefault="00F766B5">
      <w:pPr>
        <w:autoSpaceDE w:val="0"/>
        <w:autoSpaceDN w:val="0"/>
        <w:adjustRightInd w:val="0"/>
        <w:spacing w:before="56" w:line="552" w:lineRule="exact"/>
        <w:ind w:left="1440" w:right="1355"/>
        <w:rPr>
          <w:color w:val="000000"/>
          <w:spacing w:val="-3"/>
        </w:rPr>
      </w:pPr>
      <w:r>
        <w:rPr>
          <w:color w:val="000000"/>
          <w:spacing w:val="-2"/>
        </w:rPr>
        <w:t>Party”) information that is in the possession of the Disclosing Party and is necessary in order f</w:t>
      </w:r>
      <w:r>
        <w:rPr>
          <w:color w:val="000000"/>
          <w:spacing w:val="-2"/>
        </w:rPr>
        <w:t xml:space="preserve">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w:t>
      </w:r>
      <w:r>
        <w:rPr>
          <w:color w:val="000000"/>
          <w:spacing w:val="-2"/>
        </w:rPr>
        <w:t xml:space="preserve">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25.2 </w:t>
      </w:r>
      <w:r>
        <w:rPr>
          <w:rFonts w:ascii="Times New Roman Bold" w:hAnsi="Times New Roman Bold"/>
          <w:color w:val="000000"/>
          <w:spacing w:val="-3"/>
        </w:rPr>
        <w:tab/>
        <w:t>Reporting of Non</w:t>
      </w:r>
      <w:r>
        <w:rPr>
          <w:rFonts w:ascii="Cambria Math" w:hAnsi="Cambria Math"/>
          <w:color w:val="000000"/>
          <w:spacing w:val="-3"/>
        </w:rPr>
        <w:t>‐</w:t>
      </w:r>
      <w:r>
        <w:rPr>
          <w:rFonts w:ascii="Times New Roman Bold" w:hAnsi="Times New Roman Bold"/>
          <w:color w:val="000000"/>
          <w:spacing w:val="-3"/>
        </w:rPr>
        <w:t xml:space="preserve">Force Majeure Events. </w:t>
      </w:r>
    </w:p>
    <w:p w:rsidR="00C90166" w:rsidRDefault="00F766B5">
      <w:pPr>
        <w:autoSpaceDE w:val="0"/>
        <w:autoSpaceDN w:val="0"/>
        <w:adjustRightInd w:val="0"/>
        <w:spacing w:line="552" w:lineRule="exact"/>
        <w:ind w:left="1440" w:right="1264" w:firstLine="720"/>
        <w:rPr>
          <w:color w:val="000000"/>
          <w:spacing w:val="-2"/>
        </w:rPr>
      </w:pPr>
      <w:r>
        <w:rPr>
          <w:color w:val="000000"/>
          <w:spacing w:val="-2"/>
        </w:rPr>
        <w:t xml:space="preserve">Each Party (the “Notifying Party”) shall notify the other Parties when the Notifying Party </w:t>
      </w:r>
      <w:r>
        <w:rPr>
          <w:color w:val="000000"/>
          <w:spacing w:val="-2"/>
        </w:rPr>
        <w:br/>
        <w:t xml:space="preserve">becomes aware of its inability to comply with the provisions of this Agreement for a reason other </w:t>
      </w:r>
      <w:r>
        <w:rPr>
          <w:color w:val="000000"/>
          <w:spacing w:val="-2"/>
        </w:rPr>
        <w:br/>
        <w:t xml:space="preserve">than a Force Majeure event.  The Parties agree to cooperate with </w:t>
      </w:r>
      <w:r>
        <w:rPr>
          <w:color w:val="000000"/>
          <w:spacing w:val="-2"/>
        </w:rPr>
        <w:t xml:space="preserve">each other and provide </w:t>
      </w:r>
      <w:r>
        <w:rPr>
          <w:color w:val="000000"/>
          <w:spacing w:val="-2"/>
        </w:rPr>
        <w:br/>
        <w:t xml:space="preserve">necessary information regarding such inability to comply, including the date, duration, reason for </w:t>
      </w:r>
      <w:r>
        <w:rPr>
          <w:color w:val="000000"/>
          <w:spacing w:val="-2"/>
        </w:rPr>
        <w:br/>
        <w:t xml:space="preserve">the inability to comply, and corrective actions taken or planned to be taken with respect to such </w:t>
      </w:r>
      <w:r>
        <w:rPr>
          <w:color w:val="000000"/>
          <w:spacing w:val="-2"/>
        </w:rPr>
        <w:br/>
        <w:t>inability to comply.  Notwithstan</w:t>
      </w:r>
      <w:r>
        <w:rPr>
          <w:color w:val="000000"/>
          <w:spacing w:val="-2"/>
        </w:rPr>
        <w:t xml:space="preserve">ding the foregoing, notification, cooperation or information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00" w:line="276" w:lineRule="exact"/>
        <w:ind w:left="6000"/>
        <w:rPr>
          <w:color w:val="000000"/>
          <w:spacing w:val="-3"/>
        </w:rPr>
      </w:pPr>
      <w:r>
        <w:rPr>
          <w:color w:val="000000"/>
          <w:spacing w:val="-3"/>
        </w:rPr>
        <w:t xml:space="preserve">66 </w:t>
      </w:r>
    </w:p>
    <w:p w:rsidR="00C90166" w:rsidRDefault="00C90166">
      <w:pPr>
        <w:autoSpaceDE w:val="0"/>
        <w:autoSpaceDN w:val="0"/>
        <w:adjustRightInd w:val="0"/>
        <w:rPr>
          <w:color w:val="000000"/>
          <w:spacing w:val="-3"/>
        </w:rPr>
        <w:sectPr w:rsidR="00C90166">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71" w:name="Pg71"/>
      <w:bookmarkEnd w:id="71"/>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1297"/>
        <w:jc w:val="both"/>
        <w:rPr>
          <w:color w:val="000000"/>
          <w:spacing w:val="-3"/>
        </w:rPr>
      </w:pPr>
      <w:r>
        <w:rPr>
          <w:color w:val="000000"/>
          <w:spacing w:val="-2"/>
        </w:rPr>
        <w:t xml:space="preserve">provided under this Article shall not entitle the Party receiving such notification to allege a cause </w:t>
      </w:r>
      <w:r>
        <w:rPr>
          <w:color w:val="000000"/>
          <w:spacing w:val="-3"/>
        </w:rPr>
        <w:t xml:space="preserve">for anticipatory breach of this Agreement.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198" w:line="276" w:lineRule="exact"/>
        <w:ind w:left="216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C90166" w:rsidRDefault="00F766B5">
      <w:pPr>
        <w:autoSpaceDE w:val="0"/>
        <w:autoSpaceDN w:val="0"/>
        <w:adjustRightInd w:val="0"/>
        <w:spacing w:line="551" w:lineRule="exact"/>
        <w:ind w:left="1440" w:right="1374"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the </w:t>
      </w:r>
      <w:r>
        <w:rPr>
          <w:color w:val="000000"/>
          <w:spacing w:val="-2"/>
        </w:rPr>
        <w:br/>
        <w:t>other Parties, to audit at its own expense the other Party’s account</w:t>
      </w:r>
      <w:r>
        <w:rPr>
          <w:color w:val="000000"/>
          <w:spacing w:val="-2"/>
        </w:rPr>
        <w:t xml:space="preserve">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w:t>
      </w:r>
      <w:r>
        <w:rPr>
          <w:color w:val="000000"/>
          <w:spacing w:val="-2"/>
        </w:rPr>
        <w:t xml:space="preserve">ncy or Emergency State.  Any audit authorized by this Article shall </w:t>
      </w:r>
      <w:r>
        <w:rPr>
          <w:color w:val="000000"/>
          <w:spacing w:val="-2"/>
        </w:rPr>
        <w:br/>
        <w:t xml:space="preserve">be performed at the offices where such accounts and records are maintained and shall be limited </w:t>
      </w:r>
      <w:r>
        <w:rPr>
          <w:color w:val="000000"/>
          <w:spacing w:val="-2"/>
        </w:rPr>
        <w:br/>
        <w:t xml:space="preserve">to those portions of such accounts and records that relate to the Party’s performance and </w:t>
      </w:r>
    </w:p>
    <w:p w:rsidR="00C90166" w:rsidRDefault="00F766B5">
      <w:pPr>
        <w:autoSpaceDE w:val="0"/>
        <w:autoSpaceDN w:val="0"/>
        <w:adjustRightInd w:val="0"/>
        <w:spacing w:before="8" w:line="550" w:lineRule="exact"/>
        <w:ind w:left="1440" w:right="1931"/>
        <w:jc w:val="both"/>
        <w:rPr>
          <w:color w:val="000000"/>
          <w:spacing w:val="-3"/>
        </w:rPr>
      </w:pPr>
      <w:r>
        <w:rPr>
          <w:color w:val="000000"/>
          <w:spacing w:val="-2"/>
        </w:rPr>
        <w:t xml:space="preserve">satisfaction of obligations under this Agreement.  Each Party shall keep such accounts and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C90166" w:rsidRDefault="00F766B5">
      <w:pPr>
        <w:tabs>
          <w:tab w:val="left" w:pos="3600"/>
        </w:tabs>
        <w:autoSpaceDE w:val="0"/>
        <w:autoSpaceDN w:val="0"/>
        <w:adjustRightInd w:val="0"/>
        <w:spacing w:before="245" w:line="276" w:lineRule="exact"/>
        <w:ind w:left="2160" w:firstLine="360"/>
        <w:rPr>
          <w:rFonts w:ascii="Times New Roman Bold" w:hAnsi="Times New Roman Bold"/>
          <w:color w:val="000000"/>
          <w:spacing w:val="-3"/>
        </w:rPr>
      </w:pPr>
      <w:r>
        <w:rPr>
          <w:rFonts w:ascii="Times New Roman Bold" w:hAnsi="Times New Roman Bold"/>
          <w:color w:val="000000"/>
          <w:spacing w:val="-3"/>
        </w:rPr>
        <w:t>25.4.1</w:t>
      </w:r>
      <w:r>
        <w:rPr>
          <w:rFonts w:ascii="Times New Roman Bold" w:hAnsi="Times New Roman Bold"/>
          <w:color w:val="000000"/>
          <w:spacing w:val="-3"/>
        </w:rPr>
        <w:tab/>
        <w:t>Audit Rights Period f</w:t>
      </w:r>
      <w:r>
        <w:rPr>
          <w:rFonts w:ascii="Times New Roman Bold" w:hAnsi="Times New Roman Bold"/>
          <w:color w:val="000000"/>
          <w:spacing w:val="-3"/>
        </w:rPr>
        <w:t>or Construction</w:t>
      </w:r>
      <w:r>
        <w:rPr>
          <w:rFonts w:ascii="Cambria Math" w:hAnsi="Cambria Math"/>
          <w:color w:val="000000"/>
          <w:spacing w:val="-3"/>
        </w:rPr>
        <w:t>‐</w:t>
      </w:r>
      <w:r>
        <w:rPr>
          <w:rFonts w:ascii="Times New Roman Bold" w:hAnsi="Times New Roman Bold"/>
          <w:color w:val="000000"/>
          <w:spacing w:val="-3"/>
        </w:rPr>
        <w:t>Related Accounts and Records.</w:t>
      </w:r>
    </w:p>
    <w:p w:rsidR="00C90166" w:rsidRDefault="00F766B5">
      <w:pPr>
        <w:autoSpaceDE w:val="0"/>
        <w:autoSpaceDN w:val="0"/>
        <w:adjustRightInd w:val="0"/>
        <w:spacing w:before="50" w:line="550" w:lineRule="exact"/>
        <w:ind w:left="1440" w:right="1251" w:firstLine="720"/>
        <w:jc w:val="both"/>
        <w:rPr>
          <w:color w:val="000000"/>
          <w:spacing w:val="-3"/>
        </w:rPr>
      </w:pPr>
      <w:r>
        <w:rPr>
          <w:color w:val="000000"/>
          <w:spacing w:val="-2"/>
        </w:rPr>
        <w:t>Accounts and records related to the design, engineering, procurement, and construction of System Upgrade Facilities shall be subject to audit for a period of twenty</w:t>
      </w:r>
      <w:r>
        <w:rPr>
          <w:rFonts w:ascii="Cambria Math" w:hAnsi="Cambria Math"/>
          <w:color w:val="000000"/>
          <w:spacing w:val="-2"/>
        </w:rPr>
        <w:t>‐</w:t>
      </w:r>
      <w:r>
        <w:rPr>
          <w:color w:val="000000"/>
          <w:spacing w:val="-2"/>
        </w:rPr>
        <w:t xml:space="preserve">four months following </w:t>
      </w:r>
      <w:r>
        <w:rPr>
          <w:color w:val="000000"/>
          <w:spacing w:val="-3"/>
        </w:rPr>
        <w:t>the Commercial Operatio</w:t>
      </w:r>
      <w:r>
        <w:rPr>
          <w:color w:val="000000"/>
          <w:spacing w:val="-3"/>
        </w:rPr>
        <w:t xml:space="preserve">n Date.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01" w:line="276" w:lineRule="exact"/>
        <w:ind w:left="252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C90166" w:rsidRDefault="00F766B5">
      <w:pPr>
        <w:tabs>
          <w:tab w:val="left" w:pos="6000"/>
        </w:tabs>
        <w:autoSpaceDE w:val="0"/>
        <w:autoSpaceDN w:val="0"/>
        <w:adjustRightInd w:val="0"/>
        <w:spacing w:before="42" w:line="570" w:lineRule="exact"/>
        <w:ind w:left="1440" w:right="1582" w:firstLine="720"/>
        <w:rPr>
          <w:color w:val="000000"/>
          <w:spacing w:val="-3"/>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r>
      <w:r>
        <w:rPr>
          <w:color w:val="000000"/>
          <w:spacing w:val="-2"/>
        </w:rPr>
        <w:tab/>
      </w:r>
      <w:r>
        <w:rPr>
          <w:color w:val="000000"/>
          <w:spacing w:val="-3"/>
        </w:rPr>
        <w:t xml:space="preserve">67 </w:t>
      </w:r>
    </w:p>
    <w:p w:rsidR="00C90166" w:rsidRDefault="00C90166">
      <w:pPr>
        <w:autoSpaceDE w:val="0"/>
        <w:autoSpaceDN w:val="0"/>
        <w:adjustRightInd w:val="0"/>
        <w:rPr>
          <w:color w:val="000000"/>
          <w:spacing w:val="-3"/>
        </w:rPr>
        <w:sectPr w:rsidR="00C90166">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72" w:name="Pg72"/>
      <w:bookmarkEnd w:id="72"/>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6" w:line="553" w:lineRule="exact"/>
        <w:ind w:left="1440" w:right="1303"/>
        <w:rPr>
          <w:color w:val="000000"/>
          <w:spacing w:val="-2"/>
        </w:rPr>
      </w:pPr>
      <w:r>
        <w:rPr>
          <w:color w:val="000000"/>
          <w:spacing w:val="-2"/>
        </w:rPr>
        <w:t xml:space="preserve">subject to audit as follows:  (i) for an audit relating to cost obligations, the applicable audit rights period shall be twenty-four months after the </w:t>
      </w:r>
      <w:r>
        <w:rPr>
          <w:color w:val="000000"/>
          <w:spacing w:val="-2"/>
        </w:rPr>
        <w:t>auditing Party’s receipt of an invoice giving rise to such cost obligations; and (ii) for an audit relating to all other obligations, the applicable audit rights period shall be twenty</w:t>
      </w:r>
      <w:r>
        <w:rPr>
          <w:rFonts w:ascii="Cambria Math" w:hAnsi="Cambria Math"/>
          <w:color w:val="000000"/>
          <w:spacing w:val="-2"/>
        </w:rPr>
        <w:t>‐</w:t>
      </w:r>
      <w:r>
        <w:rPr>
          <w:color w:val="000000"/>
          <w:spacing w:val="-2"/>
        </w:rPr>
        <w:t xml:space="preserve">four months after the event for which the audit is sought.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w:t>
      </w:r>
      <w:r>
        <w:rPr>
          <w:rFonts w:ascii="Times New Roman Bold" w:hAnsi="Times New Roman Bold"/>
          <w:color w:val="000000"/>
          <w:spacing w:val="-3"/>
        </w:rPr>
        <w:t xml:space="preserve"> Results.</w:t>
      </w:r>
    </w:p>
    <w:p w:rsidR="00C90166" w:rsidRDefault="00F766B5">
      <w:pPr>
        <w:autoSpaceDE w:val="0"/>
        <w:autoSpaceDN w:val="0"/>
        <w:adjustRightInd w:val="0"/>
        <w:spacing w:before="6" w:line="55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C90166" w:rsidRDefault="00F766B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C90166" w:rsidRDefault="00F766B5">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C90166" w:rsidRDefault="00F766B5">
      <w:pPr>
        <w:autoSpaceDE w:val="0"/>
        <w:autoSpaceDN w:val="0"/>
        <w:adjustRightInd w:val="0"/>
        <w:spacing w:before="56" w:line="553" w:lineRule="exact"/>
        <w:ind w:left="1440" w:right="1348"/>
        <w:rPr>
          <w:color w:val="000000"/>
          <w:spacing w:val="-3"/>
        </w:rPr>
      </w:pPr>
      <w:r>
        <w:rPr>
          <w:color w:val="000000"/>
          <w:spacing w:val="-2"/>
        </w:rPr>
        <w:t>subcontractor as it deems appropriate to perform its obligations under this Agreement; provided, however, that each Party shall</w:t>
      </w:r>
      <w:r>
        <w:rPr>
          <w:color w:val="000000"/>
          <w:spacing w:val="-2"/>
        </w:rPr>
        <w:t xml:space="preserve"> require its subcontractors to comply with all applicable terms and conditions of this Agreement in providing such services and each Party shall remain primarily </w:t>
      </w:r>
      <w:r>
        <w:rPr>
          <w:color w:val="000000"/>
          <w:spacing w:val="-3"/>
        </w:rPr>
        <w:t xml:space="preserve">liable to the other Party for the performance of such subcontractor.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26.2 </w:t>
      </w:r>
      <w:r>
        <w:rPr>
          <w:rFonts w:ascii="Times New Roman Bold" w:hAnsi="Times New Roman Bold"/>
          <w:color w:val="000000"/>
          <w:spacing w:val="-3"/>
        </w:rPr>
        <w:tab/>
        <w:t>Responsibility of</w:t>
      </w:r>
      <w:r>
        <w:rPr>
          <w:rFonts w:ascii="Times New Roman Bold" w:hAnsi="Times New Roman Bold"/>
          <w:color w:val="000000"/>
          <w:spacing w:val="-3"/>
        </w:rPr>
        <w:t xml:space="preserve"> Principal. </w:t>
      </w:r>
    </w:p>
    <w:p w:rsidR="00C90166" w:rsidRDefault="00F766B5">
      <w:pPr>
        <w:autoSpaceDE w:val="0"/>
        <w:autoSpaceDN w:val="0"/>
        <w:adjustRightInd w:val="0"/>
        <w:spacing w:before="18" w:line="550" w:lineRule="exact"/>
        <w:ind w:left="1440" w:right="1293"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Party </w:t>
      </w:r>
      <w:r>
        <w:rPr>
          <w:color w:val="000000"/>
          <w:spacing w:val="-2"/>
        </w:rPr>
        <w:br/>
      </w:r>
      <w:r>
        <w:rPr>
          <w:color w:val="000000"/>
          <w:spacing w:val="-2"/>
        </w:rPr>
        <w:t xml:space="preserve">for the acts or omissions of any subcontractor the hiring Party hires as if no subcontract had been </w:t>
      </w:r>
      <w:r>
        <w:rPr>
          <w:color w:val="000000"/>
          <w:spacing w:val="-2"/>
        </w:rPr>
        <w:br/>
        <w:t xml:space="preserve">made; provided, however, that in no event shall NYSEG or NYISO be liable for the actions or </w:t>
      </w:r>
      <w:r>
        <w:rPr>
          <w:color w:val="000000"/>
          <w:spacing w:val="-2"/>
        </w:rPr>
        <w:br/>
        <w:t>inactions of TrAILCo or its subcontractors with respect to obl</w:t>
      </w:r>
      <w:r>
        <w:rPr>
          <w:color w:val="000000"/>
          <w:spacing w:val="-2"/>
        </w:rPr>
        <w:t xml:space="preserve">igations of TrAILCo under Article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5" w:line="276" w:lineRule="exact"/>
        <w:ind w:left="6000"/>
        <w:rPr>
          <w:color w:val="000000"/>
          <w:spacing w:val="-3"/>
        </w:rPr>
      </w:pPr>
      <w:r>
        <w:rPr>
          <w:color w:val="000000"/>
          <w:spacing w:val="-3"/>
        </w:rPr>
        <w:t xml:space="preserve">68 </w:t>
      </w:r>
    </w:p>
    <w:p w:rsidR="00C90166" w:rsidRDefault="00C90166">
      <w:pPr>
        <w:autoSpaceDE w:val="0"/>
        <w:autoSpaceDN w:val="0"/>
        <w:adjustRightInd w:val="0"/>
        <w:rPr>
          <w:color w:val="000000"/>
          <w:spacing w:val="-3"/>
        </w:rPr>
        <w:sectPr w:rsidR="00C90166">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73" w:name="Pg73"/>
      <w:bookmarkEnd w:id="73"/>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8" w:line="550" w:lineRule="exact"/>
        <w:ind w:left="1440" w:right="1790"/>
        <w:rPr>
          <w:color w:val="000000"/>
          <w:spacing w:val="-3"/>
        </w:rPr>
      </w:pPr>
      <w:r>
        <w:rPr>
          <w:color w:val="000000"/>
          <w:spacing w:val="-2"/>
        </w:rPr>
        <w:t xml:space="preserve">5 of this Agreement.  Any applicable obligation imposed by this Agreement upon the hiring Party shall be equally binding upon, and shall be construed as having application to, any </w:t>
      </w:r>
      <w:r>
        <w:rPr>
          <w:color w:val="000000"/>
          <w:spacing w:val="-3"/>
        </w:rPr>
        <w:t xml:space="preserve">subcontractor of such Party.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26.3 </w:t>
      </w:r>
      <w:r>
        <w:rPr>
          <w:rFonts w:ascii="Times New Roman Bold" w:hAnsi="Times New Roman Bold"/>
          <w:color w:val="000000"/>
          <w:spacing w:val="-3"/>
        </w:rPr>
        <w:tab/>
        <w:t xml:space="preserve">No Limitation by Insurance. </w:t>
      </w:r>
    </w:p>
    <w:p w:rsidR="00C90166" w:rsidRDefault="00F766B5">
      <w:pPr>
        <w:autoSpaceDE w:val="0"/>
        <w:autoSpaceDN w:val="0"/>
        <w:adjustRightInd w:val="0"/>
        <w:spacing w:before="26" w:line="54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27.  DISPUTES </w:t>
      </w:r>
    </w:p>
    <w:p w:rsidR="00C90166" w:rsidRDefault="00F766B5">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C90166" w:rsidRDefault="00F766B5">
      <w:pPr>
        <w:autoSpaceDE w:val="0"/>
        <w:autoSpaceDN w:val="0"/>
        <w:adjustRightInd w:val="0"/>
        <w:spacing w:line="552" w:lineRule="exact"/>
        <w:ind w:left="1440" w:right="1367" w:firstLine="720"/>
        <w:rPr>
          <w:color w:val="000000"/>
          <w:spacing w:val="-2"/>
        </w:rPr>
      </w:pPr>
      <w:r>
        <w:rPr>
          <w:color w:val="000000"/>
          <w:spacing w:val="-2"/>
        </w:rPr>
        <w:t xml:space="preserve">In the event any Party has a </w:t>
      </w:r>
      <w:r>
        <w:rPr>
          <w:color w:val="000000"/>
          <w:spacing w:val="-2"/>
        </w:rPr>
        <w:t xml:space="preserve">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 Dispute shall be referred to</w:t>
      </w:r>
      <w:r>
        <w:rPr>
          <w:color w:val="000000"/>
          <w:spacing w:val="-2"/>
        </w:rPr>
        <w:t xml:space="preserve">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Party.  In the event the designated </w:t>
      </w:r>
      <w:r>
        <w:rPr>
          <w:color w:val="000000"/>
          <w:spacing w:val="-2"/>
        </w:rPr>
        <w:br/>
        <w:t>representatives are unable to resolve the Dispute th</w:t>
      </w:r>
      <w:r>
        <w:rPr>
          <w:color w:val="000000"/>
          <w:spacing w:val="-2"/>
        </w:rPr>
        <w:t xml:space="preserve">rough unassisted or assisted negotiations </w:t>
      </w:r>
      <w:r>
        <w:rPr>
          <w:color w:val="000000"/>
          <w:spacing w:val="-2"/>
        </w:rPr>
        <w:br/>
        <w:t xml:space="preserve">within thirty (30) Calendar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w:t>
      </w:r>
      <w:r>
        <w:rPr>
          <w:color w:val="000000"/>
          <w:spacing w:val="-2"/>
        </w:rPr>
        <w:t xml:space="preserve">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09" w:line="276" w:lineRule="exact"/>
        <w:ind w:left="6000"/>
        <w:rPr>
          <w:color w:val="000000"/>
          <w:spacing w:val="-3"/>
        </w:rPr>
      </w:pPr>
      <w:r>
        <w:rPr>
          <w:color w:val="000000"/>
          <w:spacing w:val="-3"/>
        </w:rPr>
        <w:t xml:space="preserve">69 </w:t>
      </w:r>
    </w:p>
    <w:p w:rsidR="00C90166" w:rsidRDefault="00C90166">
      <w:pPr>
        <w:autoSpaceDE w:val="0"/>
        <w:autoSpaceDN w:val="0"/>
        <w:adjustRightInd w:val="0"/>
        <w:rPr>
          <w:color w:val="000000"/>
          <w:spacing w:val="-3"/>
        </w:rPr>
        <w:sectPr w:rsidR="00C90166">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74" w:name="Pg74"/>
      <w:bookmarkEnd w:id="74"/>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w:t>
      </w:r>
      <w:r>
        <w:rPr>
          <w:rFonts w:ascii="Times New Roman Bold" w:hAnsi="Times New Roman Bold"/>
          <w:color w:val="000000"/>
          <w:spacing w:val="-3"/>
        </w:rPr>
        <w:t xml:space="preserve">32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tabs>
          <w:tab w:val="left" w:pos="2880"/>
        </w:tabs>
        <w:autoSpaceDE w:val="0"/>
        <w:autoSpaceDN w:val="0"/>
        <w:adjustRightInd w:val="0"/>
        <w:spacing w:before="228" w:line="276" w:lineRule="exact"/>
        <w:ind w:left="2160"/>
        <w:rPr>
          <w:rFonts w:ascii="Times New Roman Bold" w:hAnsi="Times New Roman Bold"/>
          <w:color w:val="000000"/>
          <w:spacing w:val="-3"/>
        </w:rPr>
      </w:pPr>
      <w:r>
        <w:rPr>
          <w:rFonts w:ascii="Times New Roman Bold" w:hAnsi="Times New Roman Bold"/>
          <w:color w:val="000000"/>
          <w:spacing w:val="-3"/>
        </w:rPr>
        <w:t xml:space="preserve">27.2 </w:t>
      </w:r>
      <w:r>
        <w:rPr>
          <w:rFonts w:ascii="Times New Roman Bold" w:hAnsi="Times New Roman Bold"/>
          <w:color w:val="000000"/>
          <w:spacing w:val="-3"/>
        </w:rPr>
        <w:tab/>
        <w:t xml:space="preserve">External Arbitration Procedures. </w:t>
      </w:r>
    </w:p>
    <w:p w:rsidR="00C90166" w:rsidRDefault="00F766B5">
      <w:pPr>
        <w:autoSpaceDE w:val="0"/>
        <w:autoSpaceDN w:val="0"/>
        <w:adjustRightInd w:val="0"/>
        <w:spacing w:before="26" w:line="54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C90166" w:rsidRDefault="00F766B5">
      <w:pPr>
        <w:autoSpaceDE w:val="0"/>
        <w:autoSpaceDN w:val="0"/>
        <w:adjustRightInd w:val="0"/>
        <w:spacing w:before="10" w:line="553"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arbitrator who shall sit on a three</w:t>
      </w:r>
      <w:r>
        <w:rPr>
          <w:rFonts w:ascii="Cambria Math" w:hAnsi="Cambria Math"/>
          <w:color w:val="000000"/>
          <w:spacing w:val="-2"/>
        </w:rPr>
        <w:t>‐</w:t>
      </w:r>
      <w:r>
        <w:rPr>
          <w:color w:val="000000"/>
          <w:spacing w:val="-2"/>
        </w:rPr>
        <w:t xml:space="preserve">member arbitration panel.  In each case, the arbitrator(s) shall </w:t>
      </w:r>
      <w:r>
        <w:rPr>
          <w:color w:val="000000"/>
          <w:spacing w:val="-2"/>
        </w:rPr>
        <w:br/>
        <w:t>be knowledgeable in electric utility matters, including e</w:t>
      </w:r>
      <w:r>
        <w:rPr>
          <w:color w:val="000000"/>
          <w:spacing w:val="-2"/>
        </w:rPr>
        <w:t xml:space="preserv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w:t>
      </w:r>
      <w:r>
        <w:rPr>
          <w:color w:val="000000"/>
          <w:spacing w:val="-2"/>
        </w:rPr>
        <w:t xml:space="preserve">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w:t>
      </w:r>
      <w:r>
        <w:rPr>
          <w:color w:val="000000"/>
          <w:spacing w:val="-2"/>
        </w:rPr>
        <w:t xml:space="preserve">;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C90166" w:rsidRDefault="00F766B5">
      <w:pPr>
        <w:autoSpaceDE w:val="0"/>
        <w:autoSpaceDN w:val="0"/>
        <w:adjustRightInd w:val="0"/>
        <w:spacing w:before="220" w:line="276" w:lineRule="exact"/>
        <w:ind w:left="2160"/>
        <w:rPr>
          <w:color w:val="000000"/>
          <w:spacing w:val="-2"/>
        </w:rPr>
      </w:pPr>
      <w:r>
        <w:rPr>
          <w:color w:val="000000"/>
          <w:spacing w:val="-2"/>
        </w:rPr>
        <w:t>Unless otherwise agreed by the Parties, the arbitrator(s) shall rend</w:t>
      </w:r>
      <w:r>
        <w:rPr>
          <w:color w:val="000000"/>
          <w:spacing w:val="-2"/>
        </w:rPr>
        <w:t xml:space="preserve">er a decision within </w:t>
      </w:r>
    </w:p>
    <w:p w:rsidR="00C90166" w:rsidRDefault="00F766B5">
      <w:pPr>
        <w:autoSpaceDE w:val="0"/>
        <w:autoSpaceDN w:val="0"/>
        <w:adjustRightInd w:val="0"/>
        <w:spacing w:before="56" w:line="553"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w:t>
      </w:r>
      <w:r>
        <w:rPr>
          <w:color w:val="000000"/>
          <w:spacing w:val="-2"/>
        </w:rPr>
        <w:t xml:space="preserve">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w:t>
      </w:r>
      <w:r>
        <w:rPr>
          <w:color w:val="000000"/>
          <w:spacing w:val="-2"/>
        </w:rPr>
        <w:t xml:space="preserve">f the arbitrator(s) may be appealed solely on the grounds that the conduct of the </w:t>
      </w:r>
      <w:r>
        <w:rPr>
          <w:color w:val="000000"/>
          <w:spacing w:val="-2"/>
        </w:rPr>
        <w:br/>
        <w:t xml:space="preserve">arbitrator(s), or the decision itself, violated the standards set forth in the Federal Arbitration Act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204" w:line="276" w:lineRule="exact"/>
        <w:ind w:left="6000"/>
        <w:rPr>
          <w:color w:val="000000"/>
          <w:spacing w:val="-3"/>
        </w:rPr>
      </w:pPr>
      <w:r>
        <w:rPr>
          <w:color w:val="000000"/>
          <w:spacing w:val="-3"/>
        </w:rPr>
        <w:t xml:space="preserve">70 </w:t>
      </w:r>
    </w:p>
    <w:p w:rsidR="00C90166" w:rsidRDefault="00C90166">
      <w:pPr>
        <w:autoSpaceDE w:val="0"/>
        <w:autoSpaceDN w:val="0"/>
        <w:adjustRightInd w:val="0"/>
        <w:rPr>
          <w:color w:val="000000"/>
          <w:spacing w:val="-3"/>
        </w:rPr>
        <w:sectPr w:rsidR="00C90166">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75" w:name="Pg75"/>
      <w:bookmarkEnd w:id="75"/>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8" w:line="550" w:lineRule="exact"/>
        <w:ind w:left="1440" w:right="1504"/>
        <w:rPr>
          <w:color w:val="000000"/>
          <w:spacing w:val="-3"/>
        </w:rPr>
      </w:pPr>
      <w:r>
        <w:rPr>
          <w:color w:val="000000"/>
          <w:spacing w:val="-2"/>
        </w:rPr>
        <w:t>or the Administrative Dispute Resolution Act.  The final decision of</w:t>
      </w:r>
      <w:r>
        <w:rPr>
          <w:color w:val="000000"/>
          <w:spacing w:val="-2"/>
        </w:rPr>
        <w:t xml:space="preserve"> the arbitrator must also be filed with FERC if it affects jurisdictional rates, terms and conditions of service or System </w:t>
      </w:r>
      <w:r>
        <w:rPr>
          <w:color w:val="000000"/>
          <w:spacing w:val="-2"/>
        </w:rPr>
        <w:br/>
      </w:r>
      <w:r>
        <w:rPr>
          <w:color w:val="000000"/>
          <w:spacing w:val="-3"/>
        </w:rPr>
        <w:t xml:space="preserve">Upgrade Facilities.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C90166" w:rsidRDefault="00F766B5">
      <w:pPr>
        <w:autoSpaceDE w:val="0"/>
        <w:autoSpaceDN w:val="0"/>
        <w:adjustRightInd w:val="0"/>
        <w:spacing w:before="5" w:line="553" w:lineRule="exact"/>
        <w:ind w:left="1440" w:right="1318" w:firstLine="720"/>
        <w:rPr>
          <w:color w:val="000000"/>
          <w:spacing w:val="-3"/>
        </w:rPr>
      </w:pPr>
      <w:r>
        <w:rPr>
          <w:color w:val="000000"/>
          <w:spacing w:val="-2"/>
        </w:rPr>
        <w:t xml:space="preserve">Each Party shall be responsible for its own costs incurred during the arbitration process </w:t>
      </w:r>
      <w:r>
        <w:rPr>
          <w:color w:val="000000"/>
          <w:spacing w:val="-2"/>
        </w:rPr>
        <w:br/>
        <w:t>and for</w:t>
      </w:r>
      <w:r>
        <w:rPr>
          <w:color w:val="000000"/>
          <w:spacing w:val="-2"/>
        </w:rPr>
        <w:t xml:space="preserve"> the following costs, if applicable:  (1) the cost of the arbitrator chosen by the Party to sit </w:t>
      </w:r>
      <w:r>
        <w:rPr>
          <w:color w:val="000000"/>
          <w:spacing w:val="-2"/>
        </w:rPr>
        <w:br/>
        <w:t>on the three member panel; or (2) one</w:t>
      </w:r>
      <w:r>
        <w:rPr>
          <w:rFonts w:ascii="Cambria Math" w:hAnsi="Cambria Math"/>
          <w:color w:val="000000"/>
          <w:spacing w:val="-2"/>
        </w:rPr>
        <w:t>‐third</w:t>
      </w:r>
      <w:r>
        <w:rPr>
          <w:color w:val="000000"/>
          <w:spacing w:val="-2"/>
        </w:rPr>
        <w:t xml:space="preserve"> the cost of the single arbitrator jointly chosen by the </w:t>
      </w:r>
      <w:r>
        <w:rPr>
          <w:color w:val="000000"/>
          <w:spacing w:val="-2"/>
        </w:rPr>
        <w:br/>
      </w:r>
      <w:r>
        <w:rPr>
          <w:color w:val="000000"/>
          <w:spacing w:val="-3"/>
        </w:rPr>
        <w:t xml:space="preserve">Parties.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C90166" w:rsidRDefault="00F766B5">
      <w:pPr>
        <w:autoSpaceDE w:val="0"/>
        <w:autoSpaceDN w:val="0"/>
        <w:adjustRightInd w:val="0"/>
        <w:spacing w:before="220" w:line="276" w:lineRule="exact"/>
        <w:ind w:left="2160"/>
        <w:rPr>
          <w:color w:val="000000"/>
          <w:spacing w:val="-2"/>
        </w:rPr>
      </w:pPr>
      <w:r>
        <w:rPr>
          <w:color w:val="000000"/>
          <w:spacing w:val="-2"/>
        </w:rPr>
        <w:t xml:space="preserve">Notwithstanding the provisions of this Article 27, any Party may terminate this </w:t>
      </w:r>
    </w:p>
    <w:p w:rsidR="00C90166" w:rsidRDefault="00F766B5">
      <w:pPr>
        <w:autoSpaceDE w:val="0"/>
        <w:autoSpaceDN w:val="0"/>
        <w:adjustRightInd w:val="0"/>
        <w:spacing w:before="50" w:line="560" w:lineRule="exact"/>
        <w:ind w:left="1440" w:right="1342"/>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her</w:t>
      </w:r>
      <w:r>
        <w:rPr>
          <w:color w:val="000000"/>
          <w:spacing w:val="-2"/>
        </w:rPr>
        <w:t xml:space="preserve">eunder. </w:t>
      </w:r>
    </w:p>
    <w:p w:rsidR="00C90166" w:rsidRDefault="00C90166">
      <w:pPr>
        <w:autoSpaceDE w:val="0"/>
        <w:autoSpaceDN w:val="0"/>
        <w:adjustRightInd w:val="0"/>
        <w:spacing w:line="276" w:lineRule="exact"/>
        <w:ind w:left="1440"/>
        <w:rPr>
          <w:color w:val="000000"/>
          <w:spacing w:val="-2"/>
        </w:rPr>
      </w:pP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C90166" w:rsidRDefault="00F766B5">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C90166" w:rsidRDefault="00F766B5">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248" w:line="276" w:lineRule="exact"/>
        <w:ind w:left="252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C90166" w:rsidRDefault="00F766B5">
      <w:pPr>
        <w:tabs>
          <w:tab w:val="left" w:pos="6000"/>
        </w:tabs>
        <w:autoSpaceDE w:val="0"/>
        <w:autoSpaceDN w:val="0"/>
        <w:adjustRightInd w:val="0"/>
        <w:spacing w:before="23" w:line="568" w:lineRule="exact"/>
        <w:ind w:left="1440" w:right="1292" w:firstLine="720"/>
        <w:rPr>
          <w:color w:val="000000"/>
          <w:spacing w:val="-3"/>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business in the state or states in which the Transmission Facilit</w:t>
      </w:r>
      <w:r>
        <w:rPr>
          <w:color w:val="000000"/>
          <w:spacing w:val="-2"/>
        </w:rPr>
        <w:t xml:space="preserve">y and System Upgrade Facilities, </w:t>
      </w:r>
      <w:r>
        <w:rPr>
          <w:color w:val="000000"/>
          <w:spacing w:val="-2"/>
        </w:rPr>
        <w:br/>
        <w:t xml:space="preserve">owned by such Party, as applicable, are located; and that it has the corporate power and authority </w:t>
      </w:r>
      <w:r>
        <w:rPr>
          <w:color w:val="000000"/>
          <w:spacing w:val="-2"/>
        </w:rPr>
        <w:br/>
        <w:t xml:space="preserve">to own its properties, to carry on its business as now being conducted and to enter into this </w:t>
      </w:r>
      <w:r>
        <w:rPr>
          <w:color w:val="000000"/>
          <w:spacing w:val="-2"/>
        </w:rPr>
        <w:br/>
      </w:r>
      <w:r>
        <w:rPr>
          <w:color w:val="000000"/>
          <w:spacing w:val="-2"/>
        </w:rPr>
        <w:tab/>
      </w:r>
      <w:r>
        <w:rPr>
          <w:color w:val="000000"/>
          <w:spacing w:val="-3"/>
        </w:rPr>
        <w:t xml:space="preserve">71 </w:t>
      </w:r>
    </w:p>
    <w:p w:rsidR="00C90166" w:rsidRDefault="00C90166">
      <w:pPr>
        <w:autoSpaceDE w:val="0"/>
        <w:autoSpaceDN w:val="0"/>
        <w:adjustRightInd w:val="0"/>
        <w:rPr>
          <w:color w:val="000000"/>
          <w:spacing w:val="-3"/>
        </w:rPr>
        <w:sectPr w:rsidR="00C90166">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76" w:name="Pg76"/>
      <w:bookmarkEnd w:id="76"/>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0" w:line="560" w:lineRule="exact"/>
        <w:ind w:left="1440" w:right="1724"/>
        <w:jc w:val="both"/>
        <w:rPr>
          <w:color w:val="000000"/>
          <w:spacing w:val="-2"/>
        </w:rPr>
      </w:pPr>
      <w:r>
        <w:rPr>
          <w:color w:val="000000"/>
          <w:spacing w:val="-2"/>
        </w:rPr>
        <w:t>Agreement and carry out the tran</w:t>
      </w:r>
      <w:r>
        <w:rPr>
          <w:color w:val="000000"/>
          <w:spacing w:val="-2"/>
        </w:rPr>
        <w:t xml:space="preserve">sactions contemplated hereby and perform and carry out all </w:t>
      </w:r>
      <w:r>
        <w:rPr>
          <w:color w:val="000000"/>
          <w:spacing w:val="-2"/>
        </w:rPr>
        <w:br/>
        <w:t xml:space="preserve">covenants and obligations on its part to be performed under and pursuant to this Agreement.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198" w:line="276" w:lineRule="exact"/>
        <w:ind w:left="252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C90166" w:rsidRDefault="00F766B5">
      <w:pPr>
        <w:autoSpaceDE w:val="0"/>
        <w:autoSpaceDN w:val="0"/>
        <w:adjustRightInd w:val="0"/>
        <w:spacing w:before="37" w:line="552"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C90166" w:rsidRDefault="00C90166">
      <w:pPr>
        <w:autoSpaceDE w:val="0"/>
        <w:autoSpaceDN w:val="0"/>
        <w:adjustRightInd w:val="0"/>
        <w:spacing w:line="276" w:lineRule="exact"/>
        <w:ind w:left="2520"/>
        <w:rPr>
          <w:color w:val="000000"/>
          <w:spacing w:val="-2"/>
        </w:rPr>
      </w:pPr>
    </w:p>
    <w:p w:rsidR="00C90166" w:rsidRDefault="00F766B5">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C90166" w:rsidRDefault="00F766B5">
      <w:pPr>
        <w:autoSpaceDE w:val="0"/>
        <w:autoSpaceDN w:val="0"/>
        <w:adjustRightInd w:val="0"/>
        <w:spacing w:before="33" w:line="553"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w:t>
      </w:r>
      <w:r>
        <w:rPr>
          <w:color w:val="000000"/>
          <w:spacing w:val="-2"/>
        </w:rPr>
        <w:t xml:space="preserve">arty, or any judgment, license, permit, order, material agreement or instrument applicable to or </w:t>
      </w:r>
      <w:r>
        <w:rPr>
          <w:color w:val="000000"/>
          <w:spacing w:val="-3"/>
        </w:rPr>
        <w:t xml:space="preserve">binding upon such Party or any of its assets. </w:t>
      </w:r>
    </w:p>
    <w:p w:rsidR="00C90166" w:rsidRDefault="00C90166">
      <w:pPr>
        <w:autoSpaceDE w:val="0"/>
        <w:autoSpaceDN w:val="0"/>
        <w:adjustRightInd w:val="0"/>
        <w:spacing w:line="276" w:lineRule="exact"/>
        <w:ind w:left="2520"/>
        <w:rPr>
          <w:color w:val="000000"/>
          <w:spacing w:val="-3"/>
        </w:rPr>
      </w:pPr>
    </w:p>
    <w:p w:rsidR="00C90166" w:rsidRDefault="00F766B5">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C90166" w:rsidRDefault="00F766B5">
      <w:pPr>
        <w:autoSpaceDE w:val="0"/>
        <w:autoSpaceDN w:val="0"/>
        <w:adjustRightInd w:val="0"/>
        <w:spacing w:before="35" w:line="550" w:lineRule="exact"/>
        <w:ind w:left="1440" w:right="1396" w:firstLine="720"/>
        <w:rPr>
          <w:color w:val="000000"/>
          <w:spacing w:val="-3"/>
        </w:rPr>
      </w:pPr>
      <w:r>
        <w:rPr>
          <w:color w:val="000000"/>
          <w:spacing w:val="-2"/>
        </w:rPr>
        <w:t>Such Party has sought or obtained, or, in accordance with this Agreement will seek</w:t>
      </w:r>
      <w:r>
        <w:rPr>
          <w:color w:val="000000"/>
          <w:spacing w:val="-2"/>
        </w:rPr>
        <w:t xml:space="preserve">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w:t>
      </w:r>
      <w:r>
        <w:rPr>
          <w:color w:val="000000"/>
          <w:spacing w:val="-2"/>
        </w:rPr>
        <w:t xml:space="preserve">er this Agreement that are </w:t>
      </w:r>
      <w:r>
        <w:rPr>
          <w:color w:val="000000"/>
          <w:spacing w:val="-3"/>
        </w:rPr>
        <w:t xml:space="preserve">required by Applicable Laws and Regulations.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233" w:line="276" w:lineRule="exact"/>
        <w:ind w:left="6000"/>
        <w:rPr>
          <w:color w:val="000000"/>
          <w:spacing w:val="-3"/>
        </w:rPr>
      </w:pPr>
      <w:r>
        <w:rPr>
          <w:color w:val="000000"/>
          <w:spacing w:val="-3"/>
        </w:rPr>
        <w:t xml:space="preserve">72 </w:t>
      </w:r>
    </w:p>
    <w:p w:rsidR="00C90166" w:rsidRDefault="00C90166">
      <w:pPr>
        <w:autoSpaceDE w:val="0"/>
        <w:autoSpaceDN w:val="0"/>
        <w:adjustRightInd w:val="0"/>
        <w:rPr>
          <w:color w:val="000000"/>
          <w:spacing w:val="-3"/>
        </w:rPr>
        <w:sectPr w:rsidR="00C90166">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77" w:name="Pg77"/>
      <w:bookmarkEnd w:id="77"/>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C90166" w:rsidRDefault="00F766B5">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C90166" w:rsidRDefault="00F766B5">
      <w:pPr>
        <w:autoSpaceDE w:val="0"/>
        <w:autoSpaceDN w:val="0"/>
        <w:adjustRightInd w:val="0"/>
        <w:spacing w:before="15" w:line="54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14" w:line="276" w:lineRule="exact"/>
        <w:ind w:left="216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C90166" w:rsidRDefault="00F766B5">
      <w:pPr>
        <w:autoSpaceDE w:val="0"/>
        <w:autoSpaceDN w:val="0"/>
        <w:adjustRightInd w:val="0"/>
        <w:spacing w:before="7" w:line="550" w:lineRule="exact"/>
        <w:ind w:left="1440" w:right="1273" w:firstLine="720"/>
        <w:rPr>
          <w:color w:val="000000"/>
          <w:spacing w:val="-2"/>
        </w:rPr>
      </w:pPr>
      <w:r>
        <w:rPr>
          <w:color w:val="000000"/>
          <w:spacing w:val="-2"/>
        </w:rPr>
        <w:t>If there is a discrepancy or conflict between or among the terms and conditions of this cover Agreement and the Appendices hereto, the terms and condition</w:t>
      </w:r>
      <w:r>
        <w:rPr>
          <w:color w:val="000000"/>
          <w:spacing w:val="-2"/>
        </w:rPr>
        <w:t>s of this cover Agreement shall be given precedence over the Appendices; provided, however that Appendix C shall control in the event of a conflict with this cover Agreement.  For purposes of this Article 29.2, the term “cover Agreement” shall refer to Art</w:t>
      </w:r>
      <w:r>
        <w:rPr>
          <w:color w:val="000000"/>
          <w:spacing w:val="-2"/>
        </w:rPr>
        <w:t xml:space="preserve">icles 1 through 29 of this Agreement.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29.3 </w:t>
      </w:r>
      <w:r>
        <w:rPr>
          <w:rFonts w:ascii="Times New Roman Bold" w:hAnsi="Times New Roman Bold"/>
          <w:color w:val="000000"/>
          <w:spacing w:val="-3"/>
        </w:rPr>
        <w:tab/>
        <w:t xml:space="preserve">Rules of Interpretation. </w:t>
      </w:r>
    </w:p>
    <w:p w:rsidR="00C90166" w:rsidRDefault="00F766B5">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C90166" w:rsidRDefault="00C90166">
      <w:pPr>
        <w:autoSpaceDE w:val="0"/>
        <w:autoSpaceDN w:val="0"/>
        <w:adjustRightInd w:val="0"/>
        <w:spacing w:line="276" w:lineRule="exact"/>
        <w:ind w:left="1440"/>
        <w:rPr>
          <w:color w:val="000000"/>
          <w:spacing w:val="-2"/>
        </w:rPr>
      </w:pPr>
    </w:p>
    <w:p w:rsidR="00C90166" w:rsidRDefault="00F766B5">
      <w:pPr>
        <w:tabs>
          <w:tab w:val="left" w:pos="3705"/>
        </w:tabs>
        <w:autoSpaceDE w:val="0"/>
        <w:autoSpaceDN w:val="0"/>
        <w:adjustRightInd w:val="0"/>
        <w:spacing w:before="8" w:line="276" w:lineRule="exact"/>
        <w:ind w:left="1440"/>
        <w:rPr>
          <w:color w:val="000000"/>
          <w:spacing w:val="-3"/>
        </w:rPr>
      </w:pPr>
      <w:r>
        <w:rPr>
          <w:color w:val="000000"/>
          <w:spacing w:val="-3"/>
        </w:rPr>
        <w:t xml:space="preserve">interpreted as follows: </w:t>
      </w:r>
      <w:r>
        <w:rPr>
          <w:color w:val="000000"/>
          <w:spacing w:val="-3"/>
        </w:rPr>
        <w:tab/>
        <w:t xml:space="preserve">(1) the singular number includes the plural number and vice versa; (2) </w:t>
      </w:r>
    </w:p>
    <w:p w:rsidR="00C90166" w:rsidRDefault="00F766B5">
      <w:pPr>
        <w:autoSpaceDE w:val="0"/>
        <w:autoSpaceDN w:val="0"/>
        <w:adjustRightInd w:val="0"/>
        <w:spacing w:before="58" w:line="550" w:lineRule="exact"/>
        <w:ind w:left="1440" w:right="1256"/>
        <w:rPr>
          <w:color w:val="000000"/>
          <w:spacing w:val="-2"/>
        </w:rPr>
      </w:pPr>
      <w:r>
        <w:rPr>
          <w:color w:val="000000"/>
          <w:spacing w:val="-2"/>
        </w:rPr>
        <w:t>ref</w:t>
      </w:r>
      <w:r>
        <w:rPr>
          <w:color w:val="000000"/>
          <w:spacing w:val="-2"/>
        </w:rPr>
        <w:t xml:space="preserve">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w:t>
      </w:r>
      <w:r>
        <w:rPr>
          <w:color w:val="000000"/>
          <w:spacing w:val="-2"/>
        </w:rPr>
        <w:t xml:space="preserve">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w:t>
      </w:r>
      <w:r>
        <w:rPr>
          <w:color w:val="000000"/>
          <w:spacing w:val="-2"/>
        </w:rPr>
        <w:t xml:space="preserv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w:t>
      </w:r>
      <w:r>
        <w:rPr>
          <w:color w:val="000000"/>
          <w:spacing w:val="-2"/>
        </w:rPr>
        <w:t xml:space="preserve">applicable, rules and regulations promulgated thereunder; (5) unless expressly stated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65" w:line="276" w:lineRule="exact"/>
        <w:ind w:left="6000"/>
        <w:rPr>
          <w:color w:val="000000"/>
          <w:spacing w:val="-3"/>
        </w:rPr>
      </w:pPr>
      <w:r>
        <w:rPr>
          <w:color w:val="000000"/>
          <w:spacing w:val="-3"/>
        </w:rPr>
        <w:t xml:space="preserve">73 </w:t>
      </w:r>
    </w:p>
    <w:p w:rsidR="00C90166" w:rsidRDefault="00C90166">
      <w:pPr>
        <w:autoSpaceDE w:val="0"/>
        <w:autoSpaceDN w:val="0"/>
        <w:adjustRightInd w:val="0"/>
        <w:rPr>
          <w:color w:val="000000"/>
          <w:spacing w:val="-3"/>
        </w:rPr>
        <w:sectPr w:rsidR="00C90166">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78" w:name="Pg78"/>
      <w:bookmarkEnd w:id="78"/>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F766B5">
      <w:pPr>
        <w:autoSpaceDE w:val="0"/>
        <w:autoSpaceDN w:val="0"/>
        <w:adjustRightInd w:val="0"/>
        <w:spacing w:before="277" w:line="551" w:lineRule="exact"/>
        <w:ind w:left="1440" w:right="1483"/>
        <w:rPr>
          <w:color w:val="000000"/>
          <w:spacing w:val="-3"/>
        </w:rPr>
      </w:pPr>
      <w:r>
        <w:rPr>
          <w:color w:val="000000"/>
          <w:spacing w:val="-2"/>
        </w:rPr>
        <w:t xml:space="preserve">otherwise, reference to any Article, Section or Appendix means such Article of this Agreement </w:t>
      </w:r>
      <w:r>
        <w:rPr>
          <w:color w:val="000000"/>
          <w:spacing w:val="-2"/>
        </w:rPr>
        <w:br/>
        <w:t>or such Appendix to this Agreement, as the case may be; (6) “hereunder”, “here</w:t>
      </w:r>
      <w:r>
        <w:rPr>
          <w:color w:val="000000"/>
          <w:spacing w:val="-2"/>
        </w:rPr>
        <w:t xml:space="preserve">of’, “herein”, </w:t>
      </w:r>
      <w:r>
        <w:rPr>
          <w:color w:val="000000"/>
          <w:spacing w:val="-2"/>
        </w:rPr>
        <w:br/>
        <w:t xml:space="preserve">“hereto” and words of similar import shall be deemed references to this Agreement as a whole </w:t>
      </w:r>
      <w:r>
        <w:rPr>
          <w:color w:val="000000"/>
          <w:spacing w:val="-2"/>
        </w:rPr>
        <w:br/>
        <w:t xml:space="preserve">and not to any particular Article or other provision hereof or thereof; (7) “including” (and with </w:t>
      </w:r>
      <w:r>
        <w:rPr>
          <w:color w:val="000000"/>
          <w:spacing w:val="-2"/>
        </w:rPr>
        <w:br/>
        <w:t xml:space="preserve">correlative meaning “include”) means including </w:t>
      </w:r>
      <w:r>
        <w:rPr>
          <w:color w:val="000000"/>
          <w:spacing w:val="-2"/>
        </w:rPr>
        <w:t xml:space="preserve">without limiting the generality of any </w:t>
      </w:r>
      <w:r>
        <w:rPr>
          <w:color w:val="000000"/>
          <w:spacing w:val="-2"/>
        </w:rPr>
        <w:br/>
        <w:t xml:space="preserve">description preceding such term; and (8) relative to the determination of any period of time, </w:t>
      </w:r>
      <w:r>
        <w:rPr>
          <w:color w:val="000000"/>
          <w:spacing w:val="-2"/>
        </w:rPr>
        <w:br/>
        <w:t xml:space="preserve">“from” means “from and including”, “to” means “to but excluding” and “through” means </w:t>
      </w:r>
      <w:r>
        <w:rPr>
          <w:color w:val="000000"/>
          <w:spacing w:val="-2"/>
        </w:rPr>
        <w:br/>
      </w:r>
      <w:r>
        <w:rPr>
          <w:color w:val="000000"/>
          <w:spacing w:val="-3"/>
        </w:rPr>
        <w:t xml:space="preserve">“through and including”.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r>
      <w:r>
        <w:rPr>
          <w:rFonts w:ascii="Times New Roman Bold" w:hAnsi="Times New Roman Bold"/>
          <w:color w:val="000000"/>
          <w:spacing w:val="-3"/>
        </w:rPr>
        <w:t>Compliance.</w:t>
      </w:r>
    </w:p>
    <w:p w:rsidR="00C90166" w:rsidRDefault="00F766B5">
      <w:pPr>
        <w:autoSpaceDE w:val="0"/>
        <w:autoSpaceDN w:val="0"/>
        <w:adjustRightInd w:val="0"/>
        <w:spacing w:before="233" w:line="276" w:lineRule="exact"/>
        <w:ind w:left="2160"/>
        <w:rPr>
          <w:color w:val="000000"/>
          <w:spacing w:val="-2"/>
        </w:rPr>
      </w:pPr>
      <w:r>
        <w:rPr>
          <w:color w:val="000000"/>
          <w:spacing w:val="-2"/>
        </w:rPr>
        <w:t xml:space="preserve">Each Party shall perform its obligations under this Agreement in accordance with </w:t>
      </w:r>
    </w:p>
    <w:p w:rsidR="00C90166" w:rsidRDefault="00F766B5">
      <w:pPr>
        <w:autoSpaceDE w:val="0"/>
        <w:autoSpaceDN w:val="0"/>
        <w:adjustRightInd w:val="0"/>
        <w:spacing w:before="36" w:line="552"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w:t>
      </w:r>
      <w:r>
        <w:rPr>
          <w:color w:val="000000"/>
          <w:spacing w:val="-2"/>
        </w:rPr>
        <w:t>mited in taking any action by such regulations and standards, such Party shall not be deemed to be in Breach of this Agreement for its compliance therewith.  When any Party becomes aware of such a situation, it shall notify the other Parties promptly so th</w:t>
      </w:r>
      <w:r>
        <w:rPr>
          <w:color w:val="000000"/>
          <w:spacing w:val="-2"/>
        </w:rPr>
        <w:t xml:space="preserve">at the Parties can discuss the amendment to this </w:t>
      </w:r>
      <w:r>
        <w:rPr>
          <w:color w:val="000000"/>
          <w:spacing w:val="-3"/>
        </w:rPr>
        <w:t xml:space="preserve">Agreement that is appropriate under the circumstances.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29.5 </w:t>
      </w:r>
      <w:r>
        <w:rPr>
          <w:rFonts w:ascii="Times New Roman Bold" w:hAnsi="Times New Roman Bold"/>
          <w:color w:val="000000"/>
          <w:spacing w:val="-3"/>
        </w:rPr>
        <w:tab/>
        <w:t xml:space="preserve">Joint and Several Obligations. </w:t>
      </w:r>
    </w:p>
    <w:p w:rsidR="00C90166" w:rsidRDefault="00F766B5">
      <w:pPr>
        <w:autoSpaceDE w:val="0"/>
        <w:autoSpaceDN w:val="0"/>
        <w:adjustRightInd w:val="0"/>
        <w:spacing w:before="26" w:line="540" w:lineRule="exact"/>
        <w:ind w:left="1440" w:right="1504" w:firstLine="720"/>
        <w:jc w:val="both"/>
        <w:rPr>
          <w:color w:val="000000"/>
          <w:spacing w:val="-3"/>
        </w:rPr>
      </w:pPr>
      <w:r>
        <w:rPr>
          <w:color w:val="000000"/>
          <w:spacing w:val="-2"/>
        </w:rPr>
        <w:t xml:space="preserve">Except as otherwise stated herein, the obligations of NYSEG and TrAILCo are several, </w:t>
      </w:r>
      <w:r>
        <w:rPr>
          <w:color w:val="000000"/>
          <w:spacing w:val="-3"/>
        </w:rPr>
        <w:t>and are neither joint nor j</w:t>
      </w:r>
      <w:r>
        <w:rPr>
          <w:color w:val="000000"/>
          <w:spacing w:val="-3"/>
        </w:rPr>
        <w:t xml:space="preserve">oint and several.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14" w:line="276" w:lineRule="exact"/>
        <w:ind w:left="216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C90166" w:rsidRDefault="00F766B5">
      <w:pPr>
        <w:autoSpaceDE w:val="0"/>
        <w:autoSpaceDN w:val="0"/>
        <w:adjustRightInd w:val="0"/>
        <w:spacing w:before="15" w:line="540" w:lineRule="exact"/>
        <w:ind w:left="1440" w:right="1352" w:firstLine="720"/>
        <w:jc w:val="both"/>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63" w:line="276" w:lineRule="exact"/>
        <w:ind w:left="6000"/>
        <w:rPr>
          <w:color w:val="000000"/>
          <w:spacing w:val="-3"/>
        </w:rPr>
      </w:pPr>
      <w:r>
        <w:rPr>
          <w:color w:val="000000"/>
          <w:spacing w:val="-3"/>
        </w:rPr>
        <w:t xml:space="preserve">74 </w:t>
      </w:r>
    </w:p>
    <w:p w:rsidR="00C90166" w:rsidRDefault="00C90166">
      <w:pPr>
        <w:autoSpaceDE w:val="0"/>
        <w:autoSpaceDN w:val="0"/>
        <w:adjustRightInd w:val="0"/>
        <w:rPr>
          <w:color w:val="000000"/>
          <w:spacing w:val="-3"/>
        </w:rPr>
        <w:sectPr w:rsidR="00C90166">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79" w:name="Pg79"/>
      <w:bookmarkEnd w:id="79"/>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w:t>
      </w:r>
      <w:r>
        <w:rPr>
          <w:rFonts w:ascii="Times New Roman Bold" w:hAnsi="Times New Roman Bold"/>
          <w:color w:val="000000"/>
          <w:spacing w:val="-3"/>
        </w:rPr>
        <w:t xml:space="preserve">32 </w:t>
      </w:r>
    </w:p>
    <w:p w:rsidR="00C90166" w:rsidRDefault="00F766B5">
      <w:pPr>
        <w:autoSpaceDE w:val="0"/>
        <w:autoSpaceDN w:val="0"/>
        <w:adjustRightInd w:val="0"/>
        <w:spacing w:before="276" w:line="553" w:lineRule="exact"/>
        <w:ind w:left="1440" w:right="1277"/>
        <w:rPr>
          <w:color w:val="000000"/>
          <w:spacing w:val="-2"/>
        </w:rPr>
      </w:pPr>
      <w:r>
        <w:rPr>
          <w:color w:val="000000"/>
          <w:spacing w:val="-2"/>
        </w:rPr>
        <w:t xml:space="preserve">all prior and contemporaneous understandings or agreements, oral or written, between the Parties with respect to the subject matter of this Agreement.  There are no other agreements, </w:t>
      </w:r>
      <w:r>
        <w:rPr>
          <w:color w:val="000000"/>
          <w:spacing w:val="-2"/>
        </w:rPr>
        <w:br/>
        <w:t xml:space="preserve">representations, warranties, or covenants which constitute any part </w:t>
      </w:r>
      <w:r>
        <w:rPr>
          <w:color w:val="000000"/>
          <w:spacing w:val="-2"/>
        </w:rPr>
        <w:t xml:space="preserve">of the consideration for, or any condition to, either Party’s compliance with its obligations under this Agreement.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29.7 </w:t>
      </w:r>
      <w:r>
        <w:rPr>
          <w:rFonts w:ascii="Times New Roman Bold" w:hAnsi="Times New Roman Bold"/>
          <w:color w:val="000000"/>
          <w:spacing w:val="-3"/>
        </w:rPr>
        <w:tab/>
        <w:t xml:space="preserve">No Third Party Beneficiaries. </w:t>
      </w:r>
    </w:p>
    <w:p w:rsidR="00C90166" w:rsidRDefault="00F766B5">
      <w:pPr>
        <w:autoSpaceDE w:val="0"/>
        <w:autoSpaceDN w:val="0"/>
        <w:adjustRightInd w:val="0"/>
        <w:spacing w:line="553" w:lineRule="exact"/>
        <w:ind w:left="1440" w:right="1249"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C90166" w:rsidRDefault="00C90166">
      <w:pPr>
        <w:autoSpaceDE w:val="0"/>
        <w:autoSpaceDN w:val="0"/>
        <w:adjustRightInd w:val="0"/>
        <w:spacing w:line="276" w:lineRule="exact"/>
        <w:ind w:left="2160"/>
        <w:rPr>
          <w:color w:val="000000"/>
          <w:spacing w:val="-3"/>
        </w:rPr>
      </w:pPr>
    </w:p>
    <w:p w:rsidR="00C90166" w:rsidRDefault="00F766B5">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C90166" w:rsidRDefault="00F766B5">
      <w:pPr>
        <w:autoSpaceDE w:val="0"/>
        <w:autoSpaceDN w:val="0"/>
        <w:adjustRightInd w:val="0"/>
        <w:spacing w:before="217" w:line="276" w:lineRule="exact"/>
        <w:ind w:left="2160"/>
        <w:rPr>
          <w:color w:val="000000"/>
          <w:spacing w:val="-2"/>
        </w:rPr>
      </w:pPr>
      <w:r>
        <w:rPr>
          <w:color w:val="000000"/>
          <w:spacing w:val="-2"/>
        </w:rPr>
        <w:t xml:space="preserve">The failure of a Party to this Agreement to insist, on any occasion, upon strict </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performance of any provision of this Agreement will not be considered a waiver of any </w:t>
      </w:r>
    </w:p>
    <w:p w:rsidR="00C90166" w:rsidRDefault="00F766B5">
      <w:pPr>
        <w:autoSpaceDE w:val="0"/>
        <w:autoSpaceDN w:val="0"/>
        <w:adjustRightInd w:val="0"/>
        <w:spacing w:before="61" w:line="546" w:lineRule="exact"/>
        <w:ind w:left="1440" w:right="1544"/>
        <w:rPr>
          <w:color w:val="000000"/>
          <w:spacing w:val="-2"/>
        </w:rPr>
      </w:pPr>
      <w:r>
        <w:rPr>
          <w:color w:val="000000"/>
          <w:spacing w:val="-2"/>
        </w:rPr>
        <w:t>obligation, right, or duty of, or imposed upon, such Party.  Any waiver a</w:t>
      </w:r>
      <w:r>
        <w:rPr>
          <w:color w:val="000000"/>
          <w:spacing w:val="-2"/>
        </w:rPr>
        <w:t xml:space="preserve">t 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Any waiver of this Agreeme</w:t>
      </w:r>
      <w:r>
        <w:rPr>
          <w:color w:val="000000"/>
          <w:spacing w:val="-2"/>
        </w:rPr>
        <w:t xml:space="preserve">nt shall, if requested, be provided in writing.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880"/>
        </w:tabs>
        <w:autoSpaceDE w:val="0"/>
        <w:autoSpaceDN w:val="0"/>
        <w:adjustRightInd w:val="0"/>
        <w:spacing w:before="217" w:line="276" w:lineRule="exact"/>
        <w:ind w:left="216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C90166" w:rsidRDefault="00F766B5">
      <w:pPr>
        <w:autoSpaceDE w:val="0"/>
        <w:autoSpaceDN w:val="0"/>
        <w:adjustRightInd w:val="0"/>
        <w:spacing w:before="3" w:line="55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57" w:line="276" w:lineRule="exact"/>
        <w:ind w:left="6000"/>
        <w:rPr>
          <w:color w:val="000000"/>
          <w:spacing w:val="-3"/>
        </w:rPr>
      </w:pPr>
      <w:r>
        <w:rPr>
          <w:color w:val="000000"/>
          <w:spacing w:val="-3"/>
        </w:rPr>
        <w:t xml:space="preserve">75 </w:t>
      </w:r>
    </w:p>
    <w:p w:rsidR="00C90166" w:rsidRDefault="00C90166">
      <w:pPr>
        <w:autoSpaceDE w:val="0"/>
        <w:autoSpaceDN w:val="0"/>
        <w:adjustRightInd w:val="0"/>
        <w:rPr>
          <w:color w:val="000000"/>
          <w:spacing w:val="-3"/>
        </w:rPr>
        <w:sectPr w:rsidR="00C90166">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80" w:name="Pg80"/>
      <w:bookmarkEnd w:id="80"/>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29.10</w:t>
      </w:r>
      <w:r>
        <w:rPr>
          <w:rFonts w:ascii="Arial Bold" w:hAnsi="Arial Bold"/>
          <w:color w:val="000000"/>
          <w:spacing w:val="-1"/>
        </w:rPr>
        <w:t xml:space="preserve"> </w:t>
      </w:r>
      <w:r>
        <w:rPr>
          <w:rFonts w:ascii="Times New Roman Bold" w:hAnsi="Times New Roman Bold"/>
          <w:color w:val="000000"/>
          <w:spacing w:val="-1"/>
        </w:rPr>
        <w:t xml:space="preserve"> Multiple Counterparts. </w:t>
      </w:r>
    </w:p>
    <w:p w:rsidR="00C90166" w:rsidRDefault="00F766B5">
      <w:pPr>
        <w:autoSpaceDE w:val="0"/>
        <w:autoSpaceDN w:val="0"/>
        <w:adjustRightInd w:val="0"/>
        <w:spacing w:before="26" w:line="54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203" w:line="276" w:lineRule="exact"/>
        <w:ind w:left="2160"/>
        <w:rPr>
          <w:rFonts w:ascii="Times New Roman Bold" w:hAnsi="Times New Roman Bold"/>
          <w:color w:val="000000"/>
        </w:rPr>
      </w:pPr>
      <w:r>
        <w:rPr>
          <w:rFonts w:ascii="Times New Roman Bold" w:hAnsi="Times New Roman Bold"/>
          <w:color w:val="000000"/>
        </w:rPr>
        <w:t>29.11</w:t>
      </w:r>
      <w:r>
        <w:rPr>
          <w:rFonts w:ascii="Arial Bold" w:hAnsi="Arial Bold"/>
          <w:color w:val="000000"/>
        </w:rPr>
        <w:t xml:space="preserve"> </w:t>
      </w:r>
      <w:r>
        <w:rPr>
          <w:rFonts w:ascii="Times New Roman Bold" w:hAnsi="Times New Roman Bold"/>
          <w:color w:val="000000"/>
        </w:rPr>
        <w:t xml:space="preserve"> Amendment. </w:t>
      </w:r>
    </w:p>
    <w:p w:rsidR="00C90166" w:rsidRDefault="00F766B5">
      <w:pPr>
        <w:autoSpaceDE w:val="0"/>
        <w:autoSpaceDN w:val="0"/>
        <w:adjustRightInd w:val="0"/>
        <w:spacing w:before="26" w:line="54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203" w:line="276" w:lineRule="exact"/>
        <w:ind w:left="2160"/>
        <w:rPr>
          <w:rFonts w:ascii="Times New Roman Bold" w:hAnsi="Times New Roman Bold"/>
          <w:color w:val="000000"/>
          <w:spacing w:val="-2"/>
        </w:rPr>
      </w:pPr>
      <w:r>
        <w:rPr>
          <w:rFonts w:ascii="Times New Roman Bold" w:hAnsi="Times New Roman Bold"/>
          <w:color w:val="000000"/>
          <w:spacing w:val="-2"/>
        </w:rPr>
        <w:t>29.12</w:t>
      </w:r>
      <w:r>
        <w:rPr>
          <w:rFonts w:ascii="Arial Bold" w:hAnsi="Arial Bold"/>
          <w:color w:val="000000"/>
          <w:spacing w:val="-2"/>
        </w:rPr>
        <w:t xml:space="preserve"> </w:t>
      </w:r>
      <w:r>
        <w:rPr>
          <w:rFonts w:ascii="Times New Roman Bold" w:hAnsi="Times New Roman Bold"/>
          <w:color w:val="000000"/>
          <w:spacing w:val="-2"/>
        </w:rPr>
        <w:t xml:space="preserve"> Modification by the Parties. </w:t>
      </w:r>
    </w:p>
    <w:p w:rsidR="00C90166" w:rsidRDefault="00F766B5">
      <w:pPr>
        <w:autoSpaceDE w:val="0"/>
        <w:autoSpaceDN w:val="0"/>
        <w:adjustRightInd w:val="0"/>
        <w:spacing w:before="18" w:line="55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written in</w:t>
      </w:r>
      <w:r>
        <w:rPr>
          <w:color w:val="000000"/>
          <w:spacing w:val="-2"/>
        </w:rPr>
        <w:t xml:space="preserve">strument duly executed by all three of the Parties.  Such an amendment shall become </w:t>
      </w:r>
      <w:r>
        <w:rPr>
          <w:color w:val="000000"/>
          <w:spacing w:val="-2"/>
        </w:rPr>
        <w:br/>
        <w:t xml:space="preserve">effective and a part of this Agreement upon satisfaction of all Applicable Laws and Regulations. </w:t>
      </w:r>
    </w:p>
    <w:p w:rsidR="00C90166" w:rsidRDefault="00C90166">
      <w:pPr>
        <w:autoSpaceDE w:val="0"/>
        <w:autoSpaceDN w:val="0"/>
        <w:adjustRightInd w:val="0"/>
        <w:spacing w:line="276" w:lineRule="exact"/>
        <w:ind w:left="2160"/>
        <w:rPr>
          <w:color w:val="000000"/>
          <w:spacing w:val="-2"/>
        </w:rPr>
      </w:pPr>
    </w:p>
    <w:p w:rsidR="00C90166" w:rsidRDefault="00F766B5">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29.13</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C90166" w:rsidRDefault="00F766B5">
      <w:pPr>
        <w:autoSpaceDE w:val="0"/>
        <w:autoSpaceDN w:val="0"/>
        <w:adjustRightInd w:val="0"/>
        <w:spacing w:line="552" w:lineRule="exact"/>
        <w:ind w:left="1440" w:right="1344" w:firstLine="720"/>
        <w:rPr>
          <w:color w:val="000000"/>
          <w:spacing w:val="-3"/>
        </w:rPr>
      </w:pPr>
      <w:r>
        <w:rPr>
          <w:color w:val="000000"/>
          <w:spacing w:val="-2"/>
        </w:rPr>
        <w:t xml:space="preserve">TrAILCo, NYISO and NYSEG each shall have the right to make unilateral filings with FERC to modify this Agreement with respect to any rates, terms and conditions, charges, </w:t>
      </w:r>
      <w:r>
        <w:rPr>
          <w:color w:val="000000"/>
          <w:spacing w:val="-2"/>
        </w:rPr>
        <w:br/>
        <w:t>classifications of service, rule or regulation under section 205 or any other applic</w:t>
      </w:r>
      <w:r>
        <w:rPr>
          <w:color w:val="000000"/>
          <w:spacing w:val="-2"/>
        </w:rPr>
        <w:t xml:space="preserve">able provision of the Federal Power Act and FERC’s rules and regulations thereunder; provided that each Party shall have the right to protest any such filing by another Party and to participate fully in any </w:t>
      </w:r>
      <w:r>
        <w:rPr>
          <w:color w:val="000000"/>
          <w:spacing w:val="-2"/>
        </w:rPr>
        <w:br/>
        <w:t>proceeding before FERC in which such modificatio</w:t>
      </w:r>
      <w:r>
        <w:rPr>
          <w:color w:val="000000"/>
          <w:spacing w:val="-2"/>
        </w:rPr>
        <w:t xml:space="preserve">ns may be considered.  Nothing in this </w:t>
      </w:r>
      <w:r>
        <w:rPr>
          <w:color w:val="000000"/>
          <w:spacing w:val="-2"/>
        </w:rPr>
        <w:br/>
        <w:t xml:space="preserve">Agreement shall limit the rights of the Parties or of FERC under sections 205 or 206 of the </w:t>
      </w:r>
      <w:r>
        <w:rPr>
          <w:color w:val="000000"/>
          <w:spacing w:val="-2"/>
        </w:rPr>
        <w:br/>
        <w:t xml:space="preserve">Federal Power Act and FERC’s rules and regulations thereunder, except to the extent that the </w:t>
      </w:r>
      <w:r>
        <w:rPr>
          <w:color w:val="000000"/>
          <w:spacing w:val="-2"/>
        </w:rPr>
        <w:br/>
      </w:r>
      <w:r>
        <w:rPr>
          <w:color w:val="000000"/>
          <w:spacing w:val="-3"/>
        </w:rPr>
        <w:t>Parties otherwise mutually ag</w:t>
      </w:r>
      <w:r>
        <w:rPr>
          <w:color w:val="000000"/>
          <w:spacing w:val="-3"/>
        </w:rPr>
        <w:t xml:space="preserve">ree as provided herein.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92" w:line="276" w:lineRule="exact"/>
        <w:ind w:left="6000"/>
        <w:rPr>
          <w:color w:val="000000"/>
          <w:spacing w:val="-3"/>
        </w:rPr>
      </w:pPr>
      <w:r>
        <w:rPr>
          <w:color w:val="000000"/>
          <w:spacing w:val="-3"/>
        </w:rPr>
        <w:t xml:space="preserve">76 </w:t>
      </w:r>
    </w:p>
    <w:p w:rsidR="00C90166" w:rsidRDefault="00C90166">
      <w:pPr>
        <w:autoSpaceDE w:val="0"/>
        <w:autoSpaceDN w:val="0"/>
        <w:adjustRightInd w:val="0"/>
        <w:rPr>
          <w:color w:val="000000"/>
          <w:spacing w:val="-3"/>
        </w:rPr>
        <w:sectPr w:rsidR="00C90166">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81" w:name="Pg81"/>
      <w:bookmarkEnd w:id="81"/>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w:t>
      </w:r>
      <w:r>
        <w:rPr>
          <w:rFonts w:ascii="Times New Roman Bold" w:hAnsi="Times New Roman Bold"/>
          <w:color w:val="000000"/>
          <w:spacing w:val="-3"/>
        </w:rPr>
        <w:t xml:space="preserve">ICE AGREEMENT NO. 2232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29.14</w:t>
      </w:r>
      <w:r>
        <w:rPr>
          <w:rFonts w:ascii="Arial Bold" w:hAnsi="Arial Bold"/>
          <w:color w:val="000000"/>
          <w:spacing w:val="-1"/>
        </w:rPr>
        <w:t xml:space="preserve"> </w:t>
      </w:r>
      <w:r>
        <w:rPr>
          <w:rFonts w:ascii="Times New Roman Bold" w:hAnsi="Times New Roman Bold"/>
          <w:color w:val="000000"/>
          <w:spacing w:val="-1"/>
        </w:rPr>
        <w:t xml:space="preserve"> No Partnership. </w:t>
      </w:r>
    </w:p>
    <w:p w:rsidR="00C90166" w:rsidRDefault="00F766B5">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C90166" w:rsidRDefault="00F766B5">
      <w:pPr>
        <w:autoSpaceDE w:val="0"/>
        <w:autoSpaceDN w:val="0"/>
        <w:adjustRightInd w:val="0"/>
        <w:spacing w:before="264" w:line="276" w:lineRule="exact"/>
        <w:ind w:left="1440"/>
        <w:rPr>
          <w:color w:val="000000"/>
          <w:spacing w:val="-2"/>
        </w:rPr>
      </w:pPr>
      <w:r>
        <w:rPr>
          <w:color w:val="000000"/>
          <w:spacing w:val="-2"/>
        </w:rPr>
        <w:t xml:space="preserve">venture, agency relationship, or partnership among the Parties or to impose any partnership </w:t>
      </w:r>
    </w:p>
    <w:p w:rsidR="00C90166" w:rsidRDefault="00C90166">
      <w:pPr>
        <w:autoSpaceDE w:val="0"/>
        <w:autoSpaceDN w:val="0"/>
        <w:adjustRightInd w:val="0"/>
        <w:spacing w:line="276" w:lineRule="exact"/>
        <w:ind w:left="1440"/>
        <w:rPr>
          <w:color w:val="000000"/>
          <w:spacing w:val="-2"/>
        </w:rPr>
      </w:pPr>
    </w:p>
    <w:p w:rsidR="00C90166" w:rsidRDefault="00F766B5">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C90166" w:rsidRDefault="00F766B5">
      <w:pPr>
        <w:autoSpaceDE w:val="0"/>
        <w:autoSpaceDN w:val="0"/>
        <w:adjustRightInd w:val="0"/>
        <w:spacing w:before="66" w:line="54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w:t>
      </w:r>
      <w:r>
        <w:rPr>
          <w:color w:val="000000"/>
          <w:spacing w:val="-3"/>
        </w:rPr>
        <w:t xml:space="preserve">arty.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203" w:line="276" w:lineRule="exact"/>
        <w:ind w:left="2160"/>
        <w:rPr>
          <w:rFonts w:ascii="Times New Roman Bold" w:hAnsi="Times New Roman Bold"/>
          <w:color w:val="000000"/>
          <w:spacing w:val="-1"/>
        </w:rPr>
      </w:pPr>
      <w:r>
        <w:rPr>
          <w:rFonts w:ascii="Times New Roman Bold" w:hAnsi="Times New Roman Bold"/>
          <w:color w:val="000000"/>
          <w:spacing w:val="-1"/>
        </w:rPr>
        <w:t>29.15</w:t>
      </w:r>
      <w:r>
        <w:rPr>
          <w:rFonts w:ascii="Arial Bold" w:hAnsi="Arial Bold"/>
          <w:color w:val="000000"/>
          <w:spacing w:val="-1"/>
        </w:rPr>
        <w:t xml:space="preserve"> </w:t>
      </w:r>
      <w:r>
        <w:rPr>
          <w:rFonts w:ascii="Times New Roman Bold" w:hAnsi="Times New Roman Bold"/>
          <w:color w:val="000000"/>
          <w:spacing w:val="-1"/>
        </w:rPr>
        <w:t xml:space="preserve"> Other Transmission Rights. </w:t>
      </w:r>
    </w:p>
    <w:p w:rsidR="00C90166" w:rsidRDefault="00F766B5">
      <w:pPr>
        <w:autoSpaceDE w:val="0"/>
        <w:autoSpaceDN w:val="0"/>
        <w:adjustRightInd w:val="0"/>
        <w:spacing w:before="18" w:line="550" w:lineRule="exact"/>
        <w:ind w:left="1440" w:right="1263" w:firstLine="720"/>
        <w:rPr>
          <w:color w:val="000000"/>
          <w:spacing w:val="-2"/>
        </w:rPr>
      </w:pPr>
      <w:r>
        <w:rPr>
          <w:color w:val="000000"/>
          <w:spacing w:val="-2"/>
        </w:rPr>
        <w:t>Notwithstanding any other provision of this Agreement, nothing herein shall be construed as relinquishing or foreclosing any rights, including but not limited to firm transmission rights, capacity rights, or trans</w:t>
      </w:r>
      <w:r>
        <w:rPr>
          <w:color w:val="000000"/>
          <w:spacing w:val="-2"/>
        </w:rPr>
        <w:t xml:space="preserve">mission congestion rights that either Party shall be entitled to, now or in the future under any other agreement or tariff as a result of, or otherwise associated with, the transmission capacity, if any, created by the System Upgrade Facilities. </w:t>
      </w:r>
    </w:p>
    <w:p w:rsidR="00C90166" w:rsidRDefault="00C90166">
      <w:pPr>
        <w:autoSpaceDE w:val="0"/>
        <w:autoSpaceDN w:val="0"/>
        <w:adjustRightInd w:val="0"/>
        <w:spacing w:line="276" w:lineRule="exact"/>
        <w:ind w:left="2160"/>
        <w:rPr>
          <w:color w:val="000000"/>
          <w:spacing w:val="-2"/>
        </w:rPr>
      </w:pPr>
    </w:p>
    <w:p w:rsidR="00C90166" w:rsidRDefault="00F766B5">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29.16</w:t>
      </w:r>
      <w:r>
        <w:rPr>
          <w:rFonts w:ascii="Arial Bold" w:hAnsi="Arial Bold"/>
          <w:color w:val="000000"/>
          <w:spacing w:val="-1"/>
        </w:rPr>
        <w:t xml:space="preserve"> </w:t>
      </w:r>
      <w:r>
        <w:rPr>
          <w:rFonts w:ascii="Times New Roman Bold" w:hAnsi="Times New Roman Bold"/>
          <w:color w:val="000000"/>
          <w:spacing w:val="-1"/>
        </w:rPr>
        <w:t xml:space="preserve"> Service Agreement. </w:t>
      </w:r>
    </w:p>
    <w:p w:rsidR="00C90166" w:rsidRDefault="00F766B5">
      <w:pPr>
        <w:autoSpaceDE w:val="0"/>
        <w:autoSpaceDN w:val="0"/>
        <w:adjustRightInd w:val="0"/>
        <w:spacing w:line="553" w:lineRule="exact"/>
        <w:ind w:left="1440" w:right="1263" w:firstLine="720"/>
        <w:rPr>
          <w:color w:val="000000"/>
          <w:spacing w:val="-2"/>
        </w:rPr>
      </w:pPr>
      <w:r>
        <w:rPr>
          <w:color w:val="000000"/>
          <w:spacing w:val="-2"/>
        </w:rPr>
        <w:t xml:space="preserve">Upon the date this Agreement becomes effective in accordance with Article 2.1 of this Agreement, the Services Agreement between NYSEG and FirstEnergy Service Company </w:t>
      </w:r>
      <w:r>
        <w:rPr>
          <w:color w:val="000000"/>
          <w:spacing w:val="-2"/>
        </w:rPr>
        <w:br/>
        <w:t>(“FSC”), dated March 18, 2015 (the “Services Agreement”), shall be d</w:t>
      </w:r>
      <w:r>
        <w:rPr>
          <w:color w:val="000000"/>
          <w:spacing w:val="-2"/>
        </w:rPr>
        <w:t>eemed superseded and NYSEG and FSC shall take all steps necessary to cancel the Services Agreement as a filed rate schedule at FERC.  As a condition to the effectiveness of this Agreement, NYSEG and FSC shall execute a letter agreement, which shall be date</w:t>
      </w:r>
      <w:r>
        <w:rPr>
          <w:color w:val="000000"/>
          <w:spacing w:val="-2"/>
        </w:rPr>
        <w:t xml:space="preserve">d as of the Effective Date, confirming that the Services Agreement is superseded upon the effectiveness of this Agreement.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6" w:line="276" w:lineRule="exact"/>
        <w:ind w:left="6000"/>
        <w:rPr>
          <w:color w:val="000000"/>
          <w:spacing w:val="-3"/>
        </w:rPr>
      </w:pPr>
      <w:r>
        <w:rPr>
          <w:color w:val="000000"/>
          <w:spacing w:val="-3"/>
        </w:rPr>
        <w:t xml:space="preserve">77 </w:t>
      </w:r>
    </w:p>
    <w:p w:rsidR="00C90166" w:rsidRDefault="00C90166">
      <w:pPr>
        <w:autoSpaceDE w:val="0"/>
        <w:autoSpaceDN w:val="0"/>
        <w:adjustRightInd w:val="0"/>
        <w:rPr>
          <w:color w:val="000000"/>
          <w:spacing w:val="-3"/>
        </w:rPr>
        <w:sectPr w:rsidR="00C90166">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82" w:name="Pg82"/>
      <w:bookmarkEnd w:id="82"/>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80" w:lineRule="exact"/>
        <w:ind w:left="1440"/>
        <w:jc w:val="both"/>
        <w:rPr>
          <w:rFonts w:ascii="Times New Roman Bold" w:hAnsi="Times New Roman Bold"/>
          <w:color w:val="000000"/>
          <w:spacing w:val="-3"/>
        </w:rPr>
      </w:pPr>
    </w:p>
    <w:p w:rsidR="00C90166" w:rsidRDefault="00F766B5">
      <w:pPr>
        <w:autoSpaceDE w:val="0"/>
        <w:autoSpaceDN w:val="0"/>
        <w:adjustRightInd w:val="0"/>
        <w:spacing w:before="22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C90166" w:rsidRDefault="00F766B5">
      <w:pPr>
        <w:tabs>
          <w:tab w:val="left" w:pos="5956"/>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w:t>
      </w:r>
      <w:r>
        <w:rPr>
          <w:rFonts w:ascii="Times New Roman Bold" w:hAnsi="Times New Roman Bold"/>
          <w:color w:val="000000"/>
          <w:spacing w:val="-3"/>
        </w:rPr>
        <w:tab/>
        <w:t>Trans-Allegheny Interstate Line Company</w:t>
      </w:r>
    </w:p>
    <w:p w:rsidR="00C90166" w:rsidRDefault="00F766B5">
      <w:pPr>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Corporation</w:t>
      </w:r>
    </w:p>
    <w:p w:rsidR="00C90166" w:rsidRDefault="00F766B5">
      <w:pPr>
        <w:tabs>
          <w:tab w:val="left" w:pos="5956"/>
        </w:tabs>
        <w:autoSpaceDE w:val="0"/>
        <w:autoSpaceDN w:val="0"/>
        <w:adjustRightInd w:val="0"/>
        <w:spacing w:before="235" w:line="276" w:lineRule="exact"/>
        <w:ind w:left="1440"/>
        <w:rPr>
          <w:color w:val="000000"/>
          <w:spacing w:val="-3"/>
        </w:rPr>
      </w:pPr>
      <w:r>
        <w:rPr>
          <w:color w:val="000000"/>
          <w:spacing w:val="-3"/>
        </w:rPr>
        <w:t>By:</w:t>
      </w:r>
      <w:r>
        <w:rPr>
          <w:color w:val="000000"/>
          <w:spacing w:val="-3"/>
        </w:rPr>
        <w:tab/>
        <w:t>By:</w:t>
      </w:r>
    </w:p>
    <w:p w:rsidR="00C90166" w:rsidRDefault="00C90166">
      <w:pPr>
        <w:autoSpaceDE w:val="0"/>
        <w:autoSpaceDN w:val="0"/>
        <w:adjustRightInd w:val="0"/>
        <w:spacing w:line="276" w:lineRule="exact"/>
        <w:ind w:left="1440"/>
        <w:rPr>
          <w:color w:val="000000"/>
          <w:spacing w:val="-3"/>
        </w:rPr>
      </w:pPr>
    </w:p>
    <w:p w:rsidR="00C90166" w:rsidRDefault="00F766B5">
      <w:pPr>
        <w:tabs>
          <w:tab w:val="left" w:pos="5956"/>
        </w:tabs>
        <w:autoSpaceDE w:val="0"/>
        <w:autoSpaceDN w:val="0"/>
        <w:adjustRightInd w:val="0"/>
        <w:spacing w:before="240" w:line="276" w:lineRule="exact"/>
        <w:ind w:left="1440"/>
        <w:rPr>
          <w:color w:val="000000"/>
          <w:spacing w:val="-3"/>
        </w:rPr>
      </w:pPr>
      <w:r>
        <w:rPr>
          <w:color w:val="000000"/>
          <w:spacing w:val="-3"/>
        </w:rPr>
        <w:t>Title:</w:t>
      </w:r>
      <w:r>
        <w:rPr>
          <w:color w:val="000000"/>
          <w:spacing w:val="-3"/>
        </w:rPr>
        <w:tab/>
        <w:t>Title:</w:t>
      </w:r>
    </w:p>
    <w:p w:rsidR="00C90166" w:rsidRDefault="00C90166">
      <w:pPr>
        <w:autoSpaceDE w:val="0"/>
        <w:autoSpaceDN w:val="0"/>
        <w:adjustRightInd w:val="0"/>
        <w:spacing w:line="276" w:lineRule="exact"/>
        <w:ind w:left="1440"/>
        <w:rPr>
          <w:color w:val="000000"/>
          <w:spacing w:val="-3"/>
        </w:rPr>
      </w:pPr>
    </w:p>
    <w:p w:rsidR="00C90166" w:rsidRDefault="00F766B5">
      <w:pPr>
        <w:tabs>
          <w:tab w:val="left" w:pos="5956"/>
        </w:tabs>
        <w:autoSpaceDE w:val="0"/>
        <w:autoSpaceDN w:val="0"/>
        <w:adjustRightInd w:val="0"/>
        <w:spacing w:before="240" w:line="276" w:lineRule="exact"/>
        <w:ind w:left="1440"/>
        <w:rPr>
          <w:color w:val="000000"/>
          <w:spacing w:val="-3"/>
        </w:rPr>
      </w:pPr>
      <w:r>
        <w:rPr>
          <w:color w:val="000000"/>
          <w:spacing w:val="-3"/>
        </w:rPr>
        <w:t>Date:</w:t>
      </w:r>
      <w:r>
        <w:rPr>
          <w:color w:val="000000"/>
          <w:spacing w:val="-3"/>
        </w:rPr>
        <w:tab/>
        <w:t>Date:</w:t>
      </w:r>
    </w:p>
    <w:p w:rsidR="00C90166" w:rsidRDefault="00F766B5">
      <w:pPr>
        <w:autoSpaceDE w:val="0"/>
        <w:autoSpaceDN w:val="0"/>
        <w:adjustRightInd w:val="0"/>
        <w:spacing w:before="284" w:line="400" w:lineRule="exact"/>
        <w:ind w:left="1440" w:right="9011"/>
        <w:jc w:val="both"/>
        <w:rPr>
          <w:color w:val="000000"/>
          <w:spacing w:val="-4"/>
        </w:rPr>
      </w:pPr>
      <w:r>
        <w:rPr>
          <w:color w:val="000000"/>
          <w:spacing w:val="-3"/>
        </w:rPr>
        <w:t xml:space="preserve">NYSEG Control </w:t>
      </w:r>
      <w:r>
        <w:rPr>
          <w:color w:val="000000"/>
          <w:spacing w:val="-3"/>
        </w:rPr>
        <w:br/>
      </w:r>
      <w:r>
        <w:rPr>
          <w:color w:val="000000"/>
          <w:spacing w:val="-4"/>
        </w:rPr>
        <w:t xml:space="preserve">By: </w:t>
      </w:r>
    </w:p>
    <w:p w:rsidR="00C90166" w:rsidRDefault="00C90166">
      <w:pPr>
        <w:autoSpaceDE w:val="0"/>
        <w:autoSpaceDN w:val="0"/>
        <w:adjustRightInd w:val="0"/>
        <w:spacing w:line="260" w:lineRule="exact"/>
        <w:ind w:left="1440"/>
        <w:jc w:val="both"/>
        <w:rPr>
          <w:color w:val="000000"/>
          <w:spacing w:val="-4"/>
        </w:rPr>
      </w:pPr>
    </w:p>
    <w:p w:rsidR="00C90166" w:rsidRDefault="00C90166">
      <w:pPr>
        <w:autoSpaceDE w:val="0"/>
        <w:autoSpaceDN w:val="0"/>
        <w:adjustRightInd w:val="0"/>
        <w:spacing w:line="260" w:lineRule="exact"/>
        <w:ind w:left="1440"/>
        <w:jc w:val="both"/>
        <w:rPr>
          <w:color w:val="000000"/>
          <w:spacing w:val="-4"/>
        </w:rPr>
      </w:pPr>
    </w:p>
    <w:p w:rsidR="00C90166" w:rsidRDefault="00F766B5">
      <w:pPr>
        <w:autoSpaceDE w:val="0"/>
        <w:autoSpaceDN w:val="0"/>
        <w:adjustRightInd w:val="0"/>
        <w:spacing w:before="116" w:line="260" w:lineRule="exact"/>
        <w:ind w:left="1440" w:right="6335"/>
        <w:jc w:val="both"/>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r>
        <w:rPr>
          <w:rFonts w:ascii="Times New Roman Bold" w:hAnsi="Times New Roman Bold"/>
          <w:color w:val="000000"/>
          <w:spacing w:val="-3"/>
        </w:rPr>
        <w:br/>
        <w:t xml:space="preserve">Inc. </w:t>
      </w:r>
    </w:p>
    <w:p w:rsidR="00C90166" w:rsidRDefault="00F766B5">
      <w:pPr>
        <w:autoSpaceDE w:val="0"/>
        <w:autoSpaceDN w:val="0"/>
        <w:adjustRightInd w:val="0"/>
        <w:spacing w:before="247" w:line="276" w:lineRule="exact"/>
        <w:ind w:left="1440"/>
        <w:rPr>
          <w:color w:val="000000"/>
          <w:spacing w:val="-4"/>
        </w:rPr>
      </w:pPr>
      <w:r>
        <w:rPr>
          <w:color w:val="000000"/>
          <w:spacing w:val="-4"/>
        </w:rPr>
        <w:t xml:space="preserve">By: </w:t>
      </w:r>
    </w:p>
    <w:p w:rsidR="00C90166" w:rsidRDefault="00C90166">
      <w:pPr>
        <w:autoSpaceDE w:val="0"/>
        <w:autoSpaceDN w:val="0"/>
        <w:adjustRightInd w:val="0"/>
        <w:spacing w:line="276" w:lineRule="exact"/>
        <w:ind w:left="1440"/>
        <w:rPr>
          <w:color w:val="000000"/>
          <w:spacing w:val="-4"/>
        </w:rPr>
      </w:pPr>
    </w:p>
    <w:p w:rsidR="00C90166" w:rsidRDefault="00F766B5">
      <w:pPr>
        <w:autoSpaceDE w:val="0"/>
        <w:autoSpaceDN w:val="0"/>
        <w:adjustRightInd w:val="0"/>
        <w:spacing w:before="248" w:line="276" w:lineRule="exact"/>
        <w:ind w:left="1440"/>
        <w:rPr>
          <w:color w:val="000000"/>
          <w:spacing w:val="-3"/>
        </w:rPr>
      </w:pPr>
      <w:r>
        <w:rPr>
          <w:color w:val="000000"/>
          <w:spacing w:val="-3"/>
        </w:rPr>
        <w:t xml:space="preserve">Title: </w:t>
      </w: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228" w:line="276" w:lineRule="exact"/>
        <w:ind w:left="1440"/>
        <w:rPr>
          <w:color w:val="000000"/>
          <w:spacing w:val="-3"/>
        </w:rPr>
      </w:pPr>
      <w:r>
        <w:rPr>
          <w:color w:val="000000"/>
          <w:spacing w:val="-3"/>
        </w:rPr>
        <w:t xml:space="preserve">Date: </w:t>
      </w:r>
    </w:p>
    <w:p w:rsidR="00C90166" w:rsidRDefault="00C90166">
      <w:pPr>
        <w:autoSpaceDE w:val="0"/>
        <w:autoSpaceDN w:val="0"/>
        <w:adjustRightInd w:val="0"/>
        <w:spacing w:line="270" w:lineRule="exact"/>
        <w:ind w:left="1440"/>
        <w:jc w:val="both"/>
        <w:rPr>
          <w:color w:val="000000"/>
          <w:spacing w:val="-3"/>
        </w:rPr>
      </w:pPr>
    </w:p>
    <w:p w:rsidR="00C90166" w:rsidRDefault="00F766B5">
      <w:pPr>
        <w:autoSpaceDE w:val="0"/>
        <w:autoSpaceDN w:val="0"/>
        <w:adjustRightInd w:val="0"/>
        <w:spacing w:before="259" w:line="270" w:lineRule="exact"/>
        <w:ind w:left="1440" w:right="1871"/>
        <w:jc w:val="both"/>
        <w:rPr>
          <w:color w:val="000000"/>
          <w:spacing w:val="-3"/>
        </w:rPr>
      </w:pPr>
      <w:r>
        <w:rPr>
          <w:color w:val="000000"/>
          <w:spacing w:val="-2"/>
        </w:rPr>
        <w:t xml:space="preserve">The signature below of the authorized representative of PJM is for the limited purpose of acknowledging that a representative of PJM has read this Agreement as of this ____ day of </w:t>
      </w:r>
      <w:r>
        <w:rPr>
          <w:color w:val="000000"/>
          <w:spacing w:val="-3"/>
        </w:rPr>
        <w:t>________</w:t>
      </w:r>
      <w:r>
        <w:rPr>
          <w:color w:val="000000"/>
          <w:spacing w:val="-3"/>
        </w:rPr>
        <w:t xml:space="preserve">___ (month), ______ (year). </w:t>
      </w:r>
    </w:p>
    <w:p w:rsidR="00C90166" w:rsidRDefault="00F766B5">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PJM Interconnection, L.L.C. </w:t>
      </w:r>
    </w:p>
    <w:p w:rsidR="00C90166" w:rsidRDefault="00F766B5">
      <w:pPr>
        <w:autoSpaceDE w:val="0"/>
        <w:autoSpaceDN w:val="0"/>
        <w:adjustRightInd w:val="0"/>
        <w:spacing w:before="244" w:line="276" w:lineRule="exact"/>
        <w:ind w:left="1440"/>
        <w:rPr>
          <w:color w:val="000000"/>
          <w:spacing w:val="-4"/>
        </w:rPr>
      </w:pPr>
      <w:r>
        <w:rPr>
          <w:color w:val="000000"/>
          <w:spacing w:val="-4"/>
        </w:rPr>
        <w:t xml:space="preserve">By: </w:t>
      </w:r>
    </w:p>
    <w:p w:rsidR="00C90166" w:rsidRDefault="00F766B5">
      <w:pPr>
        <w:autoSpaceDE w:val="0"/>
        <w:autoSpaceDN w:val="0"/>
        <w:adjustRightInd w:val="0"/>
        <w:spacing w:before="4" w:line="276" w:lineRule="exact"/>
        <w:ind w:left="2760"/>
        <w:rPr>
          <w:color w:val="000000"/>
          <w:spacing w:val="-3"/>
        </w:rPr>
      </w:pPr>
      <w:r>
        <w:rPr>
          <w:color w:val="000000"/>
          <w:spacing w:val="-3"/>
        </w:rPr>
        <w:t xml:space="preserve">(Signature) </w:t>
      </w: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228" w:line="276" w:lineRule="exact"/>
        <w:ind w:left="1440"/>
        <w:rPr>
          <w:color w:val="000000"/>
          <w:spacing w:val="-3"/>
        </w:rPr>
      </w:pPr>
      <w:r>
        <w:rPr>
          <w:color w:val="000000"/>
          <w:spacing w:val="-3"/>
        </w:rPr>
        <w:t xml:space="preserve">Name: </w:t>
      </w:r>
    </w:p>
    <w:p w:rsidR="00C90166" w:rsidRDefault="00F766B5">
      <w:pPr>
        <w:autoSpaceDE w:val="0"/>
        <w:autoSpaceDN w:val="0"/>
        <w:adjustRightInd w:val="0"/>
        <w:spacing w:before="4" w:line="276" w:lineRule="exact"/>
        <w:ind w:left="2940"/>
        <w:rPr>
          <w:color w:val="000000"/>
          <w:spacing w:val="-3"/>
        </w:rPr>
      </w:pPr>
      <w:r>
        <w:rPr>
          <w:color w:val="000000"/>
          <w:spacing w:val="-3"/>
        </w:rPr>
        <w:t xml:space="preserve">(Print) </w:t>
      </w: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254" w:line="276" w:lineRule="exact"/>
        <w:ind w:left="1440"/>
        <w:rPr>
          <w:color w:val="000000"/>
          <w:spacing w:val="-3"/>
        </w:rPr>
      </w:pPr>
      <w:r>
        <w:rPr>
          <w:color w:val="000000"/>
          <w:spacing w:val="-3"/>
        </w:rPr>
        <w:t>Title:</w:t>
      </w:r>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262" w:line="276" w:lineRule="exact"/>
        <w:ind w:left="1440" w:firstLine="4560"/>
        <w:rPr>
          <w:color w:val="000000"/>
          <w:spacing w:val="-3"/>
        </w:rPr>
      </w:pPr>
      <w:r>
        <w:rPr>
          <w:color w:val="000000"/>
          <w:spacing w:val="-3"/>
        </w:rPr>
        <w:t>78</w:t>
      </w:r>
      <w:r>
        <w:rPr>
          <w:color w:val="000000"/>
          <w:spacing w:val="-3"/>
        </w:rPr>
        <w:pict>
          <v:polyline id="_x0000_s1039" style="position:absolute;left:0;text-align:left;z-index:-251657216;mso-position-horizontal-relative:page;mso-position-vertical-relative:page" points="95.25pt,168pt,252pt,168pt,252pt,167pt,95.25pt,167pt,95.25pt,168pt" coordsize="3135,20" o:allowincell="f" fillcolor="black" stroked="f">
            <v:path arrowok="t"/>
            <w10:wrap anchorx="page" anchory="page"/>
          </v:polyline>
        </w:pict>
      </w:r>
      <w:r>
        <w:rPr>
          <w:color w:val="000000"/>
          <w:spacing w:val="-3"/>
        </w:rPr>
        <w:pict>
          <v:polyline id="_x0000_s1026" style="position:absolute;left:0;text-align:left;z-index:-251656192;mso-position-horizontal-relative:page;mso-position-vertical-relative:page" points="321.1pt,168pt,477.85pt,168pt,477.85pt,167pt,321.1pt,167pt,321.1pt,168pt" coordsize="3135,20" o:allowincell="f" fillcolor="black" stroked="f">
            <v:path arrowok="t"/>
            <w10:wrap anchorx="page" anchory="page"/>
          </v:polyline>
        </w:pict>
      </w:r>
      <w:r>
        <w:rPr>
          <w:color w:val="000000"/>
          <w:spacing w:val="-3"/>
        </w:rPr>
        <w:pict>
          <v:polyline id="_x0000_s1027" style="position:absolute;left:0;text-align:left;z-index:-251655168;mso-position-horizontal-relative:page;mso-position-vertical-relative:page" points="104pt,207.6pt,252pt,207.6pt,252pt,206.6pt,104pt,206.6pt,104pt,207.6pt" coordsize="2960,20" o:allowincell="f" fillcolor="black" stroked="f">
            <v:path arrowok="t"/>
            <w10:wrap anchorx="page" anchory="page"/>
          </v:polyline>
        </w:pict>
      </w:r>
      <w:r>
        <w:rPr>
          <w:color w:val="000000"/>
          <w:spacing w:val="-3"/>
        </w:rPr>
        <w:pict>
          <v:polyline id="_x0000_s1028" style="position:absolute;left:0;text-align:left;z-index:-251654144;mso-position-horizontal-relative:page;mso-position-vertical-relative:page" points="329.85pt,207.6pt,477.85pt,207.6pt,477.85pt,206.6pt,329.85pt,206.6pt,329.85pt,207.6pt" coordsize="2960,20" o:allowincell="f" fillcolor="black" stroked="f">
            <v:path arrowok="t"/>
            <w10:wrap anchorx="page" anchory="page"/>
          </v:polyline>
        </w:pict>
      </w:r>
      <w:r>
        <w:rPr>
          <w:color w:val="000000"/>
          <w:spacing w:val="-3"/>
        </w:rPr>
        <w:pict>
          <v:polyline id="_x0000_s1029" style="position:absolute;left:0;text-align:left;z-index:-251653120;mso-position-horizontal-relative:page;mso-position-vertical-relative:page" points="104pt,247.2pt,252pt,247.2pt,252pt,246.2pt,104pt,246.2pt,104pt,247.2pt" coordsize="2960,20" o:allowincell="f" fillcolor="black" stroked="f">
            <v:path arrowok="t"/>
            <w10:wrap anchorx="page" anchory="page"/>
          </v:polyline>
        </w:pict>
      </w:r>
      <w:r>
        <w:rPr>
          <w:color w:val="000000"/>
          <w:spacing w:val="-3"/>
        </w:rPr>
        <w:pict>
          <v:polyline id="_x0000_s1030" style="position:absolute;left:0;text-align:left;z-index:-251652096;mso-position-horizontal-relative:page;mso-position-vertical-relative:page" points="329.85pt,247.2pt,477.85pt,247.2pt,477.85pt,246.2pt,329.85pt,246.2pt,329.85pt,247.2pt" coordsize="2960,20" o:allowincell="f" fillcolor="black" stroked="f">
            <v:path arrowok="t"/>
            <w10:wrap anchorx="page" anchory="page"/>
          </v:polyline>
        </w:pict>
      </w:r>
      <w:r>
        <w:rPr>
          <w:color w:val="000000"/>
          <w:spacing w:val="-3"/>
        </w:rPr>
        <w:pict>
          <v:polyline id="_x0000_s1031" style="position:absolute;left:0;text-align:left;z-index:-251651072;mso-position-horizontal-relative:page;mso-position-vertical-relative:page" points="95.25pt,300.6pt,252pt,300.6pt,252pt,299.6pt,95.25pt,299.6pt,95.25pt,300.6pt" coordsize="3135,20" o:allowincell="f" fillcolor="black" stroked="f">
            <v:path arrowok="t"/>
            <w10:wrap anchorx="page" anchory="page"/>
          </v:polyline>
        </w:pict>
      </w:r>
      <w:r>
        <w:rPr>
          <w:color w:val="000000"/>
          <w:spacing w:val="-3"/>
        </w:rPr>
        <w:pict>
          <v:polyline id="_x0000_s1032" style="position:absolute;left:0;text-align:left;z-index:-251650048;mso-position-horizontal-relative:page;mso-position-vertical-relative:page" points="95.25pt,385.8pt,252pt,385.8pt,252pt,384.8pt,95.25pt,384.8pt,95.25pt,385.8pt" coordsize="3135,20" o:allowincell="f" fillcolor="black" stroked="f">
            <v:path arrowok="t"/>
            <w10:wrap anchorx="page" anchory="page"/>
          </v:polyline>
        </w:pict>
      </w:r>
      <w:r>
        <w:rPr>
          <w:color w:val="000000"/>
          <w:spacing w:val="-3"/>
        </w:rPr>
        <w:pict>
          <v:polyline id="_x0000_s1033" style="position:absolute;left:0;text-align:left;z-index:-251649024;mso-position-horizontal-relative:page;mso-position-vertical-relative:page" points="104pt,425.4pt,252pt,425.4pt,252pt,424.4pt,104pt,424.4pt,104pt,425.4pt" coordsize="2960,20" o:allowincell="f" fillcolor="black" stroked="f">
            <v:path arrowok="t"/>
            <w10:wrap anchorx="page" anchory="page"/>
          </v:polyline>
        </w:pict>
      </w:r>
      <w:r>
        <w:rPr>
          <w:color w:val="000000"/>
          <w:spacing w:val="-3"/>
        </w:rPr>
        <w:pict>
          <v:polyline id="_x0000_s1034" style="position:absolute;left:0;text-align:left;z-index:-251648000;mso-position-horizontal-relative:page;mso-position-vertical-relative:page" points="104pt,465pt,252pt,465pt,252pt,464pt,104pt,464pt,104pt,465pt" coordsize="2960,20" o:allowincell="f" fillcolor="black" stroked="f">
            <v:path arrowok="t"/>
            <w10:wrap anchorx="page" anchory="page"/>
          </v:polyline>
        </w:pict>
      </w:r>
      <w:r>
        <w:rPr>
          <w:color w:val="000000"/>
          <w:spacing w:val="-3"/>
        </w:rPr>
        <w:pict>
          <v:polyline id="_x0000_s1035" style="position:absolute;left:0;text-align:left;z-index:-251646976;mso-position-horizontal-relative:page;mso-position-vertical-relative:page" points="95.25pt,583.8pt,252pt,583.8pt,252pt,582.8pt,95.25pt,582.8pt,95.25pt,583.8pt" coordsize="3135,20" o:allowincell="f" fillcolor="black" stroked="f">
            <v:path arrowok="t"/>
            <w10:wrap anchorx="page" anchory="page"/>
          </v:polyline>
        </w:pict>
      </w:r>
      <w:r>
        <w:rPr>
          <w:color w:val="000000"/>
          <w:spacing w:val="-3"/>
        </w:rPr>
        <w:pict>
          <v:polyline id="_x0000_s1036" style="position:absolute;left:0;text-align:left;z-index:-251645952;mso-position-horizontal-relative:page;mso-position-vertical-relative:page" points="107pt,637.2pt,252pt,637.2pt,252pt,636.2pt,107pt,636.2pt,107pt,637.2pt" coordsize="2900,20" o:allowincell="f" fillcolor="black" stroked="f">
            <v:path arrowok="t"/>
            <w10:wrap anchorx="page" anchory="page"/>
          </v:polyline>
        </w:pict>
      </w:r>
      <w:r>
        <w:rPr>
          <w:color w:val="000000"/>
          <w:spacing w:val="-3"/>
        </w:rPr>
        <w:pict>
          <v:polyline id="_x0000_s1037" style="position:absolute;left:0;text-align:left;z-index:-251644928;mso-position-horizontal-relative:page;mso-position-vertical-relative:page" points="104pt,690.6pt,252pt,690.6pt,252pt,689.6pt,104pt,689.6pt,104pt,690.6pt" coordsize="2960,20" o:allowincell="f" fillcolor="black" stroked="f">
            <v:path arrowok="t"/>
            <w10:wrap anchorx="page" anchory="page"/>
          </v:polyline>
        </w:pict>
      </w:r>
    </w:p>
    <w:p w:rsidR="00C90166" w:rsidRDefault="00C90166">
      <w:pPr>
        <w:autoSpaceDE w:val="0"/>
        <w:autoSpaceDN w:val="0"/>
        <w:adjustRightInd w:val="0"/>
        <w:rPr>
          <w:color w:val="000000"/>
          <w:spacing w:val="-3"/>
        </w:rPr>
        <w:sectPr w:rsidR="00C90166">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83" w:name="Pg83"/>
      <w:bookmarkEnd w:id="83"/>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504"/>
        <w:rPr>
          <w:rFonts w:ascii="Times New Roman Bold" w:hAnsi="Times New Roman Bold"/>
          <w:color w:val="000000"/>
          <w:spacing w:val="-3"/>
        </w:rPr>
      </w:pPr>
    </w:p>
    <w:p w:rsidR="00C90166" w:rsidRDefault="00C90166">
      <w:pPr>
        <w:autoSpaceDE w:val="0"/>
        <w:autoSpaceDN w:val="0"/>
        <w:adjustRightInd w:val="0"/>
        <w:spacing w:line="276" w:lineRule="exact"/>
        <w:ind w:left="1504"/>
        <w:rPr>
          <w:rFonts w:ascii="Times New Roman Bold" w:hAnsi="Times New Roman Bold"/>
          <w:color w:val="000000"/>
          <w:spacing w:val="-3"/>
        </w:rPr>
      </w:pPr>
    </w:p>
    <w:p w:rsidR="00C90166" w:rsidRDefault="00C90166">
      <w:pPr>
        <w:autoSpaceDE w:val="0"/>
        <w:autoSpaceDN w:val="0"/>
        <w:adjustRightInd w:val="0"/>
        <w:spacing w:line="276" w:lineRule="exact"/>
        <w:ind w:left="1504"/>
        <w:rPr>
          <w:rFonts w:ascii="Times New Roman Bold" w:hAnsi="Times New Roman Bold"/>
          <w:color w:val="000000"/>
          <w:spacing w:val="-3"/>
        </w:rPr>
      </w:pPr>
    </w:p>
    <w:p w:rsidR="00C90166" w:rsidRDefault="00F766B5">
      <w:pPr>
        <w:autoSpaceDE w:val="0"/>
        <w:autoSpaceDN w:val="0"/>
        <w:adjustRightInd w:val="0"/>
        <w:spacing w:before="196" w:line="276" w:lineRule="exact"/>
        <w:ind w:left="1504"/>
        <w:rPr>
          <w:rFonts w:ascii="Times New Roman Bold" w:hAnsi="Times New Roman Bold"/>
          <w:color w:val="000000"/>
          <w:spacing w:val="-3"/>
        </w:rPr>
      </w:pPr>
      <w:r>
        <w:rPr>
          <w:rFonts w:ascii="Times New Roman Bold" w:hAnsi="Times New Roman Bold"/>
          <w:color w:val="000000"/>
          <w:spacing w:val="-3"/>
        </w:rPr>
        <w:t xml:space="preserve">APPENDIX A - ATTACHMENT FACILITIES AND SYSTEM UPGRADE FACILITIES </w:t>
      </w:r>
    </w:p>
    <w:p w:rsidR="00C90166" w:rsidRDefault="00C90166">
      <w:pPr>
        <w:autoSpaceDE w:val="0"/>
        <w:autoSpaceDN w:val="0"/>
        <w:adjustRightInd w:val="0"/>
        <w:spacing w:line="276" w:lineRule="exact"/>
        <w:ind w:left="1800"/>
        <w:rPr>
          <w:rFonts w:ascii="Times New Roman Bold" w:hAnsi="Times New Roman Bold"/>
          <w:color w:val="000000"/>
          <w:spacing w:val="-3"/>
        </w:rPr>
      </w:pPr>
    </w:p>
    <w:p w:rsidR="00C90166" w:rsidRDefault="00F766B5">
      <w:pPr>
        <w:tabs>
          <w:tab w:val="left" w:pos="2160"/>
        </w:tabs>
        <w:autoSpaceDE w:val="0"/>
        <w:autoSpaceDN w:val="0"/>
        <w:adjustRightInd w:val="0"/>
        <w:spacing w:before="215" w:line="276" w:lineRule="exact"/>
        <w:ind w:left="180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C90166" w:rsidRDefault="00F766B5">
      <w:pPr>
        <w:autoSpaceDE w:val="0"/>
        <w:autoSpaceDN w:val="0"/>
        <w:adjustRightInd w:val="0"/>
        <w:spacing w:before="1" w:line="269" w:lineRule="exact"/>
        <w:ind w:left="1800" w:firstLine="360"/>
        <w:rPr>
          <w:color w:val="000000"/>
          <w:spacing w:val="-3"/>
        </w:rPr>
      </w:pPr>
      <w:r>
        <w:rPr>
          <w:color w:val="000000"/>
          <w:spacing w:val="-3"/>
        </w:rPr>
        <w:t>None.</w:t>
      </w:r>
    </w:p>
    <w:p w:rsidR="00C90166" w:rsidRDefault="00C90166">
      <w:pPr>
        <w:autoSpaceDE w:val="0"/>
        <w:autoSpaceDN w:val="0"/>
        <w:adjustRightInd w:val="0"/>
        <w:spacing w:line="276" w:lineRule="exact"/>
        <w:ind w:left="1800"/>
        <w:rPr>
          <w:color w:val="000000"/>
          <w:spacing w:val="-3"/>
        </w:rPr>
      </w:pPr>
    </w:p>
    <w:p w:rsidR="00C90166" w:rsidRDefault="00F766B5">
      <w:pPr>
        <w:tabs>
          <w:tab w:val="left" w:pos="2160"/>
        </w:tabs>
        <w:autoSpaceDE w:val="0"/>
        <w:autoSpaceDN w:val="0"/>
        <w:adjustRightInd w:val="0"/>
        <w:spacing w:before="7" w:line="276" w:lineRule="exact"/>
        <w:ind w:left="180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C90166" w:rsidRDefault="00F766B5">
      <w:pPr>
        <w:tabs>
          <w:tab w:val="left" w:pos="2880"/>
        </w:tabs>
        <w:autoSpaceDE w:val="0"/>
        <w:autoSpaceDN w:val="0"/>
        <w:adjustRightInd w:val="0"/>
        <w:spacing w:line="276" w:lineRule="exact"/>
        <w:ind w:left="1800" w:firstLine="3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w:t>
      </w:r>
      <w:r>
        <w:rPr>
          <w:rFonts w:ascii="Times New Roman Bold" w:hAnsi="Times New Roman Bold"/>
          <w:color w:val="000000"/>
          <w:spacing w:val="-3"/>
        </w:rPr>
        <w:t xml:space="preserve"> Alone System Upgrade Facilities</w:t>
      </w:r>
    </w:p>
    <w:p w:rsidR="00C90166" w:rsidRDefault="00F766B5">
      <w:pPr>
        <w:autoSpaceDE w:val="0"/>
        <w:autoSpaceDN w:val="0"/>
        <w:adjustRightInd w:val="0"/>
        <w:spacing w:line="275" w:lineRule="exact"/>
        <w:ind w:left="2160" w:right="1257"/>
        <w:rPr>
          <w:color w:val="000000"/>
          <w:spacing w:val="-2"/>
        </w:rPr>
      </w:pPr>
      <w:r>
        <w:rPr>
          <w:color w:val="000000"/>
          <w:spacing w:val="-2"/>
        </w:rPr>
        <w:t xml:space="preserve">A new 345/115 kV substation at the Point of Interconnection (“POI”), named Mainesburg </w:t>
      </w:r>
      <w:r>
        <w:rPr>
          <w:color w:val="000000"/>
          <w:spacing w:val="-2"/>
        </w:rPr>
        <w:br/>
        <w:t xml:space="preserve">Substation, will be constructed and owned by TrAILCo adjacent to NYSEG’s 345 kV </w:t>
      </w:r>
      <w:r>
        <w:rPr>
          <w:color w:val="000000"/>
          <w:spacing w:val="-2"/>
        </w:rPr>
        <w:br/>
        <w:t>transmission line between Homer City and Watercure Road</w:t>
      </w:r>
      <w:r>
        <w:rPr>
          <w:color w:val="000000"/>
          <w:spacing w:val="-2"/>
        </w:rPr>
        <w:t xml:space="preserve"> substations (</w:t>
      </w:r>
      <w:r>
        <w:rPr>
          <w:rFonts w:ascii="Times New Roman Italic" w:hAnsi="Times New Roman Italic"/>
          <w:color w:val="000000"/>
          <w:spacing w:val="-2"/>
        </w:rPr>
        <w:t>i.e.</w:t>
      </w:r>
      <w:r>
        <w:rPr>
          <w:color w:val="000000"/>
          <w:spacing w:val="-2"/>
        </w:rPr>
        <w:t xml:space="preserve">, the </w:t>
      </w:r>
      <w:r>
        <w:rPr>
          <w:color w:val="000000"/>
          <w:spacing w:val="-2"/>
        </w:rPr>
        <w:br/>
        <w:t xml:space="preserve">Watercure Line) at a point approximately 25.2 line miles south of Watercure Road </w:t>
      </w:r>
      <w:r>
        <w:rPr>
          <w:color w:val="000000"/>
          <w:spacing w:val="-2"/>
        </w:rPr>
        <w:br/>
        <w:t xml:space="preserve">substation. Mainesburg Substation will include the following major equipment: </w:t>
      </w:r>
    </w:p>
    <w:p w:rsidR="00C90166" w:rsidRDefault="00C90166">
      <w:pPr>
        <w:autoSpaceDE w:val="0"/>
        <w:autoSpaceDN w:val="0"/>
        <w:adjustRightInd w:val="0"/>
        <w:spacing w:line="276" w:lineRule="exact"/>
        <w:ind w:left="2160"/>
        <w:rPr>
          <w:color w:val="000000"/>
          <w:spacing w:val="-2"/>
        </w:rPr>
      </w:pPr>
    </w:p>
    <w:p w:rsidR="00C90166" w:rsidRDefault="00F766B5">
      <w:pPr>
        <w:tabs>
          <w:tab w:val="left" w:pos="2520"/>
        </w:tabs>
        <w:autoSpaceDE w:val="0"/>
        <w:autoSpaceDN w:val="0"/>
        <w:adjustRightInd w:val="0"/>
        <w:spacing w:before="18" w:line="276" w:lineRule="exact"/>
        <w:ind w:left="2160"/>
        <w:rPr>
          <w:color w:val="000000"/>
          <w:spacing w:val="-2"/>
        </w:rPr>
      </w:pPr>
      <w:r>
        <w:rPr>
          <w:color w:val="000000"/>
          <w:spacing w:val="-2"/>
        </w:rPr>
        <w:t>•</w:t>
      </w:r>
      <w:r>
        <w:rPr>
          <w:color w:val="000000"/>
          <w:spacing w:val="-2"/>
        </w:rPr>
        <w:tab/>
        <w:t>2 - 345 kV dead-end (pull-off) structures;</w:t>
      </w:r>
    </w:p>
    <w:p w:rsidR="00C90166" w:rsidRDefault="00F766B5">
      <w:pPr>
        <w:tabs>
          <w:tab w:val="left" w:pos="252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2 - 115 kV dead-end (p</w:t>
      </w:r>
      <w:r>
        <w:rPr>
          <w:color w:val="000000"/>
          <w:spacing w:val="-2"/>
        </w:rPr>
        <w:t>ull-off) structures;</w:t>
      </w:r>
    </w:p>
    <w:p w:rsidR="00C90166" w:rsidRDefault="00F766B5">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3 - 345 kV, 3000 A wave traps;</w:t>
      </w:r>
    </w:p>
    <w:p w:rsidR="00C90166" w:rsidRDefault="00F766B5">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3 - 115 kV, 1200 A wave traps;</w:t>
      </w:r>
    </w:p>
    <w:p w:rsidR="00C90166" w:rsidRDefault="00F766B5">
      <w:pPr>
        <w:tabs>
          <w:tab w:val="left" w:pos="2520"/>
        </w:tabs>
        <w:autoSpaceDE w:val="0"/>
        <w:autoSpaceDN w:val="0"/>
        <w:adjustRightInd w:val="0"/>
        <w:spacing w:before="19" w:line="276" w:lineRule="exact"/>
        <w:ind w:left="2160"/>
        <w:rPr>
          <w:color w:val="000000"/>
          <w:spacing w:val="-2"/>
        </w:rPr>
      </w:pPr>
      <w:r>
        <w:rPr>
          <w:color w:val="000000"/>
          <w:spacing w:val="-2"/>
        </w:rPr>
        <w:t>•</w:t>
      </w:r>
      <w:r>
        <w:rPr>
          <w:color w:val="000000"/>
          <w:spacing w:val="-2"/>
        </w:rPr>
        <w:tab/>
        <w:t>15 - 345 kV arrestors;</w:t>
      </w:r>
    </w:p>
    <w:p w:rsidR="00C90166" w:rsidRDefault="00F766B5">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9 - 115 kV arrestors;</w:t>
      </w:r>
    </w:p>
    <w:p w:rsidR="00C90166" w:rsidRDefault="00F766B5">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6 - line tuners;</w:t>
      </w:r>
    </w:p>
    <w:p w:rsidR="00C90166" w:rsidRDefault="00F766B5">
      <w:pPr>
        <w:tabs>
          <w:tab w:val="left" w:pos="2520"/>
        </w:tabs>
        <w:autoSpaceDE w:val="0"/>
        <w:autoSpaceDN w:val="0"/>
        <w:adjustRightInd w:val="0"/>
        <w:spacing w:before="17" w:line="276" w:lineRule="exact"/>
        <w:ind w:left="2160"/>
        <w:rPr>
          <w:color w:val="000000"/>
          <w:spacing w:val="-1"/>
        </w:rPr>
      </w:pPr>
      <w:r>
        <w:rPr>
          <w:color w:val="000000"/>
          <w:spacing w:val="-2"/>
        </w:rPr>
        <w:t>•</w:t>
      </w:r>
      <w:r>
        <w:rPr>
          <w:color w:val="000000"/>
          <w:spacing w:val="-2"/>
        </w:rPr>
        <w:tab/>
      </w:r>
      <w:r>
        <w:rPr>
          <w:color w:val="000000"/>
          <w:spacing w:val="-1"/>
        </w:rPr>
        <w:t>12 - 362 kV, 3000 A, double side break manually operated disconnect switch;</w:t>
      </w:r>
    </w:p>
    <w:p w:rsidR="00C90166" w:rsidRDefault="00F766B5">
      <w:pPr>
        <w:tabs>
          <w:tab w:val="left" w:pos="2520"/>
        </w:tabs>
        <w:autoSpaceDE w:val="0"/>
        <w:autoSpaceDN w:val="0"/>
        <w:adjustRightInd w:val="0"/>
        <w:spacing w:before="17" w:line="276" w:lineRule="exact"/>
        <w:ind w:left="2160"/>
        <w:rPr>
          <w:color w:val="000000"/>
          <w:spacing w:val="-1"/>
        </w:rPr>
      </w:pPr>
      <w:r>
        <w:rPr>
          <w:color w:val="000000"/>
          <w:spacing w:val="-2"/>
        </w:rPr>
        <w:t>•</w:t>
      </w:r>
      <w:r>
        <w:rPr>
          <w:color w:val="000000"/>
          <w:spacing w:val="-2"/>
        </w:rPr>
        <w:tab/>
      </w:r>
      <w:r>
        <w:rPr>
          <w:color w:val="000000"/>
          <w:spacing w:val="-1"/>
        </w:rPr>
        <w:t xml:space="preserve">1 - 362 kV, 3000 A, </w:t>
      </w:r>
      <w:r>
        <w:rPr>
          <w:color w:val="000000"/>
          <w:spacing w:val="-1"/>
        </w:rPr>
        <w:t>double side break motor operated disconnect switch;</w:t>
      </w:r>
    </w:p>
    <w:p w:rsidR="00C90166" w:rsidRDefault="00F766B5">
      <w:pPr>
        <w:tabs>
          <w:tab w:val="left" w:pos="252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7 - 145 kV, 2000A, V-type manually operated disconnect switch;</w:t>
      </w:r>
    </w:p>
    <w:p w:rsidR="00C90166" w:rsidRDefault="00F766B5">
      <w:pPr>
        <w:tabs>
          <w:tab w:val="left" w:pos="2520"/>
        </w:tabs>
        <w:autoSpaceDE w:val="0"/>
        <w:autoSpaceDN w:val="0"/>
        <w:adjustRightInd w:val="0"/>
        <w:spacing w:before="20" w:line="276" w:lineRule="exact"/>
        <w:ind w:left="2160"/>
        <w:rPr>
          <w:color w:val="000000"/>
          <w:spacing w:val="-2"/>
        </w:rPr>
      </w:pPr>
      <w:r>
        <w:rPr>
          <w:color w:val="000000"/>
          <w:spacing w:val="-2"/>
        </w:rPr>
        <w:t>•</w:t>
      </w:r>
      <w:r>
        <w:rPr>
          <w:color w:val="000000"/>
          <w:spacing w:val="-2"/>
        </w:rPr>
        <w:tab/>
        <w:t>1 - 145 kV, 3000 A, V-type motor operated disconnect switch;</w:t>
      </w:r>
    </w:p>
    <w:p w:rsidR="00C90166" w:rsidRDefault="00F766B5">
      <w:pPr>
        <w:tabs>
          <w:tab w:val="left" w:pos="252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4 - 380 kV, 3000 A, 63 kA SF6 breakers;</w:t>
      </w:r>
    </w:p>
    <w:p w:rsidR="00C90166" w:rsidRDefault="00F766B5">
      <w:pPr>
        <w:tabs>
          <w:tab w:val="left" w:pos="2520"/>
        </w:tabs>
        <w:autoSpaceDE w:val="0"/>
        <w:autoSpaceDN w:val="0"/>
        <w:adjustRightInd w:val="0"/>
        <w:spacing w:before="17" w:line="276" w:lineRule="exact"/>
        <w:ind w:left="2160"/>
        <w:rPr>
          <w:color w:val="000000"/>
          <w:spacing w:val="-1"/>
        </w:rPr>
      </w:pPr>
      <w:r>
        <w:rPr>
          <w:color w:val="000000"/>
          <w:spacing w:val="-2"/>
        </w:rPr>
        <w:t>•</w:t>
      </w:r>
      <w:r>
        <w:rPr>
          <w:color w:val="000000"/>
          <w:spacing w:val="-2"/>
        </w:rPr>
        <w:tab/>
      </w:r>
      <w:r>
        <w:rPr>
          <w:color w:val="000000"/>
          <w:spacing w:val="-1"/>
        </w:rPr>
        <w:t xml:space="preserve">2 - 362 kV, 3000 A, 63 kA SF6 </w:t>
      </w:r>
      <w:r>
        <w:rPr>
          <w:color w:val="000000"/>
          <w:spacing w:val="-1"/>
        </w:rPr>
        <w:t>breakers with synchronous switching controller;</w:t>
      </w:r>
    </w:p>
    <w:p w:rsidR="00C90166" w:rsidRDefault="00F766B5">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2 - 362 kV, 3000 A, 63 kA SF6 independent pole-operated breakers with</w:t>
      </w:r>
    </w:p>
    <w:p w:rsidR="00C90166" w:rsidRDefault="00F766B5">
      <w:pPr>
        <w:autoSpaceDE w:val="0"/>
        <w:autoSpaceDN w:val="0"/>
        <w:adjustRightInd w:val="0"/>
        <w:spacing w:line="276" w:lineRule="exact"/>
        <w:ind w:left="2160" w:firstLine="360"/>
        <w:rPr>
          <w:color w:val="000000"/>
          <w:spacing w:val="-2"/>
        </w:rPr>
      </w:pPr>
      <w:r>
        <w:rPr>
          <w:color w:val="000000"/>
          <w:spacing w:val="-2"/>
        </w:rPr>
        <w:t>synchronous switching controller;</w:t>
      </w:r>
    </w:p>
    <w:p w:rsidR="00C90166" w:rsidRDefault="00F766B5">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3 - 145 kV, 3000 A, 40 kA SF6 breakers;</w:t>
      </w:r>
    </w:p>
    <w:p w:rsidR="00C90166" w:rsidRDefault="00F766B5">
      <w:pPr>
        <w:tabs>
          <w:tab w:val="left" w:pos="252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1 - 345/115 kV 200/266/333 MVA autotransformer;</w:t>
      </w:r>
    </w:p>
    <w:p w:rsidR="00C90166" w:rsidRDefault="00F766B5">
      <w:pPr>
        <w:tabs>
          <w:tab w:val="left" w:pos="2520"/>
        </w:tabs>
        <w:autoSpaceDE w:val="0"/>
        <w:autoSpaceDN w:val="0"/>
        <w:adjustRightInd w:val="0"/>
        <w:spacing w:before="20" w:line="276" w:lineRule="exact"/>
        <w:ind w:left="2160"/>
        <w:rPr>
          <w:color w:val="000000"/>
          <w:spacing w:val="-2"/>
        </w:rPr>
      </w:pPr>
      <w:r>
        <w:rPr>
          <w:color w:val="000000"/>
          <w:spacing w:val="-2"/>
        </w:rPr>
        <w:t>•</w:t>
      </w:r>
      <w:r>
        <w:rPr>
          <w:color w:val="000000"/>
          <w:spacing w:val="-2"/>
        </w:rPr>
        <w:tab/>
        <w:t xml:space="preserve">6 - 345 </w:t>
      </w:r>
      <w:r>
        <w:rPr>
          <w:color w:val="000000"/>
          <w:spacing w:val="-2"/>
        </w:rPr>
        <w:t>kV coupling capacitor voltage transformers (“CCVT”);</w:t>
      </w:r>
    </w:p>
    <w:p w:rsidR="00C90166" w:rsidRDefault="00F766B5">
      <w:pPr>
        <w:tabs>
          <w:tab w:val="left" w:pos="252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6 - 345 kV voltage transformers;</w:t>
      </w:r>
    </w:p>
    <w:p w:rsidR="00C90166" w:rsidRDefault="00F766B5">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9 - 115 kV CCVTs;</w:t>
      </w:r>
    </w:p>
    <w:p w:rsidR="00C90166" w:rsidRDefault="00F766B5">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345 kV bus work;</w:t>
      </w:r>
    </w:p>
    <w:p w:rsidR="00C90166" w:rsidRDefault="00F766B5">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115 kV bus work;</w:t>
      </w:r>
    </w:p>
    <w:p w:rsidR="00C90166" w:rsidRDefault="00F766B5">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345 kV structures;</w:t>
      </w:r>
    </w:p>
    <w:p w:rsidR="00C90166" w:rsidRDefault="00F766B5">
      <w:pPr>
        <w:tabs>
          <w:tab w:val="left" w:pos="2520"/>
        </w:tabs>
        <w:autoSpaceDE w:val="0"/>
        <w:autoSpaceDN w:val="0"/>
        <w:adjustRightInd w:val="0"/>
        <w:spacing w:before="19" w:line="276" w:lineRule="exact"/>
        <w:ind w:left="2160"/>
        <w:rPr>
          <w:color w:val="000000"/>
          <w:spacing w:val="-2"/>
        </w:rPr>
      </w:pPr>
      <w:r>
        <w:rPr>
          <w:color w:val="000000"/>
          <w:spacing w:val="-2"/>
        </w:rPr>
        <w:t>•</w:t>
      </w:r>
      <w:r>
        <w:rPr>
          <w:color w:val="000000"/>
          <w:spacing w:val="-2"/>
        </w:rPr>
        <w:tab/>
        <w:t>115 kV structures;</w:t>
      </w:r>
    </w:p>
    <w:p w:rsidR="00C90166" w:rsidRDefault="00F766B5">
      <w:pPr>
        <w:tabs>
          <w:tab w:val="left" w:pos="2520"/>
        </w:tabs>
        <w:autoSpaceDE w:val="0"/>
        <w:autoSpaceDN w:val="0"/>
        <w:adjustRightInd w:val="0"/>
        <w:spacing w:before="17" w:line="276" w:lineRule="exact"/>
        <w:ind w:left="2160"/>
        <w:rPr>
          <w:color w:val="000000"/>
          <w:spacing w:val="-1"/>
        </w:rPr>
      </w:pPr>
      <w:r>
        <w:rPr>
          <w:color w:val="000000"/>
          <w:spacing w:val="-2"/>
        </w:rPr>
        <w:t>•</w:t>
      </w:r>
      <w:r>
        <w:rPr>
          <w:color w:val="000000"/>
          <w:spacing w:val="-2"/>
        </w:rPr>
        <w:tab/>
      </w:r>
      <w:r>
        <w:rPr>
          <w:color w:val="000000"/>
          <w:spacing w:val="-1"/>
        </w:rPr>
        <w:t>2 - 95.33 MVAR 362 kV nameplate (86.6 MVAR 345 kV effective) shunt</w:t>
      </w:r>
      <w:r>
        <w:rPr>
          <w:color w:val="000000"/>
          <w:spacing w:val="-1"/>
        </w:rPr>
        <w:t xml:space="preserve"> capacitor</w:t>
      </w:r>
    </w:p>
    <w:p w:rsidR="00C90166" w:rsidRDefault="00F766B5">
      <w:pPr>
        <w:autoSpaceDE w:val="0"/>
        <w:autoSpaceDN w:val="0"/>
        <w:adjustRightInd w:val="0"/>
        <w:spacing w:line="276" w:lineRule="exact"/>
        <w:ind w:left="2160" w:firstLine="360"/>
        <w:rPr>
          <w:color w:val="000000"/>
          <w:spacing w:val="-2"/>
        </w:rPr>
      </w:pPr>
      <w:r>
        <w:rPr>
          <w:color w:val="000000"/>
          <w:spacing w:val="-2"/>
        </w:rPr>
        <w:t>banks;</w:t>
      </w:r>
    </w:p>
    <w:p w:rsidR="00C90166" w:rsidRDefault="00F766B5">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2 - 3 Phase 345 kV 80 MVAR Shunt Reactors;</w:t>
      </w:r>
    </w:p>
    <w:p w:rsidR="00C90166" w:rsidRDefault="00F766B5">
      <w:pPr>
        <w:tabs>
          <w:tab w:val="left" w:pos="252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Grounding materials;</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92" w:line="276" w:lineRule="exact"/>
        <w:ind w:left="6000"/>
        <w:rPr>
          <w:color w:val="000000"/>
          <w:spacing w:val="-3"/>
        </w:rPr>
      </w:pPr>
      <w:r>
        <w:rPr>
          <w:color w:val="000000"/>
          <w:spacing w:val="-3"/>
        </w:rPr>
        <w:t xml:space="preserve">79 </w:t>
      </w:r>
    </w:p>
    <w:p w:rsidR="00C90166" w:rsidRDefault="00C90166">
      <w:pPr>
        <w:autoSpaceDE w:val="0"/>
        <w:autoSpaceDN w:val="0"/>
        <w:adjustRightInd w:val="0"/>
        <w:rPr>
          <w:color w:val="000000"/>
          <w:spacing w:val="-3"/>
        </w:rPr>
        <w:sectPr w:rsidR="00C90166">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84" w:name="Pg84"/>
      <w:bookmarkEnd w:id="84"/>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autoSpaceDE w:val="0"/>
        <w:autoSpaceDN w:val="0"/>
        <w:adjustRightInd w:val="0"/>
        <w:spacing w:before="248" w:line="276" w:lineRule="exact"/>
        <w:ind w:left="2160"/>
        <w:rPr>
          <w:color w:val="000000"/>
        </w:rPr>
      </w:pPr>
      <w:r>
        <w:rPr>
          <w:color w:val="000000"/>
        </w:rPr>
        <w:t>•</w:t>
      </w:r>
      <w:r>
        <w:rPr>
          <w:rFonts w:ascii="Arial" w:hAnsi="Arial"/>
          <w:color w:val="000000"/>
        </w:rPr>
        <w:t xml:space="preserve"> </w:t>
      </w:r>
      <w:r>
        <w:rPr>
          <w:color w:val="000000"/>
        </w:rPr>
        <w:t xml:space="preserve">  Conduit and cable trench; </w:t>
      </w:r>
    </w:p>
    <w:p w:rsidR="00C90166" w:rsidRDefault="00F766B5">
      <w:pPr>
        <w:autoSpaceDE w:val="0"/>
        <w:autoSpaceDN w:val="0"/>
        <w:adjustRightInd w:val="0"/>
        <w:spacing w:before="2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C90166" w:rsidRDefault="00F766B5">
      <w:pPr>
        <w:tabs>
          <w:tab w:val="left" w:pos="2520"/>
        </w:tabs>
        <w:autoSpaceDE w:val="0"/>
        <w:autoSpaceDN w:val="0"/>
        <w:adjustRightInd w:val="0"/>
        <w:spacing w:before="1" w:line="280" w:lineRule="exact"/>
        <w:ind w:left="2160" w:right="165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Control building with panels for control metering, primary and backup protection, </w:t>
      </w:r>
      <w:r>
        <w:rPr>
          <w:color w:val="000000"/>
          <w:spacing w:val="-1"/>
        </w:rPr>
        <w:br/>
      </w:r>
      <w:r>
        <w:rPr>
          <w:color w:val="000000"/>
          <w:spacing w:val="-1"/>
        </w:rPr>
        <w:tab/>
      </w:r>
      <w:r>
        <w:rPr>
          <w:color w:val="000000"/>
          <w:spacing w:val="-3"/>
        </w:rPr>
        <w:t xml:space="preserve">power line carrier systems, and communication; </w:t>
      </w:r>
    </w:p>
    <w:p w:rsidR="00C90166" w:rsidRDefault="00F766B5">
      <w:pPr>
        <w:tabs>
          <w:tab w:val="left" w:pos="2520"/>
        </w:tabs>
        <w:autoSpaceDE w:val="0"/>
        <w:autoSpaceDN w:val="0"/>
        <w:adjustRightInd w:val="0"/>
        <w:spacing w:before="25" w:line="276" w:lineRule="exact"/>
        <w:ind w:left="2160"/>
        <w:rPr>
          <w:color w:val="000000"/>
          <w:spacing w:val="-1"/>
        </w:rPr>
      </w:pPr>
      <w:r>
        <w:rPr>
          <w:color w:val="000000"/>
          <w:spacing w:val="-1"/>
        </w:rPr>
        <w:t>•</w:t>
      </w:r>
      <w:r>
        <w:rPr>
          <w:color w:val="000000"/>
          <w:spacing w:val="-1"/>
        </w:rPr>
        <w:tab/>
        <w:t>1 - Station battery (125 V DC) with rack;</w:t>
      </w:r>
    </w:p>
    <w:p w:rsidR="00C90166" w:rsidRDefault="00F766B5">
      <w:pPr>
        <w:tabs>
          <w:tab w:val="left" w:pos="2520"/>
        </w:tabs>
        <w:autoSpaceDE w:val="0"/>
        <w:autoSpaceDN w:val="0"/>
        <w:adjustRightInd w:val="0"/>
        <w:spacing w:before="19" w:line="276" w:lineRule="exact"/>
        <w:ind w:left="2160"/>
        <w:rPr>
          <w:color w:val="000000"/>
          <w:spacing w:val="-1"/>
        </w:rPr>
      </w:pPr>
      <w:r>
        <w:rPr>
          <w:color w:val="000000"/>
          <w:spacing w:val="-1"/>
        </w:rPr>
        <w:t>•</w:t>
      </w:r>
      <w:r>
        <w:rPr>
          <w:color w:val="000000"/>
          <w:spacing w:val="-1"/>
        </w:rPr>
        <w:tab/>
        <w:t>1 - Station battery charger;</w:t>
      </w:r>
    </w:p>
    <w:p w:rsidR="00C90166" w:rsidRDefault="00F766B5">
      <w:pPr>
        <w:autoSpaceDE w:val="0"/>
        <w:autoSpaceDN w:val="0"/>
        <w:adjustRightInd w:val="0"/>
        <w:spacing w:before="8" w:line="276" w:lineRule="exact"/>
        <w:ind w:left="2160"/>
        <w:rPr>
          <w:color w:val="000000"/>
        </w:rPr>
      </w:pPr>
      <w:r>
        <w:rPr>
          <w:color w:val="000000"/>
        </w:rPr>
        <w:t>•</w:t>
      </w:r>
      <w:r>
        <w:rPr>
          <w:rFonts w:ascii="Arial" w:hAnsi="Arial"/>
          <w:color w:val="000000"/>
        </w:rPr>
        <w:t xml:space="preserve"> </w:t>
      </w:r>
      <w:r>
        <w:rPr>
          <w:color w:val="000000"/>
        </w:rPr>
        <w:t xml:space="preserve">  AC Station Service Panels; </w:t>
      </w:r>
    </w:p>
    <w:p w:rsidR="00C90166" w:rsidRDefault="00F766B5">
      <w:pPr>
        <w:autoSpaceDE w:val="0"/>
        <w:autoSpaceDN w:val="0"/>
        <w:adjustRightInd w:val="0"/>
        <w:spacing w:before="24" w:line="276" w:lineRule="exact"/>
        <w:ind w:left="2160"/>
        <w:rPr>
          <w:color w:val="000000"/>
          <w:w w:val="104"/>
        </w:rPr>
      </w:pPr>
      <w:r>
        <w:rPr>
          <w:color w:val="000000"/>
          <w:w w:val="104"/>
        </w:rPr>
        <w:t>•</w:t>
      </w:r>
      <w:r>
        <w:rPr>
          <w:rFonts w:ascii="Arial" w:hAnsi="Arial"/>
          <w:color w:val="000000"/>
          <w:w w:val="104"/>
        </w:rPr>
        <w:t xml:space="preserve"> </w:t>
      </w:r>
      <w:r>
        <w:rPr>
          <w:color w:val="000000"/>
          <w:w w:val="104"/>
        </w:rPr>
        <w:t xml:space="preserve">  DC panels; </w:t>
      </w:r>
    </w:p>
    <w:p w:rsidR="00C90166" w:rsidRDefault="00F766B5">
      <w:pPr>
        <w:tabs>
          <w:tab w:val="left" w:pos="2520"/>
        </w:tabs>
        <w:autoSpaceDE w:val="0"/>
        <w:autoSpaceDN w:val="0"/>
        <w:adjustRightInd w:val="0"/>
        <w:spacing w:before="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1 - 66.395 kV-120/240 V station service transformer; </w:t>
      </w:r>
    </w:p>
    <w:p w:rsidR="00C90166" w:rsidRDefault="00F766B5">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Back-up station service transformer; </w:t>
      </w:r>
    </w:p>
    <w:p w:rsidR="00C90166" w:rsidRDefault="00F766B5">
      <w:pPr>
        <w:autoSpaceDE w:val="0"/>
        <w:autoSpaceDN w:val="0"/>
        <w:adjustRightInd w:val="0"/>
        <w:spacing w:before="24" w:line="276" w:lineRule="exact"/>
        <w:ind w:left="2160"/>
        <w:rPr>
          <w:color w:val="000000"/>
          <w:w w:val="105"/>
        </w:rPr>
      </w:pPr>
      <w:r>
        <w:rPr>
          <w:color w:val="000000"/>
          <w:w w:val="105"/>
        </w:rPr>
        <w:t>•</w:t>
      </w:r>
      <w:r>
        <w:rPr>
          <w:rFonts w:ascii="Arial" w:hAnsi="Arial"/>
          <w:color w:val="000000"/>
          <w:w w:val="105"/>
        </w:rPr>
        <w:t xml:space="preserve"> </w:t>
      </w:r>
      <w:r>
        <w:rPr>
          <w:color w:val="000000"/>
          <w:w w:val="105"/>
        </w:rPr>
        <w:t xml:space="preserve">  Fencing; </w:t>
      </w:r>
    </w:p>
    <w:p w:rsidR="00C90166" w:rsidRDefault="00C90166">
      <w:pPr>
        <w:autoSpaceDE w:val="0"/>
        <w:autoSpaceDN w:val="0"/>
        <w:adjustRightInd w:val="0"/>
        <w:spacing w:line="276" w:lineRule="exact"/>
        <w:ind w:left="2160"/>
        <w:rPr>
          <w:color w:val="000000"/>
          <w:w w:val="105"/>
        </w:rPr>
      </w:pPr>
    </w:p>
    <w:p w:rsidR="00C90166" w:rsidRDefault="00F766B5">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w:t>
      </w:r>
    </w:p>
    <w:p w:rsidR="00C90166" w:rsidRDefault="00F766B5">
      <w:pPr>
        <w:autoSpaceDE w:val="0"/>
        <w:autoSpaceDN w:val="0"/>
        <w:adjustRightInd w:val="0"/>
        <w:spacing w:line="273" w:lineRule="exact"/>
        <w:ind w:left="2160" w:right="1390"/>
        <w:rPr>
          <w:color w:val="000000"/>
          <w:spacing w:val="-3"/>
        </w:rPr>
      </w:pPr>
      <w:r>
        <w:rPr>
          <w:color w:val="000000"/>
          <w:spacing w:val="-2"/>
        </w:rPr>
        <w:t xml:space="preserve">All work to be performed by Pennsylvania Electric Company (“Penelec”) as described </w:t>
      </w:r>
      <w:r>
        <w:rPr>
          <w:color w:val="000000"/>
          <w:spacing w:val="-2"/>
        </w:rPr>
        <w:br/>
        <w:t xml:space="preserve">below in this section (b) shall be performed pursuant to an Amended and Restated </w:t>
      </w:r>
      <w:r>
        <w:rPr>
          <w:color w:val="000000"/>
          <w:spacing w:val="-2"/>
        </w:rPr>
        <w:br/>
      </w:r>
      <w:r>
        <w:rPr>
          <w:color w:val="000000"/>
          <w:spacing w:val="-2"/>
        </w:rPr>
        <w:t xml:space="preserve">Engineering and Construction Services Agreement between Penelec and TrAILCo dated </w:t>
      </w:r>
      <w:r>
        <w:rPr>
          <w:color w:val="000000"/>
          <w:spacing w:val="-2"/>
        </w:rPr>
        <w:br/>
      </w:r>
      <w:r>
        <w:rPr>
          <w:color w:val="000000"/>
          <w:spacing w:val="-3"/>
        </w:rPr>
        <w:t xml:space="preserve">August 6, 2015. </w:t>
      </w:r>
    </w:p>
    <w:p w:rsidR="00C90166" w:rsidRDefault="00F766B5">
      <w:pPr>
        <w:tabs>
          <w:tab w:val="left" w:pos="3600"/>
        </w:tabs>
        <w:autoSpaceDE w:val="0"/>
        <w:autoSpaceDN w:val="0"/>
        <w:adjustRightInd w:val="0"/>
        <w:spacing w:before="252" w:line="276" w:lineRule="exact"/>
        <w:ind w:left="288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Line Loop System Upgrade Facilities from the Everts Drive -</w:t>
      </w:r>
    </w:p>
    <w:p w:rsidR="00C90166" w:rsidRDefault="00F766B5">
      <w:pPr>
        <w:autoSpaceDE w:val="0"/>
        <w:autoSpaceDN w:val="0"/>
        <w:adjustRightInd w:val="0"/>
        <w:spacing w:before="1" w:line="274" w:lineRule="exact"/>
        <w:ind w:left="2880"/>
        <w:rPr>
          <w:rFonts w:ascii="Times New Roman Bold" w:hAnsi="Times New Roman Bold"/>
          <w:color w:val="000000"/>
          <w:spacing w:val="-3"/>
        </w:rPr>
      </w:pPr>
      <w:r>
        <w:rPr>
          <w:rFonts w:ascii="Times New Roman Bold" w:hAnsi="Times New Roman Bold"/>
          <w:color w:val="000000"/>
          <w:spacing w:val="-3"/>
        </w:rPr>
        <w:t>Mansfield 115 kV Line</w:t>
      </w:r>
    </w:p>
    <w:p w:rsidR="00C90166" w:rsidRDefault="00F766B5">
      <w:pPr>
        <w:autoSpaceDE w:val="0"/>
        <w:autoSpaceDN w:val="0"/>
        <w:adjustRightInd w:val="0"/>
        <w:spacing w:line="275" w:lineRule="exact"/>
        <w:ind w:left="2880" w:right="1627"/>
        <w:rPr>
          <w:color w:val="000000"/>
          <w:spacing w:val="-3"/>
        </w:rPr>
      </w:pPr>
      <w:r>
        <w:rPr>
          <w:color w:val="000000"/>
          <w:spacing w:val="-2"/>
        </w:rPr>
        <w:t>The 115 kV transmission line work at Mainesburg Substation shall inclu</w:t>
      </w:r>
      <w:r>
        <w:rPr>
          <w:color w:val="000000"/>
          <w:spacing w:val="-2"/>
        </w:rPr>
        <w:t xml:space="preserve">de the poles, insulators, and related equipment necessary to route Penelec’s Everts </w:t>
      </w:r>
      <w:r>
        <w:rPr>
          <w:color w:val="000000"/>
          <w:spacing w:val="-1"/>
        </w:rPr>
        <w:t xml:space="preserve">Drive - Mansfield 115 kV line into the Mainesburg Substation. Penelec will </w:t>
      </w:r>
      <w:r>
        <w:rPr>
          <w:color w:val="000000"/>
          <w:spacing w:val="-2"/>
        </w:rPr>
        <w:t xml:space="preserve">complete this work at TrAILCo’s cost and expense.  These System Upgrade </w:t>
      </w:r>
      <w:r>
        <w:rPr>
          <w:color w:val="000000"/>
          <w:spacing w:val="-3"/>
        </w:rPr>
        <w:t xml:space="preserve">Facilities shall be owned, operated and maintained by Penelec. </w:t>
      </w:r>
    </w:p>
    <w:p w:rsidR="00C90166" w:rsidRDefault="00C90166">
      <w:pPr>
        <w:autoSpaceDE w:val="0"/>
        <w:autoSpaceDN w:val="0"/>
        <w:adjustRightInd w:val="0"/>
        <w:spacing w:line="276" w:lineRule="exact"/>
        <w:ind w:left="2880"/>
        <w:rPr>
          <w:color w:val="000000"/>
          <w:spacing w:val="-3"/>
        </w:rPr>
      </w:pPr>
    </w:p>
    <w:p w:rsidR="00C90166" w:rsidRDefault="00F766B5">
      <w:pPr>
        <w:tabs>
          <w:tab w:val="left" w:pos="3600"/>
        </w:tabs>
        <w:autoSpaceDE w:val="0"/>
        <w:autoSpaceDN w:val="0"/>
        <w:adjustRightInd w:val="0"/>
        <w:spacing w:before="247" w:line="276" w:lineRule="exact"/>
        <w:ind w:left="2880"/>
        <w:rPr>
          <w:rFonts w:ascii="Times New Roman Bold" w:hAnsi="Times New Roman Bold"/>
          <w:color w:val="000000"/>
          <w:spacing w:val="-2"/>
        </w:rPr>
      </w:pPr>
      <w:r>
        <w:rPr>
          <w:rFonts w:ascii="Times New Roman Bold" w:hAnsi="Times New Roman Bold"/>
          <w:color w:val="000000"/>
          <w:spacing w:val="-2"/>
        </w:rPr>
        <w:t>(2)</w:t>
      </w:r>
      <w:r>
        <w:rPr>
          <w:rFonts w:ascii="Times New Roman Bold" w:hAnsi="Times New Roman Bold"/>
          <w:color w:val="000000"/>
          <w:spacing w:val="-2"/>
        </w:rPr>
        <w:tab/>
        <w:t>Protection System Upgrade Facilities - Homer City 345 kV</w:t>
      </w:r>
    </w:p>
    <w:p w:rsidR="00C90166" w:rsidRDefault="00F766B5">
      <w:pPr>
        <w:autoSpaceDE w:val="0"/>
        <w:autoSpaceDN w:val="0"/>
        <w:adjustRightInd w:val="0"/>
        <w:spacing w:before="1" w:line="273" w:lineRule="exact"/>
        <w:ind w:left="2880"/>
        <w:rPr>
          <w:rFonts w:ascii="Times New Roman Bold" w:hAnsi="Times New Roman Bold"/>
          <w:color w:val="000000"/>
          <w:spacing w:val="-2"/>
        </w:rPr>
      </w:pPr>
      <w:r>
        <w:rPr>
          <w:rFonts w:ascii="Times New Roman Bold" w:hAnsi="Times New Roman Bold"/>
          <w:color w:val="000000"/>
          <w:spacing w:val="-2"/>
        </w:rPr>
        <w:t>Remote End</w:t>
      </w:r>
    </w:p>
    <w:p w:rsidR="00C90166" w:rsidRDefault="00F766B5">
      <w:pPr>
        <w:autoSpaceDE w:val="0"/>
        <w:autoSpaceDN w:val="0"/>
        <w:adjustRightInd w:val="0"/>
        <w:spacing w:before="1" w:line="256" w:lineRule="exact"/>
        <w:ind w:left="2880"/>
        <w:rPr>
          <w:color w:val="000000"/>
          <w:spacing w:val="-3"/>
        </w:rPr>
      </w:pPr>
      <w:r>
        <w:rPr>
          <w:color w:val="000000"/>
          <w:spacing w:val="-3"/>
        </w:rPr>
        <w:t xml:space="preserve">Due to the segmentation of the Watercure Line with the addition of the </w:t>
      </w:r>
    </w:p>
    <w:p w:rsidR="00C90166" w:rsidRDefault="00F766B5">
      <w:pPr>
        <w:autoSpaceDE w:val="0"/>
        <w:autoSpaceDN w:val="0"/>
        <w:adjustRightInd w:val="0"/>
        <w:spacing w:before="8" w:line="276" w:lineRule="exact"/>
        <w:ind w:left="2880" w:right="1639"/>
        <w:rPr>
          <w:color w:val="000000"/>
          <w:spacing w:val="-3"/>
        </w:rPr>
      </w:pPr>
      <w:r>
        <w:rPr>
          <w:color w:val="000000"/>
          <w:spacing w:val="-2"/>
        </w:rPr>
        <w:t>Mainesburg Substation, dual-primary relaying wi</w:t>
      </w:r>
      <w:r>
        <w:rPr>
          <w:color w:val="000000"/>
          <w:spacing w:val="-2"/>
        </w:rPr>
        <w:t>ll be installed at Homer City Substation. This work will be accomplished by replacing the existing backup relay with a new relay, installing a second pilot channel, and by upgrading the existing power line carrier equipment. Penelec will complete this work</w:t>
      </w:r>
      <w:r>
        <w:rPr>
          <w:color w:val="000000"/>
          <w:spacing w:val="-2"/>
        </w:rPr>
        <w:t xml:space="preserve"> at </w:t>
      </w:r>
      <w:r>
        <w:rPr>
          <w:color w:val="000000"/>
          <w:spacing w:val="-2"/>
        </w:rPr>
        <w:br/>
        <w:t xml:space="preserve">TrAILCo’s cost and expense pursuant to an appropriate agreement between NYSEG and Penelec.  These System Upgrade Facilities will be jointly owned, </w:t>
      </w:r>
      <w:r>
        <w:rPr>
          <w:color w:val="000000"/>
          <w:spacing w:val="-3"/>
        </w:rPr>
        <w:t xml:space="preserve">operated and maintained by NYSEG and Penelec. </w:t>
      </w:r>
    </w:p>
    <w:p w:rsidR="00C90166" w:rsidRDefault="00C90166">
      <w:pPr>
        <w:autoSpaceDE w:val="0"/>
        <w:autoSpaceDN w:val="0"/>
        <w:adjustRightInd w:val="0"/>
        <w:spacing w:line="276" w:lineRule="exact"/>
        <w:ind w:left="2880"/>
        <w:rPr>
          <w:color w:val="000000"/>
          <w:spacing w:val="-3"/>
        </w:rPr>
      </w:pPr>
    </w:p>
    <w:p w:rsidR="00C90166" w:rsidRDefault="00F766B5">
      <w:pPr>
        <w:tabs>
          <w:tab w:val="left" w:pos="3600"/>
        </w:tabs>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 xml:space="preserve">Protection System Upgrade Facilities - Everts Drive </w:t>
      </w:r>
      <w:r>
        <w:rPr>
          <w:rFonts w:ascii="Times New Roman Bold" w:hAnsi="Times New Roman Bold"/>
          <w:color w:val="000000"/>
          <w:spacing w:val="-3"/>
        </w:rPr>
        <w:t>115 kV Remote</w:t>
      </w:r>
    </w:p>
    <w:p w:rsidR="00C90166" w:rsidRDefault="00F766B5">
      <w:pPr>
        <w:autoSpaceDE w:val="0"/>
        <w:autoSpaceDN w:val="0"/>
        <w:adjustRightInd w:val="0"/>
        <w:spacing w:line="276" w:lineRule="exact"/>
        <w:ind w:left="2880"/>
        <w:rPr>
          <w:rFonts w:ascii="Times New Roman Bold" w:hAnsi="Times New Roman Bold"/>
          <w:color w:val="000000"/>
          <w:spacing w:val="-3"/>
        </w:rPr>
      </w:pPr>
      <w:r>
        <w:rPr>
          <w:rFonts w:ascii="Times New Roman Bold" w:hAnsi="Times New Roman Bold"/>
          <w:color w:val="000000"/>
          <w:spacing w:val="-3"/>
        </w:rPr>
        <w:t>End</w:t>
      </w:r>
    </w:p>
    <w:p w:rsidR="00C90166" w:rsidRDefault="00F766B5">
      <w:pPr>
        <w:autoSpaceDE w:val="0"/>
        <w:autoSpaceDN w:val="0"/>
        <w:adjustRightInd w:val="0"/>
        <w:spacing w:before="1" w:line="260" w:lineRule="exact"/>
        <w:ind w:left="2880"/>
        <w:rPr>
          <w:color w:val="000000"/>
          <w:spacing w:val="-3"/>
        </w:rPr>
      </w:pPr>
      <w:r>
        <w:rPr>
          <w:color w:val="000000"/>
          <w:spacing w:val="-3"/>
        </w:rPr>
        <w:t xml:space="preserve">Due to the segmentation of Penelec’s Everts Drive - Mansfield 115 kV </w:t>
      </w:r>
    </w:p>
    <w:p w:rsidR="00C90166" w:rsidRDefault="00F766B5">
      <w:pPr>
        <w:autoSpaceDE w:val="0"/>
        <w:autoSpaceDN w:val="0"/>
        <w:adjustRightInd w:val="0"/>
        <w:spacing w:before="10" w:line="273" w:lineRule="exact"/>
        <w:ind w:left="2880" w:right="1330"/>
        <w:rPr>
          <w:color w:val="000000"/>
          <w:spacing w:val="-3"/>
        </w:rPr>
      </w:pPr>
      <w:r>
        <w:rPr>
          <w:color w:val="000000"/>
          <w:spacing w:val="-2"/>
        </w:rPr>
        <w:t xml:space="preserve">transmission line with the addition of the Mainesburg Substation, relay settings at Everts Drive Substation will need to be adjusted to accommodate the new </w:t>
      </w:r>
      <w:r>
        <w:rPr>
          <w:color w:val="000000"/>
          <w:spacing w:val="-2"/>
        </w:rPr>
        <w:br/>
        <w:t xml:space="preserve">Mainesburg </w:t>
      </w:r>
      <w:r>
        <w:rPr>
          <w:color w:val="000000"/>
          <w:spacing w:val="-2"/>
        </w:rPr>
        <w:t xml:space="preserve">Substation. Penelec will complete this work at TrAILCo’s cost and </w:t>
      </w:r>
      <w:r>
        <w:rPr>
          <w:color w:val="000000"/>
          <w:spacing w:val="-3"/>
        </w:rPr>
        <w:t xml:space="preserve">expense, and will own these protection System Upgrade Facilities. </w:t>
      </w: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69" w:line="276" w:lineRule="exact"/>
        <w:ind w:left="6000"/>
        <w:rPr>
          <w:color w:val="000000"/>
          <w:spacing w:val="-3"/>
        </w:rPr>
      </w:pPr>
      <w:r>
        <w:rPr>
          <w:color w:val="000000"/>
          <w:spacing w:val="-3"/>
        </w:rPr>
        <w:t xml:space="preserve">80 </w:t>
      </w:r>
    </w:p>
    <w:p w:rsidR="00C90166" w:rsidRDefault="00C90166">
      <w:pPr>
        <w:autoSpaceDE w:val="0"/>
        <w:autoSpaceDN w:val="0"/>
        <w:adjustRightInd w:val="0"/>
        <w:rPr>
          <w:color w:val="000000"/>
          <w:spacing w:val="-3"/>
        </w:rPr>
        <w:sectPr w:rsidR="00C90166">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85" w:name="Pg85"/>
      <w:bookmarkEnd w:id="85"/>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880"/>
        <w:rPr>
          <w:rFonts w:ascii="Times New Roman Bold" w:hAnsi="Times New Roman Bold"/>
          <w:color w:val="000000"/>
          <w:spacing w:val="-3"/>
        </w:rPr>
      </w:pPr>
    </w:p>
    <w:p w:rsidR="00C90166" w:rsidRDefault="00C90166">
      <w:pPr>
        <w:autoSpaceDE w:val="0"/>
        <w:autoSpaceDN w:val="0"/>
        <w:adjustRightInd w:val="0"/>
        <w:spacing w:line="276" w:lineRule="exact"/>
        <w:ind w:left="2880"/>
        <w:rPr>
          <w:rFonts w:ascii="Times New Roman Bold" w:hAnsi="Times New Roman Bold"/>
          <w:color w:val="000000"/>
          <w:spacing w:val="-3"/>
        </w:rPr>
      </w:pPr>
    </w:p>
    <w:p w:rsidR="00C90166" w:rsidRDefault="00F766B5">
      <w:pPr>
        <w:tabs>
          <w:tab w:val="left" w:pos="3600"/>
        </w:tabs>
        <w:autoSpaceDE w:val="0"/>
        <w:autoSpaceDN w:val="0"/>
        <w:adjustRightInd w:val="0"/>
        <w:spacing w:before="232" w:line="276" w:lineRule="exact"/>
        <w:ind w:left="2880"/>
        <w:rPr>
          <w:rFonts w:ascii="Times New Roman Bold" w:hAnsi="Times New Roman Bold"/>
          <w:color w:val="000000"/>
          <w:spacing w:val="-2"/>
        </w:rPr>
      </w:pPr>
      <w:r>
        <w:rPr>
          <w:rFonts w:ascii="Times New Roman Bold" w:hAnsi="Times New Roman Bold"/>
          <w:color w:val="000000"/>
          <w:spacing w:val="-3"/>
        </w:rPr>
        <w:t xml:space="preserve">(4) </w:t>
      </w:r>
      <w:r>
        <w:rPr>
          <w:rFonts w:ascii="Times New Roman Bold" w:hAnsi="Times New Roman Bold"/>
          <w:color w:val="000000"/>
          <w:spacing w:val="-3"/>
        </w:rPr>
        <w:tab/>
      </w:r>
      <w:r>
        <w:rPr>
          <w:rFonts w:ascii="Times New Roman Bold" w:hAnsi="Times New Roman Bold"/>
          <w:color w:val="000000"/>
          <w:spacing w:val="-2"/>
        </w:rPr>
        <w:t xml:space="preserve">Protection SUF - Mansfield 115 kV Remote End </w:t>
      </w:r>
    </w:p>
    <w:p w:rsidR="00C90166" w:rsidRDefault="00F766B5">
      <w:pPr>
        <w:autoSpaceDE w:val="0"/>
        <w:autoSpaceDN w:val="0"/>
        <w:adjustRightInd w:val="0"/>
        <w:spacing w:before="4" w:line="276" w:lineRule="exact"/>
        <w:ind w:left="2880"/>
        <w:rPr>
          <w:color w:val="000000"/>
          <w:spacing w:val="-3"/>
        </w:rPr>
      </w:pPr>
      <w:r>
        <w:rPr>
          <w:color w:val="000000"/>
          <w:spacing w:val="-3"/>
        </w:rPr>
        <w:t xml:space="preserve">Due to the segmentation of Penelec’s Everts Drive - Mansfield 115 kV </w:t>
      </w:r>
    </w:p>
    <w:p w:rsidR="00C90166" w:rsidRDefault="00F766B5">
      <w:pPr>
        <w:autoSpaceDE w:val="0"/>
        <w:autoSpaceDN w:val="0"/>
        <w:adjustRightInd w:val="0"/>
        <w:spacing w:line="280" w:lineRule="exact"/>
        <w:ind w:left="2880" w:right="1330"/>
        <w:rPr>
          <w:color w:val="000000"/>
          <w:spacing w:val="-3"/>
        </w:rPr>
      </w:pPr>
      <w:r>
        <w:rPr>
          <w:color w:val="000000"/>
          <w:spacing w:val="-2"/>
        </w:rPr>
        <w:t xml:space="preserve">transmission line with the addition of the Mainesburg Substation, relay settings at </w:t>
      </w:r>
      <w:r>
        <w:rPr>
          <w:color w:val="000000"/>
          <w:spacing w:val="-3"/>
        </w:rPr>
        <w:t xml:space="preserve">Mansfield Substation will need to be adjusted to accommodate the new </w:t>
      </w:r>
      <w:r>
        <w:rPr>
          <w:color w:val="000000"/>
          <w:spacing w:val="-3"/>
        </w:rPr>
        <w:br/>
      </w:r>
      <w:r>
        <w:rPr>
          <w:color w:val="000000"/>
          <w:spacing w:val="-2"/>
        </w:rPr>
        <w:t xml:space="preserve">Mainesburg Substation. Penelec will complete this work at TrAILCo’s cost and </w:t>
      </w:r>
      <w:r>
        <w:rPr>
          <w:color w:val="000000"/>
          <w:spacing w:val="-3"/>
        </w:rPr>
        <w:t>expense, and will own the</w:t>
      </w:r>
      <w:r>
        <w:rPr>
          <w:color w:val="000000"/>
          <w:spacing w:val="-3"/>
        </w:rPr>
        <w:t xml:space="preserve">se protection SUF. </w:t>
      </w:r>
    </w:p>
    <w:p w:rsidR="00C90166" w:rsidRDefault="00F766B5">
      <w:pPr>
        <w:tabs>
          <w:tab w:val="left" w:pos="3600"/>
        </w:tabs>
        <w:autoSpaceDE w:val="0"/>
        <w:autoSpaceDN w:val="0"/>
        <w:adjustRightInd w:val="0"/>
        <w:spacing w:before="268" w:line="276" w:lineRule="exact"/>
        <w:ind w:left="288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345 kV Line Loop</w:t>
      </w:r>
    </w:p>
    <w:p w:rsidR="00C90166" w:rsidRDefault="00F766B5">
      <w:pPr>
        <w:autoSpaceDE w:val="0"/>
        <w:autoSpaceDN w:val="0"/>
        <w:adjustRightInd w:val="0"/>
        <w:spacing w:line="276" w:lineRule="exact"/>
        <w:ind w:left="2880" w:right="1257"/>
        <w:rPr>
          <w:color w:val="000000"/>
          <w:spacing w:val="-3"/>
        </w:rPr>
      </w:pPr>
      <w:r>
        <w:rPr>
          <w:color w:val="000000"/>
          <w:spacing w:val="-2"/>
        </w:rPr>
        <w:t xml:space="preserve">TrAILCo, on behalf of NYSEG, will engineer, design, procure all materials, and </w:t>
      </w:r>
      <w:r>
        <w:rPr>
          <w:color w:val="000000"/>
          <w:spacing w:val="-2"/>
        </w:rPr>
        <w:br/>
      </w:r>
      <w:r>
        <w:rPr>
          <w:color w:val="000000"/>
          <w:spacing w:val="-1"/>
        </w:rPr>
        <w:t xml:space="preserve">construct the Homer City - Watercure Road 345 kV line modifications at the </w:t>
      </w:r>
      <w:r>
        <w:rPr>
          <w:color w:val="000000"/>
          <w:spacing w:val="-1"/>
        </w:rPr>
        <w:br/>
      </w:r>
      <w:r>
        <w:rPr>
          <w:color w:val="000000"/>
          <w:spacing w:val="-3"/>
        </w:rPr>
        <w:t>Mainesburg Substation POI.  TrAILCo will perform this Syste</w:t>
      </w:r>
      <w:r>
        <w:rPr>
          <w:color w:val="000000"/>
          <w:spacing w:val="-3"/>
        </w:rPr>
        <w:t xml:space="preserve">m Upgrade </w:t>
      </w:r>
      <w:r>
        <w:rPr>
          <w:color w:val="000000"/>
          <w:spacing w:val="-3"/>
        </w:rPr>
        <w:br/>
      </w:r>
      <w:r>
        <w:rPr>
          <w:color w:val="000000"/>
          <w:spacing w:val="-2"/>
        </w:rPr>
        <w:t xml:space="preserve">Facilities work, at TrAILCo’s cost and expense, through its affiliate, Penelec, who </w:t>
      </w:r>
      <w:r>
        <w:rPr>
          <w:color w:val="000000"/>
          <w:spacing w:val="-2"/>
        </w:rPr>
        <w:br/>
        <w:t xml:space="preserve">will act as TrAILCo’s subcontractor pursuant to Article 26.  This would include </w:t>
      </w:r>
      <w:r>
        <w:rPr>
          <w:color w:val="000000"/>
          <w:spacing w:val="-2"/>
        </w:rPr>
        <w:br/>
        <w:t>obtaining any rights or way agreements, permits, and/or certifications required</w:t>
      </w:r>
      <w:r>
        <w:rPr>
          <w:color w:val="000000"/>
          <w:spacing w:val="-2"/>
        </w:rPr>
        <w:t xml:space="preserve"> to </w:t>
      </w:r>
      <w:r>
        <w:rPr>
          <w:color w:val="000000"/>
          <w:spacing w:val="-2"/>
        </w:rPr>
        <w:br/>
        <w:t xml:space="preserve">modify the line. This would also include all equipment for the 345 kV line taps </w:t>
      </w:r>
      <w:r>
        <w:rPr>
          <w:color w:val="000000"/>
          <w:spacing w:val="-2"/>
        </w:rPr>
        <w:br/>
        <w:t xml:space="preserve">(line structures, conductor, insulators, and terminations on dead-end structures, </w:t>
      </w:r>
      <w:r>
        <w:rPr>
          <w:color w:val="000000"/>
          <w:spacing w:val="-2"/>
        </w:rPr>
        <w:br/>
        <w:t xml:space="preserve">etc.). All work will be performed using NYSEG standards. The new line loop will </w:t>
      </w:r>
      <w:r>
        <w:rPr>
          <w:color w:val="000000"/>
          <w:spacing w:val="-2"/>
        </w:rPr>
        <w:br/>
        <w:t>be own</w:t>
      </w:r>
      <w:r>
        <w:rPr>
          <w:color w:val="000000"/>
          <w:spacing w:val="-2"/>
        </w:rPr>
        <w:t xml:space="preserve">ed and operated by NYSEG. TrAILCo will pay for the cost of NYSEG to </w:t>
      </w:r>
      <w:r>
        <w:rPr>
          <w:color w:val="000000"/>
          <w:spacing w:val="-2"/>
        </w:rPr>
        <w:br/>
        <w:t xml:space="preserve">review and accept the engineering, design, procurement of materials, provide </w:t>
      </w:r>
      <w:r>
        <w:rPr>
          <w:color w:val="000000"/>
          <w:spacing w:val="-2"/>
        </w:rPr>
        <w:br/>
        <w:t xml:space="preserve">standards, and attend meetings and site visits as needed. The loop is necessary to </w:t>
      </w:r>
      <w:r>
        <w:rPr>
          <w:color w:val="000000"/>
          <w:spacing w:val="-2"/>
        </w:rPr>
        <w:br/>
        <w:t>support TrAILCo’s constru</w:t>
      </w:r>
      <w:r>
        <w:rPr>
          <w:color w:val="000000"/>
          <w:spacing w:val="-2"/>
        </w:rPr>
        <w:t xml:space="preserve">ction of the Mainesburg Substation. The scope of work </w:t>
      </w:r>
      <w:r>
        <w:rPr>
          <w:color w:val="000000"/>
          <w:spacing w:val="-2"/>
        </w:rPr>
        <w:br/>
      </w:r>
      <w:r>
        <w:rPr>
          <w:color w:val="000000"/>
          <w:spacing w:val="-3"/>
        </w:rPr>
        <w:t xml:space="preserve">for the line loop is as follows: </w:t>
      </w:r>
    </w:p>
    <w:p w:rsidR="00C90166" w:rsidRDefault="00F766B5">
      <w:pPr>
        <w:tabs>
          <w:tab w:val="left" w:pos="6088"/>
          <w:tab w:val="left" w:pos="7598"/>
        </w:tabs>
        <w:autoSpaceDE w:val="0"/>
        <w:autoSpaceDN w:val="0"/>
        <w:adjustRightInd w:val="0"/>
        <w:spacing w:before="240" w:line="253" w:lineRule="exact"/>
        <w:ind w:left="2971"/>
        <w:rPr>
          <w:color w:val="000000"/>
          <w:w w:val="106"/>
          <w:sz w:val="22"/>
        </w:rPr>
      </w:pPr>
      <w:r>
        <w:rPr>
          <w:color w:val="000000"/>
          <w:w w:val="106"/>
          <w:sz w:val="22"/>
        </w:rPr>
        <w:t>•</w:t>
      </w:r>
      <w:r>
        <w:rPr>
          <w:rFonts w:ascii="Arial" w:hAnsi="Arial"/>
          <w:color w:val="000000"/>
          <w:w w:val="106"/>
          <w:sz w:val="22"/>
        </w:rPr>
        <w:t xml:space="preserve"> </w:t>
      </w:r>
      <w:r>
        <w:rPr>
          <w:color w:val="000000"/>
          <w:w w:val="106"/>
          <w:sz w:val="22"/>
        </w:rPr>
        <w:t xml:space="preserve">  Install two wood H-frames</w:t>
      </w:r>
      <w:r>
        <w:rPr>
          <w:color w:val="000000"/>
          <w:w w:val="106"/>
          <w:sz w:val="22"/>
        </w:rPr>
        <w:tab/>
        <w:t>(#B-343-2 and</w:t>
      </w:r>
      <w:r>
        <w:rPr>
          <w:color w:val="000000"/>
          <w:w w:val="106"/>
          <w:sz w:val="22"/>
        </w:rPr>
        <w:tab/>
        <w:t>#B-344-2) outside of Mainesburg</w:t>
      </w:r>
    </w:p>
    <w:p w:rsidR="00C90166" w:rsidRDefault="00F766B5">
      <w:pPr>
        <w:autoSpaceDE w:val="0"/>
        <w:autoSpaceDN w:val="0"/>
        <w:adjustRightInd w:val="0"/>
        <w:spacing w:before="20" w:line="253" w:lineRule="exact"/>
        <w:ind w:left="2971" w:firstLine="359"/>
        <w:rPr>
          <w:color w:val="000000"/>
          <w:w w:val="106"/>
          <w:sz w:val="22"/>
        </w:rPr>
      </w:pPr>
      <w:r>
        <w:rPr>
          <w:color w:val="000000"/>
          <w:w w:val="106"/>
          <w:sz w:val="22"/>
        </w:rPr>
        <w:t>substation.</w:t>
      </w:r>
    </w:p>
    <w:p w:rsidR="00C90166" w:rsidRDefault="00F766B5">
      <w:pPr>
        <w:tabs>
          <w:tab w:val="left" w:pos="3331"/>
        </w:tabs>
        <w:autoSpaceDE w:val="0"/>
        <w:autoSpaceDN w:val="0"/>
        <w:adjustRightInd w:val="0"/>
        <w:spacing w:line="280" w:lineRule="exact"/>
        <w:ind w:left="2970" w:right="1244"/>
        <w:rPr>
          <w:color w:val="000000"/>
          <w:spacing w:val="-3"/>
          <w:sz w:val="22"/>
        </w:rPr>
      </w:pPr>
      <w:r>
        <w:rPr>
          <w:color w:val="000000"/>
          <w:w w:val="102"/>
          <w:sz w:val="22"/>
        </w:rPr>
        <w:t>•</w:t>
      </w:r>
      <w:r>
        <w:rPr>
          <w:rFonts w:ascii="Arial" w:hAnsi="Arial"/>
          <w:color w:val="000000"/>
          <w:w w:val="102"/>
          <w:sz w:val="22"/>
        </w:rPr>
        <w:t xml:space="preserve"> </w:t>
      </w:r>
      <w:r>
        <w:rPr>
          <w:color w:val="000000"/>
          <w:w w:val="102"/>
          <w:sz w:val="22"/>
        </w:rPr>
        <w:t xml:space="preserve">  Install 8 steel poles (two 3-pole structures #B-343 and #B-344 and two monopoles </w:t>
      </w:r>
      <w:r>
        <w:rPr>
          <w:color w:val="000000"/>
          <w:w w:val="102"/>
          <w:sz w:val="22"/>
        </w:rPr>
        <w:br/>
      </w:r>
      <w:r>
        <w:rPr>
          <w:color w:val="000000"/>
          <w:w w:val="102"/>
          <w:sz w:val="22"/>
        </w:rPr>
        <w:tab/>
      </w:r>
      <w:r>
        <w:rPr>
          <w:color w:val="000000"/>
          <w:spacing w:val="-3"/>
          <w:sz w:val="22"/>
        </w:rPr>
        <w:t xml:space="preserve">#B-343-1 and #B-344-1). Install all anchors guys and span guys. </w:t>
      </w:r>
    </w:p>
    <w:p w:rsidR="00C90166" w:rsidRDefault="00F766B5">
      <w:pPr>
        <w:tabs>
          <w:tab w:val="left" w:pos="3330"/>
        </w:tabs>
        <w:autoSpaceDE w:val="0"/>
        <w:autoSpaceDN w:val="0"/>
        <w:adjustRightInd w:val="0"/>
        <w:spacing w:before="2" w:line="273" w:lineRule="exact"/>
        <w:ind w:left="2970" w:right="1259"/>
        <w:rPr>
          <w:color w:val="000000"/>
          <w:spacing w:val="-3"/>
          <w:sz w:val="22"/>
        </w:rPr>
      </w:pPr>
      <w:r>
        <w:rPr>
          <w:color w:val="000000"/>
          <w:w w:val="103"/>
          <w:sz w:val="22"/>
        </w:rPr>
        <w:t>•</w:t>
      </w:r>
      <w:r>
        <w:rPr>
          <w:rFonts w:ascii="Arial" w:hAnsi="Arial"/>
          <w:color w:val="000000"/>
          <w:w w:val="103"/>
          <w:sz w:val="22"/>
        </w:rPr>
        <w:t xml:space="preserve"> </w:t>
      </w:r>
      <w:r>
        <w:rPr>
          <w:color w:val="000000"/>
          <w:w w:val="103"/>
          <w:sz w:val="22"/>
        </w:rPr>
        <w:t xml:space="preserve">  Transfer existing conductors and shield wires from existing B-343 H-frame to the </w:t>
      </w:r>
      <w:r>
        <w:rPr>
          <w:color w:val="000000"/>
          <w:w w:val="103"/>
          <w:sz w:val="22"/>
        </w:rPr>
        <w:br/>
      </w:r>
      <w:r>
        <w:rPr>
          <w:color w:val="000000"/>
          <w:w w:val="103"/>
          <w:sz w:val="22"/>
        </w:rPr>
        <w:tab/>
        <w:t>south side of new B</w:t>
      </w:r>
      <w:r>
        <w:rPr>
          <w:color w:val="000000"/>
          <w:w w:val="103"/>
          <w:sz w:val="22"/>
        </w:rPr>
        <w:t xml:space="preserve">-343 3-pole structure. Transfer existing conductor and shield </w:t>
      </w:r>
      <w:r>
        <w:rPr>
          <w:color w:val="000000"/>
          <w:w w:val="103"/>
          <w:sz w:val="22"/>
        </w:rPr>
        <w:br/>
      </w:r>
      <w:r>
        <w:rPr>
          <w:color w:val="000000"/>
          <w:w w:val="103"/>
          <w:sz w:val="22"/>
        </w:rPr>
        <w:tab/>
      </w:r>
      <w:r>
        <w:rPr>
          <w:color w:val="000000"/>
          <w:spacing w:val="-2"/>
          <w:sz w:val="22"/>
        </w:rPr>
        <w:t xml:space="preserve">wires frame existing B-343 H-frame to the north side of new B-344 3-pole structure. </w:t>
      </w:r>
      <w:r>
        <w:rPr>
          <w:color w:val="000000"/>
          <w:spacing w:val="-2"/>
          <w:sz w:val="22"/>
        </w:rPr>
        <w:br/>
      </w:r>
      <w:r>
        <w:rPr>
          <w:color w:val="000000"/>
          <w:spacing w:val="-2"/>
          <w:sz w:val="22"/>
        </w:rPr>
        <w:tab/>
      </w:r>
      <w:r>
        <w:rPr>
          <w:color w:val="000000"/>
          <w:spacing w:val="-3"/>
          <w:sz w:val="22"/>
        </w:rPr>
        <w:t xml:space="preserve">Resag and clip wires. </w:t>
      </w:r>
    </w:p>
    <w:p w:rsidR="00C90166" w:rsidRDefault="00F766B5">
      <w:pPr>
        <w:autoSpaceDE w:val="0"/>
        <w:autoSpaceDN w:val="0"/>
        <w:adjustRightInd w:val="0"/>
        <w:spacing w:before="44" w:line="253" w:lineRule="exact"/>
        <w:ind w:left="2970"/>
        <w:rPr>
          <w:color w:val="000000"/>
          <w:spacing w:val="-1"/>
          <w:sz w:val="22"/>
        </w:rPr>
      </w:pPr>
      <w:r>
        <w:rPr>
          <w:color w:val="000000"/>
          <w:spacing w:val="-1"/>
          <w:sz w:val="22"/>
        </w:rPr>
        <w:t>•</w:t>
      </w:r>
      <w:r>
        <w:rPr>
          <w:rFonts w:ascii="Arial" w:hAnsi="Arial"/>
          <w:color w:val="000000"/>
          <w:spacing w:val="-1"/>
          <w:sz w:val="22"/>
        </w:rPr>
        <w:t xml:space="preserve"> </w:t>
      </w:r>
      <w:r>
        <w:rPr>
          <w:color w:val="000000"/>
          <w:spacing w:val="-1"/>
          <w:sz w:val="22"/>
        </w:rPr>
        <w:t xml:space="preserve">  Remove excess wire from the north side of B-343 and the south side of B-344. </w:t>
      </w:r>
    </w:p>
    <w:p w:rsidR="00C90166" w:rsidRDefault="00F766B5">
      <w:pPr>
        <w:autoSpaceDE w:val="0"/>
        <w:autoSpaceDN w:val="0"/>
        <w:adjustRightInd w:val="0"/>
        <w:spacing w:before="27" w:line="253" w:lineRule="exact"/>
        <w:ind w:left="2970"/>
        <w:rPr>
          <w:color w:val="000000"/>
          <w:spacing w:val="-1"/>
          <w:sz w:val="22"/>
        </w:rPr>
      </w:pPr>
      <w:r>
        <w:rPr>
          <w:color w:val="000000"/>
          <w:spacing w:val="-1"/>
          <w:sz w:val="22"/>
        </w:rPr>
        <w:t>•</w:t>
      </w:r>
      <w:r>
        <w:rPr>
          <w:rFonts w:ascii="Arial" w:hAnsi="Arial"/>
          <w:color w:val="000000"/>
          <w:spacing w:val="-1"/>
          <w:sz w:val="22"/>
        </w:rPr>
        <w:t xml:space="preserve"> </w:t>
      </w:r>
      <w:r>
        <w:rPr>
          <w:color w:val="000000"/>
          <w:spacing w:val="-1"/>
          <w:sz w:val="22"/>
        </w:rPr>
        <w:t xml:space="preserve">  Remove two existing H-frames (B-343 and B-344). </w:t>
      </w:r>
    </w:p>
    <w:p w:rsidR="00C90166" w:rsidRDefault="00F766B5">
      <w:pPr>
        <w:tabs>
          <w:tab w:val="left" w:pos="3330"/>
        </w:tabs>
        <w:autoSpaceDE w:val="0"/>
        <w:autoSpaceDN w:val="0"/>
        <w:adjustRightInd w:val="0"/>
        <w:spacing w:before="33" w:line="270" w:lineRule="exact"/>
        <w:ind w:left="2970" w:right="1263"/>
        <w:rPr>
          <w:color w:val="000000"/>
          <w:spacing w:val="-3"/>
          <w:sz w:val="22"/>
        </w:rPr>
      </w:pPr>
      <w:r>
        <w:rPr>
          <w:color w:val="000000"/>
          <w:spacing w:val="-1"/>
          <w:sz w:val="22"/>
        </w:rPr>
        <w:t>•</w:t>
      </w:r>
      <w:r>
        <w:rPr>
          <w:rFonts w:ascii="Arial" w:hAnsi="Arial"/>
          <w:color w:val="000000"/>
          <w:spacing w:val="-1"/>
          <w:sz w:val="22"/>
        </w:rPr>
        <w:t xml:space="preserve"> </w:t>
      </w:r>
      <w:r>
        <w:rPr>
          <w:color w:val="000000"/>
          <w:spacing w:val="-1"/>
          <w:sz w:val="22"/>
        </w:rPr>
        <w:t xml:space="preserve">  Install new conductors (2156 ACSR) and shield wires (7/16” EHS steel) from 3-pole </w:t>
      </w:r>
      <w:r>
        <w:rPr>
          <w:color w:val="000000"/>
          <w:spacing w:val="-1"/>
          <w:sz w:val="22"/>
        </w:rPr>
        <w:br/>
      </w:r>
      <w:r>
        <w:rPr>
          <w:color w:val="000000"/>
          <w:spacing w:val="-1"/>
          <w:sz w:val="22"/>
        </w:rPr>
        <w:tab/>
        <w:t xml:space="preserve">structures to each monopole, through the new wood H-frames, and into Mainesburg </w:t>
      </w:r>
      <w:r>
        <w:rPr>
          <w:color w:val="000000"/>
          <w:spacing w:val="-1"/>
          <w:sz w:val="22"/>
        </w:rPr>
        <w:br/>
      </w:r>
      <w:r>
        <w:rPr>
          <w:color w:val="000000"/>
          <w:spacing w:val="-1"/>
          <w:sz w:val="22"/>
        </w:rPr>
        <w:tab/>
      </w:r>
      <w:r>
        <w:rPr>
          <w:color w:val="000000"/>
          <w:spacing w:val="-3"/>
          <w:sz w:val="22"/>
        </w:rPr>
        <w:t xml:space="preserve">substation. </w:t>
      </w:r>
    </w:p>
    <w:p w:rsidR="00C90166" w:rsidRDefault="00C90166">
      <w:pPr>
        <w:autoSpaceDE w:val="0"/>
        <w:autoSpaceDN w:val="0"/>
        <w:adjustRightInd w:val="0"/>
        <w:spacing w:line="276" w:lineRule="exact"/>
        <w:ind w:left="2880"/>
        <w:rPr>
          <w:color w:val="000000"/>
          <w:spacing w:val="-3"/>
          <w:sz w:val="22"/>
        </w:rPr>
      </w:pPr>
    </w:p>
    <w:p w:rsidR="00C90166" w:rsidRDefault="00F766B5">
      <w:pPr>
        <w:tabs>
          <w:tab w:val="left" w:pos="3600"/>
        </w:tabs>
        <w:autoSpaceDE w:val="0"/>
        <w:autoSpaceDN w:val="0"/>
        <w:adjustRightInd w:val="0"/>
        <w:spacing w:before="193" w:line="276" w:lineRule="exact"/>
        <w:ind w:left="288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Watercure Road R</w:t>
      </w:r>
      <w:r>
        <w:rPr>
          <w:rFonts w:ascii="Times New Roman Bold" w:hAnsi="Times New Roman Bold"/>
          <w:color w:val="000000"/>
          <w:spacing w:val="-3"/>
        </w:rPr>
        <w:t>elay Upgrades</w:t>
      </w:r>
    </w:p>
    <w:p w:rsidR="00C90166" w:rsidRDefault="00F766B5">
      <w:pPr>
        <w:autoSpaceDE w:val="0"/>
        <w:autoSpaceDN w:val="0"/>
        <w:adjustRightInd w:val="0"/>
        <w:spacing w:line="280" w:lineRule="exact"/>
        <w:ind w:left="2889" w:right="1946"/>
        <w:jc w:val="both"/>
        <w:rPr>
          <w:color w:val="000000"/>
          <w:spacing w:val="-3"/>
        </w:rPr>
      </w:pPr>
      <w:r>
        <w:rPr>
          <w:color w:val="000000"/>
          <w:spacing w:val="-3"/>
        </w:rPr>
        <w:t xml:space="preserve">The following System Upgrade Facilities shall be completed by NYSEG at TrAILCo’s cost and expense, and will be owned by NYSEG. </w:t>
      </w:r>
    </w:p>
    <w:p w:rsidR="00C90166" w:rsidRDefault="00F766B5">
      <w:pPr>
        <w:autoSpaceDE w:val="0"/>
        <w:autoSpaceDN w:val="0"/>
        <w:adjustRightInd w:val="0"/>
        <w:spacing w:before="221" w:line="253" w:lineRule="exact"/>
        <w:ind w:left="2880"/>
        <w:rPr>
          <w:rFonts w:ascii="Times New Roman Bold" w:hAnsi="Times New Roman Bold"/>
          <w:color w:val="000000"/>
          <w:spacing w:val="-3"/>
          <w:sz w:val="22"/>
        </w:rPr>
      </w:pPr>
      <w:r>
        <w:rPr>
          <w:rFonts w:ascii="Times New Roman Bold" w:hAnsi="Times New Roman Bold"/>
          <w:color w:val="000000"/>
          <w:spacing w:val="-3"/>
          <w:sz w:val="22"/>
        </w:rPr>
        <w:t xml:space="preserve">Phase 1 </w:t>
      </w:r>
    </w:p>
    <w:p w:rsidR="00C90166" w:rsidRDefault="00F766B5">
      <w:pPr>
        <w:autoSpaceDE w:val="0"/>
        <w:autoSpaceDN w:val="0"/>
        <w:adjustRightInd w:val="0"/>
        <w:spacing w:before="27" w:line="253" w:lineRule="exact"/>
        <w:ind w:left="3600"/>
        <w:rPr>
          <w:color w:val="000000"/>
          <w:sz w:val="22"/>
        </w:rPr>
      </w:pPr>
      <w:r>
        <w:rPr>
          <w:color w:val="000000"/>
          <w:sz w:val="22"/>
        </w:rPr>
        <w:t>•</w:t>
      </w:r>
      <w:r>
        <w:rPr>
          <w:rFonts w:ascii="Arial" w:hAnsi="Arial"/>
          <w:color w:val="000000"/>
          <w:sz w:val="22"/>
        </w:rPr>
        <w:t xml:space="preserve"> </w:t>
      </w:r>
      <w:r>
        <w:rPr>
          <w:color w:val="000000"/>
          <w:sz w:val="22"/>
        </w:rPr>
        <w:t xml:space="preserve">  Remove 100W PLC amplifiers on 30 line </w:t>
      </w:r>
    </w:p>
    <w:p w:rsidR="00C90166" w:rsidRDefault="00F766B5">
      <w:pPr>
        <w:autoSpaceDE w:val="0"/>
        <w:autoSpaceDN w:val="0"/>
        <w:adjustRightInd w:val="0"/>
        <w:spacing w:before="47" w:line="253" w:lineRule="exact"/>
        <w:ind w:left="3600"/>
        <w:rPr>
          <w:color w:val="000000"/>
          <w:sz w:val="22"/>
        </w:rPr>
      </w:pPr>
      <w:r>
        <w:rPr>
          <w:color w:val="000000"/>
          <w:sz w:val="22"/>
        </w:rPr>
        <w:t>•</w:t>
      </w:r>
      <w:r>
        <w:rPr>
          <w:rFonts w:ascii="Arial" w:hAnsi="Arial"/>
          <w:color w:val="000000"/>
          <w:sz w:val="22"/>
        </w:rPr>
        <w:t xml:space="preserve"> </w:t>
      </w:r>
      <w:r>
        <w:rPr>
          <w:color w:val="000000"/>
          <w:sz w:val="22"/>
        </w:rPr>
        <w:t xml:space="preserve">  Attend Siemens 7SA training (3 days) </w:t>
      </w:r>
    </w:p>
    <w:p w:rsidR="00C90166" w:rsidRDefault="00C90166">
      <w:pPr>
        <w:autoSpaceDE w:val="0"/>
        <w:autoSpaceDN w:val="0"/>
        <w:adjustRightInd w:val="0"/>
        <w:spacing w:line="276" w:lineRule="exact"/>
        <w:ind w:left="6000"/>
        <w:rPr>
          <w:color w:val="000000"/>
          <w:sz w:val="22"/>
        </w:rPr>
      </w:pPr>
    </w:p>
    <w:p w:rsidR="00C90166" w:rsidRDefault="00F766B5">
      <w:pPr>
        <w:autoSpaceDE w:val="0"/>
        <w:autoSpaceDN w:val="0"/>
        <w:adjustRightInd w:val="0"/>
        <w:spacing w:before="12" w:line="276" w:lineRule="exact"/>
        <w:ind w:left="6000"/>
        <w:rPr>
          <w:color w:val="000000"/>
          <w:spacing w:val="-3"/>
        </w:rPr>
      </w:pPr>
      <w:r>
        <w:rPr>
          <w:color w:val="000000"/>
          <w:spacing w:val="-3"/>
        </w:rPr>
        <w:t xml:space="preserve">81 </w:t>
      </w:r>
    </w:p>
    <w:p w:rsidR="00C90166" w:rsidRDefault="00C90166">
      <w:pPr>
        <w:autoSpaceDE w:val="0"/>
        <w:autoSpaceDN w:val="0"/>
        <w:adjustRightInd w:val="0"/>
        <w:rPr>
          <w:color w:val="000000"/>
          <w:spacing w:val="-3"/>
        </w:rPr>
        <w:sectPr w:rsidR="00C90166">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86" w:name="Pg86"/>
      <w:bookmarkEnd w:id="86"/>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53" w:lineRule="exact"/>
        <w:ind w:left="3600"/>
        <w:rPr>
          <w:rFonts w:ascii="Times New Roman Bold" w:hAnsi="Times New Roman Bold"/>
          <w:color w:val="000000"/>
          <w:spacing w:val="-3"/>
        </w:rPr>
      </w:pPr>
    </w:p>
    <w:p w:rsidR="00C90166" w:rsidRDefault="00C90166">
      <w:pPr>
        <w:autoSpaceDE w:val="0"/>
        <w:autoSpaceDN w:val="0"/>
        <w:adjustRightInd w:val="0"/>
        <w:spacing w:line="253" w:lineRule="exact"/>
        <w:ind w:left="3600"/>
        <w:rPr>
          <w:rFonts w:ascii="Times New Roman Bold" w:hAnsi="Times New Roman Bold"/>
          <w:color w:val="000000"/>
          <w:spacing w:val="-3"/>
        </w:rPr>
      </w:pPr>
    </w:p>
    <w:p w:rsidR="00C90166" w:rsidRDefault="00F766B5">
      <w:pPr>
        <w:autoSpaceDE w:val="0"/>
        <w:autoSpaceDN w:val="0"/>
        <w:adjustRightInd w:val="0"/>
        <w:spacing w:before="17" w:line="253" w:lineRule="exact"/>
        <w:ind w:left="3600"/>
        <w:rPr>
          <w:color w:val="000000"/>
          <w:sz w:val="22"/>
        </w:rPr>
      </w:pPr>
      <w:r>
        <w:rPr>
          <w:color w:val="000000"/>
          <w:sz w:val="22"/>
        </w:rPr>
        <w:t>•</w:t>
      </w:r>
      <w:r>
        <w:rPr>
          <w:rFonts w:ascii="Arial" w:hAnsi="Arial"/>
          <w:color w:val="000000"/>
          <w:sz w:val="22"/>
        </w:rPr>
        <w:t xml:space="preserve"> </w:t>
      </w:r>
      <w:r>
        <w:rPr>
          <w:color w:val="000000"/>
          <w:sz w:val="22"/>
        </w:rPr>
        <w:t xml:space="preserve">  Review Proposed Mainesburg settings </w:t>
      </w:r>
    </w:p>
    <w:p w:rsidR="00C90166" w:rsidRDefault="00F766B5">
      <w:pPr>
        <w:autoSpaceDE w:val="0"/>
        <w:autoSpaceDN w:val="0"/>
        <w:adjustRightInd w:val="0"/>
        <w:spacing w:before="27" w:line="253" w:lineRule="exact"/>
        <w:ind w:left="3600"/>
        <w:rPr>
          <w:color w:val="000000"/>
          <w:spacing w:val="-1"/>
          <w:sz w:val="22"/>
        </w:rPr>
      </w:pPr>
      <w:r>
        <w:rPr>
          <w:color w:val="000000"/>
          <w:spacing w:val="-1"/>
          <w:sz w:val="22"/>
        </w:rPr>
        <w:t>•</w:t>
      </w:r>
      <w:r>
        <w:rPr>
          <w:rFonts w:ascii="Arial" w:hAnsi="Arial"/>
          <w:color w:val="000000"/>
          <w:spacing w:val="-1"/>
          <w:sz w:val="22"/>
        </w:rPr>
        <w:t xml:space="preserve"> </w:t>
      </w:r>
      <w:r>
        <w:rPr>
          <w:color w:val="000000"/>
          <w:spacing w:val="-1"/>
          <w:sz w:val="22"/>
        </w:rPr>
        <w:t xml:space="preserve">  Issue new Watercure Road 30 Line Terminal Settings </w:t>
      </w:r>
    </w:p>
    <w:p w:rsidR="00C90166" w:rsidRDefault="00F766B5">
      <w:pPr>
        <w:autoSpaceDE w:val="0"/>
        <w:autoSpaceDN w:val="0"/>
        <w:adjustRightInd w:val="0"/>
        <w:spacing w:before="47" w:line="253" w:lineRule="exact"/>
        <w:ind w:left="3600"/>
        <w:rPr>
          <w:color w:val="000000"/>
          <w:sz w:val="22"/>
        </w:rPr>
      </w:pPr>
      <w:r>
        <w:rPr>
          <w:color w:val="000000"/>
          <w:sz w:val="22"/>
        </w:rPr>
        <w:t>•</w:t>
      </w:r>
      <w:r>
        <w:rPr>
          <w:rFonts w:ascii="Arial" w:hAnsi="Arial"/>
          <w:color w:val="000000"/>
          <w:sz w:val="22"/>
        </w:rPr>
        <w:t xml:space="preserve"> </w:t>
      </w:r>
      <w:r>
        <w:rPr>
          <w:color w:val="000000"/>
          <w:sz w:val="22"/>
        </w:rPr>
        <w:t xml:space="preserve">  Update Aspen and Relay databases </w:t>
      </w:r>
    </w:p>
    <w:p w:rsidR="00C90166" w:rsidRDefault="00F766B5">
      <w:pPr>
        <w:autoSpaceDE w:val="0"/>
        <w:autoSpaceDN w:val="0"/>
        <w:adjustRightInd w:val="0"/>
        <w:spacing w:before="27" w:line="253" w:lineRule="exact"/>
        <w:ind w:left="3600"/>
        <w:rPr>
          <w:color w:val="000000"/>
          <w:spacing w:val="-1"/>
          <w:sz w:val="22"/>
        </w:rPr>
      </w:pPr>
      <w:r>
        <w:rPr>
          <w:color w:val="000000"/>
          <w:spacing w:val="-1"/>
          <w:sz w:val="22"/>
        </w:rPr>
        <w:t>•</w:t>
      </w:r>
      <w:r>
        <w:rPr>
          <w:rFonts w:ascii="Arial" w:hAnsi="Arial"/>
          <w:color w:val="000000"/>
          <w:spacing w:val="-1"/>
          <w:sz w:val="22"/>
        </w:rPr>
        <w:t xml:space="preserve"> </w:t>
      </w:r>
      <w:r>
        <w:rPr>
          <w:color w:val="000000"/>
          <w:spacing w:val="-1"/>
          <w:sz w:val="22"/>
        </w:rPr>
        <w:t xml:space="preserve">  Update Watercure Road operating instructions </w:t>
      </w:r>
    </w:p>
    <w:p w:rsidR="00C90166" w:rsidRDefault="00F766B5">
      <w:pPr>
        <w:autoSpaceDE w:val="0"/>
        <w:autoSpaceDN w:val="0"/>
        <w:adjustRightInd w:val="0"/>
        <w:spacing w:before="47" w:line="253" w:lineRule="exact"/>
        <w:ind w:left="3600"/>
        <w:rPr>
          <w:color w:val="000000"/>
          <w:w w:val="102"/>
          <w:sz w:val="22"/>
        </w:rPr>
      </w:pPr>
      <w:r>
        <w:rPr>
          <w:color w:val="000000"/>
          <w:w w:val="102"/>
          <w:sz w:val="22"/>
        </w:rPr>
        <w:t>•</w:t>
      </w:r>
      <w:r>
        <w:rPr>
          <w:rFonts w:ascii="Arial" w:hAnsi="Arial"/>
          <w:color w:val="000000"/>
          <w:w w:val="102"/>
          <w:sz w:val="22"/>
        </w:rPr>
        <w:t xml:space="preserve"> </w:t>
      </w:r>
      <w:r>
        <w:rPr>
          <w:color w:val="000000"/>
          <w:w w:val="102"/>
          <w:sz w:val="22"/>
        </w:rPr>
        <w:t xml:space="preserve">  Install new settings </w:t>
      </w:r>
    </w:p>
    <w:p w:rsidR="00C90166" w:rsidRDefault="00F766B5">
      <w:pPr>
        <w:autoSpaceDE w:val="0"/>
        <w:autoSpaceDN w:val="0"/>
        <w:adjustRightInd w:val="0"/>
        <w:spacing w:before="27" w:line="253" w:lineRule="exact"/>
        <w:ind w:left="3600"/>
        <w:rPr>
          <w:color w:val="000000"/>
          <w:w w:val="101"/>
          <w:sz w:val="22"/>
        </w:rPr>
      </w:pPr>
      <w:r>
        <w:rPr>
          <w:color w:val="000000"/>
          <w:w w:val="101"/>
          <w:sz w:val="22"/>
        </w:rPr>
        <w:t>•</w:t>
      </w:r>
      <w:r>
        <w:rPr>
          <w:rFonts w:ascii="Arial" w:hAnsi="Arial"/>
          <w:color w:val="000000"/>
          <w:w w:val="101"/>
          <w:sz w:val="22"/>
        </w:rPr>
        <w:t xml:space="preserve"> </w:t>
      </w:r>
      <w:r>
        <w:rPr>
          <w:color w:val="000000"/>
          <w:w w:val="101"/>
          <w:sz w:val="22"/>
        </w:rPr>
        <w:t xml:space="preserve">  Perform PLC level checks </w:t>
      </w:r>
    </w:p>
    <w:p w:rsidR="00C90166" w:rsidRDefault="00F766B5">
      <w:pPr>
        <w:autoSpaceDE w:val="0"/>
        <w:autoSpaceDN w:val="0"/>
        <w:adjustRightInd w:val="0"/>
        <w:spacing w:before="47" w:line="253" w:lineRule="exact"/>
        <w:ind w:left="3601"/>
        <w:rPr>
          <w:color w:val="000000"/>
          <w:w w:val="101"/>
          <w:sz w:val="22"/>
        </w:rPr>
      </w:pPr>
      <w:r>
        <w:rPr>
          <w:color w:val="000000"/>
          <w:w w:val="101"/>
          <w:sz w:val="22"/>
        </w:rPr>
        <w:t>•</w:t>
      </w:r>
      <w:r>
        <w:rPr>
          <w:rFonts w:ascii="Arial" w:hAnsi="Arial"/>
          <w:color w:val="000000"/>
          <w:w w:val="101"/>
          <w:sz w:val="22"/>
        </w:rPr>
        <w:t xml:space="preserve"> </w:t>
      </w:r>
      <w:r>
        <w:rPr>
          <w:color w:val="000000"/>
          <w:w w:val="101"/>
          <w:sz w:val="22"/>
        </w:rPr>
        <w:t xml:space="preserve">  Perform End to End Tests </w:t>
      </w:r>
    </w:p>
    <w:p w:rsidR="00C90166" w:rsidRDefault="00F766B5">
      <w:pPr>
        <w:autoSpaceDE w:val="0"/>
        <w:autoSpaceDN w:val="0"/>
        <w:adjustRightInd w:val="0"/>
        <w:spacing w:before="167" w:line="253" w:lineRule="exact"/>
        <w:ind w:left="2881"/>
        <w:rPr>
          <w:rFonts w:ascii="Times New Roman Bold" w:hAnsi="Times New Roman Bold"/>
          <w:color w:val="000000"/>
          <w:spacing w:val="-3"/>
          <w:sz w:val="22"/>
        </w:rPr>
      </w:pPr>
      <w:r>
        <w:rPr>
          <w:rFonts w:ascii="Times New Roman Bold" w:hAnsi="Times New Roman Bold"/>
          <w:color w:val="000000"/>
          <w:spacing w:val="-3"/>
          <w:sz w:val="22"/>
        </w:rPr>
        <w:t xml:space="preserve">Phase 2 </w:t>
      </w:r>
    </w:p>
    <w:p w:rsidR="00C90166" w:rsidRDefault="00F766B5">
      <w:pPr>
        <w:autoSpaceDE w:val="0"/>
        <w:autoSpaceDN w:val="0"/>
        <w:adjustRightInd w:val="0"/>
        <w:spacing w:before="28" w:line="276" w:lineRule="exact"/>
        <w:ind w:left="2880"/>
        <w:rPr>
          <w:color w:val="000000"/>
          <w:spacing w:val="-2"/>
        </w:rPr>
      </w:pPr>
      <w:r>
        <w:rPr>
          <w:color w:val="000000"/>
          <w:spacing w:val="-2"/>
        </w:rPr>
        <w:t xml:space="preserve">The Phase 2 protection scheme will establish a second pilot channel between </w:t>
      </w:r>
    </w:p>
    <w:p w:rsidR="00C90166" w:rsidRDefault="00F766B5">
      <w:pPr>
        <w:autoSpaceDE w:val="0"/>
        <w:autoSpaceDN w:val="0"/>
        <w:adjustRightInd w:val="0"/>
        <w:spacing w:before="4" w:line="276" w:lineRule="exact"/>
        <w:ind w:left="2880"/>
        <w:rPr>
          <w:color w:val="000000"/>
          <w:spacing w:val="-2"/>
        </w:rPr>
      </w:pPr>
      <w:r>
        <w:rPr>
          <w:color w:val="000000"/>
          <w:spacing w:val="-2"/>
        </w:rPr>
        <w:t xml:space="preserve">Mainesburg and Watercure Road substations. All costs associated with the Phase </w:t>
      </w:r>
    </w:p>
    <w:p w:rsidR="00C90166" w:rsidRDefault="00F766B5">
      <w:pPr>
        <w:autoSpaceDE w:val="0"/>
        <w:autoSpaceDN w:val="0"/>
        <w:adjustRightInd w:val="0"/>
        <w:spacing w:before="1" w:line="256" w:lineRule="exact"/>
        <w:ind w:left="2880"/>
        <w:rPr>
          <w:color w:val="000000"/>
          <w:spacing w:val="-2"/>
        </w:rPr>
      </w:pPr>
      <w:r>
        <w:rPr>
          <w:color w:val="000000"/>
          <w:spacing w:val="-2"/>
        </w:rPr>
        <w:t xml:space="preserve">2 protection scheme will be the responsibility of TrAILCo. TrAILCo will be </w:t>
      </w:r>
    </w:p>
    <w:p w:rsidR="00C90166" w:rsidRDefault="00F766B5">
      <w:pPr>
        <w:autoSpaceDE w:val="0"/>
        <w:autoSpaceDN w:val="0"/>
        <w:adjustRightInd w:val="0"/>
        <w:spacing w:before="8" w:line="276" w:lineRule="exact"/>
        <w:ind w:left="2880" w:right="1248"/>
        <w:rPr>
          <w:color w:val="000000"/>
          <w:spacing w:val="-3"/>
        </w:rPr>
      </w:pPr>
      <w:r>
        <w:rPr>
          <w:color w:val="000000"/>
          <w:spacing w:val="-2"/>
        </w:rPr>
        <w:t xml:space="preserve">responsible for the engineering, design, and procurement of phase 2 project and </w:t>
      </w:r>
      <w:r>
        <w:rPr>
          <w:color w:val="000000"/>
          <w:spacing w:val="-2"/>
        </w:rPr>
        <w:br/>
        <w:t xml:space="preserve">construction in the TrAILCo facilities. NYSEG will be responsible for the </w:t>
      </w:r>
      <w:r>
        <w:rPr>
          <w:color w:val="000000"/>
          <w:spacing w:val="-2"/>
        </w:rPr>
        <w:br/>
        <w:t>engineering, design revi</w:t>
      </w:r>
      <w:r>
        <w:rPr>
          <w:color w:val="000000"/>
          <w:spacing w:val="-2"/>
        </w:rPr>
        <w:t xml:space="preserve">ew and the construction in NYSEG facilities. NYSEG and </w:t>
      </w:r>
      <w:r>
        <w:rPr>
          <w:color w:val="000000"/>
          <w:spacing w:val="-2"/>
        </w:rPr>
        <w:br/>
      </w:r>
      <w:r>
        <w:rPr>
          <w:color w:val="000000"/>
          <w:spacing w:val="-3"/>
        </w:rPr>
        <w:t xml:space="preserve">TrAILCo will work together to determine the most viable communications </w:t>
      </w:r>
      <w:r>
        <w:rPr>
          <w:color w:val="000000"/>
          <w:spacing w:val="-3"/>
        </w:rPr>
        <w:br/>
      </w:r>
      <w:r>
        <w:rPr>
          <w:color w:val="000000"/>
          <w:spacing w:val="-2"/>
        </w:rPr>
        <w:t xml:space="preserve">requirements. The </w:t>
      </w:r>
      <w:r>
        <w:rPr>
          <w:color w:val="000000"/>
          <w:spacing w:val="-2"/>
          <w:u w:val="single"/>
        </w:rPr>
        <w:t>preliminary</w:t>
      </w:r>
      <w:r>
        <w:rPr>
          <w:color w:val="000000"/>
          <w:spacing w:val="-2"/>
        </w:rPr>
        <w:t xml:space="preserve"> scope of work for the Phase 2 protection scheme is </w:t>
      </w:r>
      <w:r>
        <w:rPr>
          <w:color w:val="000000"/>
          <w:spacing w:val="-2"/>
        </w:rPr>
        <w:br/>
      </w:r>
      <w:r>
        <w:rPr>
          <w:color w:val="000000"/>
          <w:spacing w:val="-3"/>
        </w:rPr>
        <w:t xml:space="preserve">as follows: </w:t>
      </w:r>
    </w:p>
    <w:p w:rsidR="00C90166" w:rsidRDefault="00F766B5">
      <w:pPr>
        <w:tabs>
          <w:tab w:val="left" w:pos="3240"/>
        </w:tabs>
        <w:autoSpaceDE w:val="0"/>
        <w:autoSpaceDN w:val="0"/>
        <w:adjustRightInd w:val="0"/>
        <w:spacing w:before="241" w:line="280" w:lineRule="exact"/>
        <w:ind w:left="2880" w:right="1238"/>
        <w:rPr>
          <w:color w:val="000000"/>
          <w:spacing w:val="-2"/>
          <w:sz w:val="22"/>
        </w:rPr>
      </w:pPr>
      <w:r>
        <w:rPr>
          <w:color w:val="000000"/>
          <w:w w:val="105"/>
          <w:sz w:val="22"/>
        </w:rPr>
        <w:t>•</w:t>
      </w:r>
      <w:r>
        <w:rPr>
          <w:rFonts w:ascii="Arial" w:hAnsi="Arial"/>
          <w:color w:val="000000"/>
          <w:w w:val="105"/>
          <w:sz w:val="22"/>
        </w:rPr>
        <w:t xml:space="preserve"> </w:t>
      </w:r>
      <w:r>
        <w:rPr>
          <w:color w:val="000000"/>
          <w:w w:val="105"/>
          <w:sz w:val="22"/>
        </w:rPr>
        <w:t xml:space="preserve">  Install a SEL-2506 fiber optic transceiver at Watercure Road adjacent to existing </w:t>
      </w:r>
      <w:r>
        <w:rPr>
          <w:color w:val="000000"/>
          <w:w w:val="105"/>
          <w:sz w:val="22"/>
        </w:rPr>
        <w:br/>
      </w:r>
      <w:r>
        <w:rPr>
          <w:color w:val="000000"/>
          <w:w w:val="105"/>
          <w:sz w:val="22"/>
        </w:rPr>
        <w:tab/>
      </w:r>
      <w:r>
        <w:rPr>
          <w:color w:val="000000"/>
          <w:spacing w:val="-2"/>
          <w:sz w:val="22"/>
        </w:rPr>
        <w:t xml:space="preserve">Siemens 7SA relay (to convert the 7SA I/O contacts to a MB signal over fiber). </w:t>
      </w:r>
    </w:p>
    <w:p w:rsidR="00C90166" w:rsidRDefault="00F766B5">
      <w:pPr>
        <w:tabs>
          <w:tab w:val="left" w:pos="3240"/>
        </w:tabs>
        <w:autoSpaceDE w:val="0"/>
        <w:autoSpaceDN w:val="0"/>
        <w:adjustRightInd w:val="0"/>
        <w:spacing w:line="280" w:lineRule="exact"/>
        <w:ind w:left="2880" w:right="1237"/>
        <w:rPr>
          <w:color w:val="000000"/>
          <w:spacing w:val="-2"/>
          <w:sz w:val="22"/>
        </w:rPr>
      </w:pPr>
      <w:r>
        <w:rPr>
          <w:color w:val="000000"/>
          <w:w w:val="107"/>
          <w:sz w:val="22"/>
        </w:rPr>
        <w:t>•</w:t>
      </w:r>
      <w:r>
        <w:rPr>
          <w:rFonts w:ascii="Arial" w:hAnsi="Arial"/>
          <w:color w:val="000000"/>
          <w:w w:val="107"/>
          <w:sz w:val="22"/>
        </w:rPr>
        <w:t xml:space="preserve"> </w:t>
      </w:r>
      <w:r>
        <w:rPr>
          <w:color w:val="000000"/>
          <w:w w:val="107"/>
          <w:sz w:val="22"/>
        </w:rPr>
        <w:t xml:space="preserve">  Watercure Road MB signal to be routed via 2815 transceiver to a new JUMX at </w:t>
      </w:r>
      <w:r>
        <w:rPr>
          <w:color w:val="000000"/>
          <w:w w:val="107"/>
          <w:sz w:val="22"/>
        </w:rPr>
        <w:br/>
      </w:r>
      <w:r>
        <w:rPr>
          <w:color w:val="000000"/>
          <w:w w:val="107"/>
          <w:sz w:val="22"/>
        </w:rPr>
        <w:tab/>
      </w:r>
      <w:r>
        <w:rPr>
          <w:color w:val="000000"/>
          <w:spacing w:val="-2"/>
          <w:sz w:val="22"/>
        </w:rPr>
        <w:t>Watercur</w:t>
      </w:r>
      <w:r>
        <w:rPr>
          <w:color w:val="000000"/>
          <w:spacing w:val="-2"/>
          <w:sz w:val="22"/>
        </w:rPr>
        <w:t xml:space="preserve">e Road then, via a new 6 mile ADSS SM fiber run, to 14th Street substation. </w:t>
      </w:r>
    </w:p>
    <w:p w:rsidR="00C90166" w:rsidRDefault="00F766B5">
      <w:pPr>
        <w:tabs>
          <w:tab w:val="left" w:pos="3240"/>
        </w:tabs>
        <w:autoSpaceDE w:val="0"/>
        <w:autoSpaceDN w:val="0"/>
        <w:adjustRightInd w:val="0"/>
        <w:spacing w:before="9" w:line="270" w:lineRule="exact"/>
        <w:ind w:left="2880" w:right="1260"/>
        <w:rPr>
          <w:color w:val="000000"/>
          <w:spacing w:val="-3"/>
          <w:sz w:val="22"/>
        </w:rPr>
      </w:pPr>
      <w:r>
        <w:rPr>
          <w:color w:val="000000"/>
          <w:sz w:val="22"/>
        </w:rPr>
        <w:t>•</w:t>
      </w:r>
      <w:r>
        <w:rPr>
          <w:rFonts w:ascii="Arial" w:hAnsi="Arial"/>
          <w:color w:val="000000"/>
          <w:sz w:val="22"/>
        </w:rPr>
        <w:t xml:space="preserve"> </w:t>
      </w:r>
      <w:r>
        <w:rPr>
          <w:color w:val="000000"/>
          <w:sz w:val="22"/>
        </w:rPr>
        <w:t xml:space="preserve">  At 14th Street substation, install a new JUMX to connect to the new T1 circuit from </w:t>
      </w:r>
      <w:r>
        <w:rPr>
          <w:color w:val="000000"/>
          <w:sz w:val="22"/>
        </w:rPr>
        <w:br/>
      </w:r>
      <w:r>
        <w:rPr>
          <w:color w:val="000000"/>
          <w:sz w:val="22"/>
        </w:rPr>
        <w:tab/>
      </w:r>
      <w:r>
        <w:rPr>
          <w:color w:val="000000"/>
          <w:w w:val="104"/>
          <w:sz w:val="22"/>
        </w:rPr>
        <w:t xml:space="preserve">Mainesburg substation (ordered by FE) via a Positron shelf (Positron needs to be </w:t>
      </w:r>
      <w:r>
        <w:rPr>
          <w:color w:val="000000"/>
          <w:w w:val="104"/>
          <w:sz w:val="22"/>
        </w:rPr>
        <w:br/>
      </w:r>
      <w:r>
        <w:rPr>
          <w:color w:val="000000"/>
          <w:w w:val="104"/>
          <w:sz w:val="22"/>
        </w:rPr>
        <w:tab/>
      </w:r>
      <w:r>
        <w:rPr>
          <w:color w:val="000000"/>
          <w:spacing w:val="-3"/>
          <w:sz w:val="22"/>
        </w:rPr>
        <w:t>confir</w:t>
      </w:r>
      <w:r>
        <w:rPr>
          <w:color w:val="000000"/>
          <w:spacing w:val="-3"/>
          <w:sz w:val="22"/>
        </w:rPr>
        <w:t xml:space="preserve">med). </w:t>
      </w:r>
    </w:p>
    <w:p w:rsidR="00C90166" w:rsidRDefault="00F766B5">
      <w:pPr>
        <w:autoSpaceDE w:val="0"/>
        <w:autoSpaceDN w:val="0"/>
        <w:adjustRightInd w:val="0"/>
        <w:spacing w:before="182" w:line="280" w:lineRule="exact"/>
        <w:ind w:left="2880" w:right="2036"/>
        <w:jc w:val="both"/>
        <w:rPr>
          <w:color w:val="000000"/>
          <w:spacing w:val="-3"/>
        </w:rPr>
      </w:pPr>
      <w:r>
        <w:rPr>
          <w:color w:val="000000"/>
          <w:spacing w:val="-2"/>
        </w:rPr>
        <w:t xml:space="preserve">The above scope of work for Phase 2 is subject to modification based on a </w:t>
      </w:r>
      <w:r>
        <w:rPr>
          <w:color w:val="000000"/>
          <w:spacing w:val="-3"/>
        </w:rPr>
        <w:t xml:space="preserve">number of factors, including further engineering review. </w:t>
      </w:r>
    </w:p>
    <w:p w:rsidR="00C90166" w:rsidRDefault="00C90166">
      <w:pPr>
        <w:autoSpaceDE w:val="0"/>
        <w:autoSpaceDN w:val="0"/>
        <w:adjustRightInd w:val="0"/>
        <w:spacing w:line="276" w:lineRule="exact"/>
        <w:ind w:left="1800"/>
        <w:rPr>
          <w:color w:val="000000"/>
          <w:spacing w:val="-3"/>
        </w:rPr>
      </w:pPr>
    </w:p>
    <w:p w:rsidR="00C90166" w:rsidRDefault="00F766B5">
      <w:pPr>
        <w:autoSpaceDE w:val="0"/>
        <w:autoSpaceDN w:val="0"/>
        <w:adjustRightInd w:val="0"/>
        <w:spacing w:before="228" w:line="276" w:lineRule="exact"/>
        <w:ind w:left="1800"/>
        <w:rPr>
          <w:rFonts w:ascii="Times New Roman Bold" w:hAnsi="Times New Roman Bold"/>
          <w:color w:val="000000"/>
        </w:rPr>
      </w:pPr>
      <w:r>
        <w:rPr>
          <w:rFonts w:ascii="Times New Roman Bold" w:hAnsi="Times New Roman Bold"/>
          <w:color w:val="000000"/>
        </w:rPr>
        <w:t>3.</w:t>
      </w:r>
      <w:r>
        <w:rPr>
          <w:rFonts w:ascii="Arial Bold" w:hAnsi="Arial Bold"/>
          <w:color w:val="000000"/>
        </w:rPr>
        <w:t xml:space="preserve"> </w:t>
      </w:r>
      <w:r>
        <w:rPr>
          <w:rFonts w:ascii="Times New Roman Bold" w:hAnsi="Times New Roman Bold"/>
          <w:color w:val="000000"/>
        </w:rPr>
        <w:t xml:space="preserve"> Cost Estimates: </w:t>
      </w:r>
    </w:p>
    <w:p w:rsidR="00C90166" w:rsidRDefault="00F766B5">
      <w:pPr>
        <w:autoSpaceDE w:val="0"/>
        <w:autoSpaceDN w:val="0"/>
        <w:adjustRightInd w:val="0"/>
        <w:spacing w:before="244" w:line="276" w:lineRule="exact"/>
        <w:ind w:left="2520"/>
        <w:rPr>
          <w:color w:val="000000"/>
          <w:spacing w:val="-1"/>
        </w:rPr>
      </w:pPr>
      <w:r>
        <w:rPr>
          <w:rFonts w:ascii="Times New Roman Bold" w:hAnsi="Times New Roman Bold"/>
          <w:color w:val="000000"/>
          <w:spacing w:val="-1"/>
        </w:rPr>
        <w:t>a.</w:t>
      </w:r>
      <w:r>
        <w:rPr>
          <w:rFonts w:ascii="Arial Bold" w:hAnsi="Arial Bold"/>
          <w:color w:val="000000"/>
          <w:spacing w:val="-1"/>
        </w:rPr>
        <w:t xml:space="preserve"> </w:t>
      </w:r>
      <w:r>
        <w:rPr>
          <w:color w:val="000000"/>
          <w:spacing w:val="-1"/>
        </w:rPr>
        <w:t xml:space="preserve"> System Upgrade Facilities </w:t>
      </w:r>
    </w:p>
    <w:p w:rsidR="00C90166" w:rsidRDefault="00F766B5">
      <w:pPr>
        <w:autoSpaceDE w:val="0"/>
        <w:autoSpaceDN w:val="0"/>
        <w:adjustRightInd w:val="0"/>
        <w:spacing w:before="244" w:line="276" w:lineRule="exact"/>
        <w:ind w:left="2520"/>
        <w:rPr>
          <w:rFonts w:ascii="Times New Roman Bold" w:hAnsi="Times New Roman Bold"/>
          <w:color w:val="000000"/>
          <w:spacing w:val="-2"/>
        </w:rPr>
      </w:pPr>
      <w:r>
        <w:rPr>
          <w:rFonts w:ascii="Times New Roman Bold" w:hAnsi="Times New Roman Bold"/>
          <w:color w:val="000000"/>
          <w:spacing w:val="-2"/>
        </w:rPr>
        <w:t>(1)</w:t>
      </w:r>
      <w:r>
        <w:rPr>
          <w:rFonts w:ascii="Arial Bold" w:hAnsi="Arial Bold"/>
          <w:color w:val="000000"/>
          <w:spacing w:val="-2"/>
        </w:rPr>
        <w:t xml:space="preserve"> </w:t>
      </w:r>
      <w:r>
        <w:rPr>
          <w:rFonts w:ascii="Times New Roman Bold" w:hAnsi="Times New Roman Bold"/>
          <w:color w:val="000000"/>
          <w:spacing w:val="-2"/>
        </w:rPr>
        <w:t xml:space="preserve">Mainesburg Substation </w:t>
      </w:r>
    </w:p>
    <w:p w:rsidR="00C90166" w:rsidRDefault="00F766B5">
      <w:pPr>
        <w:autoSpaceDE w:val="0"/>
        <w:autoSpaceDN w:val="0"/>
        <w:adjustRightInd w:val="0"/>
        <w:spacing w:before="18" w:line="260" w:lineRule="exact"/>
        <w:ind w:left="2520" w:right="1284"/>
        <w:jc w:val="both"/>
        <w:rPr>
          <w:color w:val="000000"/>
          <w:spacing w:val="-3"/>
        </w:rPr>
      </w:pPr>
      <w:r>
        <w:rPr>
          <w:color w:val="000000"/>
          <w:spacing w:val="-2"/>
        </w:rPr>
        <w:t xml:space="preserve">The estimated cost for engineering, procuring materials, and constructing Mainesburg </w:t>
      </w:r>
      <w:r>
        <w:rPr>
          <w:color w:val="000000"/>
          <w:spacing w:val="-3"/>
        </w:rPr>
        <w:t xml:space="preserve">Substation is $22,283,600. </w:t>
      </w:r>
    </w:p>
    <w:p w:rsidR="00C90166" w:rsidRDefault="00F766B5">
      <w:pPr>
        <w:tabs>
          <w:tab w:val="left" w:pos="2880"/>
        </w:tabs>
        <w:autoSpaceDE w:val="0"/>
        <w:autoSpaceDN w:val="0"/>
        <w:adjustRightInd w:val="0"/>
        <w:spacing w:before="244" w:line="280" w:lineRule="exact"/>
        <w:ind w:left="2520" w:right="1385"/>
        <w:jc w:val="both"/>
        <w:rPr>
          <w:rFonts w:ascii="Times New Roman Bold" w:hAnsi="Times New Roman Bold"/>
          <w:color w:val="000000"/>
          <w:spacing w:val="-2"/>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Line Loop System Upgrade Facilities from the Everts Drive - Mansfield 115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kV Line </w:t>
      </w:r>
    </w:p>
    <w:p w:rsidR="00C90166" w:rsidRDefault="00F766B5">
      <w:pPr>
        <w:autoSpaceDE w:val="0"/>
        <w:autoSpaceDN w:val="0"/>
        <w:adjustRightInd w:val="0"/>
        <w:spacing w:line="280" w:lineRule="exact"/>
        <w:ind w:left="2520" w:right="1364"/>
        <w:jc w:val="both"/>
        <w:rPr>
          <w:color w:val="000000"/>
          <w:spacing w:val="-3"/>
        </w:rPr>
      </w:pPr>
      <w:r>
        <w:rPr>
          <w:color w:val="000000"/>
          <w:spacing w:val="-2"/>
        </w:rPr>
        <w:t>The estimated cost for engineering, procuring material</w:t>
      </w:r>
      <w:r>
        <w:rPr>
          <w:color w:val="000000"/>
          <w:spacing w:val="-2"/>
        </w:rPr>
        <w:t xml:space="preserve">s, and constructing the 115 kV </w:t>
      </w:r>
      <w:r>
        <w:rPr>
          <w:color w:val="000000"/>
          <w:spacing w:val="-3"/>
        </w:rPr>
        <w:t xml:space="preserve">line loop is $541,400. </w:t>
      </w:r>
    </w:p>
    <w:p w:rsidR="00C90166" w:rsidRDefault="00F766B5">
      <w:pPr>
        <w:autoSpaceDE w:val="0"/>
        <w:autoSpaceDN w:val="0"/>
        <w:adjustRightInd w:val="0"/>
        <w:spacing w:before="264" w:line="276" w:lineRule="exact"/>
        <w:ind w:left="2520"/>
        <w:rPr>
          <w:rFonts w:ascii="Times New Roman Bold" w:hAnsi="Times New Roman Bold"/>
          <w:color w:val="000000"/>
          <w:spacing w:val="-1"/>
        </w:rPr>
      </w:pPr>
      <w:r>
        <w:rPr>
          <w:rFonts w:ascii="Times New Roman Bold" w:hAnsi="Times New Roman Bold"/>
          <w:color w:val="000000"/>
          <w:spacing w:val="-1"/>
        </w:rPr>
        <w:t>(3)</w:t>
      </w:r>
      <w:r>
        <w:rPr>
          <w:rFonts w:ascii="Arial Bold" w:hAnsi="Arial Bold"/>
          <w:color w:val="000000"/>
          <w:spacing w:val="-1"/>
        </w:rPr>
        <w:t xml:space="preserve"> </w:t>
      </w:r>
      <w:r>
        <w:rPr>
          <w:rFonts w:ascii="Times New Roman Bold" w:hAnsi="Times New Roman Bold"/>
          <w:color w:val="000000"/>
          <w:spacing w:val="-1"/>
        </w:rPr>
        <w:t xml:space="preserve">Protection System Upgrade Facilities - Homer City 345 kV Remote End </w:t>
      </w:r>
    </w:p>
    <w:p w:rsidR="00C90166" w:rsidRDefault="00C90166">
      <w:pPr>
        <w:autoSpaceDE w:val="0"/>
        <w:autoSpaceDN w:val="0"/>
        <w:adjustRightInd w:val="0"/>
        <w:spacing w:line="276" w:lineRule="exact"/>
        <w:ind w:left="6000"/>
        <w:rPr>
          <w:rFonts w:ascii="Times New Roman Bold" w:hAnsi="Times New Roman Bold"/>
          <w:color w:val="000000"/>
          <w:spacing w:val="-1"/>
        </w:rPr>
      </w:pPr>
    </w:p>
    <w:p w:rsidR="00C90166" w:rsidRDefault="00C90166">
      <w:pPr>
        <w:autoSpaceDE w:val="0"/>
        <w:autoSpaceDN w:val="0"/>
        <w:adjustRightInd w:val="0"/>
        <w:spacing w:line="276" w:lineRule="exact"/>
        <w:ind w:left="6000"/>
        <w:rPr>
          <w:rFonts w:ascii="Times New Roman Bold" w:hAnsi="Times New Roman Bold"/>
          <w:color w:val="000000"/>
          <w:spacing w:val="-1"/>
        </w:rPr>
      </w:pPr>
    </w:p>
    <w:p w:rsidR="00C90166" w:rsidRDefault="00F766B5">
      <w:pPr>
        <w:autoSpaceDE w:val="0"/>
        <w:autoSpaceDN w:val="0"/>
        <w:adjustRightInd w:val="0"/>
        <w:spacing w:before="192" w:line="276" w:lineRule="exact"/>
        <w:ind w:left="6000"/>
        <w:rPr>
          <w:color w:val="000000"/>
          <w:spacing w:val="-3"/>
        </w:rPr>
      </w:pPr>
      <w:r>
        <w:rPr>
          <w:color w:val="000000"/>
          <w:spacing w:val="-3"/>
        </w:rPr>
        <w:t xml:space="preserve">82 </w:t>
      </w:r>
    </w:p>
    <w:p w:rsidR="00C90166" w:rsidRDefault="00C90166">
      <w:pPr>
        <w:autoSpaceDE w:val="0"/>
        <w:autoSpaceDN w:val="0"/>
        <w:adjustRightInd w:val="0"/>
        <w:rPr>
          <w:color w:val="000000"/>
          <w:spacing w:val="-3"/>
        </w:rPr>
        <w:sectPr w:rsidR="00C90166">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87" w:name="Pg87"/>
      <w:bookmarkEnd w:id="87"/>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80" w:lineRule="exact"/>
        <w:ind w:left="2520"/>
        <w:jc w:val="both"/>
        <w:rPr>
          <w:rFonts w:ascii="Times New Roman Bold" w:hAnsi="Times New Roman Bold"/>
          <w:color w:val="000000"/>
          <w:spacing w:val="-3"/>
        </w:rPr>
      </w:pPr>
    </w:p>
    <w:p w:rsidR="00C90166" w:rsidRDefault="00F766B5">
      <w:pPr>
        <w:autoSpaceDE w:val="0"/>
        <w:autoSpaceDN w:val="0"/>
        <w:adjustRightInd w:val="0"/>
        <w:spacing w:before="221" w:line="280" w:lineRule="exact"/>
        <w:ind w:left="2520" w:right="1598"/>
        <w:jc w:val="both"/>
        <w:rPr>
          <w:color w:val="000000"/>
          <w:spacing w:val="-3"/>
        </w:rPr>
      </w:pPr>
      <w:r>
        <w:rPr>
          <w:color w:val="000000"/>
          <w:spacing w:val="-2"/>
        </w:rPr>
        <w:t xml:space="preserve">The estimated cost for engineering, procuring materials, and constructing the relay </w:t>
      </w:r>
      <w:r>
        <w:rPr>
          <w:color w:val="000000"/>
          <w:spacing w:val="-3"/>
        </w:rPr>
        <w:t xml:space="preserve">upgrades at Homer City substation is $333,200. </w:t>
      </w:r>
    </w:p>
    <w:p w:rsidR="00C90166" w:rsidRDefault="00C90166">
      <w:pPr>
        <w:autoSpaceDE w:val="0"/>
        <w:autoSpaceDN w:val="0"/>
        <w:adjustRightInd w:val="0"/>
        <w:spacing w:line="276" w:lineRule="exact"/>
        <w:ind w:left="2520"/>
        <w:rPr>
          <w:color w:val="000000"/>
          <w:spacing w:val="-3"/>
        </w:rPr>
      </w:pPr>
    </w:p>
    <w:p w:rsidR="00C90166" w:rsidRDefault="00F766B5">
      <w:pPr>
        <w:autoSpaceDE w:val="0"/>
        <w:autoSpaceDN w:val="0"/>
        <w:adjustRightInd w:val="0"/>
        <w:spacing w:before="8" w:line="276" w:lineRule="exact"/>
        <w:ind w:left="2520"/>
        <w:rPr>
          <w:rFonts w:ascii="Times New Roman Bold" w:hAnsi="Times New Roman Bold"/>
          <w:color w:val="000000"/>
          <w:spacing w:val="-1"/>
        </w:rPr>
      </w:pPr>
      <w:r>
        <w:rPr>
          <w:rFonts w:ascii="Times New Roman Bold" w:hAnsi="Times New Roman Bold"/>
          <w:color w:val="000000"/>
          <w:spacing w:val="-1"/>
        </w:rPr>
        <w:t>(4)</w:t>
      </w:r>
      <w:r>
        <w:rPr>
          <w:rFonts w:ascii="Arial Bold" w:hAnsi="Arial Bold"/>
          <w:color w:val="000000"/>
          <w:spacing w:val="-1"/>
        </w:rPr>
        <w:t xml:space="preserve"> </w:t>
      </w:r>
      <w:r>
        <w:rPr>
          <w:rFonts w:ascii="Times New Roman Bold" w:hAnsi="Times New Roman Bold"/>
          <w:color w:val="000000"/>
          <w:spacing w:val="-1"/>
        </w:rPr>
        <w:t xml:space="preserve">Protection System Upgrade Facilities - Everts Drive 115 kV Remote End </w:t>
      </w:r>
    </w:p>
    <w:p w:rsidR="00C90166" w:rsidRDefault="00F766B5">
      <w:pPr>
        <w:autoSpaceDE w:val="0"/>
        <w:autoSpaceDN w:val="0"/>
        <w:adjustRightInd w:val="0"/>
        <w:spacing w:line="280" w:lineRule="exact"/>
        <w:ind w:left="2520" w:right="1738"/>
        <w:jc w:val="both"/>
        <w:rPr>
          <w:color w:val="000000"/>
          <w:spacing w:val="-3"/>
        </w:rPr>
      </w:pPr>
      <w:r>
        <w:rPr>
          <w:color w:val="000000"/>
          <w:spacing w:val="-2"/>
        </w:rPr>
        <w:t xml:space="preserve">The estimated cost for engineering and implementing the relay setting changes at </w:t>
      </w:r>
      <w:r>
        <w:rPr>
          <w:color w:val="000000"/>
          <w:spacing w:val="-3"/>
        </w:rPr>
        <w:t xml:space="preserve">Everts Drive Substation is $46,100. </w:t>
      </w:r>
    </w:p>
    <w:p w:rsidR="00C90166" w:rsidRDefault="00F766B5">
      <w:pPr>
        <w:autoSpaceDE w:val="0"/>
        <w:autoSpaceDN w:val="0"/>
        <w:adjustRightInd w:val="0"/>
        <w:spacing w:before="265" w:line="276" w:lineRule="exact"/>
        <w:ind w:left="2520"/>
        <w:rPr>
          <w:rFonts w:ascii="Times New Roman Bold" w:hAnsi="Times New Roman Bold"/>
          <w:color w:val="000000"/>
          <w:spacing w:val="-2"/>
        </w:rPr>
      </w:pPr>
      <w:r>
        <w:rPr>
          <w:rFonts w:ascii="Times New Roman Bold" w:hAnsi="Times New Roman Bold"/>
          <w:color w:val="000000"/>
          <w:spacing w:val="-2"/>
        </w:rPr>
        <w:t>(5)</w:t>
      </w:r>
      <w:r>
        <w:rPr>
          <w:rFonts w:ascii="Arial Bold" w:hAnsi="Arial Bold"/>
          <w:color w:val="000000"/>
          <w:spacing w:val="-2"/>
        </w:rPr>
        <w:t xml:space="preserve"> </w:t>
      </w:r>
      <w:r>
        <w:rPr>
          <w:rFonts w:ascii="Times New Roman Bold" w:hAnsi="Times New Roman Bold"/>
          <w:color w:val="000000"/>
          <w:spacing w:val="-2"/>
        </w:rPr>
        <w:t xml:space="preserve">Protection System Upgrade Facilities - Mansfield 115 kV Remote End </w:t>
      </w:r>
    </w:p>
    <w:p w:rsidR="00C90166" w:rsidRDefault="00F766B5">
      <w:pPr>
        <w:autoSpaceDE w:val="0"/>
        <w:autoSpaceDN w:val="0"/>
        <w:adjustRightInd w:val="0"/>
        <w:spacing w:line="280" w:lineRule="exact"/>
        <w:ind w:left="2520" w:right="1738"/>
        <w:jc w:val="both"/>
        <w:rPr>
          <w:color w:val="000000"/>
          <w:spacing w:val="-3"/>
        </w:rPr>
      </w:pPr>
      <w:r>
        <w:rPr>
          <w:color w:val="000000"/>
          <w:spacing w:val="-2"/>
        </w:rPr>
        <w:t xml:space="preserve">The estimated cost for engineering and implementing the relay setting changes at </w:t>
      </w:r>
      <w:r>
        <w:rPr>
          <w:color w:val="000000"/>
          <w:spacing w:val="-3"/>
        </w:rPr>
        <w:t xml:space="preserve">Mansfield Substation is $81,300. </w:t>
      </w:r>
    </w:p>
    <w:p w:rsidR="00C90166" w:rsidRDefault="00F766B5">
      <w:pPr>
        <w:autoSpaceDE w:val="0"/>
        <w:autoSpaceDN w:val="0"/>
        <w:adjustRightInd w:val="0"/>
        <w:spacing w:before="265" w:line="276" w:lineRule="exact"/>
        <w:ind w:left="2520"/>
        <w:rPr>
          <w:rFonts w:ascii="Times New Roman Bold" w:hAnsi="Times New Roman Bold"/>
          <w:color w:val="000000"/>
          <w:spacing w:val="-2"/>
        </w:rPr>
      </w:pPr>
      <w:r>
        <w:rPr>
          <w:rFonts w:ascii="Times New Roman Bold" w:hAnsi="Times New Roman Bold"/>
          <w:color w:val="000000"/>
          <w:spacing w:val="-2"/>
        </w:rPr>
        <w:t>(6)</w:t>
      </w:r>
      <w:r>
        <w:rPr>
          <w:rFonts w:ascii="Arial Bold" w:hAnsi="Arial Bold"/>
          <w:color w:val="000000"/>
          <w:spacing w:val="-2"/>
        </w:rPr>
        <w:t xml:space="preserve"> </w:t>
      </w:r>
      <w:r>
        <w:rPr>
          <w:rFonts w:ascii="Times New Roman Bold" w:hAnsi="Times New Roman Bold"/>
          <w:color w:val="000000"/>
          <w:spacing w:val="-2"/>
        </w:rPr>
        <w:t xml:space="preserve">345 kV Line Loop </w:t>
      </w:r>
    </w:p>
    <w:p w:rsidR="00C90166" w:rsidRDefault="00F766B5">
      <w:pPr>
        <w:autoSpaceDE w:val="0"/>
        <w:autoSpaceDN w:val="0"/>
        <w:adjustRightInd w:val="0"/>
        <w:spacing w:before="4" w:line="276" w:lineRule="exact"/>
        <w:ind w:left="2520"/>
        <w:rPr>
          <w:color w:val="000000"/>
          <w:spacing w:val="-2"/>
        </w:rPr>
      </w:pPr>
      <w:r>
        <w:rPr>
          <w:color w:val="000000"/>
          <w:spacing w:val="-2"/>
        </w:rPr>
        <w:t xml:space="preserve">The estimated cost for TrAILCo, on behalf of NYSEG, to engineer, procure </w:t>
      </w:r>
    </w:p>
    <w:p w:rsidR="00C90166" w:rsidRDefault="00F766B5">
      <w:pPr>
        <w:autoSpaceDE w:val="0"/>
        <w:autoSpaceDN w:val="0"/>
        <w:adjustRightInd w:val="0"/>
        <w:spacing w:line="280" w:lineRule="exact"/>
        <w:ind w:left="2520" w:right="1590"/>
        <w:jc w:val="both"/>
        <w:rPr>
          <w:color w:val="000000"/>
          <w:spacing w:val="-2"/>
        </w:rPr>
      </w:pPr>
      <w:r>
        <w:rPr>
          <w:color w:val="000000"/>
          <w:spacing w:val="-2"/>
        </w:rPr>
        <w:t xml:space="preserve">materials, and construct the 345 kV line loop is $3,055,000. The estimated cost for </w:t>
      </w:r>
      <w:r>
        <w:rPr>
          <w:color w:val="000000"/>
          <w:spacing w:val="-2"/>
        </w:rPr>
        <w:br/>
        <w:t xml:space="preserve">NYSEG work associated with the 345 kV transmission line loop work is $50,000. </w:t>
      </w:r>
    </w:p>
    <w:p w:rsidR="00C90166" w:rsidRDefault="00F766B5">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(7)</w:t>
      </w:r>
      <w:r>
        <w:rPr>
          <w:rFonts w:ascii="Arial Bold" w:hAnsi="Arial Bold"/>
          <w:color w:val="000000"/>
          <w:spacing w:val="-3"/>
        </w:rPr>
        <w:t xml:space="preserve"> </w:t>
      </w:r>
      <w:r>
        <w:rPr>
          <w:rFonts w:ascii="Times New Roman Bold" w:hAnsi="Times New Roman Bold"/>
          <w:color w:val="000000"/>
          <w:spacing w:val="-3"/>
        </w:rPr>
        <w:t>Watercure Road</w:t>
      </w:r>
      <w:r>
        <w:rPr>
          <w:rFonts w:ascii="Times New Roman Bold" w:hAnsi="Times New Roman Bold"/>
          <w:color w:val="000000"/>
          <w:spacing w:val="-3"/>
        </w:rPr>
        <w:t xml:space="preserve"> Relay Upgrades </w:t>
      </w:r>
    </w:p>
    <w:p w:rsidR="00C90166" w:rsidRDefault="00F766B5">
      <w:pPr>
        <w:autoSpaceDE w:val="0"/>
        <w:autoSpaceDN w:val="0"/>
        <w:adjustRightInd w:val="0"/>
        <w:spacing w:before="7" w:line="273" w:lineRule="exact"/>
        <w:ind w:left="2520" w:right="1457"/>
        <w:rPr>
          <w:color w:val="000000"/>
          <w:spacing w:val="-3"/>
        </w:rPr>
      </w:pPr>
      <w:r>
        <w:rPr>
          <w:color w:val="000000"/>
          <w:spacing w:val="-2"/>
        </w:rPr>
        <w:t>The estimate cost for engineering, procuring materials, and constructing the Phase 1 relay upgrades at Watercure Road substation is $101,200. The estimate cost for engineering, procuring materials, and constructing the Phase 2 relay upgrad</w:t>
      </w:r>
      <w:r>
        <w:rPr>
          <w:color w:val="000000"/>
          <w:spacing w:val="-2"/>
        </w:rPr>
        <w:t xml:space="preserve">es at </w:t>
      </w:r>
      <w:r>
        <w:rPr>
          <w:color w:val="000000"/>
          <w:spacing w:val="-3"/>
        </w:rPr>
        <w:t xml:space="preserve">Watercure Road substation is $750,000. </w:t>
      </w:r>
    </w:p>
    <w:p w:rsidR="00C90166" w:rsidRDefault="00C90166">
      <w:pPr>
        <w:autoSpaceDE w:val="0"/>
        <w:autoSpaceDN w:val="0"/>
        <w:adjustRightInd w:val="0"/>
        <w:spacing w:line="276" w:lineRule="exact"/>
        <w:ind w:left="1440"/>
        <w:rPr>
          <w:color w:val="000000"/>
          <w:spacing w:val="-3"/>
        </w:rPr>
      </w:pPr>
    </w:p>
    <w:p w:rsidR="00C90166" w:rsidRDefault="00F766B5">
      <w:pPr>
        <w:tabs>
          <w:tab w:val="left" w:pos="2160"/>
        </w:tabs>
        <w:autoSpaceDE w:val="0"/>
        <w:autoSpaceDN w:val="0"/>
        <w:adjustRightInd w:val="0"/>
        <w:spacing w:before="255" w:line="276" w:lineRule="exact"/>
        <w:ind w:left="1440"/>
        <w:rPr>
          <w:color w:val="000000"/>
          <w:spacing w:val="-3"/>
          <w:u w:val="single"/>
        </w:rPr>
      </w:pPr>
      <w:r>
        <w:rPr>
          <w:color w:val="000000"/>
          <w:spacing w:val="-3"/>
        </w:rPr>
        <w:t>5.</w:t>
      </w:r>
      <w:r>
        <w:rPr>
          <w:color w:val="000000"/>
          <w:spacing w:val="-3"/>
        </w:rPr>
        <w:tab/>
      </w:r>
      <w:r>
        <w:rPr>
          <w:color w:val="000000"/>
          <w:spacing w:val="-3"/>
          <w:u w:val="single"/>
        </w:rPr>
        <w:t>Design Standard</w:t>
      </w:r>
    </w:p>
    <w:p w:rsidR="00C90166" w:rsidRDefault="00F766B5">
      <w:pPr>
        <w:autoSpaceDE w:val="0"/>
        <w:autoSpaceDN w:val="0"/>
        <w:adjustRightInd w:val="0"/>
        <w:spacing w:before="240" w:line="276" w:lineRule="exact"/>
        <w:ind w:left="1440" w:firstLine="720"/>
        <w:rPr>
          <w:color w:val="000000"/>
          <w:spacing w:val="-2"/>
        </w:rPr>
      </w:pPr>
      <w:r>
        <w:rPr>
          <w:color w:val="000000"/>
          <w:spacing w:val="-2"/>
        </w:rPr>
        <w:t>The System Upgrade Facilities and related facilities to be constructed by TrAILCo (or by</w:t>
      </w:r>
    </w:p>
    <w:p w:rsidR="00C90166" w:rsidRDefault="00F766B5">
      <w:pPr>
        <w:autoSpaceDE w:val="0"/>
        <w:autoSpaceDN w:val="0"/>
        <w:adjustRightInd w:val="0"/>
        <w:spacing w:line="276" w:lineRule="exact"/>
        <w:ind w:left="1440" w:firstLine="720"/>
        <w:rPr>
          <w:color w:val="000000"/>
          <w:spacing w:val="-2"/>
        </w:rPr>
      </w:pPr>
      <w:r>
        <w:rPr>
          <w:color w:val="000000"/>
          <w:spacing w:val="-2"/>
        </w:rPr>
        <w:t>Penelec on behalf of TrAILCo), with the exception of the 345 kV Line Loop work, will</w:t>
      </w:r>
    </w:p>
    <w:p w:rsidR="00C90166" w:rsidRDefault="00F766B5">
      <w:pPr>
        <w:autoSpaceDE w:val="0"/>
        <w:autoSpaceDN w:val="0"/>
        <w:adjustRightInd w:val="0"/>
        <w:spacing w:line="276" w:lineRule="exact"/>
        <w:ind w:left="1440" w:firstLine="720"/>
        <w:rPr>
          <w:color w:val="000000"/>
          <w:spacing w:val="-3"/>
        </w:rPr>
      </w:pPr>
      <w:r>
        <w:rPr>
          <w:color w:val="000000"/>
          <w:spacing w:val="-3"/>
        </w:rPr>
        <w:t xml:space="preserve">be designed to </w:t>
      </w:r>
      <w:r>
        <w:rPr>
          <w:color w:val="000000"/>
          <w:spacing w:val="-3"/>
        </w:rPr>
        <w:t>meet the following requirements:</w:t>
      </w:r>
    </w:p>
    <w:p w:rsidR="00C90166" w:rsidRDefault="00F766B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FirstEnergy Transmission Planning Criteria</w:t>
      </w:r>
    </w:p>
    <w:p w:rsidR="00C90166" w:rsidRDefault="00F766B5">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FirstEnergy Requirements for Transmission Connected Facilities</w:t>
      </w:r>
    </w:p>
    <w:p w:rsidR="00C90166" w:rsidRDefault="00F766B5">
      <w:pPr>
        <w:tabs>
          <w:tab w:val="left" w:pos="2880"/>
        </w:tabs>
        <w:autoSpaceDE w:val="0"/>
        <w:autoSpaceDN w:val="0"/>
        <w:adjustRightInd w:val="0"/>
        <w:spacing w:before="16" w:line="276" w:lineRule="exact"/>
        <w:ind w:left="1440" w:firstLine="720"/>
        <w:rPr>
          <w:color w:val="000000"/>
          <w:spacing w:val="-3"/>
        </w:rPr>
      </w:pPr>
      <w:r>
        <w:rPr>
          <w:color w:val="000000"/>
          <w:spacing w:val="-3"/>
        </w:rPr>
        <w:t>•</w:t>
      </w:r>
      <w:r>
        <w:rPr>
          <w:color w:val="000000"/>
          <w:spacing w:val="-3"/>
        </w:rPr>
        <w:tab/>
        <w:t>FirstEnergy Transmission System Protection Practices</w:t>
      </w:r>
    </w:p>
    <w:p w:rsidR="00C90166" w:rsidRDefault="00F766B5">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FirstEnergy Substation Design Standards Manual</w:t>
      </w:r>
    </w:p>
    <w:p w:rsidR="00C90166" w:rsidRDefault="00F766B5">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 xml:space="preserve">Power </w:t>
      </w:r>
      <w:r>
        <w:rPr>
          <w:color w:val="000000"/>
          <w:spacing w:val="-3"/>
        </w:rPr>
        <w:t>Circuit Breakers 23 kV through 500 kV (“FE-BKR-1”)</w:t>
      </w:r>
    </w:p>
    <w:p w:rsidR="00C90166" w:rsidRDefault="00F766B5">
      <w:pPr>
        <w:tabs>
          <w:tab w:val="left" w:pos="2880"/>
        </w:tabs>
        <w:autoSpaceDE w:val="0"/>
        <w:autoSpaceDN w:val="0"/>
        <w:adjustRightInd w:val="0"/>
        <w:spacing w:before="19" w:line="276" w:lineRule="exact"/>
        <w:ind w:left="1440" w:firstLine="720"/>
        <w:rPr>
          <w:color w:val="000000"/>
          <w:spacing w:val="-3"/>
        </w:rPr>
      </w:pPr>
      <w:r>
        <w:rPr>
          <w:color w:val="000000"/>
          <w:spacing w:val="-3"/>
        </w:rPr>
        <w:t>•</w:t>
      </w:r>
      <w:r>
        <w:rPr>
          <w:color w:val="000000"/>
          <w:spacing w:val="-3"/>
        </w:rPr>
        <w:tab/>
        <w:t>Open Rack Power Capacitors (“FE-CAP-1”)</w:t>
      </w:r>
    </w:p>
    <w:p w:rsidR="00C90166" w:rsidRDefault="00F766B5">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Liquid Immersed Substation Power &amp; GSU Transformers (“FE-TR-1”)</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178" w:line="276" w:lineRule="exact"/>
        <w:ind w:left="6000"/>
        <w:rPr>
          <w:color w:val="000000"/>
          <w:spacing w:val="-3"/>
        </w:rPr>
      </w:pPr>
      <w:r>
        <w:rPr>
          <w:color w:val="000000"/>
          <w:spacing w:val="-3"/>
        </w:rPr>
        <w:t xml:space="preserve">83 </w:t>
      </w:r>
    </w:p>
    <w:p w:rsidR="00C90166" w:rsidRDefault="00C90166">
      <w:pPr>
        <w:autoSpaceDE w:val="0"/>
        <w:autoSpaceDN w:val="0"/>
        <w:adjustRightInd w:val="0"/>
        <w:rPr>
          <w:color w:val="000000"/>
          <w:spacing w:val="-3"/>
        </w:rPr>
        <w:sectPr w:rsidR="00C90166">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C90166" w:rsidRDefault="00F766B5">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59.6pt;margin-top:116pt;width:452.6pt;height:589.45pt;z-index:-251658240;mso-position-horizontal-relative:page;mso-position-vertical-relative:page" o:allowincell="f">
            <v:imagedata r:id="rId529" o:title=""/>
            <w10:wrap anchorx="page" anchory="page"/>
          </v:shape>
        </w:pict>
      </w:r>
      <w:bookmarkStart w:id="88" w:name="Pg88"/>
      <w:bookmarkEnd w:id="88"/>
    </w:p>
    <w:p w:rsidR="00C90166" w:rsidRDefault="00C90166">
      <w:pPr>
        <w:autoSpaceDE w:val="0"/>
        <w:autoSpaceDN w:val="0"/>
        <w:adjustRightInd w:val="0"/>
        <w:spacing w:line="276" w:lineRule="exact"/>
        <w:ind w:left="660"/>
        <w:rPr>
          <w:color w:val="000000"/>
          <w:spacing w:val="-3"/>
        </w:rPr>
      </w:pPr>
    </w:p>
    <w:p w:rsidR="00C90166" w:rsidRDefault="00F766B5">
      <w:pPr>
        <w:autoSpaceDE w:val="0"/>
        <w:autoSpaceDN w:val="0"/>
        <w:adjustRightInd w:val="0"/>
        <w:spacing w:before="178" w:line="276" w:lineRule="exact"/>
        <w:ind w:left="660"/>
        <w:rPr>
          <w:rFonts w:ascii="Times New Roman Bold" w:hAnsi="Times New Roman Bold"/>
          <w:color w:val="000000"/>
          <w:spacing w:val="-3"/>
        </w:rPr>
      </w:pPr>
      <w:r>
        <w:rPr>
          <w:rFonts w:ascii="Times New Roman Bold" w:hAnsi="Times New Roman Bold"/>
          <w:color w:val="000000"/>
          <w:spacing w:val="-3"/>
        </w:rPr>
        <w:t>SERVICE AGREEMENT NO. 2232</w:t>
      </w:r>
    </w:p>
    <w:p w:rsidR="00C90166" w:rsidRDefault="00C90166">
      <w:pPr>
        <w:autoSpaceDE w:val="0"/>
        <w:autoSpaceDN w:val="0"/>
        <w:adjustRightInd w:val="0"/>
        <w:spacing w:line="276" w:lineRule="exact"/>
        <w:ind w:left="660"/>
        <w:rPr>
          <w:rFonts w:ascii="Times New Roman Bold" w:hAnsi="Times New Roman Bold"/>
          <w:color w:val="000000"/>
          <w:spacing w:val="-3"/>
        </w:rPr>
      </w:pPr>
    </w:p>
    <w:p w:rsidR="00C90166" w:rsidRDefault="00F766B5">
      <w:pPr>
        <w:autoSpaceDE w:val="0"/>
        <w:autoSpaceDN w:val="0"/>
        <w:adjustRightInd w:val="0"/>
        <w:spacing w:before="240" w:line="276" w:lineRule="exact"/>
        <w:ind w:left="660" w:firstLine="4620"/>
        <w:rPr>
          <w:rFonts w:ascii="Times New Roman Bold" w:hAnsi="Times New Roman Bold"/>
          <w:color w:val="000000"/>
          <w:spacing w:val="-3"/>
        </w:rPr>
      </w:pPr>
      <w:r>
        <w:rPr>
          <w:rFonts w:ascii="Times New Roman Bold" w:hAnsi="Times New Roman Bold"/>
          <w:color w:val="000000"/>
          <w:spacing w:val="-3"/>
        </w:rPr>
        <w:t>Figure 1</w:t>
      </w:r>
    </w:p>
    <w:p w:rsidR="00C90166" w:rsidRDefault="00F766B5">
      <w:pPr>
        <w:autoSpaceDE w:val="0"/>
        <w:autoSpaceDN w:val="0"/>
        <w:adjustRightInd w:val="0"/>
        <w:spacing w:before="269" w:line="276" w:lineRule="exact"/>
        <w:ind w:left="4180"/>
        <w:rPr>
          <w:rFonts w:ascii="Times New Roman Bold" w:hAnsi="Times New Roman Bold"/>
          <w:color w:val="000000"/>
          <w:spacing w:val="-3"/>
        </w:rPr>
      </w:pPr>
      <w:r>
        <w:rPr>
          <w:rFonts w:ascii="Times New Roman Bold" w:hAnsi="Times New Roman Bold"/>
          <w:color w:val="000000"/>
          <w:spacing w:val="-3"/>
        </w:rPr>
        <w:t xml:space="preserve">Simplified One-Line Diagram </w:t>
      </w: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C90166">
      <w:pPr>
        <w:autoSpaceDE w:val="0"/>
        <w:autoSpaceDN w:val="0"/>
        <w:adjustRightInd w:val="0"/>
        <w:spacing w:line="276" w:lineRule="exact"/>
        <w:ind w:left="5589"/>
        <w:rPr>
          <w:rFonts w:ascii="Times New Roman Bold" w:hAnsi="Times New Roman Bold"/>
          <w:color w:val="000000"/>
          <w:spacing w:val="-3"/>
        </w:rPr>
      </w:pPr>
    </w:p>
    <w:p w:rsidR="00C90166" w:rsidRDefault="00F766B5">
      <w:pPr>
        <w:autoSpaceDE w:val="0"/>
        <w:autoSpaceDN w:val="0"/>
        <w:adjustRightInd w:val="0"/>
        <w:spacing w:before="44" w:line="276" w:lineRule="exact"/>
        <w:ind w:left="5589"/>
        <w:rPr>
          <w:color w:val="000000"/>
          <w:spacing w:val="-3"/>
        </w:rPr>
      </w:pPr>
      <w:r>
        <w:rPr>
          <w:color w:val="000000"/>
          <w:spacing w:val="-3"/>
        </w:rPr>
        <w:t xml:space="preserve">84 </w:t>
      </w:r>
    </w:p>
    <w:p w:rsidR="00C90166" w:rsidRDefault="00C90166">
      <w:pPr>
        <w:autoSpaceDE w:val="0"/>
        <w:autoSpaceDN w:val="0"/>
        <w:adjustRightInd w:val="0"/>
        <w:rPr>
          <w:color w:val="000000"/>
          <w:spacing w:val="-3"/>
        </w:rPr>
        <w:sectPr w:rsidR="00C90166">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89" w:name="Pg89"/>
      <w:bookmarkEnd w:id="89"/>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4476"/>
        <w:rPr>
          <w:rFonts w:ascii="Times New Roman Bold" w:hAnsi="Times New Roman Bold"/>
          <w:color w:val="000000"/>
          <w:spacing w:val="-3"/>
        </w:rPr>
      </w:pPr>
    </w:p>
    <w:p w:rsidR="00C90166" w:rsidRDefault="00C90166">
      <w:pPr>
        <w:autoSpaceDE w:val="0"/>
        <w:autoSpaceDN w:val="0"/>
        <w:adjustRightInd w:val="0"/>
        <w:spacing w:line="276" w:lineRule="exact"/>
        <w:ind w:left="4476"/>
        <w:rPr>
          <w:rFonts w:ascii="Times New Roman Bold" w:hAnsi="Times New Roman Bold"/>
          <w:color w:val="000000"/>
          <w:spacing w:val="-3"/>
        </w:rPr>
      </w:pPr>
    </w:p>
    <w:p w:rsidR="00C90166" w:rsidRDefault="00C90166">
      <w:pPr>
        <w:autoSpaceDE w:val="0"/>
        <w:autoSpaceDN w:val="0"/>
        <w:adjustRightInd w:val="0"/>
        <w:spacing w:line="276" w:lineRule="exact"/>
        <w:ind w:left="4476"/>
        <w:rPr>
          <w:rFonts w:ascii="Times New Roman Bold" w:hAnsi="Times New Roman Bold"/>
          <w:color w:val="000000"/>
          <w:spacing w:val="-3"/>
        </w:rPr>
      </w:pPr>
    </w:p>
    <w:p w:rsidR="00C90166" w:rsidRDefault="00F766B5">
      <w:pPr>
        <w:autoSpaceDE w:val="0"/>
        <w:autoSpaceDN w:val="0"/>
        <w:adjustRightInd w:val="0"/>
        <w:spacing w:before="36" w:line="276" w:lineRule="exact"/>
        <w:ind w:left="4476"/>
        <w:rPr>
          <w:rFonts w:ascii="Times New Roman Bold" w:hAnsi="Times New Roman Bold"/>
          <w:color w:val="000000"/>
          <w:spacing w:val="-2"/>
        </w:rPr>
      </w:pPr>
      <w:r>
        <w:rPr>
          <w:rFonts w:ascii="Times New Roman Bold" w:hAnsi="Times New Roman Bold"/>
          <w:color w:val="000000"/>
          <w:spacing w:val="-2"/>
        </w:rPr>
        <w:t xml:space="preserve">APPENDIX B - MILESTONES </w:t>
      </w:r>
    </w:p>
    <w:p w:rsidR="00C90166" w:rsidRDefault="00C90166">
      <w:pPr>
        <w:autoSpaceDE w:val="0"/>
        <w:autoSpaceDN w:val="0"/>
        <w:adjustRightInd w:val="0"/>
        <w:spacing w:line="280" w:lineRule="exact"/>
        <w:ind w:left="1440"/>
        <w:jc w:val="both"/>
        <w:rPr>
          <w:rFonts w:ascii="Times New Roman Bold" w:hAnsi="Times New Roman Bold"/>
          <w:color w:val="000000"/>
          <w:spacing w:val="-2"/>
        </w:rPr>
      </w:pPr>
    </w:p>
    <w:p w:rsidR="00C90166" w:rsidRDefault="00F766B5">
      <w:pPr>
        <w:autoSpaceDE w:val="0"/>
        <w:autoSpaceDN w:val="0"/>
        <w:adjustRightInd w:val="0"/>
        <w:spacing w:before="201" w:line="280" w:lineRule="exact"/>
        <w:ind w:left="1440" w:right="1717" w:firstLine="720"/>
        <w:jc w:val="both"/>
        <w:rPr>
          <w:color w:val="000000"/>
          <w:spacing w:val="-3"/>
        </w:rPr>
      </w:pPr>
      <w:r>
        <w:rPr>
          <w:color w:val="000000"/>
          <w:spacing w:val="-2"/>
        </w:rPr>
        <w:t xml:space="preserve">In accordance with Article 5.1 of this Agreement, the following milestone dates shall </w:t>
      </w:r>
      <w:r>
        <w:rPr>
          <w:color w:val="000000"/>
          <w:spacing w:val="-3"/>
        </w:rPr>
        <w:t xml:space="preserve">apply to the designated performance: </w:t>
      </w:r>
    </w:p>
    <w:p w:rsidR="00C90166" w:rsidRDefault="00F766B5">
      <w:pPr>
        <w:tabs>
          <w:tab w:val="left" w:pos="2520"/>
        </w:tabs>
        <w:autoSpaceDE w:val="0"/>
        <w:autoSpaceDN w:val="0"/>
        <w:adjustRightInd w:val="0"/>
        <w:spacing w:before="249" w:line="270" w:lineRule="exact"/>
        <w:ind w:left="2160" w:right="1429"/>
        <w:rPr>
          <w:color w:val="000000"/>
          <w:spacing w:val="-2"/>
        </w:rPr>
      </w:pPr>
      <w:r>
        <w:rPr>
          <w:color w:val="000000"/>
          <w:spacing w:val="-1"/>
        </w:rPr>
        <w:t>1.</w:t>
      </w:r>
      <w:r>
        <w:rPr>
          <w:rFonts w:ascii="Arial" w:hAnsi="Arial"/>
          <w:color w:val="000000"/>
          <w:spacing w:val="-1"/>
        </w:rPr>
        <w:t xml:space="preserve"> </w:t>
      </w:r>
      <w:r>
        <w:rPr>
          <w:color w:val="000000"/>
          <w:spacing w:val="-1"/>
        </w:rPr>
        <w:t xml:space="preserve"> Outage Start Date - the date that the Watercure Line outage commences which shall </w:t>
      </w:r>
      <w:r>
        <w:rPr>
          <w:color w:val="000000"/>
          <w:spacing w:val="-1"/>
        </w:rPr>
        <w:br/>
      </w:r>
      <w:r>
        <w:rPr>
          <w:color w:val="000000"/>
          <w:spacing w:val="-1"/>
        </w:rPr>
        <w:tab/>
      </w:r>
      <w:r>
        <w:rPr>
          <w:color w:val="000000"/>
          <w:spacing w:val="-2"/>
        </w:rPr>
        <w:t xml:space="preserve">be no less than fourteen (14) days from the date TrAILCo’s receives NYSEG’s </w:t>
      </w:r>
      <w:r>
        <w:rPr>
          <w:color w:val="000000"/>
          <w:spacing w:val="-2"/>
        </w:rPr>
        <w:br/>
      </w:r>
      <w:r>
        <w:rPr>
          <w:color w:val="000000"/>
          <w:spacing w:val="-2"/>
        </w:rPr>
        <w:tab/>
        <w:t xml:space="preserve">construction authorization pursuant to Section 5.3.3 of this Agreement. </w:t>
      </w:r>
    </w:p>
    <w:p w:rsidR="00C90166" w:rsidRDefault="00F766B5">
      <w:pPr>
        <w:tabs>
          <w:tab w:val="left" w:pos="2520"/>
        </w:tabs>
        <w:autoSpaceDE w:val="0"/>
        <w:autoSpaceDN w:val="0"/>
        <w:adjustRightInd w:val="0"/>
        <w:spacing w:before="242" w:line="280" w:lineRule="exact"/>
        <w:ind w:left="2160" w:right="1545"/>
        <w:jc w:val="both"/>
        <w:rPr>
          <w:color w:val="000000"/>
          <w:spacing w:val="-3"/>
        </w:rPr>
      </w:pPr>
      <w:r>
        <w:rPr>
          <w:color w:val="000000"/>
          <w:spacing w:val="-1"/>
        </w:rPr>
        <w:t>2.</w:t>
      </w:r>
      <w:r>
        <w:rPr>
          <w:rFonts w:ascii="Arial" w:hAnsi="Arial"/>
          <w:color w:val="000000"/>
          <w:spacing w:val="-1"/>
        </w:rPr>
        <w:t xml:space="preserve"> </w:t>
      </w:r>
      <w:r>
        <w:rPr>
          <w:color w:val="000000"/>
          <w:spacing w:val="-1"/>
        </w:rPr>
        <w:t xml:space="preserve"> Initial Energization Date - that date which is thirty (30) days from the Outage Start </w:t>
      </w:r>
      <w:r>
        <w:rPr>
          <w:color w:val="000000"/>
          <w:spacing w:val="-1"/>
        </w:rPr>
        <w:br/>
      </w:r>
      <w:r>
        <w:rPr>
          <w:color w:val="000000"/>
          <w:spacing w:val="-1"/>
        </w:rPr>
        <w:tab/>
      </w:r>
      <w:r>
        <w:rPr>
          <w:color w:val="000000"/>
          <w:spacing w:val="-3"/>
        </w:rPr>
        <w:t xml:space="preserve">Date. </w:t>
      </w:r>
    </w:p>
    <w:p w:rsidR="00C90166" w:rsidRDefault="00F766B5">
      <w:pPr>
        <w:tabs>
          <w:tab w:val="left" w:pos="2520"/>
        </w:tabs>
        <w:autoSpaceDE w:val="0"/>
        <w:autoSpaceDN w:val="0"/>
        <w:adjustRightInd w:val="0"/>
        <w:spacing w:before="257" w:line="260" w:lineRule="exact"/>
        <w:ind w:left="2160" w:right="1309"/>
        <w:jc w:val="both"/>
        <w:rPr>
          <w:color w:val="000000"/>
          <w:spacing w:val="-3"/>
        </w:rPr>
      </w:pPr>
      <w:r>
        <w:rPr>
          <w:color w:val="000000"/>
          <w:spacing w:val="-1"/>
        </w:rPr>
        <w:t>3.</w:t>
      </w:r>
      <w:r>
        <w:rPr>
          <w:rFonts w:ascii="Arial" w:hAnsi="Arial"/>
          <w:color w:val="000000"/>
          <w:spacing w:val="-1"/>
        </w:rPr>
        <w:t xml:space="preserve"> </w:t>
      </w:r>
      <w:r>
        <w:rPr>
          <w:color w:val="000000"/>
          <w:spacing w:val="-1"/>
        </w:rPr>
        <w:t xml:space="preserve"> Trial Period - shall be defined as the ten (10) day period from the Initial Energization </w:t>
      </w:r>
      <w:r>
        <w:rPr>
          <w:color w:val="000000"/>
          <w:spacing w:val="-1"/>
        </w:rPr>
        <w:br/>
      </w:r>
      <w:r>
        <w:rPr>
          <w:color w:val="000000"/>
          <w:spacing w:val="-1"/>
        </w:rPr>
        <w:tab/>
      </w:r>
      <w:r>
        <w:rPr>
          <w:color w:val="000000"/>
          <w:spacing w:val="-3"/>
        </w:rPr>
        <w:t xml:space="preserve">Date needed for commissioning and testing. </w:t>
      </w:r>
    </w:p>
    <w:p w:rsidR="00C90166" w:rsidRDefault="00F766B5">
      <w:pPr>
        <w:tabs>
          <w:tab w:val="left" w:pos="2520"/>
        </w:tabs>
        <w:autoSpaceDE w:val="0"/>
        <w:autoSpaceDN w:val="0"/>
        <w:adjustRightInd w:val="0"/>
        <w:spacing w:before="244" w:line="280" w:lineRule="exact"/>
        <w:ind w:left="2160" w:right="1732"/>
        <w:jc w:val="both"/>
        <w:rPr>
          <w:color w:val="000000"/>
          <w:spacing w:val="-3"/>
        </w:rPr>
      </w:pPr>
      <w:r>
        <w:rPr>
          <w:color w:val="000000"/>
          <w:spacing w:val="-1"/>
        </w:rPr>
        <w:t>4.</w:t>
      </w:r>
      <w:r>
        <w:rPr>
          <w:rFonts w:ascii="Arial" w:hAnsi="Arial"/>
          <w:color w:val="000000"/>
          <w:spacing w:val="-1"/>
        </w:rPr>
        <w:t xml:space="preserve"> </w:t>
      </w:r>
      <w:r>
        <w:rPr>
          <w:color w:val="000000"/>
          <w:spacing w:val="-1"/>
        </w:rPr>
        <w:t xml:space="preserve"> Commercial Operation Date - shall be defined as that date which is ten (10) days </w:t>
      </w:r>
      <w:r>
        <w:rPr>
          <w:color w:val="000000"/>
          <w:spacing w:val="-1"/>
        </w:rPr>
        <w:br/>
      </w:r>
      <w:r>
        <w:rPr>
          <w:color w:val="000000"/>
          <w:spacing w:val="-1"/>
        </w:rPr>
        <w:tab/>
      </w:r>
      <w:r>
        <w:rPr>
          <w:color w:val="000000"/>
          <w:spacing w:val="-3"/>
        </w:rPr>
        <w:t>after the Initial Energization Da</w:t>
      </w:r>
      <w:r>
        <w:rPr>
          <w:color w:val="000000"/>
          <w:spacing w:val="-3"/>
        </w:rPr>
        <w:t xml:space="preserve">te </w:t>
      </w:r>
    </w:p>
    <w:p w:rsidR="00C90166" w:rsidRDefault="00F766B5">
      <w:pPr>
        <w:autoSpaceDE w:val="0"/>
        <w:autoSpaceDN w:val="0"/>
        <w:adjustRightInd w:val="0"/>
        <w:spacing w:before="240" w:line="280" w:lineRule="exact"/>
        <w:ind w:left="1440" w:right="1788" w:firstLine="720"/>
        <w:jc w:val="both"/>
        <w:rPr>
          <w:color w:val="000000"/>
          <w:spacing w:val="-3"/>
        </w:rPr>
      </w:pPr>
      <w:r>
        <w:rPr>
          <w:color w:val="000000"/>
          <w:spacing w:val="-2"/>
        </w:rPr>
        <w:t xml:space="preserve">Additionally, the following milestone completion dates shall apply to the designated </w:t>
      </w:r>
      <w:r>
        <w:rPr>
          <w:color w:val="000000"/>
          <w:spacing w:val="-3"/>
        </w:rPr>
        <w:t>Stand Alone System Upgrade Facilities described in Appendix A:</w:t>
      </w:r>
    </w:p>
    <w:p w:rsidR="00C90166" w:rsidRDefault="00C90166">
      <w:pPr>
        <w:autoSpaceDE w:val="0"/>
        <w:autoSpaceDN w:val="0"/>
        <w:adjustRightInd w:val="0"/>
        <w:rPr>
          <w:color w:val="000000"/>
          <w:spacing w:val="-3"/>
        </w:rPr>
        <w:sectPr w:rsidR="00C90166">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C90166" w:rsidRDefault="00F766B5">
      <w:pPr>
        <w:tabs>
          <w:tab w:val="left" w:pos="2515"/>
        </w:tabs>
        <w:autoSpaceDE w:val="0"/>
        <w:autoSpaceDN w:val="0"/>
        <w:adjustRightInd w:val="0"/>
        <w:spacing w:before="240" w:line="276" w:lineRule="exact"/>
        <w:ind w:left="2032"/>
        <w:rPr>
          <w:color w:val="000000"/>
          <w:spacing w:val="-3"/>
        </w:rPr>
      </w:pPr>
      <w:r>
        <w:rPr>
          <w:color w:val="000000"/>
          <w:spacing w:val="-3"/>
        </w:rPr>
        <w:t>i.</w:t>
      </w:r>
      <w:r>
        <w:rPr>
          <w:color w:val="000000"/>
          <w:spacing w:val="-3"/>
        </w:rPr>
        <w:tab/>
      </w:r>
      <w:r>
        <w:rPr>
          <w:color w:val="000000"/>
          <w:spacing w:val="-3"/>
          <w:u w:val="single"/>
        </w:rPr>
        <w:t>Mainesburg Substation (Appendix A, § 2(a))</w:t>
      </w:r>
      <w:r>
        <w:rPr>
          <w:color w:val="000000"/>
          <w:spacing w:val="-3"/>
        </w:rPr>
        <w:t>:</w:t>
      </w:r>
    </w:p>
    <w:p w:rsidR="00C90166" w:rsidRDefault="00F766B5">
      <w:pPr>
        <w:tabs>
          <w:tab w:val="left" w:pos="2515"/>
        </w:tabs>
        <w:autoSpaceDE w:val="0"/>
        <w:autoSpaceDN w:val="0"/>
        <w:adjustRightInd w:val="0"/>
        <w:spacing w:before="240" w:line="276" w:lineRule="exact"/>
        <w:ind w:left="1965"/>
        <w:rPr>
          <w:color w:val="000000"/>
          <w:spacing w:val="-3"/>
        </w:rPr>
      </w:pPr>
      <w:r>
        <w:rPr>
          <w:color w:val="000000"/>
          <w:spacing w:val="-2"/>
        </w:rPr>
        <w:t>ii.</w:t>
      </w:r>
      <w:r>
        <w:rPr>
          <w:color w:val="000000"/>
          <w:spacing w:val="-2"/>
        </w:rPr>
        <w:tab/>
      </w:r>
      <w:r>
        <w:rPr>
          <w:color w:val="000000"/>
          <w:spacing w:val="-3"/>
          <w:u w:val="single"/>
        </w:rPr>
        <w:t>Line Loop SUF Everts Drive (Appendix A, § 2(b)(1))</w:t>
      </w:r>
      <w:r>
        <w:rPr>
          <w:color w:val="000000"/>
          <w:spacing w:val="-3"/>
        </w:rPr>
        <w:t>:</w:t>
      </w:r>
    </w:p>
    <w:p w:rsidR="00C90166" w:rsidRDefault="00F766B5">
      <w:pPr>
        <w:tabs>
          <w:tab w:val="left" w:pos="2515"/>
        </w:tabs>
        <w:autoSpaceDE w:val="0"/>
        <w:autoSpaceDN w:val="0"/>
        <w:adjustRightInd w:val="0"/>
        <w:spacing w:before="240" w:line="276" w:lineRule="exact"/>
        <w:ind w:left="1900"/>
        <w:rPr>
          <w:color w:val="000000"/>
          <w:spacing w:val="-2"/>
        </w:rPr>
      </w:pPr>
      <w:r>
        <w:rPr>
          <w:color w:val="000000"/>
          <w:spacing w:val="-3"/>
        </w:rPr>
        <w:t>iii.</w:t>
      </w:r>
      <w:r>
        <w:rPr>
          <w:color w:val="000000"/>
          <w:spacing w:val="-3"/>
        </w:rPr>
        <w:tab/>
      </w:r>
      <w:r>
        <w:rPr>
          <w:color w:val="000000"/>
          <w:spacing w:val="-2"/>
          <w:u w:val="single"/>
        </w:rPr>
        <w:t xml:space="preserve">Protection SUF - Homer City </w:t>
      </w:r>
      <w:r>
        <w:rPr>
          <w:color w:val="000000"/>
          <w:spacing w:val="-2"/>
          <w:u w:val="single"/>
        </w:rPr>
        <w:t>(Appendix A, § 2(b)(2))</w:t>
      </w:r>
      <w:r>
        <w:rPr>
          <w:color w:val="000000"/>
          <w:spacing w:val="-2"/>
        </w:rPr>
        <w:t>:</w:t>
      </w:r>
    </w:p>
    <w:p w:rsidR="00C90166" w:rsidRDefault="00F766B5">
      <w:pPr>
        <w:tabs>
          <w:tab w:val="left" w:pos="2515"/>
        </w:tabs>
        <w:autoSpaceDE w:val="0"/>
        <w:autoSpaceDN w:val="0"/>
        <w:adjustRightInd w:val="0"/>
        <w:spacing w:before="240" w:line="276" w:lineRule="exact"/>
        <w:ind w:left="1912"/>
        <w:rPr>
          <w:color w:val="000000"/>
          <w:spacing w:val="-2"/>
        </w:rPr>
      </w:pPr>
      <w:r>
        <w:rPr>
          <w:color w:val="000000"/>
          <w:spacing w:val="-3"/>
        </w:rPr>
        <w:t>iv.</w:t>
      </w:r>
      <w:r>
        <w:rPr>
          <w:color w:val="000000"/>
          <w:spacing w:val="-3"/>
        </w:rPr>
        <w:tab/>
      </w:r>
      <w:r>
        <w:rPr>
          <w:color w:val="000000"/>
          <w:spacing w:val="-2"/>
          <w:u w:val="single"/>
        </w:rPr>
        <w:t>Protection SUF - Everts Drive (Appendix A, § 2(b)(3))</w:t>
      </w:r>
      <w:r>
        <w:rPr>
          <w:color w:val="000000"/>
          <w:spacing w:val="-2"/>
        </w:rPr>
        <w:t>:</w:t>
      </w:r>
    </w:p>
    <w:p w:rsidR="00C90166" w:rsidRDefault="00F766B5">
      <w:pPr>
        <w:tabs>
          <w:tab w:val="left" w:pos="2515"/>
        </w:tabs>
        <w:autoSpaceDE w:val="0"/>
        <w:autoSpaceDN w:val="0"/>
        <w:adjustRightInd w:val="0"/>
        <w:spacing w:before="240" w:line="276" w:lineRule="exact"/>
        <w:ind w:left="1980"/>
        <w:rPr>
          <w:color w:val="000000"/>
          <w:spacing w:val="-2"/>
        </w:rPr>
      </w:pPr>
      <w:r>
        <w:rPr>
          <w:color w:val="000000"/>
          <w:spacing w:val="-3"/>
        </w:rPr>
        <w:t>v.</w:t>
      </w:r>
      <w:r>
        <w:rPr>
          <w:color w:val="000000"/>
          <w:spacing w:val="-3"/>
        </w:rPr>
        <w:tab/>
      </w:r>
      <w:r>
        <w:rPr>
          <w:color w:val="000000"/>
          <w:spacing w:val="-2"/>
          <w:u w:val="single"/>
        </w:rPr>
        <w:t>Protection SUF - Mansfield (Appendix A, § 2(b)(4))</w:t>
      </w:r>
      <w:r>
        <w:rPr>
          <w:color w:val="000000"/>
          <w:spacing w:val="-2"/>
        </w:rPr>
        <w:t>:</w:t>
      </w:r>
    </w:p>
    <w:p w:rsidR="00C90166" w:rsidRDefault="00F766B5">
      <w:pPr>
        <w:tabs>
          <w:tab w:val="left" w:pos="2508"/>
          <w:tab w:val="left" w:pos="2515"/>
        </w:tabs>
        <w:autoSpaceDE w:val="0"/>
        <w:autoSpaceDN w:val="0"/>
        <w:adjustRightInd w:val="0"/>
        <w:spacing w:before="43" w:line="515" w:lineRule="exact"/>
        <w:ind w:left="1845" w:firstLine="67"/>
        <w:rPr>
          <w:color w:val="000000"/>
          <w:spacing w:val="-3"/>
        </w:rPr>
      </w:pPr>
      <w:r>
        <w:rPr>
          <w:color w:val="000000"/>
          <w:spacing w:val="-3"/>
        </w:rPr>
        <w:t>vi.</w:t>
      </w:r>
      <w:r>
        <w:rPr>
          <w:color w:val="000000"/>
          <w:spacing w:val="-3"/>
        </w:rPr>
        <w:tab/>
      </w:r>
      <w:r>
        <w:rPr>
          <w:color w:val="000000"/>
          <w:spacing w:val="-3"/>
          <w:u w:val="single"/>
        </w:rPr>
        <w:t>345 kV Line Loop (Appendix A, § 2(b)(5))</w:t>
      </w:r>
      <w:r>
        <w:rPr>
          <w:color w:val="000000"/>
          <w:spacing w:val="-3"/>
        </w:rPr>
        <w:t xml:space="preserve">: </w:t>
      </w:r>
      <w:r>
        <w:rPr>
          <w:color w:val="000000"/>
          <w:spacing w:val="-3"/>
        </w:rPr>
        <w:br/>
        <w:t xml:space="preserve">vii. </w:t>
      </w:r>
      <w:r>
        <w:rPr>
          <w:color w:val="000000"/>
          <w:spacing w:val="-3"/>
        </w:rPr>
        <w:tab/>
      </w:r>
      <w:r>
        <w:rPr>
          <w:color w:val="000000"/>
          <w:spacing w:val="-3"/>
          <w:u w:val="single"/>
        </w:rPr>
        <w:t>Watercure Road Relay Upgrades (Appendix A, § 2(b)(6))</w:t>
      </w:r>
      <w:r>
        <w:rPr>
          <w:color w:val="000000"/>
          <w:spacing w:val="-3"/>
        </w:rPr>
        <w:t>:</w:t>
      </w:r>
    </w:p>
    <w:p w:rsidR="00C90166" w:rsidRDefault="00F766B5">
      <w:pPr>
        <w:autoSpaceDE w:val="0"/>
        <w:autoSpaceDN w:val="0"/>
        <w:adjustRightInd w:val="0"/>
        <w:spacing w:before="42" w:line="516" w:lineRule="exact"/>
        <w:ind w:left="20" w:right="912"/>
        <w:jc w:val="both"/>
        <w:rPr>
          <w:color w:val="000000"/>
          <w:spacing w:val="-3"/>
        </w:rPr>
      </w:pPr>
      <w:r>
        <w:rPr>
          <w:color w:val="000000"/>
          <w:spacing w:val="-3"/>
        </w:rPr>
        <w:br w:type="column"/>
        <w:t>Commerci</w:t>
      </w:r>
      <w:r>
        <w:rPr>
          <w:color w:val="000000"/>
          <w:spacing w:val="-3"/>
        </w:rPr>
        <w:t>al Operation Date In Service/Complete</w:t>
      </w:r>
    </w:p>
    <w:p w:rsidR="00C90166" w:rsidRDefault="00F766B5">
      <w:pPr>
        <w:autoSpaceDE w:val="0"/>
        <w:autoSpaceDN w:val="0"/>
        <w:adjustRightInd w:val="0"/>
        <w:spacing w:before="1" w:line="515" w:lineRule="exact"/>
        <w:ind w:left="20" w:right="912"/>
        <w:jc w:val="both"/>
        <w:rPr>
          <w:color w:val="000000"/>
          <w:spacing w:val="-3"/>
        </w:rPr>
      </w:pPr>
      <w:r>
        <w:rPr>
          <w:color w:val="000000"/>
          <w:spacing w:val="-3"/>
        </w:rPr>
        <w:t>Commercial Operation Date In Service/Complete</w:t>
      </w:r>
    </w:p>
    <w:p w:rsidR="00C90166" w:rsidRDefault="00F766B5">
      <w:pPr>
        <w:autoSpaceDE w:val="0"/>
        <w:autoSpaceDN w:val="0"/>
        <w:adjustRightInd w:val="0"/>
        <w:spacing w:before="1" w:line="516" w:lineRule="exact"/>
        <w:ind w:left="20" w:right="912"/>
        <w:rPr>
          <w:color w:val="000000"/>
          <w:spacing w:val="-3"/>
        </w:rPr>
      </w:pPr>
      <w:r>
        <w:rPr>
          <w:color w:val="000000"/>
          <w:spacing w:val="-3"/>
        </w:rPr>
        <w:t xml:space="preserve">In Service/Complete </w:t>
      </w:r>
      <w:r>
        <w:rPr>
          <w:color w:val="000000"/>
          <w:spacing w:val="-3"/>
        </w:rPr>
        <w:br/>
        <w:t xml:space="preserve">Commercial Operation Date </w:t>
      </w:r>
    </w:p>
    <w:p w:rsidR="00C90166" w:rsidRDefault="00C90166">
      <w:pPr>
        <w:autoSpaceDE w:val="0"/>
        <w:autoSpaceDN w:val="0"/>
        <w:adjustRightInd w:val="0"/>
        <w:rPr>
          <w:color w:val="000000"/>
          <w:spacing w:val="-3"/>
        </w:rPr>
        <w:sectPr w:rsidR="00C90166">
          <w:headerReference w:type="even" r:id="rId542"/>
          <w:headerReference w:type="default" r:id="rId543"/>
          <w:footerReference w:type="even" r:id="rId544"/>
          <w:footerReference w:type="default" r:id="rId545"/>
          <w:headerReference w:type="first" r:id="rId546"/>
          <w:footerReference w:type="first" r:id="rId547"/>
          <w:type w:val="continuous"/>
          <w:pgSz w:w="12240" w:h="15840"/>
          <w:pgMar w:top="0" w:right="0" w:bottom="0" w:left="0" w:header="720" w:footer="720" w:gutter="0"/>
          <w:cols w:num="2" w:space="720" w:equalWidth="0">
            <w:col w:w="8211" w:space="160"/>
            <w:col w:w="3729" w:space="160"/>
          </w:cols>
        </w:sectPr>
      </w:pPr>
    </w:p>
    <w:p w:rsidR="00C90166" w:rsidRDefault="00F766B5">
      <w:pPr>
        <w:autoSpaceDE w:val="0"/>
        <w:autoSpaceDN w:val="0"/>
        <w:adjustRightInd w:val="0"/>
        <w:spacing w:line="280" w:lineRule="exact"/>
        <w:ind w:left="2520" w:right="1397"/>
        <w:jc w:val="both"/>
        <w:rPr>
          <w:color w:val="000000"/>
          <w:spacing w:val="-3"/>
        </w:rPr>
      </w:pPr>
      <w:r>
        <w:rPr>
          <w:color w:val="000000"/>
          <w:spacing w:val="-2"/>
        </w:rPr>
        <w:t xml:space="preserve">Phase 1:  the Commercial Operation Date provided that NYSEG completes the work </w:t>
      </w:r>
      <w:r>
        <w:rPr>
          <w:color w:val="000000"/>
          <w:spacing w:val="-3"/>
        </w:rPr>
        <w:t xml:space="preserve">at the Watercure Road substation in a timely manner. </w:t>
      </w:r>
    </w:p>
    <w:p w:rsidR="00C90166" w:rsidRDefault="00F766B5">
      <w:pPr>
        <w:autoSpaceDE w:val="0"/>
        <w:autoSpaceDN w:val="0"/>
        <w:adjustRightInd w:val="0"/>
        <w:spacing w:line="216" w:lineRule="exact"/>
        <w:ind w:left="2520"/>
        <w:rPr>
          <w:color w:val="000000"/>
          <w:spacing w:val="-2"/>
        </w:rPr>
      </w:pPr>
      <w:r>
        <w:rPr>
          <w:color w:val="000000"/>
          <w:spacing w:val="-2"/>
        </w:rPr>
        <w:t xml:space="preserve">Phase 2:  that date which is no later than three hundred and sixty-five (365) days after </w:t>
      </w:r>
    </w:p>
    <w:p w:rsidR="00C90166" w:rsidRDefault="00F766B5">
      <w:pPr>
        <w:autoSpaceDE w:val="0"/>
        <w:autoSpaceDN w:val="0"/>
        <w:adjustRightInd w:val="0"/>
        <w:spacing w:before="17" w:line="249" w:lineRule="exact"/>
        <w:ind w:left="2520"/>
        <w:rPr>
          <w:color w:val="000000"/>
          <w:spacing w:val="-3"/>
        </w:rPr>
      </w:pPr>
      <w:r>
        <w:rPr>
          <w:color w:val="000000"/>
          <w:spacing w:val="-3"/>
        </w:rPr>
        <w:t xml:space="preserve">the Commercial Operation Date. </w:t>
      </w:r>
    </w:p>
    <w:p w:rsidR="00C90166" w:rsidRDefault="00F766B5">
      <w:pPr>
        <w:autoSpaceDE w:val="0"/>
        <w:autoSpaceDN w:val="0"/>
        <w:adjustRightInd w:val="0"/>
        <w:spacing w:before="246" w:line="280" w:lineRule="exact"/>
        <w:ind w:left="1440" w:right="1504" w:firstLine="720"/>
        <w:rPr>
          <w:color w:val="000000"/>
          <w:spacing w:val="-3"/>
        </w:rPr>
      </w:pPr>
      <w:r>
        <w:rPr>
          <w:color w:val="000000"/>
          <w:spacing w:val="-2"/>
        </w:rPr>
        <w:t>The duration of the Work Period defined in Appendix C, Section C(2), accounts for the period from the Outage Start Date to the Commerc</w:t>
      </w:r>
      <w:r>
        <w:rPr>
          <w:color w:val="000000"/>
          <w:spacing w:val="-2"/>
        </w:rPr>
        <w:t xml:space="preserve">ial Operation Date of the Transmission </w:t>
      </w:r>
      <w:r>
        <w:rPr>
          <w:color w:val="000000"/>
          <w:spacing w:val="-2"/>
        </w:rPr>
        <w:br/>
      </w:r>
      <w:r>
        <w:rPr>
          <w:color w:val="000000"/>
          <w:spacing w:val="-3"/>
        </w:rPr>
        <w:t>Facility (</w:t>
      </w:r>
      <w:r>
        <w:rPr>
          <w:rFonts w:ascii="Times New Roman Italic" w:hAnsi="Times New Roman Italic"/>
          <w:color w:val="000000"/>
          <w:spacing w:val="-3"/>
        </w:rPr>
        <w:t>i.e.</w:t>
      </w:r>
      <w:r>
        <w:rPr>
          <w:color w:val="000000"/>
          <w:spacing w:val="-3"/>
        </w:rPr>
        <w:t xml:space="preserve">, Mainesburg Substation).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60" w:line="276" w:lineRule="exact"/>
        <w:ind w:left="6000"/>
        <w:rPr>
          <w:color w:val="000000"/>
          <w:spacing w:val="-3"/>
        </w:rPr>
      </w:pPr>
      <w:r>
        <w:rPr>
          <w:color w:val="000000"/>
          <w:spacing w:val="-3"/>
        </w:rPr>
        <w:t xml:space="preserve">85 </w:t>
      </w:r>
    </w:p>
    <w:p w:rsidR="00C90166" w:rsidRDefault="00C90166">
      <w:pPr>
        <w:autoSpaceDE w:val="0"/>
        <w:autoSpaceDN w:val="0"/>
        <w:adjustRightInd w:val="0"/>
        <w:rPr>
          <w:color w:val="000000"/>
          <w:spacing w:val="-3"/>
        </w:rPr>
        <w:sectPr w:rsidR="00C90166">
          <w:headerReference w:type="even" r:id="rId548"/>
          <w:headerReference w:type="default" r:id="rId549"/>
          <w:footerReference w:type="even" r:id="rId550"/>
          <w:footerReference w:type="default" r:id="rId551"/>
          <w:headerReference w:type="first" r:id="rId552"/>
          <w:footerReference w:type="first" r:id="rId553"/>
          <w:type w:val="continuous"/>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90" w:name="Pg90"/>
      <w:bookmarkEnd w:id="90"/>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980"/>
        <w:rPr>
          <w:rFonts w:ascii="Times New Roman Bold" w:hAnsi="Times New Roman Bold"/>
          <w:color w:val="000000"/>
          <w:spacing w:val="-3"/>
        </w:rPr>
      </w:pPr>
    </w:p>
    <w:p w:rsidR="00C90166" w:rsidRDefault="00F766B5">
      <w:pPr>
        <w:autoSpaceDE w:val="0"/>
        <w:autoSpaceDN w:val="0"/>
        <w:adjustRightInd w:val="0"/>
        <w:spacing w:before="228" w:line="276" w:lineRule="exact"/>
        <w:ind w:left="1980"/>
        <w:rPr>
          <w:rFonts w:ascii="Times New Roman Bold" w:hAnsi="Times New Roman Bold"/>
          <w:color w:val="000000"/>
          <w:spacing w:val="-3"/>
        </w:rPr>
      </w:pPr>
      <w:r>
        <w:rPr>
          <w:rFonts w:ascii="Times New Roman Bold" w:hAnsi="Times New Roman Bold"/>
          <w:color w:val="000000"/>
          <w:spacing w:val="-3"/>
        </w:rPr>
        <w:t xml:space="preserve">APPENDIX C - INTERCONNECTION AND CONSTRUCTION PROVISIONS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tabs>
          <w:tab w:val="left" w:pos="2160"/>
        </w:tabs>
        <w:autoSpaceDE w:val="0"/>
        <w:autoSpaceDN w:val="0"/>
        <w:adjustRightInd w:val="0"/>
        <w:spacing w:before="219" w:line="276" w:lineRule="exact"/>
        <w:ind w:left="144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Interconnection Description</w:t>
      </w:r>
    </w:p>
    <w:p w:rsidR="00C90166" w:rsidRDefault="00F766B5">
      <w:pPr>
        <w:autoSpaceDE w:val="0"/>
        <w:autoSpaceDN w:val="0"/>
        <w:adjustRightInd w:val="0"/>
        <w:spacing w:before="234" w:line="275" w:lineRule="exact"/>
        <w:ind w:left="1440" w:right="1264"/>
        <w:rPr>
          <w:color w:val="000000"/>
          <w:spacing w:val="-3"/>
        </w:rPr>
      </w:pPr>
      <w:r>
        <w:rPr>
          <w:color w:val="000000"/>
          <w:spacing w:val="-2"/>
        </w:rPr>
        <w:t xml:space="preserve">The Mainesburg 345/115 kV project is a new 345 to 115 kV substation in the northeast region of </w:t>
      </w:r>
      <w:r>
        <w:rPr>
          <w:color w:val="000000"/>
          <w:spacing w:val="-2"/>
        </w:rPr>
        <w:br/>
        <w:t xml:space="preserve">the Penelec service territory. The Project is a mandatory PJM Interconnection, L.L.C. (“PJM”) </w:t>
      </w:r>
      <w:r>
        <w:rPr>
          <w:color w:val="000000"/>
          <w:spacing w:val="-2"/>
        </w:rPr>
        <w:br/>
        <w:t>baseline Regional Transmission Expansion Plan (“RTEP”) upgrade th</w:t>
      </w:r>
      <w:r>
        <w:rPr>
          <w:color w:val="000000"/>
          <w:spacing w:val="-2"/>
        </w:rPr>
        <w:t xml:space="preserve">at was presented at the </w:t>
      </w:r>
      <w:r>
        <w:rPr>
          <w:color w:val="000000"/>
          <w:spacing w:val="-2"/>
        </w:rPr>
        <w:br/>
        <w:t xml:space="preserve">September 7, 2011 PJM Transmission Expansion Advisory Committee (“TEAC”) meeting and </w:t>
      </w:r>
      <w:r>
        <w:rPr>
          <w:color w:val="000000"/>
          <w:spacing w:val="-2"/>
        </w:rPr>
        <w:br/>
        <w:t xml:space="preserve">was assigned baseline RTEP upgrade ID b1608. Baseline upgrade ID b1608 includes the </w:t>
      </w:r>
      <w:r>
        <w:rPr>
          <w:color w:val="000000"/>
          <w:spacing w:val="-2"/>
        </w:rPr>
        <w:br/>
        <w:t xml:space="preserve">construction of Mainesburg 345/115 kV substation connecting </w:t>
      </w:r>
      <w:r>
        <w:rPr>
          <w:color w:val="000000"/>
          <w:spacing w:val="-2"/>
        </w:rPr>
        <w:t xml:space="preserve">to the Homer City - Watercure </w:t>
      </w:r>
      <w:r>
        <w:rPr>
          <w:color w:val="000000"/>
          <w:spacing w:val="-2"/>
        </w:rPr>
        <w:br/>
        <w:t xml:space="preserve">Road 345 kV and Everts Drive - Mansfield 115 kV line. PJM also identified the need to install </w:t>
      </w:r>
      <w:r>
        <w:rPr>
          <w:color w:val="000000"/>
          <w:spacing w:val="-2"/>
        </w:rPr>
        <w:br/>
        <w:t xml:space="preserve">two (2) 345 kV capacitors at Mainesburg substation at the November 3, 2011 TEAC meeting and </w:t>
      </w:r>
      <w:r>
        <w:rPr>
          <w:color w:val="000000"/>
          <w:spacing w:val="-2"/>
        </w:rPr>
        <w:br/>
        <w:t>assigned baseline RTEP upgrade ID b18</w:t>
      </w:r>
      <w:r>
        <w:rPr>
          <w:color w:val="000000"/>
          <w:spacing w:val="-2"/>
        </w:rPr>
        <w:t xml:space="preserve">02. The Project loops the Homer City - Watercure Road </w:t>
      </w:r>
      <w:r>
        <w:rPr>
          <w:color w:val="000000"/>
          <w:spacing w:val="-2"/>
        </w:rPr>
        <w:br/>
      </w:r>
      <w:r>
        <w:rPr>
          <w:color w:val="000000"/>
          <w:spacing w:val="-1"/>
        </w:rPr>
        <w:t xml:space="preserve">345 kV line and the Everts Drive - Mansfield portion of the East Towanda - Farmers Valley 115 </w:t>
      </w:r>
      <w:r>
        <w:rPr>
          <w:color w:val="000000"/>
          <w:spacing w:val="-1"/>
        </w:rPr>
        <w:br/>
      </w:r>
      <w:r>
        <w:rPr>
          <w:color w:val="000000"/>
          <w:spacing w:val="-2"/>
        </w:rPr>
        <w:t xml:space="preserve">kV line into Mainesburg substation which consists of a 345/115 kV transformer and ring bus on </w:t>
      </w:r>
      <w:r>
        <w:rPr>
          <w:color w:val="000000"/>
          <w:spacing w:val="-2"/>
        </w:rPr>
        <w:br/>
        <w:t xml:space="preserve">the 115 kV </w:t>
      </w:r>
      <w:r>
        <w:rPr>
          <w:color w:val="000000"/>
          <w:spacing w:val="-2"/>
        </w:rPr>
        <w:t xml:space="preserve">and 345 kV. The project will connect to the NYISO system on the NYSEG Homer </w:t>
      </w:r>
      <w:r>
        <w:rPr>
          <w:color w:val="000000"/>
          <w:spacing w:val="-2"/>
        </w:rPr>
        <w:br/>
        <w:t xml:space="preserve">City - Watercure Road 345 kV line approximately 151.8 miles from Homer City substation and </w:t>
      </w:r>
      <w:r>
        <w:rPr>
          <w:color w:val="000000"/>
          <w:spacing w:val="-2"/>
        </w:rPr>
        <w:br/>
        <w:t>approximately 25.2 miles from NYSEG’s Watercure Road substation. The point of change of</w:t>
      </w:r>
      <w:r>
        <w:rPr>
          <w:color w:val="000000"/>
          <w:spacing w:val="-2"/>
        </w:rPr>
        <w:t xml:space="preserve"> </w:t>
      </w:r>
      <w:r>
        <w:rPr>
          <w:color w:val="000000"/>
          <w:spacing w:val="-2"/>
        </w:rPr>
        <w:br/>
        <w:t xml:space="preserve">ownership and point of interconnection (as set forth in Figure 1 of Appendix A) is where the </w:t>
      </w:r>
      <w:r>
        <w:rPr>
          <w:color w:val="000000"/>
          <w:spacing w:val="-2"/>
        </w:rPr>
        <w:br/>
        <w:t>NYSEG owned transmission line attaches to the TrAILCo owned Mainesburg substation dead-</w:t>
      </w:r>
      <w:r>
        <w:rPr>
          <w:color w:val="000000"/>
          <w:spacing w:val="-2"/>
        </w:rPr>
        <w:br/>
        <w:t>end structure. The project will connect to the Penelec system on the Pen</w:t>
      </w:r>
      <w:r>
        <w:rPr>
          <w:color w:val="000000"/>
          <w:spacing w:val="-2"/>
        </w:rPr>
        <w:t>elec Everts Drive -</w:t>
      </w:r>
      <w:r>
        <w:rPr>
          <w:color w:val="000000"/>
          <w:spacing w:val="-2"/>
        </w:rPr>
        <w:br/>
        <w:t xml:space="preserve">Mansfield 115 kV line approximately 8.5 miles from Everts Drive substation and 5.6 miles from </w:t>
      </w:r>
      <w:r>
        <w:rPr>
          <w:color w:val="000000"/>
          <w:spacing w:val="-2"/>
        </w:rPr>
        <w:br/>
      </w:r>
      <w:r>
        <w:rPr>
          <w:color w:val="000000"/>
          <w:spacing w:val="-3"/>
        </w:rPr>
        <w:t xml:space="preserve">Mansfield substation. </w:t>
      </w:r>
    </w:p>
    <w:p w:rsidR="00C90166" w:rsidRDefault="00F766B5">
      <w:pPr>
        <w:tabs>
          <w:tab w:val="left" w:pos="2160"/>
        </w:tabs>
        <w:autoSpaceDE w:val="0"/>
        <w:autoSpaceDN w:val="0"/>
        <w:adjustRightInd w:val="0"/>
        <w:spacing w:before="256" w:line="276" w:lineRule="exact"/>
        <w:ind w:left="1440"/>
        <w:rPr>
          <w:rFonts w:ascii="Times New Roman Bold" w:hAnsi="Times New Roman Bold"/>
          <w:color w:val="000000"/>
          <w:spacing w:val="-3"/>
          <w:u w:val="single"/>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Interconnection Provisions</w:t>
      </w:r>
    </w:p>
    <w:p w:rsidR="00C90166" w:rsidRDefault="00F766B5">
      <w:pPr>
        <w:autoSpaceDE w:val="0"/>
        <w:autoSpaceDN w:val="0"/>
        <w:adjustRightInd w:val="0"/>
        <w:spacing w:before="233" w:line="276" w:lineRule="exact"/>
        <w:ind w:left="1440"/>
        <w:rPr>
          <w:color w:val="000000"/>
          <w:spacing w:val="-2"/>
        </w:rPr>
      </w:pPr>
      <w:r>
        <w:rPr>
          <w:color w:val="000000"/>
          <w:spacing w:val="-2"/>
        </w:rPr>
        <w:t xml:space="preserve">The following are additional interconnection provisions to which the Parties agree to be bound: </w:t>
      </w:r>
    </w:p>
    <w:p w:rsidR="00C90166" w:rsidRDefault="00F766B5">
      <w:pPr>
        <w:tabs>
          <w:tab w:val="left" w:pos="2880"/>
        </w:tabs>
        <w:autoSpaceDE w:val="0"/>
        <w:autoSpaceDN w:val="0"/>
        <w:adjustRightInd w:val="0"/>
        <w:spacing w:before="224"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By June 1, 2016, TrAILCo shall install, at TrAILCo’s cost and expense, the </w:t>
      </w:r>
    </w:p>
    <w:p w:rsidR="00C90166" w:rsidRDefault="00F766B5">
      <w:pPr>
        <w:autoSpaceDE w:val="0"/>
        <w:autoSpaceDN w:val="0"/>
        <w:adjustRightInd w:val="0"/>
        <w:spacing w:before="1" w:line="280" w:lineRule="exact"/>
        <w:ind w:left="2880" w:right="1657"/>
        <w:rPr>
          <w:color w:val="000000"/>
          <w:spacing w:val="-3"/>
        </w:rPr>
      </w:pPr>
      <w:r>
        <w:rPr>
          <w:color w:val="000000"/>
          <w:spacing w:val="-2"/>
        </w:rPr>
        <w:t xml:space="preserve">following NYISO-approved metering transformers:  revenue quality PTs (.3% </w:t>
      </w:r>
      <w:r>
        <w:rPr>
          <w:color w:val="000000"/>
          <w:spacing w:val="-3"/>
        </w:rPr>
        <w:t>accur</w:t>
      </w:r>
      <w:r>
        <w:rPr>
          <w:color w:val="000000"/>
          <w:spacing w:val="-3"/>
        </w:rPr>
        <w:t xml:space="preserve">acy) to replace the current CCVTs.  Said NYISO-approved metering transformers shall be owned by TrAILCo; </w:t>
      </w:r>
    </w:p>
    <w:p w:rsidR="00C90166" w:rsidRDefault="00F766B5">
      <w:pPr>
        <w:tabs>
          <w:tab w:val="left" w:pos="2880"/>
        </w:tabs>
        <w:autoSpaceDE w:val="0"/>
        <w:autoSpaceDN w:val="0"/>
        <w:adjustRightInd w:val="0"/>
        <w:spacing w:before="24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TrAILCo, at its cost and expense, shall install a GE D20MX RTU (“FE RTU”) at </w:t>
      </w:r>
    </w:p>
    <w:p w:rsidR="00C90166" w:rsidRDefault="00F766B5">
      <w:pPr>
        <w:autoSpaceDE w:val="0"/>
        <w:autoSpaceDN w:val="0"/>
        <w:adjustRightInd w:val="0"/>
        <w:spacing w:line="276" w:lineRule="exact"/>
        <w:ind w:left="2880" w:right="1277"/>
        <w:rPr>
          <w:color w:val="000000"/>
          <w:spacing w:val="-2"/>
        </w:rPr>
      </w:pPr>
      <w:r>
        <w:rPr>
          <w:color w:val="000000"/>
          <w:spacing w:val="-2"/>
        </w:rPr>
        <w:t>the Mainesburg Substation.  TrAILCo shall utilize the FE RTU to send</w:t>
      </w:r>
      <w:r>
        <w:rPr>
          <w:color w:val="000000"/>
          <w:spacing w:val="-2"/>
        </w:rPr>
        <w:t xml:space="preserve"> metering </w:t>
      </w:r>
      <w:r>
        <w:rPr>
          <w:color w:val="000000"/>
          <w:spacing w:val="-2"/>
        </w:rPr>
        <w:br/>
        <w:t xml:space="preserve">data (volts, amps, watts, vars and revenue MWh) and breaker status directly to the </w:t>
      </w:r>
      <w:r>
        <w:rPr>
          <w:color w:val="000000"/>
          <w:spacing w:val="-2"/>
        </w:rPr>
        <w:br/>
      </w:r>
      <w:r>
        <w:rPr>
          <w:color w:val="000000"/>
          <w:spacing w:val="-3"/>
        </w:rPr>
        <w:t xml:space="preserve">NYSEG Energy Control Center. The data provided to NYSEG via the FE RTU </w:t>
      </w:r>
      <w:r>
        <w:rPr>
          <w:color w:val="000000"/>
          <w:spacing w:val="-3"/>
        </w:rPr>
        <w:br/>
      </w:r>
      <w:r>
        <w:rPr>
          <w:color w:val="000000"/>
          <w:spacing w:val="-2"/>
        </w:rPr>
        <w:t xml:space="preserve">will be in a DNP3 protocol stream, through a 4wire audio tone, Bell 202T leased </w:t>
      </w:r>
      <w:r>
        <w:rPr>
          <w:color w:val="000000"/>
          <w:spacing w:val="-2"/>
        </w:rPr>
        <w:br/>
        <w:t>line equ</w:t>
      </w:r>
      <w:r>
        <w:rPr>
          <w:color w:val="000000"/>
          <w:spacing w:val="-2"/>
        </w:rPr>
        <w:t xml:space="preserve">ivalent connection to JMUX equipment. The communication median will </w:t>
      </w:r>
      <w:r>
        <w:rPr>
          <w:color w:val="000000"/>
          <w:spacing w:val="-2"/>
        </w:rPr>
        <w:br/>
        <w:t xml:space="preserve">be a leased T1 phone circuit from Mainesburg Substation to the NYSEG Energy </w:t>
      </w:r>
      <w:r>
        <w:rPr>
          <w:color w:val="000000"/>
          <w:spacing w:val="-2"/>
        </w:rPr>
        <w:br/>
        <w:t xml:space="preserve">Control Center.  The RTU shall be owned and operated by TrAILCo at its cost </w:t>
      </w:r>
    </w:p>
    <w:p w:rsidR="00C90166" w:rsidRDefault="00F766B5">
      <w:pPr>
        <w:autoSpaceDE w:val="0"/>
        <w:autoSpaceDN w:val="0"/>
        <w:adjustRightInd w:val="0"/>
        <w:spacing w:before="1" w:line="261" w:lineRule="exact"/>
        <w:ind w:left="2880"/>
        <w:rPr>
          <w:color w:val="000000"/>
          <w:spacing w:val="-3"/>
        </w:rPr>
      </w:pPr>
      <w:r>
        <w:rPr>
          <w:color w:val="000000"/>
          <w:spacing w:val="-3"/>
        </w:rPr>
        <w:t xml:space="preserve">and expense; </w:t>
      </w:r>
    </w:p>
    <w:p w:rsidR="00C90166" w:rsidRDefault="00F766B5">
      <w:pPr>
        <w:autoSpaceDE w:val="0"/>
        <w:autoSpaceDN w:val="0"/>
        <w:adjustRightInd w:val="0"/>
        <w:spacing w:before="247" w:line="276" w:lineRule="exact"/>
        <w:ind w:left="2880"/>
        <w:rPr>
          <w:color w:val="000000"/>
          <w:spacing w:val="-2"/>
        </w:rPr>
      </w:pPr>
      <w:r>
        <w:rPr>
          <w:color w:val="000000"/>
          <w:spacing w:val="-2"/>
        </w:rPr>
        <w:t>It is anticipated t</w:t>
      </w:r>
      <w:r>
        <w:rPr>
          <w:color w:val="000000"/>
          <w:spacing w:val="-2"/>
        </w:rPr>
        <w:t xml:space="preserve">hat the leased T1 phone circuit may not be available at the </w:t>
      </w:r>
    </w:p>
    <w:p w:rsidR="00C90166" w:rsidRDefault="00F766B5">
      <w:pPr>
        <w:autoSpaceDE w:val="0"/>
        <w:autoSpaceDN w:val="0"/>
        <w:adjustRightInd w:val="0"/>
        <w:spacing w:before="4" w:line="276" w:lineRule="exact"/>
        <w:ind w:left="2880"/>
        <w:rPr>
          <w:color w:val="000000"/>
          <w:spacing w:val="-2"/>
        </w:rPr>
      </w:pPr>
      <w:r>
        <w:rPr>
          <w:color w:val="000000"/>
          <w:spacing w:val="-2"/>
        </w:rPr>
        <w:t xml:space="preserve">Commercial Operation Date.  Therefore, at the time of the Commercial Operation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68" w:line="276" w:lineRule="exact"/>
        <w:ind w:left="6000"/>
        <w:rPr>
          <w:color w:val="000000"/>
          <w:spacing w:val="-3"/>
        </w:rPr>
      </w:pPr>
      <w:r>
        <w:rPr>
          <w:color w:val="000000"/>
          <w:spacing w:val="-3"/>
        </w:rPr>
        <w:t xml:space="preserve">86 </w:t>
      </w:r>
    </w:p>
    <w:p w:rsidR="00C90166" w:rsidRDefault="00C90166">
      <w:pPr>
        <w:autoSpaceDE w:val="0"/>
        <w:autoSpaceDN w:val="0"/>
        <w:adjustRightInd w:val="0"/>
        <w:rPr>
          <w:color w:val="000000"/>
          <w:spacing w:val="-3"/>
        </w:rPr>
        <w:sectPr w:rsidR="00C90166">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91" w:name="Pg91"/>
      <w:bookmarkEnd w:id="91"/>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3" w:lineRule="exact"/>
        <w:ind w:left="2880"/>
        <w:rPr>
          <w:rFonts w:ascii="Times New Roman Bold" w:hAnsi="Times New Roman Bold"/>
          <w:color w:val="000000"/>
          <w:spacing w:val="-3"/>
        </w:rPr>
      </w:pPr>
    </w:p>
    <w:p w:rsidR="00C90166" w:rsidRDefault="00F766B5">
      <w:pPr>
        <w:autoSpaceDE w:val="0"/>
        <w:autoSpaceDN w:val="0"/>
        <w:adjustRightInd w:val="0"/>
        <w:spacing w:before="234" w:line="273" w:lineRule="exact"/>
        <w:ind w:left="2880" w:right="1317"/>
        <w:rPr>
          <w:color w:val="000000"/>
          <w:spacing w:val="-3"/>
        </w:rPr>
      </w:pPr>
      <w:r>
        <w:rPr>
          <w:color w:val="000000"/>
          <w:spacing w:val="-2"/>
        </w:rPr>
        <w:t>Date, the data provided to NYSEG via the FE RTU, as described in the paragraph above, will be through a temporary solu</w:t>
      </w:r>
      <w:r>
        <w:rPr>
          <w:color w:val="000000"/>
          <w:spacing w:val="-2"/>
        </w:rPr>
        <w:t xml:space="preserve">tion consisting of a combination of </w:t>
      </w:r>
      <w:r>
        <w:rPr>
          <w:color w:val="000000"/>
          <w:spacing w:val="-2"/>
        </w:rPr>
        <w:br/>
        <w:t xml:space="preserve">cellular modem and 4 Wire/Telco technologies, the specifics of which are to be </w:t>
      </w:r>
      <w:r>
        <w:rPr>
          <w:color w:val="000000"/>
          <w:spacing w:val="-3"/>
        </w:rPr>
        <w:t xml:space="preserve">agreed upon by NYSEG and TrAILCo; </w:t>
      </w:r>
    </w:p>
    <w:p w:rsidR="00C90166" w:rsidRDefault="00F766B5">
      <w:pPr>
        <w:tabs>
          <w:tab w:val="left" w:pos="2880"/>
        </w:tabs>
        <w:autoSpaceDE w:val="0"/>
        <w:autoSpaceDN w:val="0"/>
        <w:adjustRightInd w:val="0"/>
        <w:spacing w:before="245" w:line="276" w:lineRule="exact"/>
        <w:ind w:left="2160"/>
        <w:rPr>
          <w:color w:val="000000"/>
          <w:spacing w:val="-2"/>
        </w:rPr>
      </w:pPr>
      <w:r>
        <w:rPr>
          <w:color w:val="000000"/>
          <w:spacing w:val="-3"/>
        </w:rPr>
        <w:t xml:space="preserve">3. </w:t>
      </w:r>
      <w:r>
        <w:rPr>
          <w:color w:val="000000"/>
          <w:spacing w:val="-3"/>
        </w:rPr>
        <w:tab/>
      </w:r>
      <w:r>
        <w:rPr>
          <w:color w:val="000000"/>
          <w:spacing w:val="-2"/>
        </w:rPr>
        <w:t xml:space="preserve">Prior to Commercial Operation Date of the Mainesburg Substation, TrAILCo </w:t>
      </w:r>
    </w:p>
    <w:p w:rsidR="00C90166" w:rsidRDefault="00F766B5">
      <w:pPr>
        <w:autoSpaceDE w:val="0"/>
        <w:autoSpaceDN w:val="0"/>
        <w:adjustRightInd w:val="0"/>
        <w:spacing w:before="1" w:line="280" w:lineRule="exact"/>
        <w:ind w:left="2880" w:right="1382"/>
        <w:jc w:val="both"/>
        <w:rPr>
          <w:color w:val="000000"/>
          <w:spacing w:val="-3"/>
        </w:rPr>
      </w:pPr>
      <w:r>
        <w:rPr>
          <w:color w:val="000000"/>
          <w:spacing w:val="-2"/>
        </w:rPr>
        <w:t xml:space="preserve">shall, at its own cost and expense, establish dial-up access to all 345 kV revenue metering at Mainesburg Substation for data collection via NYSEG’s MV-90 data </w:t>
      </w:r>
      <w:r>
        <w:rPr>
          <w:color w:val="000000"/>
          <w:spacing w:val="-3"/>
        </w:rPr>
        <w:t xml:space="preserve">collection system; </w:t>
      </w:r>
    </w:p>
    <w:p w:rsidR="00C90166" w:rsidRDefault="00F766B5">
      <w:pPr>
        <w:tabs>
          <w:tab w:val="left" w:pos="2880"/>
        </w:tabs>
        <w:autoSpaceDE w:val="0"/>
        <w:autoSpaceDN w:val="0"/>
        <w:adjustRightInd w:val="0"/>
        <w:spacing w:before="224" w:line="276" w:lineRule="exact"/>
        <w:ind w:left="2160"/>
        <w:rPr>
          <w:color w:val="000000"/>
          <w:spacing w:val="-2"/>
        </w:rPr>
      </w:pPr>
      <w:r>
        <w:rPr>
          <w:color w:val="000000"/>
          <w:spacing w:val="-3"/>
        </w:rPr>
        <w:t xml:space="preserve">4. </w:t>
      </w:r>
      <w:r>
        <w:rPr>
          <w:color w:val="000000"/>
          <w:spacing w:val="-3"/>
        </w:rPr>
        <w:tab/>
      </w:r>
      <w:r>
        <w:rPr>
          <w:color w:val="000000"/>
          <w:spacing w:val="-2"/>
        </w:rPr>
        <w:t>NYISO shall, at TrAILCo’s cost and expense, provide to TrAILCo a RFL 980</w:t>
      </w:r>
      <w:r>
        <w:rPr>
          <w:color w:val="000000"/>
          <w:spacing w:val="-2"/>
        </w:rPr>
        <w:t xml:space="preserve">0 </w:t>
      </w:r>
    </w:p>
    <w:p w:rsidR="00C90166" w:rsidRDefault="00F766B5">
      <w:pPr>
        <w:autoSpaceDE w:val="0"/>
        <w:autoSpaceDN w:val="0"/>
        <w:adjustRightInd w:val="0"/>
        <w:spacing w:before="4" w:line="276" w:lineRule="exact"/>
        <w:ind w:left="2880"/>
        <w:rPr>
          <w:color w:val="000000"/>
          <w:spacing w:val="-3"/>
        </w:rPr>
      </w:pPr>
      <w:r>
        <w:rPr>
          <w:color w:val="000000"/>
          <w:spacing w:val="-3"/>
        </w:rPr>
        <w:t xml:space="preserve">series shelf, 98 TMX cards and telemetry circuits (“NYISO Telemetry </w:t>
      </w:r>
    </w:p>
    <w:p w:rsidR="00C90166" w:rsidRDefault="00F766B5">
      <w:pPr>
        <w:autoSpaceDE w:val="0"/>
        <w:autoSpaceDN w:val="0"/>
        <w:adjustRightInd w:val="0"/>
        <w:spacing w:before="4" w:line="276" w:lineRule="exact"/>
        <w:ind w:left="2880" w:right="1297"/>
        <w:rPr>
          <w:color w:val="000000"/>
          <w:spacing w:val="-2"/>
        </w:rPr>
      </w:pPr>
      <w:r>
        <w:rPr>
          <w:color w:val="000000"/>
          <w:spacing w:val="-2"/>
        </w:rPr>
        <w:t xml:space="preserve">Equipment”). The NYISO Telemetry Equipment shall be installed by TrAILCo in </w:t>
      </w:r>
      <w:r>
        <w:rPr>
          <w:color w:val="000000"/>
          <w:spacing w:val="-2"/>
        </w:rPr>
        <w:br/>
        <w:t xml:space="preserve">existing racks at the Mainesburg Subtation.  TrAILCo shall utilize the NYISO </w:t>
      </w:r>
      <w:r>
        <w:rPr>
          <w:color w:val="000000"/>
          <w:spacing w:val="-2"/>
        </w:rPr>
        <w:br/>
      </w:r>
      <w:r>
        <w:rPr>
          <w:color w:val="000000"/>
          <w:spacing w:val="-3"/>
        </w:rPr>
        <w:t>Telemetry Equipment to provid</w:t>
      </w:r>
      <w:r>
        <w:rPr>
          <w:color w:val="000000"/>
          <w:spacing w:val="-3"/>
        </w:rPr>
        <w:t xml:space="preserve">e the NYISO data in accordance with NYISO </w:t>
      </w:r>
      <w:r>
        <w:rPr>
          <w:color w:val="000000"/>
          <w:spacing w:val="-3"/>
        </w:rPr>
        <w:br/>
      </w:r>
      <w:r>
        <w:rPr>
          <w:color w:val="000000"/>
          <w:spacing w:val="-2"/>
        </w:rPr>
        <w:t xml:space="preserve">requirements. The NYISO Telemetry Equipment will receive values from meters </w:t>
      </w:r>
      <w:r>
        <w:rPr>
          <w:color w:val="000000"/>
          <w:spacing w:val="-2"/>
        </w:rPr>
        <w:br/>
        <w:t xml:space="preserve">at the Mainesburg Substation and create an analog signal. The NYISO Telemetry </w:t>
      </w:r>
      <w:r>
        <w:rPr>
          <w:color w:val="000000"/>
          <w:spacing w:val="-2"/>
        </w:rPr>
        <w:br/>
        <w:t>Equipment shall be operated and maintained at TrAILCo’s c</w:t>
      </w:r>
      <w:r>
        <w:rPr>
          <w:color w:val="000000"/>
          <w:spacing w:val="-2"/>
        </w:rPr>
        <w:t xml:space="preserve">ost and expense. </w:t>
      </w:r>
    </w:p>
    <w:p w:rsidR="00C90166" w:rsidRDefault="00F766B5">
      <w:pPr>
        <w:tabs>
          <w:tab w:val="left" w:pos="2160"/>
        </w:tabs>
        <w:autoSpaceDE w:val="0"/>
        <w:autoSpaceDN w:val="0"/>
        <w:adjustRightInd w:val="0"/>
        <w:spacing w:before="255" w:line="276" w:lineRule="exact"/>
        <w:ind w:left="1440"/>
        <w:rPr>
          <w:rFonts w:ascii="Times New Roman Bold" w:hAnsi="Times New Roman Bold"/>
          <w:color w:val="000000"/>
          <w:spacing w:val="-3"/>
          <w:u w:val="single"/>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3"/>
          <w:u w:val="single"/>
        </w:rPr>
        <w:t>Construction Provisions</w:t>
      </w:r>
    </w:p>
    <w:p w:rsidR="00C90166" w:rsidRDefault="00F766B5">
      <w:pPr>
        <w:autoSpaceDE w:val="0"/>
        <w:autoSpaceDN w:val="0"/>
        <w:adjustRightInd w:val="0"/>
        <w:spacing w:before="233" w:line="276" w:lineRule="exact"/>
        <w:ind w:left="1440"/>
        <w:rPr>
          <w:color w:val="000000"/>
          <w:spacing w:val="-2"/>
        </w:rPr>
      </w:pPr>
      <w:r>
        <w:rPr>
          <w:color w:val="000000"/>
          <w:spacing w:val="-2"/>
        </w:rPr>
        <w:t xml:space="preserve">The following are additional construction provisions to which the Parties agree to be bound: </w:t>
      </w:r>
    </w:p>
    <w:p w:rsidR="00C90166" w:rsidRDefault="00F766B5">
      <w:pPr>
        <w:tabs>
          <w:tab w:val="left" w:pos="2880"/>
        </w:tabs>
        <w:autoSpaceDE w:val="0"/>
        <w:autoSpaceDN w:val="0"/>
        <w:adjustRightInd w:val="0"/>
        <w:spacing w:before="224"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TrAILCo and NYSEG each have obligations under this Agreement to construct </w:t>
      </w:r>
    </w:p>
    <w:p w:rsidR="00C90166" w:rsidRDefault="00F766B5">
      <w:pPr>
        <w:autoSpaceDE w:val="0"/>
        <w:autoSpaceDN w:val="0"/>
        <w:adjustRightInd w:val="0"/>
        <w:spacing w:before="4" w:line="276" w:lineRule="exact"/>
        <w:ind w:left="2880"/>
        <w:rPr>
          <w:color w:val="000000"/>
          <w:spacing w:val="-2"/>
        </w:rPr>
      </w:pPr>
      <w:r>
        <w:rPr>
          <w:color w:val="000000"/>
          <w:spacing w:val="-2"/>
        </w:rPr>
        <w:t xml:space="preserve">and/or install System Upgrade Facilities.  The Scope of Work for TrAILCo’s </w:t>
      </w:r>
    </w:p>
    <w:p w:rsidR="00C90166" w:rsidRDefault="00F766B5">
      <w:pPr>
        <w:autoSpaceDE w:val="0"/>
        <w:autoSpaceDN w:val="0"/>
        <w:adjustRightInd w:val="0"/>
        <w:spacing w:before="5" w:line="275" w:lineRule="exact"/>
        <w:ind w:left="2880" w:right="1323"/>
        <w:rPr>
          <w:color w:val="000000"/>
          <w:spacing w:val="-3"/>
        </w:rPr>
      </w:pPr>
      <w:r>
        <w:rPr>
          <w:color w:val="000000"/>
          <w:spacing w:val="-2"/>
        </w:rPr>
        <w:t xml:space="preserve">construction and installation of System Upgrade Facilities is set forth in sections </w:t>
      </w:r>
      <w:r>
        <w:rPr>
          <w:color w:val="000000"/>
          <w:spacing w:val="-2"/>
        </w:rPr>
        <w:br/>
        <w:t xml:space="preserve">2(a), 2(b)(1), 2(b)(2), 2(b)(3), 2(b)(4) and Phase 2 of 2(b)(6) of Appendix A.  The </w:t>
      </w:r>
      <w:r>
        <w:rPr>
          <w:color w:val="000000"/>
          <w:spacing w:val="-2"/>
        </w:rPr>
        <w:br/>
        <w:t>Scope of W</w:t>
      </w:r>
      <w:r>
        <w:rPr>
          <w:color w:val="000000"/>
          <w:spacing w:val="-2"/>
        </w:rPr>
        <w:t xml:space="preserve">ork for NYSEG’s construction and installation of System Upgrade </w:t>
      </w:r>
      <w:r>
        <w:rPr>
          <w:color w:val="000000"/>
          <w:spacing w:val="-2"/>
        </w:rPr>
        <w:br/>
        <w:t xml:space="preserve">Facilities is set forth in section 2(b)(5) and Phase 1 of section 2(b)(6) of </w:t>
      </w:r>
      <w:r>
        <w:rPr>
          <w:color w:val="000000"/>
          <w:spacing w:val="-2"/>
        </w:rPr>
        <w:br/>
        <w:t xml:space="preserve">Appendix A.  NYSEG has delegated to TrAILCo the obligation to undertake and </w:t>
      </w:r>
      <w:r>
        <w:rPr>
          <w:color w:val="000000"/>
          <w:spacing w:val="-2"/>
        </w:rPr>
        <w:br/>
        <w:t>complete, at TrAILCo’s cost and expe</w:t>
      </w:r>
      <w:r>
        <w:rPr>
          <w:color w:val="000000"/>
          <w:spacing w:val="-2"/>
        </w:rPr>
        <w:t xml:space="preserve">nse, the NYSEG Scope of Work described </w:t>
      </w:r>
      <w:r>
        <w:rPr>
          <w:color w:val="000000"/>
          <w:spacing w:val="-2"/>
        </w:rPr>
        <w:br/>
        <w:t xml:space="preserve">in section 2(b)(5) of Appendix A. For clarity, the Scope of Work described in </w:t>
      </w:r>
      <w:r>
        <w:rPr>
          <w:color w:val="000000"/>
          <w:spacing w:val="-2"/>
        </w:rPr>
        <w:br/>
        <w:t xml:space="preserve">Phase 1 of section 2(b)(6) of Appendix A shall be performed at TrAILCo’s cost </w:t>
      </w:r>
      <w:r>
        <w:rPr>
          <w:color w:val="000000"/>
          <w:spacing w:val="-2"/>
        </w:rPr>
        <w:br/>
      </w:r>
      <w:r>
        <w:rPr>
          <w:color w:val="000000"/>
          <w:spacing w:val="-3"/>
        </w:rPr>
        <w:t xml:space="preserve">and expense. </w:t>
      </w:r>
    </w:p>
    <w:p w:rsidR="00C90166" w:rsidRDefault="00F766B5">
      <w:pPr>
        <w:tabs>
          <w:tab w:val="left" w:pos="2880"/>
        </w:tabs>
        <w:autoSpaceDE w:val="0"/>
        <w:autoSpaceDN w:val="0"/>
        <w:adjustRightInd w:val="0"/>
        <w:spacing w:before="245" w:line="276" w:lineRule="exact"/>
        <w:ind w:left="2160"/>
        <w:rPr>
          <w:color w:val="000000"/>
          <w:spacing w:val="-2"/>
        </w:rPr>
      </w:pPr>
      <w:r>
        <w:rPr>
          <w:color w:val="000000"/>
          <w:spacing w:val="-3"/>
        </w:rPr>
        <w:t xml:space="preserve">2. </w:t>
      </w:r>
      <w:r>
        <w:rPr>
          <w:color w:val="000000"/>
          <w:spacing w:val="-3"/>
        </w:rPr>
        <w:tab/>
      </w:r>
      <w:r>
        <w:rPr>
          <w:color w:val="000000"/>
          <w:spacing w:val="-2"/>
        </w:rPr>
        <w:t>TrAILCo shall use best efforts to comple</w:t>
      </w:r>
      <w:r>
        <w:rPr>
          <w:color w:val="000000"/>
          <w:spacing w:val="-2"/>
        </w:rPr>
        <w:t xml:space="preserve">te the scope of work described in section </w:t>
      </w:r>
    </w:p>
    <w:p w:rsidR="00C90166" w:rsidRDefault="00F766B5">
      <w:pPr>
        <w:autoSpaceDE w:val="0"/>
        <w:autoSpaceDN w:val="0"/>
        <w:adjustRightInd w:val="0"/>
        <w:spacing w:before="4" w:line="276" w:lineRule="exact"/>
        <w:ind w:left="2880"/>
        <w:rPr>
          <w:color w:val="000000"/>
          <w:spacing w:val="-2"/>
        </w:rPr>
      </w:pPr>
      <w:r>
        <w:rPr>
          <w:color w:val="000000"/>
          <w:spacing w:val="-2"/>
        </w:rPr>
        <w:t xml:space="preserve">2(b)(5) of Appendix A (the “TrAILCo Scope of Work”) during the period (the </w:t>
      </w:r>
    </w:p>
    <w:p w:rsidR="00C90166" w:rsidRDefault="00F766B5">
      <w:pPr>
        <w:autoSpaceDE w:val="0"/>
        <w:autoSpaceDN w:val="0"/>
        <w:adjustRightInd w:val="0"/>
        <w:spacing w:before="4" w:line="276" w:lineRule="exact"/>
        <w:ind w:left="2880"/>
        <w:rPr>
          <w:color w:val="000000"/>
          <w:spacing w:val="-3"/>
        </w:rPr>
      </w:pPr>
      <w:r>
        <w:rPr>
          <w:color w:val="000000"/>
          <w:spacing w:val="-3"/>
        </w:rPr>
        <w:t xml:space="preserve">“Work Period”) between the commencement of the scheduled outage of </w:t>
      </w:r>
    </w:p>
    <w:p w:rsidR="00C90166" w:rsidRDefault="00F766B5">
      <w:pPr>
        <w:autoSpaceDE w:val="0"/>
        <w:autoSpaceDN w:val="0"/>
        <w:adjustRightInd w:val="0"/>
        <w:spacing w:before="6" w:line="274" w:lineRule="exact"/>
        <w:ind w:left="2880" w:right="1294"/>
        <w:rPr>
          <w:color w:val="000000"/>
          <w:spacing w:val="-2"/>
        </w:rPr>
      </w:pPr>
      <w:r>
        <w:rPr>
          <w:color w:val="000000"/>
          <w:spacing w:val="-2"/>
        </w:rPr>
        <w:t xml:space="preserve">Watercure Line and the Commercial Operation Date of the Transmission Facility, </w:t>
      </w:r>
      <w:r>
        <w:rPr>
          <w:color w:val="000000"/>
          <w:spacing w:val="-2"/>
        </w:rPr>
        <w:br/>
        <w:t xml:space="preserve">which Work Period shall be forty (40) days in duration.  TrAILCo acknowledges </w:t>
      </w:r>
      <w:r>
        <w:rPr>
          <w:color w:val="000000"/>
          <w:spacing w:val="-2"/>
        </w:rPr>
        <w:br/>
      </w:r>
      <w:r>
        <w:rPr>
          <w:color w:val="000000"/>
          <w:spacing w:val="-3"/>
        </w:rPr>
        <w:t xml:space="preserve">that TIME IS OF THE ESSENCE to complete the TrAILCo Scope of Work </w:t>
      </w:r>
      <w:r>
        <w:rPr>
          <w:color w:val="000000"/>
          <w:spacing w:val="-3"/>
        </w:rPr>
        <w:br/>
      </w:r>
      <w:r>
        <w:rPr>
          <w:color w:val="000000"/>
          <w:spacing w:val="-2"/>
        </w:rPr>
        <w:t>during the Work Period.  It is</w:t>
      </w:r>
      <w:r>
        <w:rPr>
          <w:color w:val="000000"/>
          <w:spacing w:val="-2"/>
        </w:rPr>
        <w:t xml:space="preserve"> acknowledged that TrAILCo’s inability to complete </w:t>
      </w:r>
      <w:r>
        <w:rPr>
          <w:color w:val="000000"/>
          <w:spacing w:val="-2"/>
        </w:rPr>
        <w:br/>
        <w:t xml:space="preserve">all of the work set forth in the TrAILCo Scope of Work within the Work Period </w:t>
      </w:r>
      <w:r>
        <w:rPr>
          <w:color w:val="000000"/>
          <w:spacing w:val="-2"/>
        </w:rPr>
        <w:br/>
        <w:t xml:space="preserve">may cause NYSEG to incur economic damages and losses.  If the work required </w:t>
      </w:r>
      <w:r>
        <w:rPr>
          <w:color w:val="000000"/>
          <w:spacing w:val="-2"/>
        </w:rPr>
        <w:br/>
        <w:t>by the TrAILCo Scope of Work is not completed by</w:t>
      </w:r>
      <w:r>
        <w:rPr>
          <w:color w:val="000000"/>
          <w:spacing w:val="-2"/>
        </w:rPr>
        <w:t xml:space="preserve"> the expiration of the Work </w:t>
      </w:r>
      <w:r>
        <w:rPr>
          <w:color w:val="000000"/>
          <w:spacing w:val="-2"/>
        </w:rPr>
        <w:br/>
        <w:t xml:space="preserve">Period and NYSEG has suffered economic damages or losses as a result, then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09" w:line="276" w:lineRule="exact"/>
        <w:ind w:left="6000"/>
        <w:rPr>
          <w:color w:val="000000"/>
          <w:spacing w:val="-3"/>
        </w:rPr>
      </w:pPr>
      <w:r>
        <w:rPr>
          <w:color w:val="000000"/>
          <w:spacing w:val="-3"/>
        </w:rPr>
        <w:t xml:space="preserve">87 </w:t>
      </w:r>
    </w:p>
    <w:p w:rsidR="00C90166" w:rsidRDefault="00C90166">
      <w:pPr>
        <w:autoSpaceDE w:val="0"/>
        <w:autoSpaceDN w:val="0"/>
        <w:adjustRightInd w:val="0"/>
        <w:rPr>
          <w:color w:val="000000"/>
          <w:spacing w:val="-3"/>
        </w:rPr>
        <w:sectPr w:rsidR="00C90166">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92" w:name="Pg92"/>
      <w:bookmarkEnd w:id="92"/>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880"/>
        <w:rPr>
          <w:rFonts w:ascii="Times New Roman Bold" w:hAnsi="Times New Roman Bold"/>
          <w:color w:val="000000"/>
          <w:spacing w:val="-3"/>
        </w:rPr>
      </w:pPr>
    </w:p>
    <w:p w:rsidR="00C90166" w:rsidRDefault="00F766B5">
      <w:pPr>
        <w:autoSpaceDE w:val="0"/>
        <w:autoSpaceDN w:val="0"/>
        <w:adjustRightInd w:val="0"/>
        <w:spacing w:before="228" w:line="276" w:lineRule="exact"/>
        <w:ind w:left="2880" w:right="1302"/>
        <w:rPr>
          <w:color w:val="000000"/>
          <w:spacing w:val="-3"/>
        </w:rPr>
      </w:pPr>
      <w:r>
        <w:rPr>
          <w:color w:val="000000"/>
          <w:spacing w:val="-2"/>
        </w:rPr>
        <w:t xml:space="preserve">NYSEG shall provide a written notice and an invoice to TrAILCo that provides </w:t>
      </w:r>
      <w:r>
        <w:rPr>
          <w:color w:val="000000"/>
          <w:spacing w:val="-2"/>
        </w:rPr>
        <w:br/>
      </w:r>
      <w:r>
        <w:rPr>
          <w:color w:val="000000"/>
          <w:spacing w:val="-2"/>
        </w:rPr>
        <w:t xml:space="preserve">reasonable detail as to the cause and extent of the damages and or losses and the </w:t>
      </w:r>
      <w:r>
        <w:rPr>
          <w:color w:val="000000"/>
          <w:spacing w:val="-2"/>
        </w:rPr>
        <w:br/>
        <w:t xml:space="preserve">amount due from TrAILCo to NYSEG.  Subject to TrAILCo’s rights under this </w:t>
      </w:r>
      <w:r>
        <w:rPr>
          <w:color w:val="000000"/>
          <w:spacing w:val="-2"/>
        </w:rPr>
        <w:br/>
        <w:t xml:space="preserve">Section 2, TrAILCo shall pay the amount due within five (5) days of the date of </w:t>
      </w:r>
      <w:r>
        <w:rPr>
          <w:color w:val="000000"/>
          <w:spacing w:val="-2"/>
        </w:rPr>
        <w:br/>
        <w:t>the invoice.  TrA</w:t>
      </w:r>
      <w:r>
        <w:rPr>
          <w:color w:val="000000"/>
          <w:spacing w:val="-2"/>
        </w:rPr>
        <w:t xml:space="preserve">ILCo’s obligation to pay the amount invoiced pursuant to this </w:t>
      </w:r>
      <w:r>
        <w:rPr>
          <w:color w:val="000000"/>
          <w:spacing w:val="-2"/>
        </w:rPr>
        <w:br/>
        <w:t xml:space="preserve">provision shall be absolute and unconditional and without counterclaim or set-off </w:t>
      </w:r>
      <w:r>
        <w:rPr>
          <w:color w:val="000000"/>
          <w:spacing w:val="-2"/>
        </w:rPr>
        <w:br/>
        <w:t xml:space="preserve">except in the event the TrAILCo Scope of Work is not complete by the expiration </w:t>
      </w:r>
      <w:r>
        <w:rPr>
          <w:color w:val="000000"/>
          <w:spacing w:val="-2"/>
        </w:rPr>
        <w:br/>
        <w:t>of the Work Period because of</w:t>
      </w:r>
      <w:r>
        <w:rPr>
          <w:color w:val="000000"/>
          <w:spacing w:val="-2"/>
        </w:rPr>
        <w:t xml:space="preserve"> an act or omission of NYSEG, an act or omission </w:t>
      </w:r>
      <w:r>
        <w:rPr>
          <w:color w:val="000000"/>
          <w:spacing w:val="-2"/>
        </w:rPr>
        <w:br/>
        <w:t xml:space="preserve">of a third-party not under contract with or control of TrAILCo or any affiliate of </w:t>
      </w:r>
      <w:r>
        <w:rPr>
          <w:color w:val="000000"/>
          <w:spacing w:val="-2"/>
        </w:rPr>
        <w:br/>
        <w:t xml:space="preserve">TrAILCo for purposes of the TrAILCo Scope of Work, an act or omission of the </w:t>
      </w:r>
      <w:r>
        <w:rPr>
          <w:color w:val="000000"/>
          <w:spacing w:val="-2"/>
        </w:rPr>
        <w:br/>
        <w:t>PJM Interconnection, L.L.C. (“PJM”) and/or t</w:t>
      </w:r>
      <w:r>
        <w:rPr>
          <w:color w:val="000000"/>
          <w:spacing w:val="-2"/>
        </w:rPr>
        <w:t xml:space="preserve">he New York Independent System </w:t>
      </w:r>
      <w:r>
        <w:rPr>
          <w:color w:val="000000"/>
          <w:spacing w:val="-2"/>
        </w:rPr>
        <w:br/>
        <w:t xml:space="preserve">Operator, Inc. (“NYISO”), or an event beyond the reasonable control of TrAILCo </w:t>
      </w:r>
      <w:r>
        <w:rPr>
          <w:color w:val="000000"/>
          <w:spacing w:val="-2"/>
        </w:rPr>
        <w:br/>
      </w:r>
      <w:r>
        <w:rPr>
          <w:color w:val="000000"/>
          <w:spacing w:val="-3"/>
        </w:rPr>
        <w:t>(</w:t>
      </w:r>
      <w:r>
        <w:rPr>
          <w:rFonts w:ascii="Times New Roman Italic" w:hAnsi="Times New Roman Italic"/>
          <w:color w:val="000000"/>
          <w:spacing w:val="-3"/>
        </w:rPr>
        <w:t>e.g.</w:t>
      </w:r>
      <w:r>
        <w:rPr>
          <w:color w:val="000000"/>
          <w:spacing w:val="-3"/>
        </w:rPr>
        <w:t xml:space="preserve">, force majeure). </w:t>
      </w:r>
    </w:p>
    <w:p w:rsidR="00C90166" w:rsidRDefault="00F766B5">
      <w:pPr>
        <w:tabs>
          <w:tab w:val="left" w:pos="2880"/>
        </w:tabs>
        <w:autoSpaceDE w:val="0"/>
        <w:autoSpaceDN w:val="0"/>
        <w:adjustRightInd w:val="0"/>
        <w:spacing w:before="224" w:line="276" w:lineRule="exact"/>
        <w:ind w:left="2160"/>
        <w:rPr>
          <w:color w:val="000000"/>
          <w:spacing w:val="-3"/>
        </w:rPr>
      </w:pPr>
      <w:r>
        <w:rPr>
          <w:color w:val="000000"/>
          <w:spacing w:val="-3"/>
        </w:rPr>
        <w:t xml:space="preserve">3. </w:t>
      </w:r>
      <w:r>
        <w:rPr>
          <w:color w:val="000000"/>
          <w:spacing w:val="-3"/>
        </w:rPr>
        <w:tab/>
        <w:t xml:space="preserve">NYSEG, at TrAILCo’s expense, shall provide commercially reasonable </w:t>
      </w:r>
    </w:p>
    <w:p w:rsidR="00C90166" w:rsidRDefault="00F766B5">
      <w:pPr>
        <w:autoSpaceDE w:val="0"/>
        <w:autoSpaceDN w:val="0"/>
        <w:adjustRightInd w:val="0"/>
        <w:spacing w:before="4" w:line="276" w:lineRule="exact"/>
        <w:ind w:left="2880"/>
        <w:rPr>
          <w:color w:val="000000"/>
          <w:spacing w:val="-2"/>
        </w:rPr>
      </w:pPr>
      <w:r>
        <w:rPr>
          <w:color w:val="000000"/>
          <w:spacing w:val="-2"/>
        </w:rPr>
        <w:t>cooperation and communication to TrAILCo and sha</w:t>
      </w:r>
      <w:r>
        <w:rPr>
          <w:color w:val="000000"/>
          <w:spacing w:val="-2"/>
        </w:rPr>
        <w:t xml:space="preserve">ll provide all reasonably </w:t>
      </w:r>
    </w:p>
    <w:p w:rsidR="00C90166" w:rsidRDefault="00F766B5">
      <w:pPr>
        <w:autoSpaceDE w:val="0"/>
        <w:autoSpaceDN w:val="0"/>
        <w:adjustRightInd w:val="0"/>
        <w:spacing w:before="1" w:line="280" w:lineRule="exact"/>
        <w:ind w:left="2880" w:right="1397"/>
        <w:rPr>
          <w:color w:val="000000"/>
          <w:spacing w:val="-3"/>
        </w:rPr>
      </w:pPr>
      <w:r>
        <w:rPr>
          <w:color w:val="000000"/>
          <w:spacing w:val="-2"/>
        </w:rPr>
        <w:t xml:space="preserve">requested documents, information, consents, and access to facilities and property </w:t>
      </w:r>
      <w:r>
        <w:rPr>
          <w:color w:val="000000"/>
          <w:spacing w:val="-3"/>
        </w:rPr>
        <w:t xml:space="preserve">to permit TrAILCo to undertake and complete the TrAILCo Scope of Work </w:t>
      </w:r>
      <w:r>
        <w:rPr>
          <w:color w:val="000000"/>
          <w:spacing w:val="-3"/>
        </w:rPr>
        <w:br/>
        <w:t xml:space="preserve">during the Work Period. </w:t>
      </w:r>
    </w:p>
    <w:p w:rsidR="00C90166" w:rsidRDefault="00F766B5">
      <w:pPr>
        <w:tabs>
          <w:tab w:val="left" w:pos="2880"/>
        </w:tabs>
        <w:autoSpaceDE w:val="0"/>
        <w:autoSpaceDN w:val="0"/>
        <w:adjustRightInd w:val="0"/>
        <w:spacing w:before="224" w:line="276" w:lineRule="exact"/>
        <w:ind w:left="2160"/>
        <w:rPr>
          <w:color w:val="000000"/>
          <w:spacing w:val="-3"/>
        </w:rPr>
      </w:pPr>
      <w:r>
        <w:rPr>
          <w:color w:val="000000"/>
          <w:spacing w:val="-3"/>
        </w:rPr>
        <w:t xml:space="preserve">4. </w:t>
      </w:r>
      <w:r>
        <w:rPr>
          <w:color w:val="000000"/>
          <w:spacing w:val="-3"/>
        </w:rPr>
        <w:tab/>
        <w:t>NYSEG’s agreement to permit TrAILCo to undertak</w:t>
      </w:r>
      <w:r>
        <w:rPr>
          <w:color w:val="000000"/>
          <w:spacing w:val="-3"/>
        </w:rPr>
        <w:t xml:space="preserve">e the TrAILCo Scope of </w:t>
      </w:r>
    </w:p>
    <w:p w:rsidR="00C90166" w:rsidRDefault="00F766B5">
      <w:pPr>
        <w:autoSpaceDE w:val="0"/>
        <w:autoSpaceDN w:val="0"/>
        <w:adjustRightInd w:val="0"/>
        <w:spacing w:before="4" w:line="277" w:lineRule="exact"/>
        <w:ind w:left="2880" w:right="1287"/>
        <w:rPr>
          <w:color w:val="000000"/>
          <w:spacing w:val="-3"/>
        </w:rPr>
      </w:pPr>
      <w:r>
        <w:rPr>
          <w:color w:val="000000"/>
          <w:spacing w:val="-2"/>
        </w:rPr>
        <w:t xml:space="preserve">Work is conditioned upon TrAILCo delivering to NYSEG, before the initiation of </w:t>
      </w:r>
      <w:r>
        <w:rPr>
          <w:color w:val="000000"/>
          <w:spacing w:val="-2"/>
        </w:rPr>
        <w:br/>
        <w:t xml:space="preserve">the Work Period, of a surety bond (the “Surety Bond”) in the amount of FIVE </w:t>
      </w:r>
      <w:r>
        <w:rPr>
          <w:color w:val="000000"/>
          <w:spacing w:val="-2"/>
        </w:rPr>
        <w:br/>
      </w:r>
      <w:r>
        <w:rPr>
          <w:color w:val="000000"/>
          <w:spacing w:val="-3"/>
        </w:rPr>
        <w:t xml:space="preserve">MILLION DOLLARS ($5,000,000) in favor of NYSEG issued by a provider </w:t>
      </w:r>
      <w:r>
        <w:rPr>
          <w:color w:val="000000"/>
          <w:spacing w:val="-3"/>
        </w:rPr>
        <w:br/>
      </w:r>
      <w:r>
        <w:rPr>
          <w:color w:val="000000"/>
          <w:spacing w:val="-2"/>
        </w:rPr>
        <w:t>reason</w:t>
      </w:r>
      <w:r>
        <w:rPr>
          <w:color w:val="000000"/>
          <w:spacing w:val="-2"/>
        </w:rPr>
        <w:t xml:space="preserve">ably acceptable to TrAILCo and NYSEG (the “SB Provider”) and in form </w:t>
      </w:r>
      <w:r>
        <w:rPr>
          <w:color w:val="000000"/>
          <w:spacing w:val="-2"/>
        </w:rPr>
        <w:br/>
        <w:t xml:space="preserve">and substance reasonably acceptable to NYSEG, pursuant to which SB Provider </w:t>
      </w:r>
      <w:r>
        <w:rPr>
          <w:color w:val="000000"/>
          <w:spacing w:val="-2"/>
        </w:rPr>
        <w:br/>
        <w:t xml:space="preserve">guarantees the performance and financial obligations of TrAILCo pursuant to </w:t>
      </w:r>
      <w:r>
        <w:rPr>
          <w:color w:val="000000"/>
          <w:spacing w:val="-2"/>
        </w:rPr>
        <w:br/>
        <w:t xml:space="preserve">Sections 2(b)(5) and 2(b)(6) of </w:t>
      </w:r>
      <w:r>
        <w:rPr>
          <w:color w:val="000000"/>
          <w:spacing w:val="-2"/>
        </w:rPr>
        <w:t xml:space="preserve">Appendix A and the performance and financial </w:t>
      </w:r>
      <w:r>
        <w:rPr>
          <w:color w:val="000000"/>
          <w:spacing w:val="-2"/>
        </w:rPr>
        <w:br/>
        <w:t xml:space="preserve">obligations of TrAILCo pursuant to sections C(2), C(10) and C(11) of this </w:t>
      </w:r>
      <w:r>
        <w:rPr>
          <w:color w:val="000000"/>
          <w:spacing w:val="-2"/>
        </w:rPr>
        <w:br/>
      </w:r>
      <w:r>
        <w:rPr>
          <w:color w:val="000000"/>
          <w:spacing w:val="-3"/>
        </w:rPr>
        <w:t xml:space="preserve">Appendix C. </w:t>
      </w:r>
    </w:p>
    <w:p w:rsidR="00C90166" w:rsidRDefault="00F766B5">
      <w:pPr>
        <w:tabs>
          <w:tab w:val="left" w:pos="2880"/>
        </w:tabs>
        <w:autoSpaceDE w:val="0"/>
        <w:autoSpaceDN w:val="0"/>
        <w:adjustRightInd w:val="0"/>
        <w:spacing w:before="224" w:line="276" w:lineRule="exact"/>
        <w:ind w:left="2160"/>
        <w:rPr>
          <w:color w:val="000000"/>
          <w:spacing w:val="-2"/>
        </w:rPr>
      </w:pPr>
      <w:r>
        <w:rPr>
          <w:color w:val="000000"/>
          <w:spacing w:val="-3"/>
        </w:rPr>
        <w:t xml:space="preserve">5. </w:t>
      </w:r>
      <w:r>
        <w:rPr>
          <w:color w:val="000000"/>
          <w:spacing w:val="-3"/>
        </w:rPr>
        <w:tab/>
      </w:r>
      <w:r>
        <w:rPr>
          <w:color w:val="000000"/>
          <w:spacing w:val="-2"/>
        </w:rPr>
        <w:t xml:space="preserve">The Parties acknowledge and understand that the compliance dates and time </w:t>
      </w:r>
    </w:p>
    <w:p w:rsidR="00C90166" w:rsidRDefault="00F766B5">
      <w:pPr>
        <w:autoSpaceDE w:val="0"/>
        <w:autoSpaceDN w:val="0"/>
        <w:adjustRightInd w:val="0"/>
        <w:spacing w:before="5" w:line="275" w:lineRule="exact"/>
        <w:ind w:left="2880" w:right="1287"/>
        <w:rPr>
          <w:color w:val="000000"/>
          <w:spacing w:val="-3"/>
        </w:rPr>
      </w:pPr>
      <w:r>
        <w:rPr>
          <w:color w:val="000000"/>
          <w:spacing w:val="-2"/>
        </w:rPr>
        <w:t>periods set forth in Sections B(1), B(2) an</w:t>
      </w:r>
      <w:r>
        <w:rPr>
          <w:color w:val="000000"/>
          <w:spacing w:val="-2"/>
        </w:rPr>
        <w:t>d B(3) of this Appendix C are subject to modifications due to:  (a) outage scheduling procedures and restrictions; (b) acts or directives of PJM and/or NYISO; and (c) the finalization of applicable design and engineering specifications for equipment and fa</w:t>
      </w:r>
      <w:r>
        <w:rPr>
          <w:color w:val="000000"/>
          <w:spacing w:val="-2"/>
        </w:rPr>
        <w:t xml:space="preserve">cilities to be provided or </w:t>
      </w:r>
      <w:r>
        <w:rPr>
          <w:color w:val="000000"/>
          <w:spacing w:val="-2"/>
        </w:rPr>
        <w:br/>
      </w:r>
      <w:r>
        <w:rPr>
          <w:color w:val="000000"/>
          <w:spacing w:val="-3"/>
        </w:rPr>
        <w:t xml:space="preserve">installed pursuant to this Agreement. </w:t>
      </w:r>
    </w:p>
    <w:p w:rsidR="00C90166" w:rsidRDefault="00F766B5">
      <w:pPr>
        <w:tabs>
          <w:tab w:val="left" w:pos="2880"/>
        </w:tabs>
        <w:autoSpaceDE w:val="0"/>
        <w:autoSpaceDN w:val="0"/>
        <w:adjustRightInd w:val="0"/>
        <w:spacing w:before="245" w:line="276" w:lineRule="exact"/>
        <w:ind w:left="2160"/>
        <w:rPr>
          <w:color w:val="000000"/>
          <w:spacing w:val="-2"/>
        </w:rPr>
      </w:pPr>
      <w:r>
        <w:rPr>
          <w:color w:val="000000"/>
          <w:spacing w:val="-3"/>
        </w:rPr>
        <w:t xml:space="preserve">6. </w:t>
      </w:r>
      <w:r>
        <w:rPr>
          <w:color w:val="000000"/>
          <w:spacing w:val="-3"/>
        </w:rPr>
        <w:tab/>
      </w:r>
      <w:r>
        <w:rPr>
          <w:color w:val="000000"/>
          <w:spacing w:val="-2"/>
        </w:rPr>
        <w:t xml:space="preserve">TrAILCo shall undertake the TrAILCo Scope of Work at its cost and expense, </w:t>
      </w:r>
    </w:p>
    <w:p w:rsidR="00C90166" w:rsidRDefault="00F766B5">
      <w:pPr>
        <w:autoSpaceDE w:val="0"/>
        <w:autoSpaceDN w:val="0"/>
        <w:adjustRightInd w:val="0"/>
        <w:spacing w:before="1" w:line="280" w:lineRule="exact"/>
        <w:ind w:left="2880" w:right="1386"/>
        <w:rPr>
          <w:color w:val="000000"/>
          <w:spacing w:val="-3"/>
        </w:rPr>
      </w:pPr>
      <w:r>
        <w:rPr>
          <w:color w:val="000000"/>
          <w:spacing w:val="-2"/>
        </w:rPr>
        <w:t>and consistent with this Agreement and Good Utility Practice.  The ownership of equipment and facilities inst</w:t>
      </w:r>
      <w:r>
        <w:rPr>
          <w:color w:val="000000"/>
          <w:spacing w:val="-2"/>
        </w:rPr>
        <w:t xml:space="preserve">alled by TrAILCo in connection with the Scope of </w:t>
      </w:r>
      <w:r>
        <w:rPr>
          <w:color w:val="000000"/>
          <w:spacing w:val="-3"/>
        </w:rPr>
        <w:t xml:space="preserve">Work shall be set forth in this Agreement. </w:t>
      </w:r>
    </w:p>
    <w:p w:rsidR="00C90166" w:rsidRDefault="00F766B5">
      <w:pPr>
        <w:tabs>
          <w:tab w:val="left" w:pos="2880"/>
        </w:tabs>
        <w:autoSpaceDE w:val="0"/>
        <w:autoSpaceDN w:val="0"/>
        <w:adjustRightInd w:val="0"/>
        <w:spacing w:before="224" w:line="276" w:lineRule="exact"/>
        <w:ind w:left="2160"/>
        <w:rPr>
          <w:color w:val="000000"/>
          <w:spacing w:val="-2"/>
        </w:rPr>
      </w:pPr>
      <w:r>
        <w:rPr>
          <w:color w:val="000000"/>
          <w:spacing w:val="-3"/>
        </w:rPr>
        <w:t xml:space="preserve">7. </w:t>
      </w:r>
      <w:r>
        <w:rPr>
          <w:color w:val="000000"/>
          <w:spacing w:val="-3"/>
        </w:rPr>
        <w:tab/>
      </w:r>
      <w:r>
        <w:rPr>
          <w:color w:val="000000"/>
          <w:spacing w:val="-2"/>
        </w:rPr>
        <w:t xml:space="preserve">NYSEG may monitor and inspect TrAILCo’s performance of the TrAILCo Scope </w:t>
      </w:r>
    </w:p>
    <w:p w:rsidR="00C90166" w:rsidRDefault="00F766B5">
      <w:pPr>
        <w:autoSpaceDE w:val="0"/>
        <w:autoSpaceDN w:val="0"/>
        <w:adjustRightInd w:val="0"/>
        <w:spacing w:before="1" w:line="280" w:lineRule="exact"/>
        <w:ind w:left="2880" w:right="1717"/>
        <w:jc w:val="both"/>
        <w:rPr>
          <w:color w:val="000000"/>
          <w:spacing w:val="-3"/>
        </w:rPr>
      </w:pPr>
      <w:r>
        <w:rPr>
          <w:color w:val="000000"/>
          <w:spacing w:val="-2"/>
        </w:rPr>
        <w:t xml:space="preserve">of Work.  TrAILCo shall maintain adequate communication and coordination </w:t>
      </w:r>
      <w:r>
        <w:rPr>
          <w:color w:val="000000"/>
          <w:spacing w:val="-2"/>
        </w:rPr>
        <w:br/>
      </w:r>
      <w:r>
        <w:rPr>
          <w:color w:val="000000"/>
          <w:spacing w:val="-3"/>
        </w:rPr>
        <w:t xml:space="preserve">between TrAILCo and NYSEG during the Work Period, and TrAILCo shall </w:t>
      </w: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68" w:line="276" w:lineRule="exact"/>
        <w:ind w:left="6000"/>
        <w:rPr>
          <w:color w:val="000000"/>
          <w:spacing w:val="-3"/>
        </w:rPr>
      </w:pPr>
      <w:r>
        <w:rPr>
          <w:color w:val="000000"/>
          <w:spacing w:val="-3"/>
        </w:rPr>
        <w:t xml:space="preserve">88 </w:t>
      </w:r>
    </w:p>
    <w:p w:rsidR="00C90166" w:rsidRDefault="00C90166">
      <w:pPr>
        <w:autoSpaceDE w:val="0"/>
        <w:autoSpaceDN w:val="0"/>
        <w:adjustRightInd w:val="0"/>
        <w:rPr>
          <w:color w:val="000000"/>
          <w:spacing w:val="-3"/>
        </w:rPr>
        <w:sectPr w:rsidR="00C90166">
          <w:headerReference w:type="even" r:id="rId566"/>
          <w:headerReference w:type="default" r:id="rId567"/>
          <w:footerReference w:type="even" r:id="rId568"/>
          <w:footerReference w:type="default" r:id="rId569"/>
          <w:headerReference w:type="first" r:id="rId570"/>
          <w:footerReference w:type="first" r:id="rId571"/>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93" w:name="Pg93"/>
      <w:bookmarkEnd w:id="93"/>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880"/>
        <w:rPr>
          <w:rFonts w:ascii="Times New Roman Bold" w:hAnsi="Times New Roman Bold"/>
          <w:color w:val="000000"/>
          <w:spacing w:val="-3"/>
        </w:rPr>
      </w:pPr>
    </w:p>
    <w:p w:rsidR="00C90166" w:rsidRDefault="00F766B5">
      <w:pPr>
        <w:autoSpaceDE w:val="0"/>
        <w:autoSpaceDN w:val="0"/>
        <w:adjustRightInd w:val="0"/>
        <w:spacing w:before="228" w:line="276" w:lineRule="exact"/>
        <w:ind w:left="2880"/>
        <w:rPr>
          <w:color w:val="000000"/>
          <w:spacing w:val="-3"/>
        </w:rPr>
      </w:pPr>
      <w:r>
        <w:rPr>
          <w:color w:val="000000"/>
          <w:spacing w:val="-3"/>
        </w:rPr>
        <w:t xml:space="preserve">notify NYSEG of the commencement of the TrAILCo Scope of Work and the </w:t>
      </w:r>
    </w:p>
    <w:p w:rsidR="00C90166" w:rsidRDefault="00F766B5">
      <w:pPr>
        <w:autoSpaceDE w:val="0"/>
        <w:autoSpaceDN w:val="0"/>
        <w:adjustRightInd w:val="0"/>
        <w:spacing w:before="9" w:line="270" w:lineRule="exact"/>
        <w:ind w:left="2880" w:right="1335"/>
        <w:jc w:val="both"/>
        <w:rPr>
          <w:color w:val="000000"/>
          <w:spacing w:val="-3"/>
        </w:rPr>
      </w:pPr>
      <w:r>
        <w:rPr>
          <w:color w:val="000000"/>
          <w:spacing w:val="-2"/>
        </w:rPr>
        <w:t xml:space="preserve">completion of the TrAILCo Scope of Work.  For purposes of the performance of </w:t>
      </w:r>
      <w:r>
        <w:rPr>
          <w:color w:val="000000"/>
          <w:spacing w:val="-2"/>
        </w:rPr>
        <w:t xml:space="preserve">the TrAILCo Scope of Work, each Party hereby designates the following point of </w:t>
      </w:r>
      <w:r>
        <w:rPr>
          <w:color w:val="000000"/>
          <w:spacing w:val="-3"/>
        </w:rPr>
        <w:t xml:space="preserve">contact for purposes of communication during the Work Period: </w:t>
      </w:r>
    </w:p>
    <w:p w:rsidR="00C90166" w:rsidRDefault="00F766B5">
      <w:pPr>
        <w:tabs>
          <w:tab w:val="left" w:pos="5400"/>
        </w:tabs>
        <w:autoSpaceDE w:val="0"/>
        <w:autoSpaceDN w:val="0"/>
        <w:adjustRightInd w:val="0"/>
        <w:spacing w:before="260" w:line="276" w:lineRule="exact"/>
        <w:ind w:left="3600"/>
        <w:rPr>
          <w:color w:val="000000"/>
          <w:spacing w:val="-3"/>
        </w:rPr>
      </w:pPr>
      <w:r>
        <w:rPr>
          <w:color w:val="000000"/>
          <w:spacing w:val="-3"/>
        </w:rPr>
        <w:t>For TrAILCo:</w:t>
      </w:r>
      <w:r>
        <w:rPr>
          <w:color w:val="000000"/>
          <w:spacing w:val="-3"/>
        </w:rPr>
        <w:tab/>
        <w:t>Michael W. Hughes</w:t>
      </w:r>
    </w:p>
    <w:p w:rsidR="00C90166" w:rsidRDefault="00F766B5">
      <w:pPr>
        <w:autoSpaceDE w:val="0"/>
        <w:autoSpaceDN w:val="0"/>
        <w:adjustRightInd w:val="0"/>
        <w:spacing w:line="280" w:lineRule="exact"/>
        <w:ind w:left="5400" w:right="3389"/>
        <w:jc w:val="both"/>
        <w:rPr>
          <w:color w:val="000000"/>
          <w:spacing w:val="-3"/>
        </w:rPr>
      </w:pPr>
      <w:r>
        <w:rPr>
          <w:color w:val="000000"/>
          <w:spacing w:val="-3"/>
        </w:rPr>
        <w:t xml:space="preserve">c/o FirstEnergy Service Company 2800 Pottsville Pike </w:t>
      </w:r>
    </w:p>
    <w:p w:rsidR="00C90166" w:rsidRDefault="00F766B5">
      <w:pPr>
        <w:autoSpaceDE w:val="0"/>
        <w:autoSpaceDN w:val="0"/>
        <w:adjustRightInd w:val="0"/>
        <w:spacing w:line="270" w:lineRule="exact"/>
        <w:ind w:left="5400" w:right="4488"/>
        <w:rPr>
          <w:color w:val="000000"/>
          <w:spacing w:val="-3"/>
        </w:rPr>
      </w:pPr>
      <w:r>
        <w:rPr>
          <w:color w:val="000000"/>
          <w:spacing w:val="-3"/>
        </w:rPr>
        <w:t xml:space="preserve">Reading, PA  19612 </w:t>
      </w:r>
      <w:r>
        <w:rPr>
          <w:color w:val="000000"/>
          <w:spacing w:val="-3"/>
        </w:rPr>
        <w:br/>
        <w:t xml:space="preserve">Office:  </w:t>
      </w:r>
      <w:r>
        <w:rPr>
          <w:color w:val="000000"/>
          <w:spacing w:val="-3"/>
        </w:rPr>
        <w:t xml:space="preserve">610-921-6587 </w:t>
      </w:r>
      <w:r>
        <w:rPr>
          <w:color w:val="000000"/>
          <w:spacing w:val="-3"/>
        </w:rPr>
        <w:br/>
        <w:t xml:space="preserve">Cell: 484-269-4903 </w:t>
      </w:r>
    </w:p>
    <w:p w:rsidR="00C90166" w:rsidRDefault="00F766B5">
      <w:pPr>
        <w:autoSpaceDE w:val="0"/>
        <w:autoSpaceDN w:val="0"/>
        <w:adjustRightInd w:val="0"/>
        <w:spacing w:before="2" w:line="276" w:lineRule="exact"/>
        <w:ind w:left="5400"/>
        <w:rPr>
          <w:color w:val="000000"/>
          <w:spacing w:val="-3"/>
        </w:rPr>
      </w:pPr>
      <w:r>
        <w:rPr>
          <w:color w:val="000000"/>
          <w:spacing w:val="-3"/>
        </w:rPr>
        <w:t xml:space="preserve">Email:  mhughes@firstenergycorp.com </w:t>
      </w:r>
    </w:p>
    <w:p w:rsidR="00C90166" w:rsidRDefault="00F766B5">
      <w:pPr>
        <w:tabs>
          <w:tab w:val="left" w:pos="5400"/>
        </w:tabs>
        <w:autoSpaceDE w:val="0"/>
        <w:autoSpaceDN w:val="0"/>
        <w:adjustRightInd w:val="0"/>
        <w:spacing w:before="250" w:line="276" w:lineRule="exact"/>
        <w:ind w:left="3600"/>
        <w:rPr>
          <w:color w:val="000000"/>
          <w:spacing w:val="-3"/>
        </w:rPr>
      </w:pPr>
      <w:r>
        <w:rPr>
          <w:color w:val="000000"/>
          <w:spacing w:val="-3"/>
        </w:rPr>
        <w:t>For NYSEG:</w:t>
      </w:r>
      <w:r>
        <w:rPr>
          <w:color w:val="000000"/>
          <w:spacing w:val="-3"/>
        </w:rPr>
        <w:tab/>
        <w:t>Timothy J. Lynch</w:t>
      </w:r>
    </w:p>
    <w:p w:rsidR="00C90166" w:rsidRDefault="00F766B5">
      <w:pPr>
        <w:autoSpaceDE w:val="0"/>
        <w:autoSpaceDN w:val="0"/>
        <w:adjustRightInd w:val="0"/>
        <w:spacing w:before="3" w:line="270" w:lineRule="exact"/>
        <w:ind w:left="5400" w:right="3441"/>
        <w:jc w:val="both"/>
        <w:rPr>
          <w:color w:val="000000"/>
          <w:spacing w:val="-3"/>
        </w:rPr>
      </w:pPr>
      <w:r>
        <w:rPr>
          <w:color w:val="000000"/>
          <w:spacing w:val="-2"/>
        </w:rPr>
        <w:t xml:space="preserve">Director - Transmission Services </w:t>
      </w:r>
      <w:r>
        <w:rPr>
          <w:color w:val="000000"/>
          <w:spacing w:val="-2"/>
        </w:rPr>
        <w:br/>
      </w:r>
      <w:r>
        <w:rPr>
          <w:color w:val="000000"/>
          <w:spacing w:val="-3"/>
        </w:rPr>
        <w:t xml:space="preserve">New York State Electric &amp; Gas </w:t>
      </w:r>
      <w:r>
        <w:rPr>
          <w:color w:val="000000"/>
          <w:spacing w:val="-3"/>
        </w:rPr>
        <w:br/>
        <w:t xml:space="preserve">Corporation </w:t>
      </w:r>
    </w:p>
    <w:p w:rsidR="00C90166" w:rsidRDefault="00F766B5">
      <w:pPr>
        <w:autoSpaceDE w:val="0"/>
        <w:autoSpaceDN w:val="0"/>
        <w:adjustRightInd w:val="0"/>
        <w:spacing w:before="2" w:line="280" w:lineRule="exact"/>
        <w:ind w:left="5400" w:right="5220"/>
        <w:jc w:val="both"/>
        <w:rPr>
          <w:color w:val="000000"/>
          <w:spacing w:val="-3"/>
        </w:rPr>
      </w:pPr>
      <w:r>
        <w:rPr>
          <w:color w:val="000000"/>
          <w:spacing w:val="-3"/>
        </w:rPr>
        <w:t xml:space="preserve">18 Link Drive </w:t>
      </w:r>
      <w:r>
        <w:rPr>
          <w:color w:val="000000"/>
          <w:spacing w:val="-3"/>
        </w:rPr>
        <w:br/>
        <w:t xml:space="preserve">P.O. Box 5224 </w:t>
      </w:r>
    </w:p>
    <w:p w:rsidR="00C90166" w:rsidRDefault="00F766B5">
      <w:pPr>
        <w:autoSpaceDE w:val="0"/>
        <w:autoSpaceDN w:val="0"/>
        <w:adjustRightInd w:val="0"/>
        <w:spacing w:before="17" w:line="260" w:lineRule="exact"/>
        <w:ind w:left="5400" w:right="3714"/>
        <w:jc w:val="both"/>
        <w:rPr>
          <w:color w:val="000000"/>
          <w:spacing w:val="-3"/>
        </w:rPr>
      </w:pPr>
      <w:r>
        <w:rPr>
          <w:color w:val="000000"/>
          <w:spacing w:val="-3"/>
        </w:rPr>
        <w:t xml:space="preserve">Binghamton, NY  13902-5224 Office:  585-484-6352 </w:t>
      </w:r>
    </w:p>
    <w:p w:rsidR="00C90166" w:rsidRDefault="00F766B5">
      <w:pPr>
        <w:autoSpaceDE w:val="0"/>
        <w:autoSpaceDN w:val="0"/>
        <w:adjustRightInd w:val="0"/>
        <w:spacing w:before="7" w:line="276" w:lineRule="exact"/>
        <w:ind w:left="5400"/>
        <w:rPr>
          <w:color w:val="000000"/>
          <w:spacing w:val="-3"/>
        </w:rPr>
      </w:pPr>
      <w:r>
        <w:rPr>
          <w:color w:val="000000"/>
          <w:spacing w:val="-3"/>
        </w:rPr>
        <w:t xml:space="preserve">Email:  TJLynch@nyseg.com </w:t>
      </w:r>
    </w:p>
    <w:p w:rsidR="00C90166" w:rsidRDefault="00F766B5">
      <w:pPr>
        <w:tabs>
          <w:tab w:val="left" w:pos="2880"/>
        </w:tabs>
        <w:autoSpaceDE w:val="0"/>
        <w:autoSpaceDN w:val="0"/>
        <w:adjustRightInd w:val="0"/>
        <w:spacing w:before="244" w:line="276" w:lineRule="exact"/>
        <w:ind w:left="2160"/>
        <w:rPr>
          <w:color w:val="000000"/>
          <w:spacing w:val="-2"/>
        </w:rPr>
      </w:pPr>
      <w:r>
        <w:rPr>
          <w:color w:val="000000"/>
          <w:spacing w:val="-3"/>
        </w:rPr>
        <w:t xml:space="preserve">8. </w:t>
      </w:r>
      <w:r>
        <w:rPr>
          <w:color w:val="000000"/>
          <w:spacing w:val="-3"/>
        </w:rPr>
        <w:tab/>
      </w:r>
      <w:r>
        <w:rPr>
          <w:color w:val="000000"/>
          <w:spacing w:val="-2"/>
        </w:rPr>
        <w:t xml:space="preserve">The energization of the Mainesburg Substation shall occur in accordance with the </w:t>
      </w:r>
    </w:p>
    <w:p w:rsidR="00C90166" w:rsidRDefault="00F766B5">
      <w:pPr>
        <w:autoSpaceDE w:val="0"/>
        <w:autoSpaceDN w:val="0"/>
        <w:adjustRightInd w:val="0"/>
        <w:spacing w:before="4" w:line="276" w:lineRule="exact"/>
        <w:ind w:left="2880" w:right="1297"/>
        <w:rPr>
          <w:color w:val="000000"/>
          <w:spacing w:val="-3"/>
        </w:rPr>
      </w:pPr>
      <w:r>
        <w:rPr>
          <w:color w:val="000000"/>
          <w:spacing w:val="-2"/>
        </w:rPr>
        <w:t xml:space="preserve">testing and commissioning plan to be provided by TrAILCo to NYSEG, which </w:t>
      </w:r>
      <w:r>
        <w:rPr>
          <w:color w:val="000000"/>
          <w:spacing w:val="-3"/>
        </w:rPr>
        <w:t>testing and commissioning plan shall be subject to NYSEG’s reasonable</w:t>
      </w:r>
      <w:r>
        <w:rPr>
          <w:color w:val="000000"/>
          <w:spacing w:val="-3"/>
        </w:rPr>
        <w:t xml:space="preserve"> </w:t>
      </w:r>
      <w:r>
        <w:rPr>
          <w:color w:val="000000"/>
          <w:spacing w:val="-3"/>
        </w:rPr>
        <w:br/>
      </w:r>
      <w:r>
        <w:rPr>
          <w:color w:val="000000"/>
          <w:spacing w:val="-2"/>
        </w:rPr>
        <w:t xml:space="preserve">satisfaction.  The Commercial Operation Date of the Mainesburg Substation shall occur only after this Agreement is deemed effective by FERC.  TrAILCo shall procure and maintain insurance coverage, for itself and its subcontractors, in </w:t>
      </w:r>
      <w:r>
        <w:rPr>
          <w:color w:val="000000"/>
          <w:spacing w:val="-2"/>
        </w:rPr>
        <w:br/>
      </w:r>
      <w:r>
        <w:rPr>
          <w:color w:val="000000"/>
          <w:spacing w:val="-2"/>
        </w:rPr>
        <w:t xml:space="preserve">accordance with the requirements set forth in Article 18 of this Agreement hereto, </w:t>
      </w:r>
      <w:r>
        <w:rPr>
          <w:color w:val="000000"/>
          <w:spacing w:val="-3"/>
        </w:rPr>
        <w:t xml:space="preserve">and incorporated herein by this reference. </w:t>
      </w:r>
    </w:p>
    <w:p w:rsidR="00C90166" w:rsidRDefault="00F766B5">
      <w:pPr>
        <w:tabs>
          <w:tab w:val="left" w:pos="2880"/>
        </w:tabs>
        <w:autoSpaceDE w:val="0"/>
        <w:autoSpaceDN w:val="0"/>
        <w:adjustRightInd w:val="0"/>
        <w:spacing w:before="224"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Any Party shall report to the other Party verbally and in writing as soon as </w:t>
      </w:r>
    </w:p>
    <w:p w:rsidR="00C90166" w:rsidRDefault="00F766B5">
      <w:pPr>
        <w:autoSpaceDE w:val="0"/>
        <w:autoSpaceDN w:val="0"/>
        <w:adjustRightInd w:val="0"/>
        <w:spacing w:before="1" w:line="280" w:lineRule="exact"/>
        <w:ind w:left="2880" w:right="1316"/>
        <w:jc w:val="both"/>
        <w:rPr>
          <w:color w:val="000000"/>
          <w:spacing w:val="-3"/>
        </w:rPr>
      </w:pPr>
      <w:r>
        <w:rPr>
          <w:color w:val="000000"/>
          <w:spacing w:val="-2"/>
        </w:rPr>
        <w:t>practical all accidents or occurrences resultin</w:t>
      </w:r>
      <w:r>
        <w:rPr>
          <w:color w:val="000000"/>
          <w:spacing w:val="-2"/>
        </w:rPr>
        <w:t xml:space="preserve">g in injuries to any person, including </w:t>
      </w:r>
      <w:r>
        <w:rPr>
          <w:color w:val="000000"/>
          <w:spacing w:val="-3"/>
        </w:rPr>
        <w:t xml:space="preserve">death, and any property damage arising out of this Agreement. </w:t>
      </w:r>
    </w:p>
    <w:p w:rsidR="00C90166" w:rsidRDefault="00F766B5">
      <w:pPr>
        <w:tabs>
          <w:tab w:val="left" w:pos="2880"/>
        </w:tabs>
        <w:autoSpaceDE w:val="0"/>
        <w:autoSpaceDN w:val="0"/>
        <w:adjustRightInd w:val="0"/>
        <w:spacing w:before="244" w:line="276" w:lineRule="exact"/>
        <w:ind w:left="2160"/>
        <w:rPr>
          <w:color w:val="000000"/>
          <w:spacing w:val="-2"/>
        </w:rPr>
      </w:pPr>
      <w:r>
        <w:rPr>
          <w:color w:val="000000"/>
          <w:spacing w:val="-3"/>
        </w:rPr>
        <w:t xml:space="preserve">10. </w:t>
      </w:r>
      <w:r>
        <w:rPr>
          <w:color w:val="000000"/>
          <w:spacing w:val="-3"/>
        </w:rPr>
        <w:tab/>
      </w:r>
      <w:r>
        <w:rPr>
          <w:color w:val="000000"/>
          <w:spacing w:val="-2"/>
        </w:rPr>
        <w:t xml:space="preserve">TrAILCo will indemnify, defend at its expense and hold harmless NYSEG and its </w:t>
      </w:r>
    </w:p>
    <w:p w:rsidR="00C90166" w:rsidRDefault="00F766B5">
      <w:pPr>
        <w:autoSpaceDE w:val="0"/>
        <w:autoSpaceDN w:val="0"/>
        <w:adjustRightInd w:val="0"/>
        <w:spacing w:before="4" w:line="276" w:lineRule="exact"/>
        <w:ind w:left="2880"/>
        <w:rPr>
          <w:color w:val="000000"/>
          <w:spacing w:val="-2"/>
        </w:rPr>
      </w:pPr>
      <w:r>
        <w:rPr>
          <w:color w:val="000000"/>
          <w:spacing w:val="-2"/>
        </w:rPr>
        <w:t>Affiliates, and each of their directors, officers, employees, and agen</w:t>
      </w:r>
      <w:r>
        <w:rPr>
          <w:color w:val="000000"/>
          <w:spacing w:val="-2"/>
        </w:rPr>
        <w:t xml:space="preserve">ts (the </w:t>
      </w:r>
    </w:p>
    <w:p w:rsidR="00C90166" w:rsidRDefault="00F766B5">
      <w:pPr>
        <w:autoSpaceDE w:val="0"/>
        <w:autoSpaceDN w:val="0"/>
        <w:adjustRightInd w:val="0"/>
        <w:spacing w:before="1" w:line="256" w:lineRule="exact"/>
        <w:ind w:left="2880"/>
        <w:rPr>
          <w:color w:val="000000"/>
          <w:spacing w:val="-2"/>
        </w:rPr>
      </w:pPr>
      <w:r>
        <w:rPr>
          <w:color w:val="000000"/>
          <w:spacing w:val="-2"/>
        </w:rPr>
        <w:t xml:space="preserve">“Indemnitee”) from and against any and all liabilities, claims, demands, suits, </w:t>
      </w:r>
    </w:p>
    <w:p w:rsidR="00C90166" w:rsidRDefault="00F766B5">
      <w:pPr>
        <w:autoSpaceDE w:val="0"/>
        <w:autoSpaceDN w:val="0"/>
        <w:adjustRightInd w:val="0"/>
        <w:spacing w:before="8" w:line="276" w:lineRule="exact"/>
        <w:ind w:left="2880" w:right="1266"/>
        <w:rPr>
          <w:color w:val="000000"/>
          <w:spacing w:val="-2"/>
        </w:rPr>
      </w:pPr>
      <w:r>
        <w:rPr>
          <w:color w:val="000000"/>
          <w:spacing w:val="-2"/>
        </w:rPr>
        <w:t xml:space="preserve">losses, costs, fees, damages or expenses (together, “Losses”) it may suffer, or for </w:t>
      </w:r>
      <w:r>
        <w:rPr>
          <w:color w:val="000000"/>
          <w:spacing w:val="-2"/>
        </w:rPr>
        <w:br/>
        <w:t>which it may be held liable including, without limitation, reasonable expenses an</w:t>
      </w:r>
      <w:r>
        <w:rPr>
          <w:color w:val="000000"/>
          <w:spacing w:val="-2"/>
        </w:rPr>
        <w:t xml:space="preserve">d </w:t>
      </w:r>
      <w:r>
        <w:rPr>
          <w:color w:val="000000"/>
          <w:spacing w:val="-2"/>
        </w:rPr>
        <w:br/>
        <w:t xml:space="preserve">attorneys fees incurred in the connection therewith, by reason of:  (a) any </w:t>
      </w:r>
      <w:r>
        <w:rPr>
          <w:color w:val="000000"/>
          <w:spacing w:val="-2"/>
        </w:rPr>
        <w:br/>
        <w:t xml:space="preserve">work-related accident or injury affecting an employee, agent or subcontractor of </w:t>
      </w:r>
      <w:r>
        <w:rPr>
          <w:color w:val="000000"/>
          <w:spacing w:val="-2"/>
        </w:rPr>
        <w:br/>
        <w:t xml:space="preserve">TrAILCo, arising in connection with work performed under the TrAILCo Scope </w:t>
      </w:r>
      <w:r>
        <w:rPr>
          <w:color w:val="000000"/>
          <w:spacing w:val="-2"/>
        </w:rPr>
        <w:br/>
        <w:t>of Work; (b) any c</w:t>
      </w:r>
      <w:r>
        <w:rPr>
          <w:color w:val="000000"/>
          <w:spacing w:val="-2"/>
        </w:rPr>
        <w:t xml:space="preserve">laim by an agency or instrumentality of the federal, state or any </w:t>
      </w:r>
      <w:r>
        <w:rPr>
          <w:color w:val="000000"/>
          <w:spacing w:val="-2"/>
        </w:rPr>
        <w:br/>
        <w:t xml:space="preserve">local government, or by an employee, agent or subcontractor of TrAILCo alleging </w:t>
      </w: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68" w:line="276" w:lineRule="exact"/>
        <w:ind w:left="6000"/>
        <w:rPr>
          <w:color w:val="000000"/>
          <w:spacing w:val="-3"/>
        </w:rPr>
      </w:pPr>
      <w:r>
        <w:rPr>
          <w:color w:val="000000"/>
          <w:spacing w:val="-3"/>
        </w:rPr>
        <w:t xml:space="preserve">89 </w:t>
      </w:r>
    </w:p>
    <w:p w:rsidR="00C90166" w:rsidRDefault="00C90166">
      <w:pPr>
        <w:autoSpaceDE w:val="0"/>
        <w:autoSpaceDN w:val="0"/>
        <w:adjustRightInd w:val="0"/>
        <w:rPr>
          <w:color w:val="000000"/>
          <w:spacing w:val="-3"/>
        </w:rPr>
        <w:sectPr w:rsidR="00C90166">
          <w:headerReference w:type="even" r:id="rId572"/>
          <w:headerReference w:type="default" r:id="rId573"/>
          <w:footerReference w:type="even" r:id="rId574"/>
          <w:footerReference w:type="default" r:id="rId575"/>
          <w:headerReference w:type="first" r:id="rId576"/>
          <w:footerReference w:type="first" r:id="rId577"/>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94" w:name="Pg94"/>
      <w:bookmarkEnd w:id="94"/>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880"/>
        <w:rPr>
          <w:rFonts w:ascii="Times New Roman Bold" w:hAnsi="Times New Roman Bold"/>
          <w:color w:val="000000"/>
          <w:spacing w:val="-3"/>
        </w:rPr>
      </w:pPr>
    </w:p>
    <w:p w:rsidR="00C90166" w:rsidRDefault="00F766B5">
      <w:pPr>
        <w:autoSpaceDE w:val="0"/>
        <w:autoSpaceDN w:val="0"/>
        <w:adjustRightInd w:val="0"/>
        <w:spacing w:before="228" w:line="276" w:lineRule="exact"/>
        <w:ind w:left="2880"/>
        <w:rPr>
          <w:color w:val="000000"/>
          <w:spacing w:val="-2"/>
        </w:rPr>
      </w:pPr>
      <w:r>
        <w:rPr>
          <w:color w:val="000000"/>
          <w:spacing w:val="-2"/>
        </w:rPr>
        <w:t xml:space="preserve">that the Indemnitee is liable to any party, for any reason, due to TrAILCo’s </w:t>
      </w:r>
    </w:p>
    <w:p w:rsidR="00C90166" w:rsidRDefault="00F766B5">
      <w:pPr>
        <w:autoSpaceDE w:val="0"/>
        <w:autoSpaceDN w:val="0"/>
        <w:adjustRightInd w:val="0"/>
        <w:spacing w:before="5" w:line="275" w:lineRule="exact"/>
        <w:ind w:left="2880" w:right="1275"/>
        <w:rPr>
          <w:color w:val="000000"/>
          <w:spacing w:val="-2"/>
        </w:rPr>
      </w:pPr>
      <w:r>
        <w:rPr>
          <w:color w:val="000000"/>
          <w:spacing w:val="-2"/>
        </w:rPr>
        <w:t xml:space="preserve">negligent performance of the work required by the TrAILCo Scope of Work or </w:t>
      </w:r>
      <w:r>
        <w:rPr>
          <w:color w:val="000000"/>
          <w:spacing w:val="-2"/>
        </w:rPr>
        <w:br/>
        <w:t xml:space="preserve">omissions by an employee, agent or subcontractor of TrAILCo; (c) bodily injury, </w:t>
      </w:r>
      <w:r>
        <w:rPr>
          <w:color w:val="000000"/>
          <w:spacing w:val="-2"/>
        </w:rPr>
        <w:br/>
        <w:t xml:space="preserve">including death, to any person or persons due to the actions or omissions of </w:t>
      </w:r>
      <w:r>
        <w:rPr>
          <w:color w:val="000000"/>
          <w:spacing w:val="-2"/>
        </w:rPr>
        <w:br/>
        <w:t>TrAILCo or its agents</w:t>
      </w:r>
      <w:r>
        <w:rPr>
          <w:color w:val="000000"/>
          <w:spacing w:val="-2"/>
        </w:rPr>
        <w:t xml:space="preserve"> or subcontractors; (d) damage to or destruction of any </w:t>
      </w:r>
      <w:r>
        <w:rPr>
          <w:color w:val="000000"/>
          <w:spacing w:val="-2"/>
        </w:rPr>
        <w:br/>
        <w:t xml:space="preserve">property, including loss of use thereof, due to the actions or omissions of </w:t>
      </w:r>
      <w:r>
        <w:rPr>
          <w:color w:val="000000"/>
          <w:spacing w:val="-2"/>
        </w:rPr>
        <w:br/>
        <w:t xml:space="preserve">TrAILCo, or its agents or subcontractors; provided, however,  TrAILCo shall not </w:t>
      </w:r>
      <w:r>
        <w:rPr>
          <w:color w:val="000000"/>
          <w:spacing w:val="-2"/>
        </w:rPr>
        <w:br/>
        <w:t>be required to indemnify, hold harmless a</w:t>
      </w:r>
      <w:r>
        <w:rPr>
          <w:color w:val="000000"/>
          <w:spacing w:val="-2"/>
        </w:rPr>
        <w:t xml:space="preserve">nd defend the Indemnitee to the extent </w:t>
      </w:r>
      <w:r>
        <w:rPr>
          <w:color w:val="000000"/>
          <w:spacing w:val="-2"/>
        </w:rPr>
        <w:br/>
        <w:t xml:space="preserve">Losses related to matters described in sections (a), (b), (c) and (d) above arise </w:t>
      </w:r>
      <w:r>
        <w:rPr>
          <w:color w:val="000000"/>
          <w:spacing w:val="-2"/>
        </w:rPr>
        <w:br/>
        <w:t xml:space="preserve">from the Indemnitee’s negligence or willful misconduct.  Individual employees, </w:t>
      </w:r>
      <w:r>
        <w:rPr>
          <w:color w:val="000000"/>
          <w:spacing w:val="-2"/>
        </w:rPr>
        <w:br/>
        <w:t>agents and subcontractors of TrAILCo who are performi</w:t>
      </w:r>
      <w:r>
        <w:rPr>
          <w:color w:val="000000"/>
          <w:spacing w:val="-2"/>
        </w:rPr>
        <w:t xml:space="preserve">ng work pursuant to the </w:t>
      </w:r>
      <w:r>
        <w:rPr>
          <w:color w:val="000000"/>
          <w:spacing w:val="-2"/>
        </w:rPr>
        <w:br/>
      </w:r>
      <w:r>
        <w:rPr>
          <w:color w:val="000000"/>
          <w:spacing w:val="-3"/>
        </w:rPr>
        <w:t xml:space="preserve">TrAILCo Scope of Work shall be considered to be employees, agents or </w:t>
      </w:r>
      <w:r>
        <w:rPr>
          <w:color w:val="000000"/>
          <w:spacing w:val="-3"/>
        </w:rPr>
        <w:br/>
        <w:t xml:space="preserve">subcontractors of TrAILCo for all purposes under this Agreement, </w:t>
      </w:r>
      <w:r>
        <w:rPr>
          <w:color w:val="000000"/>
          <w:spacing w:val="-3"/>
        </w:rPr>
        <w:br/>
      </w:r>
      <w:r>
        <w:rPr>
          <w:color w:val="000000"/>
          <w:spacing w:val="-2"/>
        </w:rPr>
        <w:t xml:space="preserve">notwithstanding any judicial or administrative determination that such employees, </w:t>
      </w:r>
      <w:r>
        <w:rPr>
          <w:color w:val="000000"/>
          <w:spacing w:val="-2"/>
        </w:rPr>
        <w:br/>
        <w:t>agents or su</w:t>
      </w:r>
      <w:r>
        <w:rPr>
          <w:color w:val="000000"/>
          <w:spacing w:val="-2"/>
        </w:rPr>
        <w:t xml:space="preserve">bcontractors of the other party should be regarded as employees under </w:t>
      </w:r>
      <w:r>
        <w:rPr>
          <w:color w:val="000000"/>
          <w:spacing w:val="-2"/>
        </w:rPr>
        <w:br/>
        <w:t xml:space="preserve">applicable law.  All actions of the employees, agents and subcontractors of </w:t>
      </w:r>
      <w:r>
        <w:rPr>
          <w:color w:val="000000"/>
          <w:spacing w:val="-2"/>
        </w:rPr>
        <w:br/>
        <w:t xml:space="preserve">TrAILCo under this Agreement shall be deemed to be actions of TrAILCo under </w:t>
      </w:r>
      <w:r>
        <w:rPr>
          <w:color w:val="000000"/>
          <w:spacing w:val="-2"/>
        </w:rPr>
        <w:br/>
        <w:t>this Agreement.  This provision</w:t>
      </w:r>
      <w:r>
        <w:rPr>
          <w:color w:val="000000"/>
          <w:spacing w:val="-2"/>
        </w:rPr>
        <w:t xml:space="preserve"> shall continue and survive any expiration or </w:t>
      </w:r>
      <w:r>
        <w:rPr>
          <w:color w:val="000000"/>
          <w:spacing w:val="-2"/>
        </w:rPr>
        <w:br/>
        <w:t xml:space="preserve">termination of this Agreement and completion of the TrAILCo Scope of Work. </w:t>
      </w:r>
    </w:p>
    <w:p w:rsidR="00C90166" w:rsidRDefault="00F766B5">
      <w:pPr>
        <w:tabs>
          <w:tab w:val="left" w:pos="2880"/>
        </w:tabs>
        <w:autoSpaceDE w:val="0"/>
        <w:autoSpaceDN w:val="0"/>
        <w:adjustRightInd w:val="0"/>
        <w:spacing w:before="245" w:line="276" w:lineRule="exact"/>
        <w:ind w:left="2160"/>
        <w:rPr>
          <w:color w:val="000000"/>
          <w:spacing w:val="-2"/>
        </w:rPr>
      </w:pPr>
      <w:r>
        <w:rPr>
          <w:color w:val="000000"/>
          <w:spacing w:val="-3"/>
        </w:rPr>
        <w:t xml:space="preserve">11. </w:t>
      </w:r>
      <w:r>
        <w:rPr>
          <w:color w:val="000000"/>
          <w:spacing w:val="-3"/>
        </w:rPr>
        <w:tab/>
      </w:r>
      <w:r>
        <w:rPr>
          <w:color w:val="000000"/>
          <w:spacing w:val="-2"/>
        </w:rPr>
        <w:t xml:space="preserve">Return of NYSEG Facilities to Status Quo Ante.  It is the express intention of the </w:t>
      </w:r>
    </w:p>
    <w:p w:rsidR="00C90166" w:rsidRDefault="00F766B5">
      <w:pPr>
        <w:autoSpaceDE w:val="0"/>
        <w:autoSpaceDN w:val="0"/>
        <w:adjustRightInd w:val="0"/>
        <w:spacing w:before="4" w:line="276" w:lineRule="exact"/>
        <w:ind w:left="2880" w:right="1395"/>
        <w:rPr>
          <w:color w:val="000000"/>
          <w:spacing w:val="-3"/>
        </w:rPr>
      </w:pPr>
      <w:r>
        <w:rPr>
          <w:color w:val="000000"/>
          <w:spacing w:val="-2"/>
        </w:rPr>
        <w:t xml:space="preserve">Parties that in the absence of the Mainesburg Substation, the Watercure Line and </w:t>
      </w:r>
      <w:r>
        <w:rPr>
          <w:color w:val="000000"/>
          <w:spacing w:val="-2"/>
        </w:rPr>
        <w:br/>
        <w:t xml:space="preserve">appurtenant facilities should be restored to their prior electrical configuration. </w:t>
      </w:r>
      <w:r>
        <w:rPr>
          <w:color w:val="000000"/>
          <w:spacing w:val="-2"/>
        </w:rPr>
        <w:br/>
        <w:t xml:space="preserve">Therefore, if the Mainesburg Substation is not in commercial operation by the </w:t>
      </w:r>
      <w:r>
        <w:rPr>
          <w:color w:val="000000"/>
          <w:spacing w:val="-2"/>
        </w:rPr>
        <w:br/>
        <w:t xml:space="preserve">expiration </w:t>
      </w:r>
      <w:r>
        <w:rPr>
          <w:color w:val="000000"/>
          <w:spacing w:val="-2"/>
        </w:rPr>
        <w:t xml:space="preserve">of the Work Period, or if after the attempted commercial operation of </w:t>
      </w:r>
      <w:r>
        <w:rPr>
          <w:color w:val="000000"/>
          <w:spacing w:val="-2"/>
        </w:rPr>
        <w:br/>
        <w:t xml:space="preserve">the Mainesburg Substation it becomes evident in the reasonable determination of </w:t>
      </w:r>
      <w:r>
        <w:rPr>
          <w:color w:val="000000"/>
          <w:spacing w:val="-2"/>
        </w:rPr>
        <w:br/>
      </w:r>
      <w:r>
        <w:rPr>
          <w:color w:val="000000"/>
          <w:spacing w:val="-3"/>
        </w:rPr>
        <w:t xml:space="preserve">NYSEG, upon consultation with the NYISO, TrAILCo and PJM, that the </w:t>
      </w:r>
    </w:p>
    <w:p w:rsidR="00C90166" w:rsidRDefault="00F766B5">
      <w:pPr>
        <w:autoSpaceDE w:val="0"/>
        <w:autoSpaceDN w:val="0"/>
        <w:adjustRightInd w:val="0"/>
        <w:spacing w:before="5" w:line="275" w:lineRule="exact"/>
        <w:ind w:left="2880" w:right="1268"/>
        <w:rPr>
          <w:color w:val="000000"/>
          <w:spacing w:val="-3"/>
        </w:rPr>
      </w:pPr>
      <w:r>
        <w:rPr>
          <w:color w:val="000000"/>
          <w:spacing w:val="-2"/>
        </w:rPr>
        <w:t>Mainesburg Substation will not be su</w:t>
      </w:r>
      <w:r>
        <w:rPr>
          <w:color w:val="000000"/>
          <w:spacing w:val="-2"/>
        </w:rPr>
        <w:t xml:space="preserve">ccessfully placed in commercial operation, </w:t>
      </w:r>
      <w:r>
        <w:rPr>
          <w:color w:val="000000"/>
          <w:spacing w:val="-2"/>
        </w:rPr>
        <w:br/>
        <w:t xml:space="preserve">then TrAILCo shall take the steps necessary to return, as soon as practicable, all </w:t>
      </w:r>
      <w:r>
        <w:rPr>
          <w:color w:val="000000"/>
          <w:spacing w:val="-2"/>
        </w:rPr>
        <w:br/>
        <w:t xml:space="preserve">NYSEG facilities to the electrical configuration and status of such facilities prior </w:t>
      </w:r>
      <w:r>
        <w:rPr>
          <w:color w:val="000000"/>
          <w:spacing w:val="-2"/>
        </w:rPr>
        <w:br/>
        <w:t>to the commencement of the TrAILCo Scope o</w:t>
      </w:r>
      <w:r>
        <w:rPr>
          <w:color w:val="000000"/>
          <w:spacing w:val="-2"/>
        </w:rPr>
        <w:t xml:space="preserve">f Work by TrAILCo pursuant to </w:t>
      </w:r>
      <w:r>
        <w:rPr>
          <w:color w:val="000000"/>
          <w:spacing w:val="-2"/>
        </w:rPr>
        <w:br/>
        <w:t xml:space="preserve">this Agreement; provided, however, that if the Mainesburg Substation can be </w:t>
      </w:r>
      <w:r>
        <w:rPr>
          <w:color w:val="000000"/>
          <w:spacing w:val="-2"/>
        </w:rPr>
        <w:br/>
        <w:t xml:space="preserve">commissioned and placed in commercial operation within a reasonably short </w:t>
      </w:r>
      <w:r>
        <w:rPr>
          <w:color w:val="000000"/>
          <w:spacing w:val="-2"/>
        </w:rPr>
        <w:br/>
        <w:t>period of time following the expiration of the Work Period, then the Part</w:t>
      </w:r>
      <w:r>
        <w:rPr>
          <w:color w:val="000000"/>
          <w:spacing w:val="-2"/>
        </w:rPr>
        <w:t xml:space="preserve">ies shall </w:t>
      </w:r>
      <w:r>
        <w:rPr>
          <w:color w:val="000000"/>
          <w:spacing w:val="-2"/>
        </w:rPr>
        <w:br/>
        <w:t xml:space="preserve">work together to accomplish such commercial operation and TrAILCo shall have </w:t>
      </w:r>
      <w:r>
        <w:rPr>
          <w:color w:val="000000"/>
          <w:spacing w:val="-2"/>
        </w:rPr>
        <w:br/>
        <w:t xml:space="preserve">no restoration obligations, but TrAILCo shall continue to have the payment </w:t>
      </w:r>
      <w:r>
        <w:rPr>
          <w:color w:val="000000"/>
          <w:spacing w:val="-2"/>
        </w:rPr>
        <w:br/>
        <w:t xml:space="preserve">obligations pursuant to Section C(2) above, subject to the provisions of Section </w:t>
      </w:r>
      <w:r>
        <w:rPr>
          <w:color w:val="000000"/>
          <w:spacing w:val="-2"/>
        </w:rPr>
        <w:br/>
        <w:t>C(2) abov</w:t>
      </w:r>
      <w:r>
        <w:rPr>
          <w:color w:val="000000"/>
          <w:spacing w:val="-2"/>
        </w:rPr>
        <w:t xml:space="preserve">e. Such work to restore the NYSEG facilities shall be done at the cost </w:t>
      </w:r>
      <w:r>
        <w:rPr>
          <w:color w:val="000000"/>
          <w:spacing w:val="-2"/>
        </w:rPr>
        <w:br/>
        <w:t xml:space="preserve">and expense of TrAILCo and with NYSEG’s cooperation and coordination (and </w:t>
      </w:r>
      <w:r>
        <w:rPr>
          <w:color w:val="000000"/>
          <w:spacing w:val="-2"/>
        </w:rPr>
        <w:br/>
        <w:t xml:space="preserve">with the coordination with PJM and NYISO), and shall be completed as soon as is </w:t>
      </w:r>
      <w:r>
        <w:rPr>
          <w:color w:val="000000"/>
          <w:spacing w:val="-2"/>
        </w:rPr>
        <w:br/>
      </w:r>
      <w:r>
        <w:rPr>
          <w:color w:val="000000"/>
          <w:spacing w:val="-3"/>
        </w:rPr>
        <w:t xml:space="preserve">practicable.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205" w:line="276" w:lineRule="exact"/>
        <w:ind w:left="6000"/>
        <w:rPr>
          <w:color w:val="000000"/>
          <w:spacing w:val="-3"/>
        </w:rPr>
      </w:pPr>
      <w:r>
        <w:rPr>
          <w:color w:val="000000"/>
          <w:spacing w:val="-3"/>
        </w:rPr>
        <w:t xml:space="preserve">90 </w:t>
      </w:r>
    </w:p>
    <w:p w:rsidR="00C90166" w:rsidRDefault="00C90166">
      <w:pPr>
        <w:autoSpaceDE w:val="0"/>
        <w:autoSpaceDN w:val="0"/>
        <w:adjustRightInd w:val="0"/>
        <w:rPr>
          <w:color w:val="000000"/>
          <w:spacing w:val="-3"/>
        </w:rPr>
        <w:sectPr w:rsidR="00C90166">
          <w:headerReference w:type="even" r:id="rId578"/>
          <w:headerReference w:type="default" r:id="rId579"/>
          <w:footerReference w:type="even" r:id="rId580"/>
          <w:footerReference w:type="default" r:id="rId581"/>
          <w:headerReference w:type="first" r:id="rId582"/>
          <w:footerReference w:type="first" r:id="rId583"/>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95" w:name="Pg95"/>
      <w:bookmarkEnd w:id="95"/>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3021"/>
        <w:rPr>
          <w:rFonts w:ascii="Times New Roman Bold" w:hAnsi="Times New Roman Bold"/>
          <w:color w:val="000000"/>
          <w:spacing w:val="-3"/>
        </w:rPr>
      </w:pPr>
    </w:p>
    <w:p w:rsidR="00C90166" w:rsidRDefault="00F766B5">
      <w:pPr>
        <w:autoSpaceDE w:val="0"/>
        <w:autoSpaceDN w:val="0"/>
        <w:adjustRightInd w:val="0"/>
        <w:spacing w:before="228" w:line="276" w:lineRule="exact"/>
        <w:ind w:left="3021"/>
        <w:rPr>
          <w:rFonts w:ascii="Times New Roman Bold" w:hAnsi="Times New Roman Bold"/>
          <w:color w:val="000000"/>
          <w:spacing w:val="-2"/>
        </w:rPr>
      </w:pPr>
      <w:r>
        <w:rPr>
          <w:rFonts w:ascii="Times New Roman Bold" w:hAnsi="Times New Roman Bold"/>
          <w:color w:val="000000"/>
          <w:spacing w:val="-2"/>
        </w:rPr>
        <w:t xml:space="preserve">APPENDIX D - SECURITY ARRANGEMENTS DETAILS </w:t>
      </w:r>
    </w:p>
    <w:p w:rsidR="00C90166" w:rsidRDefault="00F766B5">
      <w:pPr>
        <w:autoSpaceDE w:val="0"/>
        <w:autoSpaceDN w:val="0"/>
        <w:adjustRightInd w:val="0"/>
        <w:spacing w:before="256" w:line="552" w:lineRule="exact"/>
        <w:ind w:left="1440" w:right="1417" w:firstLine="720"/>
        <w:rPr>
          <w:color w:val="000000"/>
          <w:spacing w:val="-2"/>
        </w:rPr>
      </w:pPr>
      <w:r>
        <w:rPr>
          <w:color w:val="000000"/>
          <w:spacing w:val="-2"/>
        </w:rPr>
        <w:t xml:space="preserve">Infrastructure security of New York State Transmission System and PJM Transmission System equipment and operations and control hardware and software is essential to ensure </w:t>
      </w:r>
      <w:r>
        <w:rPr>
          <w:color w:val="000000"/>
          <w:spacing w:val="-2"/>
        </w:rPr>
        <w:br/>
        <w:t>day</w:t>
      </w:r>
      <w:r>
        <w:rPr>
          <w:rFonts w:ascii="Cambria Math" w:hAnsi="Cambria Math"/>
          <w:color w:val="000000"/>
          <w:spacing w:val="-2"/>
        </w:rPr>
        <w:t>‐</w:t>
      </w:r>
      <w:r>
        <w:rPr>
          <w:color w:val="000000"/>
          <w:spacing w:val="-2"/>
        </w:rPr>
        <w:t>to</w:t>
      </w:r>
      <w:r>
        <w:rPr>
          <w:rFonts w:ascii="Cambria Math" w:hAnsi="Cambria Math"/>
          <w:color w:val="000000"/>
          <w:spacing w:val="-2"/>
        </w:rPr>
        <w:t>‐</w:t>
      </w:r>
      <w:r>
        <w:rPr>
          <w:color w:val="000000"/>
          <w:spacing w:val="-2"/>
        </w:rPr>
        <w:t>day New York State Transmission System and PJM Transmission System reliability and operational security.  The Commission will expect PJM, the NYISO, all Transmission Owners (including NYSEG and TrAILCo), and all other Market Participants to comply with the</w:t>
      </w:r>
      <w:r>
        <w:rPr>
          <w:color w:val="000000"/>
          <w:spacing w:val="-2"/>
        </w:rPr>
        <w:t xml:space="preserve"> </w:t>
      </w:r>
      <w:r>
        <w:rPr>
          <w:color w:val="000000"/>
          <w:spacing w:val="-2"/>
        </w:rPr>
        <w:br/>
        <w:t xml:space="preserve">recommendations offered by the President’s Critical Infrastructure Protection Board and, </w:t>
      </w:r>
      <w:r>
        <w:rPr>
          <w:color w:val="000000"/>
          <w:spacing w:val="-2"/>
        </w:rPr>
        <w:br/>
        <w:t>eventually, best practice recommendations from the electric reliability authority.  All public utilities will be expected to meet basic standards for system infrast</w:t>
      </w:r>
      <w:r>
        <w:rPr>
          <w:color w:val="000000"/>
          <w:spacing w:val="-2"/>
        </w:rPr>
        <w:t xml:space="preserve">ructure and operational </w:t>
      </w:r>
      <w:r>
        <w:rPr>
          <w:color w:val="000000"/>
          <w:spacing w:val="-2"/>
        </w:rPr>
        <w:br/>
        <w:t>security, including physical, operational, and cyber</w:t>
      </w:r>
      <w:r>
        <w:rPr>
          <w:rFonts w:ascii="Cambria Math" w:hAnsi="Cambria Math"/>
          <w:color w:val="000000"/>
          <w:spacing w:val="-2"/>
        </w:rPr>
        <w:t>‐</w:t>
      </w:r>
      <w:r>
        <w:rPr>
          <w:color w:val="000000"/>
          <w:spacing w:val="-2"/>
        </w:rPr>
        <w:t xml:space="preserve">security practices. </w:t>
      </w: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C90166">
      <w:pPr>
        <w:autoSpaceDE w:val="0"/>
        <w:autoSpaceDN w:val="0"/>
        <w:adjustRightInd w:val="0"/>
        <w:spacing w:line="276" w:lineRule="exact"/>
        <w:ind w:left="6000"/>
        <w:rPr>
          <w:color w:val="000000"/>
          <w:spacing w:val="-2"/>
        </w:rPr>
      </w:pPr>
    </w:p>
    <w:p w:rsidR="00C90166" w:rsidRDefault="00F766B5">
      <w:pPr>
        <w:autoSpaceDE w:val="0"/>
        <w:autoSpaceDN w:val="0"/>
        <w:adjustRightInd w:val="0"/>
        <w:spacing w:before="180" w:line="276" w:lineRule="exact"/>
        <w:ind w:left="6000"/>
        <w:rPr>
          <w:color w:val="000000"/>
          <w:spacing w:val="-3"/>
        </w:rPr>
      </w:pPr>
      <w:r>
        <w:rPr>
          <w:color w:val="000000"/>
          <w:spacing w:val="-3"/>
        </w:rPr>
        <w:t xml:space="preserve">91 </w:t>
      </w:r>
    </w:p>
    <w:p w:rsidR="00C90166" w:rsidRDefault="00C90166">
      <w:pPr>
        <w:autoSpaceDE w:val="0"/>
        <w:autoSpaceDN w:val="0"/>
        <w:adjustRightInd w:val="0"/>
        <w:rPr>
          <w:color w:val="000000"/>
          <w:spacing w:val="-3"/>
        </w:rPr>
        <w:sectPr w:rsidR="00C90166">
          <w:headerReference w:type="even" r:id="rId584"/>
          <w:headerReference w:type="default" r:id="rId585"/>
          <w:footerReference w:type="even" r:id="rId586"/>
          <w:footerReference w:type="default" r:id="rId587"/>
          <w:headerReference w:type="first" r:id="rId588"/>
          <w:footerReference w:type="first" r:id="rId589"/>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96" w:name="Pg96"/>
      <w:bookmarkEnd w:id="96"/>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1948"/>
        <w:rPr>
          <w:rFonts w:ascii="Times New Roman Bold" w:hAnsi="Times New Roman Bold"/>
          <w:color w:val="000000"/>
          <w:spacing w:val="-3"/>
        </w:rPr>
      </w:pPr>
    </w:p>
    <w:p w:rsidR="00C90166" w:rsidRDefault="00F766B5">
      <w:pPr>
        <w:autoSpaceDE w:val="0"/>
        <w:autoSpaceDN w:val="0"/>
        <w:adjustRightInd w:val="0"/>
        <w:spacing w:before="228" w:line="276" w:lineRule="exact"/>
        <w:ind w:left="1948"/>
        <w:rPr>
          <w:rFonts w:ascii="Times New Roman Bold" w:hAnsi="Times New Roman Bold"/>
          <w:color w:val="000000"/>
          <w:spacing w:val="-3"/>
        </w:rPr>
      </w:pPr>
      <w:r>
        <w:rPr>
          <w:rFonts w:ascii="Times New Roman Bold" w:hAnsi="Times New Roman Bold"/>
          <w:color w:val="000000"/>
          <w:spacing w:val="-3"/>
        </w:rPr>
        <w:t xml:space="preserve">APPENDIX E - ADDRESSES FOR DELIVERY OF NOTICES AND BILLINGS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Notices: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autoSpaceDE w:val="0"/>
        <w:autoSpaceDN w:val="0"/>
        <w:adjustRightInd w:val="0"/>
        <w:spacing w:before="52" w:line="276" w:lineRule="exact"/>
        <w:ind w:left="2160"/>
        <w:rPr>
          <w:color w:val="000000"/>
          <w:spacing w:val="-3"/>
        </w:rPr>
      </w:pPr>
      <w:r>
        <w:rPr>
          <w:color w:val="000000"/>
          <w:spacing w:val="-3"/>
          <w:u w:val="single"/>
        </w:rPr>
        <w:t>TrAILCo</w:t>
      </w:r>
      <w:r>
        <w:rPr>
          <w:color w:val="000000"/>
          <w:spacing w:val="-3"/>
        </w:rPr>
        <w:t xml:space="preserve">: </w:t>
      </w:r>
    </w:p>
    <w:p w:rsidR="00C90166" w:rsidRDefault="00F766B5">
      <w:pPr>
        <w:autoSpaceDE w:val="0"/>
        <w:autoSpaceDN w:val="0"/>
        <w:adjustRightInd w:val="0"/>
        <w:spacing w:before="264" w:line="276" w:lineRule="exact"/>
        <w:ind w:left="2160"/>
        <w:rPr>
          <w:color w:val="000000"/>
          <w:spacing w:val="-3"/>
        </w:rPr>
      </w:pPr>
      <w:r>
        <w:rPr>
          <w:color w:val="000000"/>
          <w:spacing w:val="-3"/>
        </w:rPr>
        <w:t xml:space="preserve">FirstEnergy Service Company </w:t>
      </w:r>
    </w:p>
    <w:p w:rsidR="00C90166" w:rsidRDefault="00F766B5">
      <w:pPr>
        <w:autoSpaceDE w:val="0"/>
        <w:autoSpaceDN w:val="0"/>
        <w:adjustRightInd w:val="0"/>
        <w:spacing w:before="4" w:line="276" w:lineRule="exact"/>
        <w:ind w:left="2160"/>
        <w:rPr>
          <w:color w:val="000000"/>
          <w:spacing w:val="-3"/>
        </w:rPr>
      </w:pPr>
      <w:r>
        <w:rPr>
          <w:color w:val="000000"/>
          <w:spacing w:val="-3"/>
        </w:rPr>
        <w:t>Attn:  Manager:  FERC &amp;</w:t>
      </w:r>
      <w:r>
        <w:rPr>
          <w:color w:val="000000"/>
          <w:spacing w:val="-3"/>
        </w:rPr>
        <w:t xml:space="preserve"> Wholesale Connection Support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76 South Main St.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Akron, OH  44308 </w:t>
      </w:r>
    </w:p>
    <w:p w:rsidR="00C90166" w:rsidRDefault="00F766B5">
      <w:pPr>
        <w:autoSpaceDE w:val="0"/>
        <w:autoSpaceDN w:val="0"/>
        <w:adjustRightInd w:val="0"/>
        <w:spacing w:before="1" w:line="256" w:lineRule="exact"/>
        <w:ind w:left="2160"/>
        <w:rPr>
          <w:color w:val="0000FF"/>
          <w:spacing w:val="-3"/>
          <w:u w:val="single"/>
        </w:rPr>
      </w:pPr>
      <w:r>
        <w:rPr>
          <w:color w:val="000000"/>
          <w:spacing w:val="-3"/>
        </w:rPr>
        <w:t xml:space="preserve">Email:  </w:t>
      </w:r>
      <w:r>
        <w:rPr>
          <w:color w:val="0000FF"/>
          <w:spacing w:val="-3"/>
          <w:u w:val="single"/>
        </w:rPr>
        <w:t xml:space="preserve">mthorn@firstenergycorp.com </w:t>
      </w:r>
    </w:p>
    <w:p w:rsidR="00C90166" w:rsidRDefault="00C90166">
      <w:pPr>
        <w:autoSpaceDE w:val="0"/>
        <w:autoSpaceDN w:val="0"/>
        <w:adjustRightInd w:val="0"/>
        <w:spacing w:line="276" w:lineRule="exact"/>
        <w:ind w:left="2160"/>
        <w:rPr>
          <w:color w:val="0000FF"/>
          <w:spacing w:val="-3"/>
          <w:u w:val="single"/>
        </w:rPr>
      </w:pPr>
    </w:p>
    <w:p w:rsidR="00C90166" w:rsidRDefault="00C90166">
      <w:pPr>
        <w:autoSpaceDE w:val="0"/>
        <w:autoSpaceDN w:val="0"/>
        <w:adjustRightInd w:val="0"/>
        <w:spacing w:line="276" w:lineRule="exact"/>
        <w:ind w:left="2160"/>
        <w:rPr>
          <w:color w:val="0000FF"/>
          <w:spacing w:val="-3"/>
          <w:u w:val="single"/>
        </w:rPr>
      </w:pPr>
    </w:p>
    <w:p w:rsidR="00C90166" w:rsidRDefault="00C90166">
      <w:pPr>
        <w:autoSpaceDE w:val="0"/>
        <w:autoSpaceDN w:val="0"/>
        <w:adjustRightInd w:val="0"/>
        <w:spacing w:line="276" w:lineRule="exact"/>
        <w:ind w:left="2160"/>
        <w:rPr>
          <w:color w:val="0000FF"/>
          <w:spacing w:val="-3"/>
          <w:u w:val="single"/>
        </w:rPr>
      </w:pPr>
    </w:p>
    <w:p w:rsidR="00C90166" w:rsidRDefault="00F766B5">
      <w:pPr>
        <w:autoSpaceDE w:val="0"/>
        <w:autoSpaceDN w:val="0"/>
        <w:adjustRightInd w:val="0"/>
        <w:spacing w:before="60" w:line="276" w:lineRule="exact"/>
        <w:ind w:left="2160"/>
        <w:rPr>
          <w:color w:val="000000"/>
          <w:spacing w:val="-3"/>
        </w:rPr>
      </w:pPr>
      <w:r>
        <w:rPr>
          <w:color w:val="000000"/>
          <w:spacing w:val="-3"/>
          <w:u w:val="single"/>
        </w:rPr>
        <w:t>NYSEG</w:t>
      </w:r>
      <w:r>
        <w:rPr>
          <w:color w:val="000000"/>
          <w:spacing w:val="-3"/>
        </w:rPr>
        <w:t xml:space="preserve">: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C90166" w:rsidRDefault="00F766B5">
      <w:pPr>
        <w:autoSpaceDE w:val="0"/>
        <w:autoSpaceDN w:val="0"/>
        <w:adjustRightInd w:val="0"/>
        <w:spacing w:line="280" w:lineRule="exact"/>
        <w:ind w:left="2160" w:right="4256"/>
        <w:jc w:val="both"/>
        <w:rPr>
          <w:color w:val="000000"/>
          <w:spacing w:val="-2"/>
        </w:rPr>
      </w:pPr>
      <w:r>
        <w:rPr>
          <w:color w:val="000000"/>
          <w:spacing w:val="-2"/>
        </w:rPr>
        <w:t xml:space="preserve">Attn: Transmission Services - Manager Programs/Projects PO Box 5224 </w:t>
      </w:r>
    </w:p>
    <w:p w:rsidR="00C90166" w:rsidRDefault="00F766B5">
      <w:pPr>
        <w:autoSpaceDE w:val="0"/>
        <w:autoSpaceDN w:val="0"/>
        <w:adjustRightInd w:val="0"/>
        <w:spacing w:line="280" w:lineRule="exact"/>
        <w:ind w:left="2160" w:right="6354"/>
        <w:jc w:val="both"/>
        <w:rPr>
          <w:color w:val="000000"/>
          <w:spacing w:val="-3"/>
        </w:rPr>
      </w:pPr>
      <w:r>
        <w:rPr>
          <w:color w:val="000000"/>
          <w:spacing w:val="-3"/>
        </w:rPr>
        <w:t>Binghamton, New York 13902-5</w:t>
      </w:r>
      <w:r>
        <w:rPr>
          <w:color w:val="000000"/>
          <w:spacing w:val="-3"/>
        </w:rPr>
        <w:t xml:space="preserve">224 Phone: (585) 484-6306 </w:t>
      </w:r>
    </w:p>
    <w:p w:rsidR="00C90166" w:rsidRDefault="00F766B5">
      <w:pPr>
        <w:autoSpaceDE w:val="0"/>
        <w:autoSpaceDN w:val="0"/>
        <w:adjustRightInd w:val="0"/>
        <w:spacing w:line="257" w:lineRule="exact"/>
        <w:ind w:left="2160"/>
        <w:rPr>
          <w:color w:val="000000"/>
          <w:spacing w:val="-3"/>
        </w:rPr>
      </w:pPr>
      <w:r>
        <w:rPr>
          <w:color w:val="000000"/>
          <w:spacing w:val="-3"/>
        </w:rPr>
        <w:t xml:space="preserve">Fax:  (607) 762-8666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272" w:line="276" w:lineRule="exact"/>
        <w:ind w:left="2160"/>
        <w:rPr>
          <w:color w:val="000000"/>
          <w:spacing w:val="-3"/>
        </w:rPr>
      </w:pPr>
      <w:r>
        <w:rPr>
          <w:color w:val="000000"/>
          <w:spacing w:val="-3"/>
          <w:u w:val="single"/>
        </w:rPr>
        <w:t>NYISO</w:t>
      </w:r>
      <w:r>
        <w:rPr>
          <w:color w:val="000000"/>
          <w:spacing w:val="-3"/>
        </w:rPr>
        <w:t xml:space="preserve">: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8" w:line="276" w:lineRule="exact"/>
        <w:ind w:left="2160"/>
        <w:rPr>
          <w:color w:val="000000"/>
          <w:spacing w:val="-3"/>
        </w:rPr>
      </w:pPr>
      <w:r>
        <w:rPr>
          <w:color w:val="000000"/>
          <w:spacing w:val="-3"/>
        </w:rPr>
        <w:t xml:space="preserve">Before commercial operation of the Transmission Facility: </w:t>
      </w:r>
    </w:p>
    <w:p w:rsidR="00C90166" w:rsidRDefault="00F766B5">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10 Krey Boulevard </w:t>
      </w:r>
    </w:p>
    <w:p w:rsidR="00C90166" w:rsidRDefault="00F766B5">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10" w:line="276" w:lineRule="exact"/>
        <w:ind w:left="2160"/>
        <w:rPr>
          <w:color w:val="000000"/>
          <w:spacing w:val="-3"/>
        </w:rPr>
      </w:pPr>
      <w:r>
        <w:rPr>
          <w:color w:val="000000"/>
          <w:spacing w:val="-3"/>
        </w:rPr>
        <w:t xml:space="preserve">After commercial operation of the Transmission Facility: </w:t>
      </w:r>
    </w:p>
    <w:p w:rsidR="00C90166" w:rsidRDefault="00F766B5">
      <w:pPr>
        <w:autoSpaceDE w:val="0"/>
        <w:autoSpaceDN w:val="0"/>
        <w:adjustRightInd w:val="0"/>
        <w:spacing w:before="261" w:line="280" w:lineRule="exact"/>
        <w:ind w:left="2160" w:right="5470"/>
        <w:jc w:val="both"/>
        <w:rPr>
          <w:color w:val="000000"/>
          <w:spacing w:val="-3"/>
        </w:rPr>
      </w:pPr>
      <w:r>
        <w:rPr>
          <w:color w:val="000000"/>
          <w:spacing w:val="-3"/>
        </w:rPr>
        <w:t xml:space="preserve">New York Independent System Operator, Inc. Attn:  Vice President, Operations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10 Krey Boulevard </w:t>
      </w:r>
    </w:p>
    <w:p w:rsidR="00C90166" w:rsidRDefault="00F766B5">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Fax:  (5</w:t>
      </w:r>
      <w:r>
        <w:rPr>
          <w:color w:val="000000"/>
          <w:spacing w:val="-3"/>
        </w:rPr>
        <w:t xml:space="preserve">18) 356-6118 </w:t>
      </w: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150" w:line="276" w:lineRule="exact"/>
        <w:ind w:left="6000"/>
        <w:rPr>
          <w:color w:val="000000"/>
          <w:spacing w:val="-3"/>
        </w:rPr>
      </w:pPr>
      <w:r>
        <w:rPr>
          <w:color w:val="000000"/>
          <w:spacing w:val="-3"/>
        </w:rPr>
        <w:t xml:space="preserve">92 </w:t>
      </w:r>
    </w:p>
    <w:p w:rsidR="00C90166" w:rsidRDefault="00C90166">
      <w:pPr>
        <w:autoSpaceDE w:val="0"/>
        <w:autoSpaceDN w:val="0"/>
        <w:adjustRightInd w:val="0"/>
        <w:rPr>
          <w:color w:val="000000"/>
          <w:spacing w:val="-3"/>
        </w:rPr>
        <w:sectPr w:rsidR="00C90166">
          <w:headerReference w:type="even" r:id="rId590"/>
          <w:headerReference w:type="default" r:id="rId591"/>
          <w:footerReference w:type="even" r:id="rId592"/>
          <w:footerReference w:type="default" r:id="rId593"/>
          <w:headerReference w:type="first" r:id="rId594"/>
          <w:footerReference w:type="first" r:id="rId595"/>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97" w:name="Pg97"/>
      <w:bookmarkEnd w:id="97"/>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w:t>
      </w:r>
      <w:r>
        <w:rPr>
          <w:rFonts w:ascii="Times New Roman Bold" w:hAnsi="Times New Roman Bold"/>
          <w:color w:val="000000"/>
          <w:spacing w:val="-3"/>
        </w:rPr>
        <w:t xml:space="preserve"> NO. 2232 </w:t>
      </w: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C90166">
      <w:pPr>
        <w:autoSpaceDE w:val="0"/>
        <w:autoSpaceDN w:val="0"/>
        <w:adjustRightInd w:val="0"/>
        <w:spacing w:line="276" w:lineRule="exact"/>
        <w:ind w:left="1440"/>
        <w:rPr>
          <w:rFonts w:ascii="Times New Roman Bold" w:hAnsi="Times New Roman Bold"/>
          <w:color w:val="000000"/>
          <w:spacing w:val="-3"/>
        </w:rPr>
      </w:pPr>
    </w:p>
    <w:p w:rsidR="00C90166" w:rsidRDefault="00F766B5">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autoSpaceDE w:val="0"/>
        <w:autoSpaceDN w:val="0"/>
        <w:adjustRightInd w:val="0"/>
        <w:spacing w:before="32" w:line="276" w:lineRule="exact"/>
        <w:ind w:left="2160"/>
        <w:rPr>
          <w:color w:val="000000"/>
          <w:spacing w:val="-3"/>
        </w:rPr>
      </w:pPr>
      <w:r>
        <w:rPr>
          <w:color w:val="000000"/>
          <w:spacing w:val="-3"/>
          <w:u w:val="single"/>
        </w:rPr>
        <w:t>TrAILCo</w:t>
      </w:r>
      <w:r>
        <w:rPr>
          <w:color w:val="000000"/>
          <w:spacing w:val="-3"/>
        </w:rPr>
        <w:t xml:space="preserve">: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248" w:line="276" w:lineRule="exact"/>
        <w:ind w:left="2160"/>
        <w:rPr>
          <w:color w:val="000000"/>
          <w:spacing w:val="-3"/>
        </w:rPr>
      </w:pPr>
      <w:r>
        <w:rPr>
          <w:color w:val="000000"/>
          <w:spacing w:val="-3"/>
        </w:rPr>
        <w:t xml:space="preserve">FirstEnergy Service Company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Attn:  Manager:  FERC &amp; Wholesale Connection Support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76 South Main St. </w:t>
      </w:r>
    </w:p>
    <w:p w:rsidR="00C90166" w:rsidRDefault="00F766B5">
      <w:pPr>
        <w:autoSpaceDE w:val="0"/>
        <w:autoSpaceDN w:val="0"/>
        <w:adjustRightInd w:val="0"/>
        <w:spacing w:before="1" w:line="256" w:lineRule="exact"/>
        <w:ind w:left="2160"/>
        <w:rPr>
          <w:color w:val="000000"/>
          <w:spacing w:val="-3"/>
        </w:rPr>
      </w:pPr>
      <w:r>
        <w:rPr>
          <w:color w:val="000000"/>
          <w:spacing w:val="-3"/>
        </w:rPr>
        <w:t xml:space="preserve">Akron, OH  44308 </w:t>
      </w:r>
    </w:p>
    <w:p w:rsidR="00C90166" w:rsidRDefault="00F766B5">
      <w:pPr>
        <w:autoSpaceDE w:val="0"/>
        <w:autoSpaceDN w:val="0"/>
        <w:adjustRightInd w:val="0"/>
        <w:spacing w:before="8" w:line="276" w:lineRule="exact"/>
        <w:ind w:left="2160"/>
        <w:rPr>
          <w:color w:val="0000FF"/>
          <w:spacing w:val="-3"/>
          <w:u w:val="single"/>
        </w:rPr>
      </w:pPr>
      <w:r>
        <w:rPr>
          <w:color w:val="000000"/>
          <w:spacing w:val="-3"/>
        </w:rPr>
        <w:t xml:space="preserve">Email:  </w:t>
      </w:r>
      <w:r>
        <w:rPr>
          <w:color w:val="0000FF"/>
          <w:spacing w:val="-3"/>
          <w:u w:val="single"/>
        </w:rPr>
        <w:t xml:space="preserve">mthorn@firstenergycorp.com </w:t>
      </w:r>
    </w:p>
    <w:p w:rsidR="00C90166" w:rsidRDefault="00C90166">
      <w:pPr>
        <w:autoSpaceDE w:val="0"/>
        <w:autoSpaceDN w:val="0"/>
        <w:adjustRightInd w:val="0"/>
        <w:spacing w:line="276" w:lineRule="exact"/>
        <w:ind w:left="2160"/>
        <w:rPr>
          <w:color w:val="0000FF"/>
          <w:spacing w:val="-3"/>
          <w:u w:val="single"/>
        </w:rPr>
      </w:pPr>
    </w:p>
    <w:p w:rsidR="00C90166" w:rsidRDefault="00F766B5">
      <w:pPr>
        <w:autoSpaceDE w:val="0"/>
        <w:autoSpaceDN w:val="0"/>
        <w:adjustRightInd w:val="0"/>
        <w:spacing w:before="248" w:line="276" w:lineRule="exact"/>
        <w:ind w:left="2160"/>
        <w:rPr>
          <w:color w:val="000000"/>
          <w:spacing w:val="-3"/>
        </w:rPr>
      </w:pPr>
      <w:r>
        <w:rPr>
          <w:color w:val="000000"/>
          <w:spacing w:val="-3"/>
          <w:u w:val="single"/>
        </w:rPr>
        <w:t>NYSEG</w:t>
      </w:r>
      <w:r>
        <w:rPr>
          <w:color w:val="000000"/>
          <w:spacing w:val="-3"/>
        </w:rPr>
        <w:t xml:space="preserve">: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228" w:line="276" w:lineRule="exact"/>
        <w:ind w:left="2160"/>
        <w:rPr>
          <w:color w:val="000000"/>
          <w:spacing w:val="-3"/>
        </w:rPr>
      </w:pPr>
      <w:r>
        <w:rPr>
          <w:color w:val="000000"/>
          <w:spacing w:val="-3"/>
        </w:rPr>
        <w:t>New York State Electric &amp;</w:t>
      </w:r>
      <w:r>
        <w:rPr>
          <w:color w:val="000000"/>
          <w:spacing w:val="-3"/>
        </w:rPr>
        <w:t xml:space="preserve"> Gas Corporation </w:t>
      </w:r>
    </w:p>
    <w:p w:rsidR="00C90166" w:rsidRDefault="00F766B5">
      <w:pPr>
        <w:autoSpaceDE w:val="0"/>
        <w:autoSpaceDN w:val="0"/>
        <w:adjustRightInd w:val="0"/>
        <w:spacing w:before="1" w:line="280" w:lineRule="exact"/>
        <w:ind w:left="2160" w:right="3774"/>
        <w:jc w:val="both"/>
        <w:rPr>
          <w:color w:val="000000"/>
          <w:spacing w:val="-2"/>
        </w:rPr>
      </w:pPr>
      <w:r>
        <w:rPr>
          <w:color w:val="000000"/>
          <w:spacing w:val="-2"/>
        </w:rPr>
        <w:t xml:space="preserve">Attn:  Energy Services - Manager, Billing &amp; Risk Management PO Box 5224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Binghamton, New York  13902-5224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172" w:line="276" w:lineRule="exact"/>
        <w:ind w:left="6000"/>
        <w:rPr>
          <w:color w:val="000000"/>
          <w:spacing w:val="-3"/>
        </w:rPr>
      </w:pPr>
      <w:r>
        <w:rPr>
          <w:color w:val="000000"/>
          <w:spacing w:val="-3"/>
        </w:rPr>
        <w:t xml:space="preserve">93 </w:t>
      </w:r>
    </w:p>
    <w:p w:rsidR="00C90166" w:rsidRDefault="00C90166">
      <w:pPr>
        <w:autoSpaceDE w:val="0"/>
        <w:autoSpaceDN w:val="0"/>
        <w:adjustRightInd w:val="0"/>
        <w:rPr>
          <w:color w:val="000000"/>
          <w:spacing w:val="-3"/>
        </w:rPr>
        <w:sectPr w:rsidR="00C90166">
          <w:headerReference w:type="even" r:id="rId596"/>
          <w:headerReference w:type="default" r:id="rId597"/>
          <w:footerReference w:type="even" r:id="rId598"/>
          <w:footerReference w:type="default" r:id="rId599"/>
          <w:headerReference w:type="first" r:id="rId600"/>
          <w:footerReference w:type="first" r:id="rId601"/>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98" w:name="Pg98"/>
      <w:bookmarkEnd w:id="98"/>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80" w:lineRule="exact"/>
        <w:ind w:left="1440"/>
        <w:jc w:val="both"/>
        <w:rPr>
          <w:rFonts w:ascii="Times New Roman Bold" w:hAnsi="Times New Roman Bold"/>
          <w:color w:val="000000"/>
          <w:spacing w:val="-3"/>
        </w:rPr>
      </w:pPr>
    </w:p>
    <w:p w:rsidR="00C90166" w:rsidRDefault="00F766B5">
      <w:pPr>
        <w:autoSpaceDE w:val="0"/>
        <w:autoSpaceDN w:val="0"/>
        <w:adjustRightInd w:val="0"/>
        <w:spacing w:before="221" w:line="280" w:lineRule="exact"/>
        <w:ind w:left="1440" w:right="1554"/>
        <w:jc w:val="both"/>
        <w:rPr>
          <w:rFonts w:ascii="Times New Roman Bold" w:hAnsi="Times New Roman Bold"/>
          <w:color w:val="000000"/>
          <w:spacing w:val="-3"/>
        </w:rPr>
      </w:pPr>
      <w:r>
        <w:rPr>
          <w:rFonts w:ascii="Times New Roman Bold" w:hAnsi="Times New Roman Bold"/>
          <w:color w:val="000000"/>
          <w:spacing w:val="-3"/>
        </w:rPr>
        <w:t xml:space="preserve">ALTERNATIVE FORMS OF DELIVERY OF NOTICES (TELEPHONE, FACSIMILE OR EMAIL):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autoSpaceDE w:val="0"/>
        <w:autoSpaceDN w:val="0"/>
        <w:adjustRightInd w:val="0"/>
        <w:spacing w:before="52" w:line="276" w:lineRule="exact"/>
        <w:ind w:left="2160"/>
        <w:rPr>
          <w:color w:val="000000"/>
          <w:spacing w:val="-3"/>
        </w:rPr>
      </w:pPr>
      <w:r>
        <w:rPr>
          <w:color w:val="000000"/>
          <w:spacing w:val="-3"/>
          <w:u w:val="single"/>
        </w:rPr>
        <w:t>TrAILCo</w:t>
      </w:r>
      <w:r>
        <w:rPr>
          <w:color w:val="000000"/>
          <w:spacing w:val="-3"/>
        </w:rPr>
        <w:t xml:space="preserve">: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228" w:line="276" w:lineRule="exact"/>
        <w:ind w:left="2160"/>
        <w:rPr>
          <w:color w:val="000000"/>
          <w:spacing w:val="-3"/>
        </w:rPr>
      </w:pPr>
      <w:r>
        <w:rPr>
          <w:color w:val="000000"/>
          <w:spacing w:val="-3"/>
        </w:rPr>
        <w:t xml:space="preserve">FirstEnergy Service Company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Attn:  Manager:  FERC &amp; Wholesale Connection Support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76 South Main St.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Akron, OH  44308 </w:t>
      </w:r>
    </w:p>
    <w:p w:rsidR="00C90166" w:rsidRDefault="00F766B5">
      <w:pPr>
        <w:autoSpaceDE w:val="0"/>
        <w:autoSpaceDN w:val="0"/>
        <w:adjustRightInd w:val="0"/>
        <w:spacing w:line="280" w:lineRule="exact"/>
        <w:ind w:left="2160" w:right="6275"/>
        <w:jc w:val="both"/>
        <w:rPr>
          <w:color w:val="000000"/>
          <w:spacing w:val="-3"/>
        </w:rPr>
      </w:pPr>
      <w:r>
        <w:rPr>
          <w:color w:val="000000"/>
          <w:spacing w:val="-3"/>
        </w:rPr>
        <w:t xml:space="preserve">Email:  </w:t>
      </w:r>
      <w:r>
        <w:rPr>
          <w:color w:val="0000FF"/>
          <w:spacing w:val="-3"/>
          <w:u w:val="single"/>
        </w:rPr>
        <w:t xml:space="preserve">mthorn@firstenergycorp.com </w:t>
      </w:r>
      <w:r>
        <w:rPr>
          <w:color w:val="000000"/>
          <w:spacing w:val="-3"/>
        </w:rPr>
        <w:t xml:space="preserve">Phone:  (330) 384-3889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269" w:line="276" w:lineRule="exact"/>
        <w:ind w:left="2160"/>
        <w:rPr>
          <w:color w:val="000000"/>
          <w:spacing w:val="-3"/>
        </w:rPr>
      </w:pPr>
      <w:r>
        <w:rPr>
          <w:color w:val="000000"/>
          <w:spacing w:val="-3"/>
        </w:rPr>
        <w:t xml:space="preserve">FirstEnergy Service Company </w:t>
      </w:r>
    </w:p>
    <w:p w:rsidR="00C90166" w:rsidRDefault="00F766B5">
      <w:pPr>
        <w:autoSpaceDE w:val="0"/>
        <w:autoSpaceDN w:val="0"/>
        <w:adjustRightInd w:val="0"/>
        <w:spacing w:line="280" w:lineRule="exact"/>
        <w:ind w:left="2160" w:right="4115"/>
        <w:jc w:val="both"/>
        <w:rPr>
          <w:color w:val="000000"/>
          <w:spacing w:val="-3"/>
        </w:rPr>
      </w:pPr>
      <w:r>
        <w:rPr>
          <w:color w:val="000000"/>
          <w:spacing w:val="-3"/>
        </w:rPr>
        <w:t>Attn:  Attorney for FERC &amp; Wholesale Connection</w:t>
      </w:r>
      <w:r>
        <w:rPr>
          <w:color w:val="000000"/>
          <w:spacing w:val="-3"/>
        </w:rPr>
        <w:t xml:space="preserve"> Support FERC &amp; Wholesale Connection Support </w:t>
      </w:r>
    </w:p>
    <w:p w:rsidR="00C90166" w:rsidRDefault="00F766B5">
      <w:pPr>
        <w:autoSpaceDE w:val="0"/>
        <w:autoSpaceDN w:val="0"/>
        <w:adjustRightInd w:val="0"/>
        <w:spacing w:line="257" w:lineRule="exact"/>
        <w:ind w:left="2160"/>
        <w:rPr>
          <w:color w:val="000000"/>
          <w:spacing w:val="-3"/>
        </w:rPr>
      </w:pPr>
      <w:r>
        <w:rPr>
          <w:color w:val="000000"/>
          <w:spacing w:val="-3"/>
        </w:rPr>
        <w:t xml:space="preserve">76 South Main St. </w:t>
      </w:r>
    </w:p>
    <w:p w:rsidR="00C90166" w:rsidRDefault="00F766B5">
      <w:pPr>
        <w:autoSpaceDE w:val="0"/>
        <w:autoSpaceDN w:val="0"/>
        <w:adjustRightInd w:val="0"/>
        <w:spacing w:before="8" w:line="276" w:lineRule="exact"/>
        <w:ind w:left="2160"/>
        <w:rPr>
          <w:color w:val="000000"/>
          <w:spacing w:val="-3"/>
        </w:rPr>
      </w:pPr>
      <w:r>
        <w:rPr>
          <w:color w:val="000000"/>
          <w:spacing w:val="-3"/>
        </w:rPr>
        <w:t xml:space="preserve">Akron, OH  44308 </w:t>
      </w:r>
    </w:p>
    <w:p w:rsidR="00C90166" w:rsidRDefault="00F766B5">
      <w:pPr>
        <w:autoSpaceDE w:val="0"/>
        <w:autoSpaceDN w:val="0"/>
        <w:adjustRightInd w:val="0"/>
        <w:spacing w:before="18" w:line="260" w:lineRule="exact"/>
        <w:ind w:left="2160" w:right="6422"/>
        <w:jc w:val="both"/>
        <w:rPr>
          <w:color w:val="000000"/>
          <w:spacing w:val="-3"/>
        </w:rPr>
      </w:pPr>
      <w:r>
        <w:rPr>
          <w:color w:val="000000"/>
          <w:spacing w:val="-3"/>
        </w:rPr>
        <w:t xml:space="preserve">Email:  </w:t>
      </w:r>
      <w:r>
        <w:rPr>
          <w:color w:val="0000FF"/>
          <w:spacing w:val="-3"/>
          <w:u w:val="single"/>
        </w:rPr>
        <w:t xml:space="preserve">pnrao@firstenergycorp.com </w:t>
      </w:r>
      <w:r>
        <w:rPr>
          <w:color w:val="000000"/>
          <w:spacing w:val="-3"/>
        </w:rPr>
        <w:t xml:space="preserve">Phone:  (330) 384-2422 </w:t>
      </w:r>
    </w:p>
    <w:p w:rsidR="00C90166" w:rsidRDefault="00C90166">
      <w:pPr>
        <w:autoSpaceDE w:val="0"/>
        <w:autoSpaceDN w:val="0"/>
        <w:adjustRightInd w:val="0"/>
        <w:spacing w:line="276" w:lineRule="exact"/>
        <w:ind w:left="2160"/>
        <w:rPr>
          <w:color w:val="000000"/>
          <w:spacing w:val="-3"/>
        </w:rPr>
      </w:pP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255" w:line="276" w:lineRule="exact"/>
        <w:ind w:left="2160"/>
        <w:rPr>
          <w:color w:val="000000"/>
          <w:spacing w:val="-3"/>
        </w:rPr>
      </w:pPr>
      <w:r>
        <w:rPr>
          <w:color w:val="000000"/>
          <w:spacing w:val="-3"/>
          <w:u w:val="single"/>
        </w:rPr>
        <w:t>NYSEG</w:t>
      </w:r>
      <w:r>
        <w:rPr>
          <w:color w:val="000000"/>
          <w:spacing w:val="-3"/>
        </w:rPr>
        <w:t xml:space="preserve">: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228" w:line="276" w:lineRule="exact"/>
        <w:ind w:left="2160"/>
        <w:rPr>
          <w:color w:val="000000"/>
          <w:spacing w:val="-3"/>
        </w:rPr>
      </w:pPr>
      <w:r>
        <w:rPr>
          <w:color w:val="000000"/>
          <w:spacing w:val="-3"/>
        </w:rPr>
        <w:t xml:space="preserve">New York State Electric &amp; Gas Corporation </w:t>
      </w:r>
    </w:p>
    <w:p w:rsidR="00C90166" w:rsidRDefault="00F766B5">
      <w:pPr>
        <w:autoSpaceDE w:val="0"/>
        <w:autoSpaceDN w:val="0"/>
        <w:adjustRightInd w:val="0"/>
        <w:spacing w:before="1" w:line="280" w:lineRule="exact"/>
        <w:ind w:left="2160" w:right="4256"/>
        <w:jc w:val="both"/>
        <w:rPr>
          <w:color w:val="000000"/>
          <w:spacing w:val="-2"/>
        </w:rPr>
      </w:pPr>
      <w:r>
        <w:rPr>
          <w:color w:val="000000"/>
          <w:spacing w:val="-2"/>
        </w:rPr>
        <w:t xml:space="preserve">Attn: Transmission Services - Manager Programs/Projects </w:t>
      </w:r>
      <w:r>
        <w:rPr>
          <w:color w:val="000000"/>
          <w:spacing w:val="-2"/>
        </w:rPr>
        <w:t xml:space="preserve">PO Box 5224 </w:t>
      </w:r>
    </w:p>
    <w:p w:rsidR="00C90166" w:rsidRDefault="00F766B5">
      <w:pPr>
        <w:autoSpaceDE w:val="0"/>
        <w:autoSpaceDN w:val="0"/>
        <w:adjustRightInd w:val="0"/>
        <w:spacing w:line="280" w:lineRule="exact"/>
        <w:ind w:left="2160" w:right="6294"/>
        <w:jc w:val="both"/>
        <w:rPr>
          <w:color w:val="000000"/>
          <w:spacing w:val="-3"/>
        </w:rPr>
      </w:pPr>
      <w:r>
        <w:rPr>
          <w:color w:val="000000"/>
          <w:spacing w:val="-3"/>
        </w:rPr>
        <w:t xml:space="preserve">Binghamton, New York  13902-5224 Phone: (585) 484-6306 </w:t>
      </w:r>
    </w:p>
    <w:p w:rsidR="00C90166" w:rsidRDefault="00F766B5">
      <w:pPr>
        <w:autoSpaceDE w:val="0"/>
        <w:autoSpaceDN w:val="0"/>
        <w:adjustRightInd w:val="0"/>
        <w:spacing w:before="1" w:line="255" w:lineRule="exact"/>
        <w:ind w:left="2160"/>
        <w:rPr>
          <w:color w:val="000000"/>
          <w:spacing w:val="-3"/>
        </w:rPr>
      </w:pPr>
      <w:r>
        <w:rPr>
          <w:color w:val="000000"/>
          <w:spacing w:val="-3"/>
        </w:rPr>
        <w:t xml:space="preserve">Fax:  (607) 762-8666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12" w:line="276" w:lineRule="exact"/>
        <w:ind w:left="2160"/>
        <w:rPr>
          <w:color w:val="000000"/>
          <w:spacing w:val="-3"/>
        </w:rPr>
      </w:pPr>
      <w:r>
        <w:rPr>
          <w:color w:val="000000"/>
          <w:spacing w:val="-3"/>
          <w:u w:val="single"/>
        </w:rPr>
        <w:t>NYISO</w:t>
      </w:r>
      <w:r>
        <w:rPr>
          <w:color w:val="000000"/>
          <w:spacing w:val="-3"/>
        </w:rPr>
        <w:t xml:space="preserve">: </w:t>
      </w:r>
    </w:p>
    <w:p w:rsidR="00C90166" w:rsidRDefault="00C90166">
      <w:pPr>
        <w:autoSpaceDE w:val="0"/>
        <w:autoSpaceDN w:val="0"/>
        <w:adjustRightInd w:val="0"/>
        <w:spacing w:line="276" w:lineRule="exact"/>
        <w:ind w:left="2160"/>
        <w:rPr>
          <w:color w:val="000000"/>
          <w:spacing w:val="-3"/>
        </w:rPr>
      </w:pPr>
    </w:p>
    <w:p w:rsidR="00C90166" w:rsidRDefault="00F766B5">
      <w:pPr>
        <w:autoSpaceDE w:val="0"/>
        <w:autoSpaceDN w:val="0"/>
        <w:adjustRightInd w:val="0"/>
        <w:spacing w:before="8" w:line="276" w:lineRule="exact"/>
        <w:ind w:left="2160"/>
        <w:rPr>
          <w:color w:val="000000"/>
          <w:spacing w:val="-3"/>
        </w:rPr>
      </w:pPr>
      <w:r>
        <w:rPr>
          <w:color w:val="000000"/>
          <w:spacing w:val="-3"/>
        </w:rPr>
        <w:t xml:space="preserve">Before commercial operation of the Transmission Facility: </w:t>
      </w:r>
    </w:p>
    <w:p w:rsidR="00C90166" w:rsidRDefault="00F766B5">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C90166" w:rsidRDefault="00F766B5">
      <w:pPr>
        <w:autoSpaceDE w:val="0"/>
        <w:autoSpaceDN w:val="0"/>
        <w:adjustRightInd w:val="0"/>
        <w:spacing w:before="4" w:line="276" w:lineRule="exact"/>
        <w:ind w:left="2160"/>
        <w:rPr>
          <w:color w:val="000000"/>
          <w:spacing w:val="-3"/>
        </w:rPr>
      </w:pPr>
      <w:r>
        <w:rPr>
          <w:color w:val="000000"/>
          <w:spacing w:val="-3"/>
        </w:rPr>
        <w:t xml:space="preserve">10 Krey Boulevard </w:t>
      </w:r>
    </w:p>
    <w:p w:rsidR="00C90166" w:rsidRDefault="00F766B5">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230" w:line="276" w:lineRule="exact"/>
        <w:ind w:left="6000"/>
        <w:rPr>
          <w:color w:val="000000"/>
          <w:spacing w:val="-3"/>
        </w:rPr>
      </w:pPr>
      <w:r>
        <w:rPr>
          <w:color w:val="000000"/>
          <w:spacing w:val="-3"/>
        </w:rPr>
        <w:t xml:space="preserve">94 </w:t>
      </w:r>
    </w:p>
    <w:p w:rsidR="00C90166" w:rsidRDefault="00C90166">
      <w:pPr>
        <w:autoSpaceDE w:val="0"/>
        <w:autoSpaceDN w:val="0"/>
        <w:adjustRightInd w:val="0"/>
        <w:rPr>
          <w:color w:val="000000"/>
          <w:spacing w:val="-3"/>
        </w:rPr>
        <w:sectPr w:rsidR="00C90166">
          <w:headerReference w:type="even" r:id="rId602"/>
          <w:headerReference w:type="default" r:id="rId603"/>
          <w:footerReference w:type="even" r:id="rId604"/>
          <w:footerReference w:type="default" r:id="rId605"/>
          <w:headerReference w:type="first" r:id="rId606"/>
          <w:footerReference w:type="first" r:id="rId607"/>
          <w:pgSz w:w="12240" w:h="15840"/>
          <w:pgMar w:top="0" w:right="0" w:bottom="0" w:left="0" w:header="720" w:footer="720" w:gutter="0"/>
          <w:cols w:space="720"/>
        </w:sectPr>
      </w:pPr>
    </w:p>
    <w:p w:rsidR="00C90166" w:rsidRDefault="00C90166">
      <w:pPr>
        <w:autoSpaceDE w:val="0"/>
        <w:autoSpaceDN w:val="0"/>
        <w:adjustRightInd w:val="0"/>
        <w:spacing w:line="240" w:lineRule="exact"/>
        <w:rPr>
          <w:color w:val="000000"/>
          <w:spacing w:val="-3"/>
        </w:rPr>
      </w:pPr>
      <w:bookmarkStart w:id="99" w:name="Pg99"/>
      <w:bookmarkEnd w:id="99"/>
    </w:p>
    <w:p w:rsidR="00C90166" w:rsidRDefault="00C90166">
      <w:pPr>
        <w:autoSpaceDE w:val="0"/>
        <w:autoSpaceDN w:val="0"/>
        <w:adjustRightInd w:val="0"/>
        <w:spacing w:line="276" w:lineRule="exact"/>
        <w:ind w:left="1440"/>
        <w:rPr>
          <w:color w:val="000000"/>
          <w:spacing w:val="-3"/>
        </w:rPr>
      </w:pPr>
    </w:p>
    <w:p w:rsidR="00C90166" w:rsidRDefault="00F766B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2232 </w:t>
      </w: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C90166">
      <w:pPr>
        <w:autoSpaceDE w:val="0"/>
        <w:autoSpaceDN w:val="0"/>
        <w:adjustRightInd w:val="0"/>
        <w:spacing w:line="276" w:lineRule="exact"/>
        <w:ind w:left="2160"/>
        <w:rPr>
          <w:rFonts w:ascii="Times New Roman Bold" w:hAnsi="Times New Roman Bold"/>
          <w:color w:val="000000"/>
          <w:spacing w:val="-3"/>
        </w:rPr>
      </w:pPr>
    </w:p>
    <w:p w:rsidR="00C90166" w:rsidRDefault="00F766B5">
      <w:pPr>
        <w:autoSpaceDE w:val="0"/>
        <w:autoSpaceDN w:val="0"/>
        <w:adjustRightInd w:val="0"/>
        <w:spacing w:before="232" w:line="276" w:lineRule="exact"/>
        <w:ind w:left="2160"/>
        <w:rPr>
          <w:color w:val="000000"/>
          <w:spacing w:val="-3"/>
        </w:rPr>
      </w:pPr>
      <w:r>
        <w:rPr>
          <w:color w:val="000000"/>
          <w:spacing w:val="-3"/>
        </w:rPr>
        <w:t xml:space="preserve">After commercial operation of the Transmission Facility: </w:t>
      </w:r>
    </w:p>
    <w:p w:rsidR="00C90166" w:rsidRDefault="00F766B5">
      <w:pPr>
        <w:autoSpaceDE w:val="0"/>
        <w:autoSpaceDN w:val="0"/>
        <w:adjustRightInd w:val="0"/>
        <w:spacing w:before="261" w:line="280" w:lineRule="exact"/>
        <w:ind w:left="2160" w:right="5470"/>
        <w:jc w:val="both"/>
        <w:rPr>
          <w:color w:val="000000"/>
          <w:spacing w:val="-3"/>
        </w:rPr>
      </w:pPr>
      <w:r>
        <w:rPr>
          <w:color w:val="000000"/>
          <w:spacing w:val="-3"/>
        </w:rPr>
        <w:t xml:space="preserve">New York Independent System Operator, Inc. Attn:  Vice President, Operations </w:t>
      </w:r>
    </w:p>
    <w:p w:rsidR="00C90166" w:rsidRDefault="00F766B5">
      <w:pPr>
        <w:autoSpaceDE w:val="0"/>
        <w:autoSpaceDN w:val="0"/>
        <w:adjustRightInd w:val="0"/>
        <w:spacing w:before="4" w:line="276" w:lineRule="exact"/>
        <w:ind w:left="2160"/>
        <w:rPr>
          <w:color w:val="000000"/>
          <w:spacing w:val="-3"/>
        </w:rPr>
      </w:pPr>
      <w:r>
        <w:rPr>
          <w:color w:val="000000"/>
          <w:spacing w:val="-3"/>
        </w:rPr>
        <w:t>10 Krey Boul</w:t>
      </w:r>
      <w:r>
        <w:rPr>
          <w:color w:val="000000"/>
          <w:spacing w:val="-3"/>
        </w:rPr>
        <w:t xml:space="preserve">evard </w:t>
      </w:r>
    </w:p>
    <w:p w:rsidR="00C90166" w:rsidRDefault="00F766B5">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C90166">
      <w:pPr>
        <w:autoSpaceDE w:val="0"/>
        <w:autoSpaceDN w:val="0"/>
        <w:adjustRightInd w:val="0"/>
        <w:spacing w:line="276" w:lineRule="exact"/>
        <w:ind w:left="6000"/>
        <w:rPr>
          <w:color w:val="000000"/>
          <w:spacing w:val="-3"/>
        </w:rPr>
      </w:pPr>
    </w:p>
    <w:p w:rsidR="00C90166" w:rsidRDefault="00F766B5">
      <w:pPr>
        <w:autoSpaceDE w:val="0"/>
        <w:autoSpaceDN w:val="0"/>
        <w:adjustRightInd w:val="0"/>
        <w:spacing w:before="174" w:line="276" w:lineRule="exact"/>
        <w:ind w:left="6000"/>
        <w:rPr>
          <w:color w:val="000000"/>
          <w:spacing w:val="-3"/>
        </w:rPr>
      </w:pPr>
      <w:r>
        <w:rPr>
          <w:color w:val="000000"/>
          <w:spacing w:val="-3"/>
        </w:rPr>
        <w:t xml:space="preserve">95 </w:t>
      </w:r>
    </w:p>
    <w:p w:rsidR="00C90166" w:rsidRDefault="00C90166">
      <w:pPr>
        <w:autoSpaceDE w:val="0"/>
        <w:autoSpaceDN w:val="0"/>
        <w:adjustRightInd w:val="0"/>
        <w:rPr>
          <w:color w:val="000000"/>
          <w:spacing w:val="-3"/>
        </w:rPr>
      </w:pPr>
    </w:p>
    <w:sectPr w:rsidR="00C90166">
      <w:headerReference w:type="even" r:id="rId608"/>
      <w:headerReference w:type="default" r:id="rId609"/>
      <w:footerReference w:type="even" r:id="rId610"/>
      <w:footerReference w:type="default" r:id="rId611"/>
      <w:headerReference w:type="first" r:id="rId612"/>
      <w:footerReference w:type="first" r:id="rId613"/>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66B5">
      <w:r>
        <w:separator/>
      </w:r>
    </w:p>
  </w:endnote>
  <w:endnote w:type="continuationSeparator" w:id="0">
    <w:p w:rsidR="00000000" w:rsidRDefault="00F7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ambria Math">
    <w:panose1 w:val="02040503050406030204"/>
    <w:charset w:val="01"/>
    <w:family w:val="roman"/>
    <w:notTrueType/>
    <w:pitch w:val="variable"/>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 ER19-</w:t>
    </w:r>
    <w:r>
      <w:rPr>
        <w:rFonts w:ascii="Arial" w:eastAsia="Arial" w:hAnsi="Arial" w:cs="Arial"/>
        <w:color w:val="000000"/>
        <w:sz w:val="16"/>
      </w:rPr>
      <w:t xml:space="preserve">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 ER19-</w:t>
    </w:r>
    <w:r>
      <w:rPr>
        <w:rFonts w:ascii="Arial" w:eastAsia="Arial" w:hAnsi="Arial" w:cs="Arial"/>
        <w:color w:val="000000"/>
        <w:sz w:val="16"/>
      </w:rPr>
      <w:t xml:space="preserve">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 ER19</w:t>
    </w:r>
    <w:r>
      <w:rPr>
        <w:rFonts w:ascii="Arial" w:eastAsia="Arial" w:hAnsi="Arial" w:cs="Arial"/>
        <w:color w:val="000000"/>
        <w:sz w:val="16"/>
      </w:rPr>
      <w:t xml:space="preserve">-2771-000 -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w:t>
    </w:r>
    <w:r>
      <w:rPr>
        <w:rFonts w:ascii="Arial" w:eastAsia="Arial" w:hAnsi="Arial" w:cs="Arial"/>
        <w:color w:val="000000"/>
        <w:sz w:val="16"/>
      </w:rPr>
      <w:t xml:space="preserve">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 ER19-2771-000 -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 ER19-2771-000 -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w:t>
    </w:r>
    <w:r>
      <w:rPr>
        <w:rFonts w:ascii="Arial" w:eastAsia="Arial" w:hAnsi="Arial" w:cs="Arial"/>
        <w:color w:val="000000"/>
        <w:sz w:val="16"/>
      </w:rPr>
      <w:t xml:space="preserve">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w:t>
    </w:r>
    <w:r>
      <w:rPr>
        <w:rFonts w:ascii="Arial" w:eastAsia="Arial" w:hAnsi="Arial" w:cs="Arial"/>
        <w:color w:val="000000"/>
        <w:sz w:val="16"/>
      </w:rPr>
      <w:t xml:space="preserve">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 ER</w:t>
    </w:r>
    <w:r>
      <w:rPr>
        <w:rFonts w:ascii="Arial" w:eastAsia="Arial" w:hAnsi="Arial" w:cs="Arial"/>
        <w:color w:val="000000"/>
        <w:sz w:val="16"/>
      </w:rPr>
      <w:t xml:space="preserve">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w:t>
    </w:r>
    <w:r>
      <w:rPr>
        <w:rFonts w:ascii="Arial" w:eastAsia="Arial" w:hAnsi="Arial" w:cs="Arial"/>
        <w:color w:val="000000"/>
        <w:sz w:val="16"/>
      </w:rPr>
      <w:t xml:space="preserve">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 ER19-277</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w:t>
    </w:r>
    <w:r>
      <w:rPr>
        <w:rFonts w:ascii="Arial" w:eastAsia="Arial" w:hAnsi="Arial" w:cs="Arial"/>
        <w:color w:val="000000"/>
        <w:sz w:val="16"/>
      </w:rPr>
      <w:t xml:space="preserve">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w:t>
    </w:r>
    <w:r>
      <w:rPr>
        <w:rFonts w:ascii="Arial" w:eastAsia="Arial" w:hAnsi="Arial" w:cs="Arial"/>
        <w:color w:val="000000"/>
        <w:sz w:val="16"/>
      </w:rPr>
      <w:t xml:space="preserve">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 ER1</w:t>
    </w:r>
    <w:r>
      <w:rPr>
        <w:rFonts w:ascii="Arial" w:eastAsia="Arial" w:hAnsi="Arial" w:cs="Arial"/>
        <w:color w:val="000000"/>
        <w:sz w:val="16"/>
      </w:rPr>
      <w:t xml:space="preserve">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 ER1</w:t>
    </w:r>
    <w:r>
      <w:rPr>
        <w:rFonts w:ascii="Arial" w:eastAsia="Arial" w:hAnsi="Arial" w:cs="Arial"/>
        <w:color w:val="000000"/>
        <w:sz w:val="16"/>
      </w:rPr>
      <w:t xml:space="preserve">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 ER19-2771-000 -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 ER19-</w:t>
    </w:r>
    <w:r>
      <w:rPr>
        <w:rFonts w:ascii="Arial" w:eastAsia="Arial" w:hAnsi="Arial" w:cs="Arial"/>
        <w:color w:val="000000"/>
        <w:sz w:val="16"/>
      </w:rPr>
      <w:t xml:space="preserve">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w:t>
    </w:r>
    <w:r>
      <w:rPr>
        <w:rFonts w:ascii="Arial" w:eastAsia="Arial" w:hAnsi="Arial" w:cs="Arial"/>
        <w:color w:val="000000"/>
        <w:sz w:val="16"/>
      </w:rPr>
      <w:t xml:space="preserve">-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Effective Date: 7/31/2019 - Docket #: ER19-2771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w:t>
    </w:r>
    <w:r>
      <w:rPr>
        <w:rFonts w:ascii="Arial" w:eastAsia="Arial" w:hAnsi="Arial" w:cs="Arial"/>
        <w:color w:val="000000"/>
        <w:sz w:val="16"/>
      </w:rPr>
      <w:t xml:space="preserve">#: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right="1134"/>
      <w:jc w:val="right"/>
    </w:pPr>
    <w:r>
      <w:rPr>
        <w:rFonts w:ascii="Arial" w:eastAsia="Arial" w:hAnsi="Arial" w:cs="Arial"/>
        <w:color w:val="000000"/>
        <w:sz w:val="16"/>
      </w:rPr>
      <w:t xml:space="preserve">Effective Date: 7/31/2019 - Docket #: ER19-2771-000 -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66B5">
      <w:r>
        <w:separator/>
      </w:r>
    </w:p>
  </w:footnote>
  <w:footnote w:type="continuationSeparator" w:id="0">
    <w:p w:rsidR="00000000" w:rsidRDefault="00F76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No. 2232 among NYISO, NYSEG, and TrAILCo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w:t>
    </w:r>
    <w:r>
      <w:rPr>
        <w:rFonts w:ascii="Arial" w:eastAsia="Arial" w:hAnsi="Arial" w:cs="Arial"/>
        <w:color w:val="000000"/>
        <w:sz w:val="16"/>
      </w:rPr>
      <w:t>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IA No. 2232 among NYISO, NYSEG, and TrAILCo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w:t>
    </w:r>
    <w:r>
      <w:rPr>
        <w:rFonts w:ascii="Arial" w:eastAsia="Arial" w:hAnsi="Arial" w:cs="Arial"/>
        <w:color w:val="000000"/>
        <w:sz w:val="16"/>
      </w:rPr>
      <w:t>2232 among NYISO, NYSEG, and TrAILCo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w:t>
    </w:r>
    <w:r>
      <w:rPr>
        <w:rFonts w:ascii="Arial" w:eastAsia="Arial" w:hAnsi="Arial" w:cs="Arial"/>
        <w:color w:val="000000"/>
        <w:sz w:val="16"/>
      </w:rPr>
      <w:t xml:space="preserve"> 2232 among NYISO, NYSEG, and TrAILCo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IA No. 2232 among NYISO, NYSEG, and TrAILCo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NYSEG, and </w:t>
    </w:r>
    <w:r>
      <w:rPr>
        <w:rFonts w:ascii="Arial" w:eastAsia="Arial" w:hAnsi="Arial" w:cs="Arial"/>
        <w:color w:val="000000"/>
        <w:sz w:val="16"/>
      </w:rPr>
      <w:t>TrAILCo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w:t>
    </w:r>
    <w:r>
      <w:rPr>
        <w:rFonts w:ascii="Arial" w:eastAsia="Arial" w:hAnsi="Arial" w:cs="Arial"/>
        <w:color w:val="000000"/>
        <w:sz w:val="16"/>
      </w:rPr>
      <w:t>32 among NYISO, NYSEG, and TrAILCo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No. 2232 among NYISO, NYSEG, and TrAILCo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w:t>
    </w:r>
    <w:r>
      <w:rPr>
        <w:rFonts w:ascii="Arial" w:eastAsia="Arial" w:hAnsi="Arial" w:cs="Arial"/>
        <w:color w:val="000000"/>
        <w:sz w:val="16"/>
      </w:rPr>
      <w:t>nts --&gt; IA No. 2232 among NYISO, NYSEG, and TrAILCo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w:t>
    </w:r>
    <w:r>
      <w:rPr>
        <w:rFonts w:ascii="Arial" w:eastAsia="Arial" w:hAnsi="Arial" w:cs="Arial"/>
        <w:color w:val="000000"/>
        <w:sz w:val="16"/>
      </w:rPr>
      <w:t>NYSEG, and TrAILCo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w:t>
    </w:r>
    <w:r>
      <w:rPr>
        <w:rFonts w:ascii="Arial" w:eastAsia="Arial" w:hAnsi="Arial" w:cs="Arial"/>
        <w:color w:val="000000"/>
        <w:sz w:val="16"/>
      </w:rPr>
      <w:t>EG, and TrAILCo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w:t>
    </w:r>
    <w:r>
      <w:rPr>
        <w:rFonts w:ascii="Arial" w:eastAsia="Arial" w:hAnsi="Arial" w:cs="Arial"/>
        <w:color w:val="000000"/>
        <w:sz w:val="16"/>
      </w:rPr>
      <w:t>rAILCo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IA No. 2232 among NYISO, NYSEG, and TrAILCo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w:t>
    </w:r>
    <w:r>
      <w:rPr>
        <w:rFonts w:ascii="Arial" w:eastAsia="Arial" w:hAnsi="Arial" w:cs="Arial"/>
        <w:color w:val="000000"/>
        <w:sz w:val="16"/>
      </w:rPr>
      <w:t>o. 2232 among NYISO, NYSEG, and TrAILCo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NYSEG, and </w:t>
    </w:r>
    <w:r>
      <w:rPr>
        <w:rFonts w:ascii="Arial" w:eastAsia="Arial" w:hAnsi="Arial" w:cs="Arial"/>
        <w:color w:val="000000"/>
        <w:sz w:val="16"/>
      </w:rPr>
      <w:t>TrAILCo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w:t>
    </w:r>
    <w:r>
      <w:rPr>
        <w:rFonts w:ascii="Arial" w:eastAsia="Arial" w:hAnsi="Arial" w:cs="Arial"/>
        <w:color w:val="000000"/>
        <w:sz w:val="16"/>
      </w:rPr>
      <w:t>NYSEG, and TrAILCo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w:t>
    </w:r>
    <w:r>
      <w:rPr>
        <w:rFonts w:ascii="Arial" w:eastAsia="Arial" w:hAnsi="Arial" w:cs="Arial"/>
        <w:color w:val="000000"/>
        <w:sz w:val="16"/>
      </w:rPr>
      <w:t>-&gt; IA No. 2232 among NYISO, NYSEG, and TrAILCo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w:t>
    </w:r>
    <w:r>
      <w:rPr>
        <w:rFonts w:ascii="Arial" w:eastAsia="Arial" w:hAnsi="Arial" w:cs="Arial"/>
        <w:color w:val="000000"/>
        <w:sz w:val="16"/>
      </w:rPr>
      <w:t>s --&gt; Service Agreements --&gt; IA No. 2232 among NYISO, NYSEG, and TrAILCo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w:t>
    </w:r>
    <w:r>
      <w:rPr>
        <w:rFonts w:ascii="Arial" w:eastAsia="Arial" w:hAnsi="Arial" w:cs="Arial"/>
        <w:color w:val="000000"/>
        <w:sz w:val="16"/>
      </w:rPr>
      <w:t>SO Agreements --&gt; Service Agreements --&gt; IA No. 2232 among NYISO, NYSEG, and TrAILCo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w:t>
    </w:r>
    <w:r>
      <w:rPr>
        <w:rFonts w:ascii="Arial" w:eastAsia="Arial" w:hAnsi="Arial" w:cs="Arial"/>
        <w:color w:val="000000"/>
        <w:sz w:val="16"/>
      </w:rPr>
      <w:t xml:space="preserve"> among NYISO, NYSEG, and TrAILCo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IA No. 2232 among NYISO, NYSEG, and TrAILCo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w:t>
    </w:r>
    <w:r>
      <w:rPr>
        <w:rFonts w:ascii="Arial" w:eastAsia="Arial" w:hAnsi="Arial" w:cs="Arial"/>
        <w:color w:val="000000"/>
        <w:sz w:val="16"/>
      </w:rPr>
      <w:t>2232 among NYISO, NYSEG, and TrAILCo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No. 2232 among NYISO, NYSEG, and TrAILCo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w:t>
    </w:r>
    <w:r>
      <w:rPr>
        <w:rFonts w:ascii="Arial" w:eastAsia="Arial" w:hAnsi="Arial" w:cs="Arial"/>
        <w:color w:val="000000"/>
        <w:sz w:val="16"/>
      </w:rPr>
      <w:t>&gt; IA No. 2232 among NYISO, NYSEG, and TrAILCo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w:t>
    </w:r>
    <w:r>
      <w:rPr>
        <w:rFonts w:ascii="Arial" w:eastAsia="Arial" w:hAnsi="Arial" w:cs="Arial"/>
        <w:color w:val="000000"/>
        <w:sz w:val="16"/>
      </w:rPr>
      <w:t>NYISO, NYSEG, and TrAILCo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w:t>
    </w:r>
    <w:r>
      <w:rPr>
        <w:rFonts w:ascii="Arial" w:eastAsia="Arial" w:hAnsi="Arial" w:cs="Arial"/>
        <w:color w:val="000000"/>
        <w:sz w:val="16"/>
      </w:rPr>
      <w:t>NYISO, NYSEG, and TrAILCo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w:t>
    </w:r>
    <w:r>
      <w:rPr>
        <w:rFonts w:ascii="Arial" w:eastAsia="Arial" w:hAnsi="Arial" w:cs="Arial"/>
        <w:color w:val="000000"/>
        <w:sz w:val="16"/>
      </w:rPr>
      <w:t>32 among NYISO, NYSEG, and TrAILCo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w:t>
    </w:r>
    <w:r>
      <w:rPr>
        <w:rFonts w:ascii="Arial" w:eastAsia="Arial" w:hAnsi="Arial" w:cs="Arial"/>
        <w:color w:val="000000"/>
        <w:sz w:val="16"/>
      </w:rPr>
      <w:t>eements --&gt; IA No. 2232 among NYISO, NYSEG, and TrAILCo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w:t>
    </w:r>
    <w:r>
      <w:rPr>
        <w:rFonts w:ascii="Arial" w:eastAsia="Arial" w:hAnsi="Arial" w:cs="Arial"/>
        <w:color w:val="000000"/>
        <w:sz w:val="16"/>
      </w:rPr>
      <w:t xml:space="preserve"> NYSEG, and TrAILCo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No. 2232 among NYISO, NYSEG, and TrAILCo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IA No. 2232 among NYISO, NYSEG, and TrAILCo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w:t>
    </w:r>
    <w:r>
      <w:rPr>
        <w:rFonts w:ascii="Arial" w:eastAsia="Arial" w:hAnsi="Arial" w:cs="Arial"/>
        <w:color w:val="000000"/>
        <w:sz w:val="16"/>
      </w:rPr>
      <w:t xml:space="preserve"> among NYISO, NYSEG, and TrAILCo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w:t>
    </w:r>
    <w:r>
      <w:rPr>
        <w:rFonts w:ascii="Arial" w:eastAsia="Arial" w:hAnsi="Arial" w:cs="Arial"/>
        <w:color w:val="000000"/>
        <w:sz w:val="16"/>
      </w:rPr>
      <w:t>SO Agreements --&gt; Service Agreements --&gt; IA No. 2232 among NYISO, NYSEG, and TrAILCo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w:t>
    </w:r>
    <w:r>
      <w:rPr>
        <w:rFonts w:ascii="Arial" w:eastAsia="Arial" w:hAnsi="Arial" w:cs="Arial"/>
        <w:color w:val="000000"/>
        <w:sz w:val="16"/>
      </w:rPr>
      <w:t>NYISO, NYSEG, and TrAILCo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w:t>
    </w:r>
    <w:r>
      <w:rPr>
        <w:rFonts w:ascii="Arial" w:eastAsia="Arial" w:hAnsi="Arial" w:cs="Arial"/>
        <w:color w:val="000000"/>
        <w:sz w:val="16"/>
      </w:rPr>
      <w:t>-&gt; IA No. 2232 among NYISO, NYSEG, and TrAILCo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w:t>
    </w:r>
    <w:r>
      <w:rPr>
        <w:rFonts w:ascii="Arial" w:eastAsia="Arial" w:hAnsi="Arial" w:cs="Arial"/>
        <w:color w:val="000000"/>
        <w:sz w:val="16"/>
      </w:rPr>
      <w:t>NYSEG, and TrAILCo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w:t>
    </w:r>
    <w:r>
      <w:rPr>
        <w:rFonts w:ascii="Arial" w:eastAsia="Arial" w:hAnsi="Arial" w:cs="Arial"/>
        <w:color w:val="000000"/>
        <w:sz w:val="16"/>
      </w:rPr>
      <w:t>NYISO, NYSEG, and TrAILCo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No. 2232 among NYISO, NYSEG, and TrAILCo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w:t>
    </w:r>
    <w:r>
      <w:rPr>
        <w:rFonts w:ascii="Arial" w:eastAsia="Arial" w:hAnsi="Arial" w:cs="Arial"/>
        <w:color w:val="000000"/>
        <w:sz w:val="16"/>
      </w:rPr>
      <w:t>ervice Agreements --&gt; IA No. 2232 among NYISO, NYSEG, and TrAILCo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w:t>
    </w:r>
    <w:r>
      <w:rPr>
        <w:rFonts w:ascii="Arial" w:eastAsia="Arial" w:hAnsi="Arial" w:cs="Arial"/>
        <w:color w:val="000000"/>
        <w:sz w:val="16"/>
      </w:rPr>
      <w:t xml:space="preserve"> and TrAILCo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No. 2232 among NYISO, NYSEG, and TrAILCo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w:t>
    </w:r>
    <w:r>
      <w:rPr>
        <w:rFonts w:ascii="Arial" w:eastAsia="Arial" w:hAnsi="Arial" w:cs="Arial"/>
        <w:color w:val="000000"/>
        <w:sz w:val="16"/>
      </w:rPr>
      <w:t>ments --&gt; IA No. 2232 among NYISO, NYSEG, and TrAILCo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w:t>
    </w:r>
    <w:r>
      <w:rPr>
        <w:rFonts w:ascii="Arial" w:eastAsia="Arial" w:hAnsi="Arial" w:cs="Arial"/>
        <w:color w:val="000000"/>
        <w:sz w:val="16"/>
      </w:rPr>
      <w:t>NYSEG, and TrAILCo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w:t>
    </w:r>
    <w:r>
      <w:rPr>
        <w:rFonts w:ascii="Arial" w:eastAsia="Arial" w:hAnsi="Arial" w:cs="Arial"/>
        <w:color w:val="000000"/>
        <w:sz w:val="16"/>
      </w:rPr>
      <w:t xml:space="preserve"> 2232 among NYISO, NYSEG, and TrAILCo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NYSEG, and </w:t>
    </w:r>
    <w:r>
      <w:rPr>
        <w:rFonts w:ascii="Arial" w:eastAsia="Arial" w:hAnsi="Arial" w:cs="Arial"/>
        <w:color w:val="000000"/>
        <w:sz w:val="16"/>
      </w:rPr>
      <w:t>TrAILCo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NYSEG, </w:t>
    </w:r>
    <w:r>
      <w:rPr>
        <w:rFonts w:ascii="Arial" w:eastAsia="Arial" w:hAnsi="Arial" w:cs="Arial"/>
        <w:color w:val="000000"/>
        <w:sz w:val="16"/>
      </w:rPr>
      <w:t>and TrAILCo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w:t>
    </w:r>
    <w:r>
      <w:rPr>
        <w:rFonts w:ascii="Arial" w:eastAsia="Arial" w:hAnsi="Arial" w:cs="Arial"/>
        <w:color w:val="000000"/>
        <w:sz w:val="16"/>
      </w:rPr>
      <w:t>greements --&gt; IA No. 2232 among NYISO, NYSEG, and TrAILCo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w:t>
    </w:r>
    <w:r>
      <w:rPr>
        <w:rFonts w:ascii="Arial" w:eastAsia="Arial" w:hAnsi="Arial" w:cs="Arial"/>
        <w:color w:val="000000"/>
        <w:sz w:val="16"/>
      </w:rPr>
      <w:t>O, NYSEG, and TrAILCo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No. 2232 among NYISO, NYSEG, and TrAILCo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w:t>
    </w:r>
    <w:r>
      <w:rPr>
        <w:rFonts w:ascii="Arial" w:eastAsia="Arial" w:hAnsi="Arial" w:cs="Arial"/>
        <w:color w:val="000000"/>
        <w:sz w:val="16"/>
      </w:rPr>
      <w:t>ments --&gt; IA No. 2232 among NYISO, NYSEG, and TrAILCo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w:t>
    </w:r>
    <w:r>
      <w:rPr>
        <w:rFonts w:ascii="Arial" w:eastAsia="Arial" w:hAnsi="Arial" w:cs="Arial"/>
        <w:color w:val="000000"/>
        <w:sz w:val="16"/>
      </w:rPr>
      <w:t>NYSEG, and TrAILCo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NYSEG, and </w:t>
    </w:r>
    <w:r>
      <w:rPr>
        <w:rFonts w:ascii="Arial" w:eastAsia="Arial" w:hAnsi="Arial" w:cs="Arial"/>
        <w:color w:val="000000"/>
        <w:sz w:val="16"/>
      </w:rPr>
      <w:t>TrAILCo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w:t>
    </w:r>
    <w:r>
      <w:rPr>
        <w:rFonts w:ascii="Arial" w:eastAsia="Arial" w:hAnsi="Arial" w:cs="Arial"/>
        <w:color w:val="000000"/>
        <w:sz w:val="16"/>
      </w:rPr>
      <w:t>2232 among NYISO, NYSEG, and TrAILCo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IA No. 2232 among NYISO, NYSEG, and TrAILCo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IA No. 2232 among NYISO, NYSEG, and TrAILCo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w:t>
    </w:r>
    <w:r>
      <w:rPr>
        <w:rFonts w:ascii="Arial" w:eastAsia="Arial" w:hAnsi="Arial" w:cs="Arial"/>
        <w:color w:val="000000"/>
        <w:sz w:val="16"/>
      </w:rPr>
      <w:t>232 among NYISO, NYSEG, and TrAILCo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w:t>
    </w:r>
    <w:r>
      <w:rPr>
        <w:rFonts w:ascii="Arial" w:eastAsia="Arial" w:hAnsi="Arial" w:cs="Arial"/>
        <w:color w:val="000000"/>
        <w:sz w:val="16"/>
      </w:rPr>
      <w:t>nts --&gt; IA No. 2232 among NYISO, NYSEG, and TrAILCo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w:t>
    </w:r>
    <w:r>
      <w:rPr>
        <w:rFonts w:ascii="Arial" w:eastAsia="Arial" w:hAnsi="Arial" w:cs="Arial"/>
        <w:color w:val="000000"/>
        <w:sz w:val="16"/>
      </w:rPr>
      <w:t>NYSEG, and TrAILCo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w:t>
    </w:r>
    <w:r>
      <w:rPr>
        <w:rFonts w:ascii="Arial" w:eastAsia="Arial" w:hAnsi="Arial" w:cs="Arial"/>
        <w:color w:val="000000"/>
        <w:sz w:val="16"/>
      </w:rPr>
      <w:t xml:space="preserve"> TrAILCo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No. 2232 among NYISO, NYSEG, and TrAILCo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w:t>
    </w:r>
    <w:r>
      <w:rPr>
        <w:rFonts w:ascii="Arial" w:eastAsia="Arial" w:hAnsi="Arial" w:cs="Arial"/>
        <w:color w:val="000000"/>
        <w:sz w:val="16"/>
      </w:rPr>
      <w:t>mong NYISO, NYSEG, and TrAILCo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w:t>
    </w:r>
    <w:r>
      <w:rPr>
        <w:rFonts w:ascii="Arial" w:eastAsia="Arial" w:hAnsi="Arial" w:cs="Arial"/>
        <w:color w:val="000000"/>
        <w:sz w:val="16"/>
      </w:rPr>
      <w:t>ong NYISO, NYSEG, and TrAILCo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No. 2232 among NYISO, NYSEG, and TrAILCo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w:t>
    </w:r>
    <w:r>
      <w:rPr>
        <w:rFonts w:ascii="Arial" w:eastAsia="Arial" w:hAnsi="Arial" w:cs="Arial"/>
        <w:color w:val="000000"/>
        <w:sz w:val="16"/>
      </w:rPr>
      <w:t>&gt; IA No. 2232 among NYISO, NYSEG, and TrAILCo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IA No. 2232 among NYISO, NYSEG, and TrAILCo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w:t>
    </w:r>
    <w:r>
      <w:rPr>
        <w:rFonts w:ascii="Arial" w:eastAsia="Arial" w:hAnsi="Arial" w:cs="Arial"/>
        <w:color w:val="000000"/>
        <w:sz w:val="16"/>
      </w:rPr>
      <w:t>ISO, NYSEG, and TrAILCo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IA No. 2232 among NYISO, NYSEG, and TrAILCo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w:t>
    </w:r>
    <w:r>
      <w:rPr>
        <w:rFonts w:ascii="Arial" w:eastAsia="Arial" w:hAnsi="Arial" w:cs="Arial"/>
        <w:color w:val="000000"/>
        <w:sz w:val="16"/>
      </w:rPr>
      <w:t xml:space="preserve"> and TrAILCo</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IA No. 2232 among NYISO, NYSEG, and TrAILCo</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w:t>
    </w:r>
    <w:r>
      <w:rPr>
        <w:rFonts w:ascii="Arial" w:eastAsia="Arial" w:hAnsi="Arial" w:cs="Arial"/>
        <w:color w:val="000000"/>
        <w:sz w:val="16"/>
      </w:rPr>
      <w:t>32 among NYISO, NYSEG, and TrAILCo</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w:t>
    </w:r>
    <w:r>
      <w:rPr>
        <w:rFonts w:ascii="Arial" w:eastAsia="Arial" w:hAnsi="Arial" w:cs="Arial"/>
        <w:color w:val="000000"/>
        <w:sz w:val="16"/>
      </w:rPr>
      <w:t xml:space="preserve"> and TrAILCo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w:t>
    </w:r>
    <w:r>
      <w:rPr>
        <w:rFonts w:ascii="Arial" w:eastAsia="Arial" w:hAnsi="Arial" w:cs="Arial"/>
        <w:color w:val="000000"/>
        <w:sz w:val="16"/>
      </w:rPr>
      <w:t>&gt; IA No. 2232 among NYISO, NYSEG, and TrAILCo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w:t>
    </w:r>
    <w:r>
      <w:rPr>
        <w:rFonts w:ascii="Arial" w:eastAsia="Arial" w:hAnsi="Arial" w:cs="Arial"/>
        <w:color w:val="000000"/>
        <w:sz w:val="16"/>
      </w:rPr>
      <w:t>2232 among NYISO, NYSEG, and TrAILCo</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w:t>
    </w:r>
    <w:r>
      <w:rPr>
        <w:rFonts w:ascii="Arial" w:eastAsia="Arial" w:hAnsi="Arial" w:cs="Arial"/>
        <w:color w:val="000000"/>
        <w:sz w:val="16"/>
      </w:rPr>
      <w:t xml:space="preserve"> NYSEG, and TrAILCo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IA No. 2232 among NYISO, NYSEG, and TrAILCo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w:t>
    </w:r>
    <w:r>
      <w:rPr>
        <w:rFonts w:ascii="Arial" w:eastAsia="Arial" w:hAnsi="Arial" w:cs="Arial"/>
        <w:color w:val="000000"/>
        <w:sz w:val="16"/>
      </w:rPr>
      <w:t>-&gt; IA No. 2232 among NYISO, NYSEG, and TrAILCo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w:t>
    </w:r>
    <w:r>
      <w:rPr>
        <w:rFonts w:ascii="Arial" w:eastAsia="Arial" w:hAnsi="Arial" w:cs="Arial"/>
        <w:color w:val="000000"/>
        <w:sz w:val="16"/>
      </w:rPr>
      <w:t>No. 2232 among NYISO, NYSEG, and TrAILCo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NYSEG, and </w:t>
    </w:r>
    <w:r>
      <w:rPr>
        <w:rFonts w:ascii="Arial" w:eastAsia="Arial" w:hAnsi="Arial" w:cs="Arial"/>
        <w:color w:val="000000"/>
        <w:sz w:val="16"/>
      </w:rPr>
      <w:t>TrAILCo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IA No. 2232 among NYISO, NYSEG, and TrAILCo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NYSEG, </w:t>
    </w:r>
    <w:r>
      <w:rPr>
        <w:rFonts w:ascii="Arial" w:eastAsia="Arial" w:hAnsi="Arial" w:cs="Arial"/>
        <w:color w:val="000000"/>
        <w:sz w:val="16"/>
      </w:rPr>
      <w:t>and TrAILCo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w:t>
    </w:r>
    <w:r>
      <w:rPr>
        <w:rFonts w:ascii="Arial" w:eastAsia="Arial" w:hAnsi="Arial" w:cs="Arial"/>
        <w:color w:val="000000"/>
        <w:sz w:val="16"/>
      </w:rPr>
      <w:t xml:space="preserve"> among NYISO, NYSEG, and TrAILCo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IA No. 2232 among NYISO, NYSEG, and TrAILCo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IA No. 2232 among NYISO, NYSEG, and TrAILCo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w:t>
    </w:r>
    <w:r>
      <w:rPr>
        <w:rFonts w:ascii="Arial" w:eastAsia="Arial" w:hAnsi="Arial" w:cs="Arial"/>
        <w:color w:val="000000"/>
        <w:sz w:val="16"/>
      </w:rPr>
      <w:t xml:space="preserve"> TrAILCo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No. 2232 among NYISO, NYSEG, and TrAILCo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w:t>
    </w:r>
    <w:r>
      <w:rPr>
        <w:rFonts w:ascii="Arial" w:eastAsia="Arial" w:hAnsi="Arial" w:cs="Arial"/>
        <w:color w:val="000000"/>
        <w:sz w:val="16"/>
      </w:rPr>
      <w:t>mong NYISO, NYSEG, and TrAILCo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w:t>
    </w:r>
    <w:r>
      <w:rPr>
        <w:rFonts w:ascii="Arial" w:eastAsia="Arial" w:hAnsi="Arial" w:cs="Arial"/>
        <w:color w:val="000000"/>
        <w:sz w:val="16"/>
      </w:rPr>
      <w:t>eements --&gt; IA No. 2232 among NYISO, NYSEG, and TrAILCo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w:t>
    </w:r>
    <w:r>
      <w:rPr>
        <w:rFonts w:ascii="Arial" w:eastAsia="Arial" w:hAnsi="Arial" w:cs="Arial"/>
        <w:color w:val="000000"/>
        <w:sz w:val="16"/>
      </w:rPr>
      <w:t xml:space="preserve"> NYSEG, and TrAILCo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w:t>
    </w:r>
    <w:r>
      <w:rPr>
        <w:rFonts w:ascii="Arial" w:eastAsia="Arial" w:hAnsi="Arial" w:cs="Arial"/>
        <w:color w:val="000000"/>
        <w:sz w:val="16"/>
      </w:rPr>
      <w:t>ements --&gt; IA No. 2232 among NYISO, NYSEG, and TrAILCo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w:t>
    </w:r>
    <w:r>
      <w:rPr>
        <w:rFonts w:ascii="Arial" w:eastAsia="Arial" w:hAnsi="Arial" w:cs="Arial"/>
        <w:color w:val="000000"/>
        <w:sz w:val="16"/>
      </w:rPr>
      <w:t>ong NYISO, NYSEG, and TrAILCo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w:t>
    </w:r>
    <w:r>
      <w:rPr>
        <w:rFonts w:ascii="Arial" w:eastAsia="Arial" w:hAnsi="Arial" w:cs="Arial"/>
        <w:color w:val="000000"/>
        <w:sz w:val="16"/>
      </w:rPr>
      <w:t>. 2232 among NYISO, NYSEG, and TrAILCo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No. 2232 among NYISO, NYSEG, and TrAILCo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w:t>
    </w:r>
    <w:r>
      <w:rPr>
        <w:rFonts w:ascii="Arial" w:eastAsia="Arial" w:hAnsi="Arial" w:cs="Arial"/>
        <w:color w:val="000000"/>
        <w:sz w:val="16"/>
      </w:rPr>
      <w:t>G, and TrAILCo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w:t>
    </w:r>
    <w:r>
      <w:rPr>
        <w:rFonts w:ascii="Arial" w:eastAsia="Arial" w:hAnsi="Arial" w:cs="Arial"/>
        <w:color w:val="000000"/>
        <w:sz w:val="16"/>
      </w:rPr>
      <w:t>NYSEG, and TrAILCo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w:t>
    </w:r>
    <w:r>
      <w:rPr>
        <w:rFonts w:ascii="Arial" w:eastAsia="Arial" w:hAnsi="Arial" w:cs="Arial"/>
        <w:color w:val="000000"/>
        <w:sz w:val="16"/>
      </w:rPr>
      <w:t xml:space="preserve"> 2232 among NYISO, NYSEG, and TrAILCo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NYSEG, and </w:t>
    </w:r>
    <w:r>
      <w:rPr>
        <w:rFonts w:ascii="Arial" w:eastAsia="Arial" w:hAnsi="Arial" w:cs="Arial"/>
        <w:color w:val="000000"/>
        <w:sz w:val="16"/>
      </w:rPr>
      <w:t>TrAILCo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w:t>
    </w:r>
    <w:r>
      <w:rPr>
        <w:rFonts w:ascii="Arial" w:eastAsia="Arial" w:hAnsi="Arial" w:cs="Arial"/>
        <w:color w:val="000000"/>
        <w:sz w:val="16"/>
      </w:rPr>
      <w:t>nts --&gt; IA No. 2232 among NYISO, NYSEG, and TrAILCo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Agreements --&gt; IA No. 2232 among NYISO, </w:t>
    </w:r>
    <w:r>
      <w:rPr>
        <w:rFonts w:ascii="Arial" w:eastAsia="Arial" w:hAnsi="Arial" w:cs="Arial"/>
        <w:color w:val="000000"/>
        <w:sz w:val="16"/>
      </w:rPr>
      <w:t>NYSEG, and TrAILCo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NYISO Agreements --&gt; Service Agreements --&gt; IA No. 2232 among NYISO, NYSEG, and TrAILCo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66" w:rsidRDefault="00F766B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No. 2232 among NYISO, NYSEG, and TrAILCo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90166"/>
    <w:rsid w:val="00C90166"/>
    <w:rsid w:val="00F7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header" Target="header263.xml"/><Relationship Id="rId573" Type="http://schemas.openxmlformats.org/officeDocument/2006/relationships/header" Target="header284.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8.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3.xml"/><Relationship Id="rId553" Type="http://schemas.openxmlformats.org/officeDocument/2006/relationships/footer" Target="footer273.xml"/><Relationship Id="rId609" Type="http://schemas.openxmlformats.org/officeDocument/2006/relationships/header" Target="header302.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595" Type="http://schemas.openxmlformats.org/officeDocument/2006/relationships/footer" Target="footer294.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header" Target="header24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564" Type="http://schemas.openxmlformats.org/officeDocument/2006/relationships/header" Target="header279.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footer" Target="footer284.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600" Type="http://schemas.openxmlformats.org/officeDocument/2006/relationships/header" Target="header297.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611" Type="http://schemas.openxmlformats.org/officeDocument/2006/relationships/footer" Target="footer302.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header" Target="header275.xml"/><Relationship Id="rId597" Type="http://schemas.openxmlformats.org/officeDocument/2006/relationships/header" Target="header296.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566" Type="http://schemas.openxmlformats.org/officeDocument/2006/relationships/header" Target="header28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4.xml"/><Relationship Id="rId577" Type="http://schemas.openxmlformats.org/officeDocument/2006/relationships/footer" Target="footer28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8.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header" Target="head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613" Type="http://schemas.openxmlformats.org/officeDocument/2006/relationships/footer" Target="footer303.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footer" Target="footer275.xml"/><Relationship Id="rId599" Type="http://schemas.openxmlformats.org/officeDocument/2006/relationships/footer" Target="footer296.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0.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537" Type="http://schemas.openxmlformats.org/officeDocument/2006/relationships/header" Target="header266.xml"/><Relationship Id="rId558" Type="http://schemas.openxmlformats.org/officeDocument/2006/relationships/header" Target="header276.xml"/><Relationship Id="rId579" Type="http://schemas.openxmlformats.org/officeDocument/2006/relationships/header" Target="header28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6.xml"/><Relationship Id="rId439" Type="http://schemas.openxmlformats.org/officeDocument/2006/relationships/header" Target="header217.xml"/><Relationship Id="rId590" Type="http://schemas.openxmlformats.org/officeDocument/2006/relationships/header" Target="header292.xml"/><Relationship Id="rId604" Type="http://schemas.openxmlformats.org/officeDocument/2006/relationships/footer" Target="footer298.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footer" Target="footer222.xml"/><Relationship Id="rId471" Type="http://schemas.openxmlformats.org/officeDocument/2006/relationships/footer" Target="footer232.xml"/><Relationship Id="rId506" Type="http://schemas.openxmlformats.org/officeDocument/2006/relationships/header" Target="header251.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492" Type="http://schemas.openxmlformats.org/officeDocument/2006/relationships/footer" Target="footer243.xml"/><Relationship Id="rId527" Type="http://schemas.openxmlformats.org/officeDocument/2006/relationships/header" Target="header261.xml"/><Relationship Id="rId548" Type="http://schemas.openxmlformats.org/officeDocument/2006/relationships/header" Target="header271.xml"/><Relationship Id="rId569" Type="http://schemas.openxmlformats.org/officeDocument/2006/relationships/footer" Target="footer28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footer" Target="footer211.xml"/><Relationship Id="rId580" Type="http://schemas.openxmlformats.org/officeDocument/2006/relationships/footer" Target="footer286.xml"/><Relationship Id="rId615"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8.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header" Target="header228.xml"/><Relationship Id="rId482" Type="http://schemas.openxmlformats.org/officeDocument/2006/relationships/header" Target="header239.xml"/><Relationship Id="rId517" Type="http://schemas.openxmlformats.org/officeDocument/2006/relationships/header" Target="header256.xml"/><Relationship Id="rId538" Type="http://schemas.openxmlformats.org/officeDocument/2006/relationships/footer" Target="footer265.xml"/><Relationship Id="rId559" Type="http://schemas.openxmlformats.org/officeDocument/2006/relationships/footer" Target="footer27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570" Type="http://schemas.openxmlformats.org/officeDocument/2006/relationships/header" Target="header282.xml"/><Relationship Id="rId591" Type="http://schemas.openxmlformats.org/officeDocument/2006/relationships/header" Target="header293.xml"/><Relationship Id="rId605" Type="http://schemas.openxmlformats.org/officeDocument/2006/relationships/footer" Target="footer299.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2.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header" Target="header223.xml"/><Relationship Id="rId472" Type="http://schemas.openxmlformats.org/officeDocument/2006/relationships/footer" Target="footer233.xml"/><Relationship Id="rId493" Type="http://schemas.openxmlformats.org/officeDocument/2006/relationships/header" Target="header244.xml"/><Relationship Id="rId507" Type="http://schemas.openxmlformats.org/officeDocument/2006/relationships/footer" Target="footer250.xml"/><Relationship Id="rId528" Type="http://schemas.openxmlformats.org/officeDocument/2006/relationships/footer" Target="footer261.xml"/><Relationship Id="rId549" Type="http://schemas.openxmlformats.org/officeDocument/2006/relationships/header" Target="header272.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footer" Target="footer217.xml"/><Relationship Id="rId462" Type="http://schemas.openxmlformats.org/officeDocument/2006/relationships/footer" Target="footer228.xml"/><Relationship Id="rId483" Type="http://schemas.openxmlformats.org/officeDocument/2006/relationships/footer" Target="footer238.xml"/><Relationship Id="rId518" Type="http://schemas.openxmlformats.org/officeDocument/2006/relationships/header" Target="header257.xml"/><Relationship Id="rId539" Type="http://schemas.openxmlformats.org/officeDocument/2006/relationships/footer" Target="footer26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550" Type="http://schemas.openxmlformats.org/officeDocument/2006/relationships/footer" Target="footer27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571" Type="http://schemas.openxmlformats.org/officeDocument/2006/relationships/footer" Target="footer282.xml"/><Relationship Id="rId592" Type="http://schemas.openxmlformats.org/officeDocument/2006/relationships/footer" Target="footer292.xml"/><Relationship Id="rId606" Type="http://schemas.openxmlformats.org/officeDocument/2006/relationships/header" Target="header30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452" Type="http://schemas.openxmlformats.org/officeDocument/2006/relationships/header" Target="header224.xml"/><Relationship Id="rId473" Type="http://schemas.openxmlformats.org/officeDocument/2006/relationships/header" Target="header234.xml"/><Relationship Id="rId494" Type="http://schemas.openxmlformats.org/officeDocument/2006/relationships/header" Target="header245.xml"/><Relationship Id="rId508" Type="http://schemas.openxmlformats.org/officeDocument/2006/relationships/footer" Target="footer251.xml"/><Relationship Id="rId529" Type="http://schemas.openxmlformats.org/officeDocument/2006/relationships/image" Target="media/image1.jpeg"/><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40" Type="http://schemas.openxmlformats.org/officeDocument/2006/relationships/header" Target="header26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561" Type="http://schemas.openxmlformats.org/officeDocument/2006/relationships/header" Target="header278.xml"/><Relationship Id="rId582" Type="http://schemas.openxmlformats.org/officeDocument/2006/relationships/header" Target="header288.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footer" Target="footer218.xml"/><Relationship Id="rId463" Type="http://schemas.openxmlformats.org/officeDocument/2006/relationships/header" Target="header229.xml"/><Relationship Id="rId484" Type="http://schemas.openxmlformats.org/officeDocument/2006/relationships/footer" Target="footer239.xml"/><Relationship Id="rId519" Type="http://schemas.openxmlformats.org/officeDocument/2006/relationships/footer" Target="footer25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530" Type="http://schemas.openxmlformats.org/officeDocument/2006/relationships/header" Target="header26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551" Type="http://schemas.openxmlformats.org/officeDocument/2006/relationships/footer" Target="footer272.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footer" Target="footer300.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453" Type="http://schemas.openxmlformats.org/officeDocument/2006/relationships/footer" Target="footer223.xml"/><Relationship Id="rId474" Type="http://schemas.openxmlformats.org/officeDocument/2006/relationships/footer" Target="footer234.xml"/><Relationship Id="rId509" Type="http://schemas.openxmlformats.org/officeDocument/2006/relationships/header" Target="header25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520" Type="http://schemas.openxmlformats.org/officeDocument/2006/relationships/footer" Target="footer257.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header" Target="header219.xml"/><Relationship Id="rId464" Type="http://schemas.openxmlformats.org/officeDocument/2006/relationships/header" Target="header230.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header" Target="header30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footer" Target="footer27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oter" Target="footer30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footer" Target="footer297.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header" Target="header303.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5.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header" Target="header28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6.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header" Target="header299.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fontTable" Target="fontTable.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25406</Words>
  <Characters>144817</Characters>
  <Application>Microsoft Office Word</Application>
  <DocSecurity>4</DocSecurity>
  <Lines>1206</Lines>
  <Paragraphs>339</Paragraphs>
  <ScaleCrop>false</ScaleCrop>
  <Company/>
  <LinksUpToDate>false</LinksUpToDate>
  <CharactersWithSpaces>169884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2019-11-07T21:00:00Z</dcterms:created>
  <dcterms:modified xsi:type="dcterms:W3CDTF">2019-11-07T21:00:00Z</dcterms:modified>
</cp:coreProperties>
</file>