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CB0D90">
      <w:pPr>
        <w:pStyle w:val="Heading2"/>
      </w:pPr>
      <w:bookmarkStart w:id="0" w:name="_Toc261446006"/>
      <w:r>
        <w:t>2.14</w:t>
      </w:r>
      <w:r>
        <w:tab/>
        <w:t>Definitions - N</w:t>
      </w:r>
      <w:bookmarkEnd w:id="0"/>
    </w:p>
    <w:p w:rsidR="00FA495C" w:rsidRDefault="00CB0D90">
      <w:pPr>
        <w:pStyle w:val="Definition"/>
        <w:rPr>
          <w:bCs/>
        </w:rPr>
      </w:pPr>
      <w:r>
        <w:rPr>
          <w:b/>
          <w:bCs/>
        </w:rPr>
        <w:t>Native Load Credit Requirement</w:t>
      </w:r>
      <w:r>
        <w:t xml:space="preserve">: </w:t>
      </w:r>
      <w:r>
        <w:rPr>
          <w:bCs/>
        </w:rPr>
        <w:t xml:space="preserve">The amount of credit support required to </w:t>
      </w:r>
      <w:r>
        <w:t>purchase</w:t>
      </w:r>
      <w:r>
        <w:rPr>
          <w:bCs/>
        </w:rPr>
        <w:t xml:space="preserve"> Energy, Ancillary Services, and Capacity to meet the reliable electric needs of Native Load Customers.</w:t>
      </w:r>
    </w:p>
    <w:p w:rsidR="00FA495C" w:rsidRDefault="00CB0D90">
      <w:pPr>
        <w:pStyle w:val="Definition"/>
      </w:pPr>
      <w:r>
        <w:rPr>
          <w:b/>
          <w:bCs/>
        </w:rPr>
        <w:t>Native Load Customers</w:t>
      </w:r>
      <w:r>
        <w:t xml:space="preserve">: The wholesale and retail </w:t>
      </w:r>
      <w:r>
        <w:t>power customers of the Transmission Owners on whose behalf the Transmission Owners, by statute, franchise, regulatory requirement, or contract, have undertaken an obligation to construct and operate the Transmission Owners' systems to meet the reliable ele</w:t>
      </w:r>
      <w:r>
        <w:t>ctric needs of such customers.</w:t>
      </w:r>
    </w:p>
    <w:p w:rsidR="00FA495C" w:rsidRDefault="00CB0D90">
      <w:pPr>
        <w:pStyle w:val="Definition"/>
      </w:pPr>
      <w:r>
        <w:rPr>
          <w:b/>
          <w:bCs/>
        </w:rPr>
        <w:t>Neptune Scheduled Line</w:t>
      </w:r>
      <w:r>
        <w:rPr>
          <w:b/>
        </w:rPr>
        <w:t xml:space="preserve">: </w:t>
      </w:r>
      <w:r>
        <w:t xml:space="preserve">A transmission facility that interconnects the NYCA to the PJM Interconnection LLC Control Area at Levittown, </w:t>
      </w:r>
      <w:smartTag w:uri="urn:schemas-microsoft-com:office:smarttags" w:element="City">
        <w:r>
          <w:t>Town of Hempstead</w:t>
        </w:r>
      </w:smartTag>
      <w:r>
        <w:t xml:space="preserve">, </w:t>
      </w:r>
      <w:smartTag w:uri="urn:schemas-microsoft-com:office:smarttags" w:element="State">
        <w:r>
          <w:t>New York</w:t>
        </w:r>
      </w:smartTag>
      <w:r>
        <w:t xml:space="preserve"> and terminates in </w:t>
      </w:r>
      <w:smartTag w:uri="urn:schemas-microsoft-com:office:smarttags" w:element="place">
        <w:smartTag w:uri="urn:schemas-microsoft-com:office:smarttags" w:element="City">
          <w:r>
            <w:t>Sayerville</w:t>
          </w:r>
        </w:smartTag>
        <w:r>
          <w:t xml:space="preserve">, </w:t>
        </w:r>
        <w:smartTag w:uri="urn:schemas-microsoft-com:office:smarttags" w:element="State">
          <w:r>
            <w:t>New Jersey</w:t>
          </w:r>
        </w:smartTag>
      </w:smartTag>
      <w:r>
        <w:t>.</w:t>
      </w:r>
    </w:p>
    <w:p w:rsidR="00FA495C" w:rsidRDefault="00CB0D90">
      <w:pPr>
        <w:pStyle w:val="Definition"/>
      </w:pPr>
      <w:r>
        <w:rPr>
          <w:b/>
          <w:bCs/>
        </w:rPr>
        <w:t>NERC</w:t>
      </w:r>
      <w:r>
        <w:t>: The North Ameri</w:t>
      </w:r>
      <w:r>
        <w:t>can Electric Reliability Council or, as applicable, the North American Electric Reliability Corporation.</w:t>
      </w:r>
    </w:p>
    <w:p w:rsidR="00FA495C" w:rsidRDefault="00CB0D90">
      <w:pPr>
        <w:pStyle w:val="Definition"/>
      </w:pPr>
      <w:r>
        <w:rPr>
          <w:b/>
          <w:bCs/>
        </w:rPr>
        <w:t>Net Auction Revenue</w:t>
      </w:r>
      <w:r>
        <w:t>: The total amount, in dollars, as calculated pursuant to Section Part 17.5.3.1 of Attachment B, remaining after collection of all c</w:t>
      </w:r>
      <w:r>
        <w:t>harges and allocation of all payments associated with a round of a Centralized TCC Auction or a Reconfiguration Auction.  Net Auction Revenue takes into account: (i) revenues from and payments for the award of TCCs in a Centralized TCC Auction or Reconfigu</w:t>
      </w:r>
      <w:r>
        <w:t>ration Auction, (ii) payments to Transmission Owners releasing ETCNL, (iii) payments or charges to Primary Holders selling TCCs, (iv) payments to Transmission Owners releasing Original Residual TCCs, (v) O/R-t-S Auction Revenue Surplus Payments and U/D Auc</w:t>
      </w:r>
      <w:r>
        <w:t>tion Revenue Surplus Payments, and (vi) O/R-t-S Auction Revenue Shortfall Charges and U/D Auction Revenue Shortfall Charges.  Net Auction Revenue may be positive or negative.</w:t>
      </w:r>
    </w:p>
    <w:p w:rsidR="00FA495C" w:rsidRDefault="00CB0D90">
      <w:pPr>
        <w:pStyle w:val="Definition"/>
      </w:pPr>
      <w:r>
        <w:rPr>
          <w:b/>
          <w:bCs/>
        </w:rPr>
        <w:t>Net Congestion Rent</w:t>
      </w:r>
      <w:r>
        <w:rPr>
          <w:b/>
        </w:rPr>
        <w:t>:</w:t>
      </w:r>
      <w:r>
        <w:t xml:space="preserve"> The total amount, in dollars, as calculated pursuant to Sect</w:t>
      </w:r>
      <w:r>
        <w:t>ion 17.5.2.1 of Attachment B, remaining after collection of all Congestion-related charges and allocation of all Congestion-related payments associated with the Day-Ahead Market.  Net Congestion Rent takes into account: (i) charges and payments for Congest</w:t>
      </w:r>
      <w:r>
        <w:t>ion Rents, (ii) settlements with TCC Primary Holders, (iii) O/R-t-S Congestion Rent Shortfall Charges and U/D Congestion Rent Shortfall Charges, and (iv) O/R-t-S Congestion Rent Surplus Payments and U/D Congestion Rent Surplus Payments.  Net Congestion Ren</w:t>
      </w:r>
      <w:r>
        <w:t>t may be positive or negative.</w:t>
      </w:r>
    </w:p>
    <w:p w:rsidR="00FA495C" w:rsidRDefault="00CB0D90">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FA495C" w:rsidRDefault="00CB0D90">
      <w:pPr>
        <w:pStyle w:val="Definition"/>
        <w:rPr>
          <w:i/>
          <w:iCs/>
          <w:color w:val="000000"/>
        </w:rPr>
      </w:pPr>
      <w:smartTag w:uri="urn:schemas-microsoft-com:office:smarttags" w:element="place">
        <w:smartTag w:uri="urn:schemas-microsoft-com:office:smarttags" w:element="City">
          <w:r>
            <w:rPr>
              <w:b/>
              <w:bCs/>
              <w:iCs/>
              <w:color w:val="000000"/>
            </w:rPr>
            <w:lastRenderedPageBreak/>
            <w:t>New York City</w:t>
          </w:r>
        </w:smartTag>
      </w:smartTag>
      <w:r>
        <w:t xml:space="preserve">: </w:t>
      </w:r>
      <w:r>
        <w:rPr>
          <w:iCs/>
          <w:color w:val="000000"/>
        </w:rPr>
        <w:t xml:space="preserve">The electrical area comprised of Load Zone J, as identified in the ISO </w:t>
      </w:r>
      <w:r>
        <w:t>Procedures</w:t>
      </w:r>
      <w:r>
        <w:rPr>
          <w:i/>
          <w:iCs/>
          <w:color w:val="000000"/>
        </w:rPr>
        <w:t>.</w:t>
      </w:r>
    </w:p>
    <w:p w:rsidR="00FA495C" w:rsidRDefault="00CB0D90">
      <w:pPr>
        <w:pStyle w:val="Definition"/>
        <w:rPr>
          <w:color w:val="000000"/>
        </w:rPr>
      </w:pPr>
      <w:r>
        <w:rPr>
          <w:b/>
          <w:bCs/>
          <w:color w:val="000000"/>
        </w:rPr>
        <w:t>New York Control Area</w:t>
      </w:r>
      <w:r>
        <w:rPr>
          <w:b/>
          <w:bCs/>
          <w:color w:val="000000"/>
        </w:rPr>
        <w:t xml:space="preserve"> (“NYCA”)</w:t>
      </w:r>
      <w:r>
        <w:t xml:space="preserve">: </w:t>
      </w:r>
      <w:r>
        <w:rPr>
          <w:color w:val="000000"/>
        </w:rPr>
        <w:t>The Control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w:t>
      </w:r>
      <w:r>
        <w:rPr>
          <w:color w:val="000000"/>
        </w:rPr>
        <w:t xml:space="preserve">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CB0D90">
      <w:pPr>
        <w:pStyle w:val="Definition"/>
        <w:rPr>
          <w:color w:val="000000"/>
        </w:rPr>
      </w:pPr>
      <w:r>
        <w:rPr>
          <w:b/>
          <w:bCs/>
          <w:color w:val="000000"/>
        </w:rPr>
        <w:t>New York Power Pool (“NYPP”)</w:t>
      </w:r>
      <w:r>
        <w:t xml:space="preserve">: </w:t>
      </w:r>
      <w:r>
        <w:rPr>
          <w:color w:val="000000"/>
        </w:rPr>
        <w:t>An organization established by agree</w:t>
      </w:r>
      <w:r>
        <w:rPr>
          <w:color w:val="000000"/>
        </w:rPr>
        <w:t>ment (the “New York Power Pool Agreement”) made as of July 21, 1966, and amended as of July 16, 1991, by and among Central Hudson Gas &amp; Electric Corporation, Consolidated Edison Company of New York, Inc., Long Island Lighting Company, New York State Electr</w:t>
      </w:r>
      <w:r>
        <w:rPr>
          <w:color w:val="000000"/>
        </w:rPr>
        <w:t xml:space="preserve">ic &amp; Gas Corporation,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w:t>
      </w:r>
      <w:r>
        <w:rPr>
          <w:color w:val="000000"/>
        </w:rPr>
        <w:t>isition of the Long Island Lighting Company by the Long Island Power Authority.</w:t>
      </w:r>
    </w:p>
    <w:p w:rsidR="00FA495C" w:rsidRDefault="00CB0D90">
      <w:pPr>
        <w:pStyle w:val="Definition"/>
      </w:pP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Power System (“NYS Power System”)</w:t>
      </w:r>
      <w:r>
        <w:t>: All facilities of the NYS Transmission System, and all those Generators located within the NYCA or outside the NYCA, some of w</w:t>
      </w:r>
      <w:r>
        <w:t>hich may from time-to-time be subject to operational control by the ISO.</w:t>
      </w:r>
    </w:p>
    <w:p w:rsidR="00FA495C" w:rsidRDefault="00CB0D90">
      <w:pPr>
        <w:pStyle w:val="Definition"/>
      </w:pP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Reliability Council ("NYSRC")</w:t>
      </w:r>
      <w:r>
        <w:t>: An organization established by agreement among the Member Systems to promote and maintain the reliability of the NYS Power System.</w:t>
      </w:r>
    </w:p>
    <w:p w:rsidR="00FA495C" w:rsidRDefault="00CB0D90">
      <w:pPr>
        <w:pStyle w:val="Definition"/>
      </w:pPr>
      <w:smartTag w:uri="urn:schemas-microsoft-com:office:smarttags" w:element="place">
        <w:smartTag w:uri="urn:schemas-microsoft-com:office:smarttags" w:element="State">
          <w:r>
            <w:rPr>
              <w:b/>
              <w:bCs/>
            </w:rPr>
            <w:t>New Yo</w:t>
          </w:r>
          <w:r>
            <w:rPr>
              <w:b/>
              <w:bCs/>
            </w:rPr>
            <w:t>rk</w:t>
          </w:r>
        </w:smartTag>
      </w:smartTag>
      <w:r>
        <w:rPr>
          <w:b/>
          <w:bCs/>
        </w:rPr>
        <w:t xml:space="preserve"> State Reliability Council Agreement ("NYSRC Agreement")</w:t>
      </w:r>
      <w:r>
        <w:t>: The agreement which established the NYSRC.</w:t>
      </w:r>
    </w:p>
    <w:p w:rsidR="00FA495C" w:rsidRDefault="00CB0D90">
      <w:pPr>
        <w:pStyle w:val="Definition"/>
      </w:pPr>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r>
        <w:rPr>
          <w:b/>
          <w:bCs/>
        </w:rPr>
        <w:t xml:space="preserve"> Transmission System ("NYS Transmission System")</w:t>
      </w:r>
      <w:r>
        <w:t xml:space="preserve">: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(1) the Transmiss</w:t>
      </w:r>
      <w:r>
        <w:t xml:space="preserve">ion Facilities Under ISO Operational Control; (2) the Transmission Facilities Requiring ISO Notification; and (3) all remaining transmission facilities within the NYCA. </w:t>
      </w:r>
    </w:p>
    <w:p w:rsidR="00FA495C" w:rsidRDefault="00CB0D90">
      <w:pPr>
        <w:pStyle w:val="Definition"/>
      </w:pPr>
      <w:r>
        <w:rPr>
          <w:b/>
          <w:bCs/>
        </w:rPr>
        <w:t>Non-Competitive Proxy Generator Bus</w:t>
      </w:r>
      <w:r>
        <w:t xml:space="preserve">: </w:t>
      </w:r>
      <w:ins w:id="1" w:author="Author" w:date="2011-04-11T14:23:00Z">
        <w:r>
          <w:t xml:space="preserve">A </w:t>
        </w:r>
      </w:ins>
      <w:del w:id="2" w:author="Author" w:date="2011-03-27T11:29:00Z">
        <w:r>
          <w:delText xml:space="preserve">(a) The Proxy Generator Bus(es) for the Hydro Quebec Control Area; (b) the Proxy Generator Bus associated with the Dennison Scheduled Line; and (c) any other </w:delText>
        </w:r>
      </w:del>
      <w:r>
        <w:t>Proxy Generator Bus</w:t>
      </w:r>
      <w:del w:id="3" w:author="Author" w:date="2011-04-11T14:23:00Z">
        <w:r>
          <w:delText>(es)</w:delText>
        </w:r>
      </w:del>
      <w:r>
        <w:t xml:space="preserve"> for an area outside of the New York Control Area that </w:t>
      </w:r>
      <w:del w:id="4" w:author="Author" w:date="2011-04-11T14:23:00Z">
        <w:r>
          <w:delText xml:space="preserve">have </w:delText>
        </w:r>
      </w:del>
      <w:ins w:id="5" w:author="Author" w:date="2011-04-11T14:23:00Z">
        <w:r>
          <w:t xml:space="preserve">has </w:t>
        </w:r>
      </w:ins>
      <w:r>
        <w:t>been identi</w:t>
      </w:r>
      <w:r>
        <w:t xml:space="preserve">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del w:id="6" w:author="Author" w:date="2011-04-11T14:24:00Z">
        <w:r>
          <w:delText xml:space="preserve">have </w:delText>
        </w:r>
      </w:del>
      <w:ins w:id="7" w:author="Author" w:date="2011-04-11T14:24:00Z">
        <w:r>
          <w:t xml:space="preserve">has </w:t>
        </w:r>
      </w:ins>
      <w:r>
        <w:t>been approved by the Commission for designation as a Non-Competitive Proxy Generator Bus</w:t>
      </w:r>
      <w:ins w:id="8" w:author="Author" w:date="2011-04-11T14:24:00Z">
        <w:r>
          <w:t xml:space="preserve">. </w:t>
        </w:r>
      </w:ins>
      <w:del w:id="9" w:author="Author" w:date="2011-04-11T14:24:00Z">
        <w:r>
          <w:delText>(es)</w:delText>
        </w:r>
      </w:del>
      <w:del w:id="10" w:author="Author" w:date="2011-03-27T11:29:00Z">
        <w:r>
          <w:delText>.</w:delText>
        </w:r>
      </w:del>
      <w:ins w:id="11" w:author="Author" w:date="2011-04-11T14:24:00Z">
        <w:r w:rsidRPr="003C072F">
          <w:rPr>
            <w:bCs/>
          </w:rPr>
          <w:t xml:space="preserve"> </w:t>
        </w:r>
        <w:r>
          <w:rPr>
            <w:bCs/>
          </w:rPr>
          <w:t>Non</w:t>
        </w:r>
        <w:r>
          <w:rPr>
            <w:color w:val="FF0000"/>
          </w:rPr>
          <w:t>-Competitive Proxy Generator Buses are identified in Section 4</w:t>
        </w:r>
        <w:r>
          <w:rPr>
            <w:color w:val="FF0000"/>
          </w:rPr>
          <w:t>.4.4 of the Services Tariff.</w:t>
        </w:r>
      </w:ins>
      <w:ins w:id="12" w:author="Author" w:date="2011-03-27T11:29:00Z">
        <w:r>
          <w:t>, as set forth in Section 4.4.2.2 of the MST</w:t>
        </w:r>
      </w:ins>
    </w:p>
    <w:p w:rsidR="00FA495C" w:rsidRDefault="00CB0D90">
      <w:pPr>
        <w:pStyle w:val="Definition"/>
      </w:pPr>
      <w:r>
        <w:rPr>
          <w:b/>
          <w:bCs/>
        </w:rPr>
        <w:lastRenderedPageBreak/>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Point Transmission Service under the Tariff for which a Customer is not willing to pay Congestion.  Such service is available ab</w:t>
      </w:r>
      <w:r>
        <w:t>sent constraint under Part 3 of the ISO OATT.  Non</w:t>
      </w:r>
      <w:r>
        <w:noBreakHyphen/>
        <w:t>Firm</w:t>
      </w:r>
      <w:r>
        <w:noBreakHyphen/>
        <w:t>Point</w:t>
      </w:r>
      <w:r>
        <w:noBreakHyphen/>
        <w:t>To</w:t>
      </w:r>
      <w:r>
        <w:noBreakHyphen/>
        <w:t>Point Transmission Service is available on a stand</w:t>
      </w:r>
      <w:r>
        <w:noBreakHyphen/>
        <w:t>alone basis for individual one</w:t>
      </w:r>
      <w:r>
        <w:noBreakHyphen/>
        <w:t>hour periods not to exceed twenty</w:t>
      </w:r>
      <w:r>
        <w:noBreakHyphen/>
        <w:t>four (24) consecutive hours.</w:t>
      </w:r>
    </w:p>
    <w:p w:rsidR="00FA495C" w:rsidRDefault="00CB0D90">
      <w:pPr>
        <w:pStyle w:val="Definition"/>
      </w:pPr>
      <w:r>
        <w:rPr>
          <w:b/>
          <w:bCs/>
        </w:rPr>
        <w:t>Non-Investment Grade Customer</w:t>
      </w:r>
      <w:r>
        <w:t>: A Customer that</w:t>
      </w:r>
      <w:r>
        <w:t xml:space="preserve"> does not meet the criteria necessary to be an Investment Grade Customer, as set forth in Section 26.2 of Attachment K to this Services Tariff.</w:t>
      </w:r>
    </w:p>
    <w:p w:rsidR="00FA495C" w:rsidRDefault="00CB0D90">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w:t>
      </w:r>
      <w:r>
        <w:rPr>
          <w:color w:val="000000"/>
        </w:rPr>
        <w:t xml:space="preserve">ic generating facility that is not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w:t>
      </w:r>
      <w:r>
        <w:rPr>
          <w:color w:val="000000"/>
        </w:rPr>
        <w:t>l electricity.</w:t>
      </w:r>
    </w:p>
    <w:p w:rsidR="00FA495C" w:rsidRDefault="00CB0D90">
      <w:pPr>
        <w:pStyle w:val="Definition"/>
        <w:rPr>
          <w:u w:val="double"/>
        </w:rPr>
      </w:pPr>
      <w:smartTag w:uri="urn:schemas-microsoft-com:office:smarttags" w:element="PlaceName">
        <w:r>
          <w:rPr>
            <w:b/>
            <w:bCs/>
            <w:color w:val="000000"/>
          </w:rPr>
          <w:t>Normal</w:t>
        </w:r>
      </w:smartTag>
      <w:r>
        <w:rPr>
          <w:b/>
          <w:bCs/>
          <w:color w:val="000000"/>
        </w:rPr>
        <w:t xml:space="preserve"> </w:t>
      </w:r>
      <w:smartTag w:uri="urn:schemas-microsoft-com:office:smarttags" w:element="PlaceType">
        <w:r>
          <w:rPr>
            <w:b/>
            <w:bCs/>
            <w:color w:val="000000"/>
          </w:rPr>
          <w:t>State</w:t>
        </w:r>
      </w:smartTag>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w:t>
      </w:r>
      <w:r>
        <w:t>e not limited to, thermal, voltage, stability, frequency, operating reserve and Pool Control Error limitations.</w:t>
      </w:r>
    </w:p>
    <w:p w:rsidR="00FA495C" w:rsidRDefault="00CB0D90">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 xml:space="preserve">Generator indicates it expects to be able to reach, or the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w:t>
      </w:r>
      <w:r>
        <w:rPr>
          <w:iCs/>
        </w:rPr>
        <w:t>e requests that the ISO derate its Capacity or the ISO derates the Resource’s Capacity</w:t>
      </w:r>
      <w:r>
        <w:t>.  A Normal Upper Operating Limit may be submitted as a function depending on one or more variables, such as temperature or pondage levels, in which case the Normal Upper</w:t>
      </w:r>
      <w:r>
        <w:t xml:space="preserve"> Operating Limit applicable at any time shall be determined by reference to that schedule.</w:t>
      </w:r>
    </w:p>
    <w:p w:rsidR="00FA495C" w:rsidRDefault="00CB0D90">
      <w:pPr>
        <w:pStyle w:val="Definition"/>
      </w:pPr>
      <w:r>
        <w:rPr>
          <w:b/>
        </w:rPr>
        <w:t>Northport-Norwalk Scheduled Line</w:t>
      </w:r>
      <w:r>
        <w:t xml:space="preserve">: A </w:t>
      </w:r>
      <w:r>
        <w:rPr>
          <w:iCs/>
        </w:rPr>
        <w:t>transmission</w:t>
      </w:r>
      <w:r>
        <w:t xml:space="preserve"> facility that originates at the Northport substation in </w:t>
      </w:r>
      <w:smartTag w:uri="urn:schemas-microsoft-com:office:smarttags" w:element="State">
        <w:r>
          <w:t>New York</w:t>
        </w:r>
      </w:smartTag>
      <w:r>
        <w:t xml:space="preserve"> and interconnects the NYCA to the ISO New England C</w:t>
      </w:r>
      <w:r>
        <w:t xml:space="preserve">ontrol Area at the </w:t>
      </w:r>
      <w:smartTag w:uri="urn:schemas-microsoft-com:office:smarttags" w:element="PlaceName">
        <w:r>
          <w:t>Norwalk</w:t>
        </w:r>
      </w:smartTag>
      <w:r>
        <w:t xml:space="preserve"> </w:t>
      </w:r>
      <w:smartTag w:uri="urn:schemas-microsoft-com:office:smarttags" w:element="PlaceType">
        <w:r>
          <w:t>Harbor</w:t>
        </w:r>
      </w:smartTag>
      <w:r>
        <w:t xml:space="preserve"> substation in </w:t>
      </w:r>
      <w:smartTag w:uri="urn:schemas-microsoft-com:office:smarttags" w:element="place">
        <w:smartTag w:uri="urn:schemas-microsoft-com:office:smarttags" w:element="State">
          <w:r>
            <w:t>Connecticut</w:t>
          </w:r>
        </w:smartTag>
      </w:smartTag>
      <w:r>
        <w:t>.</w:t>
      </w:r>
    </w:p>
    <w:p w:rsidR="00FA495C" w:rsidRDefault="00CB0D90">
      <w:pPr>
        <w:pStyle w:val="Definition"/>
      </w:pPr>
      <w:r>
        <w:rPr>
          <w:b/>
          <w:bCs/>
        </w:rPr>
        <w:t>NPCC</w:t>
      </w:r>
      <w:r>
        <w:t>: The Northeast Power Coordinating Council.</w:t>
      </w:r>
    </w:p>
    <w:p w:rsidR="00FA495C" w:rsidRDefault="00CB0D90">
      <w:pPr>
        <w:pStyle w:val="Definition"/>
        <w:rPr>
          <w:b/>
        </w:rPr>
      </w:pPr>
      <w:r>
        <w:rPr>
          <w:b/>
          <w:bCs/>
        </w:rPr>
        <w:t>NRC</w:t>
      </w:r>
      <w:r>
        <w:t xml:space="preserve">: </w:t>
      </w:r>
      <w:r>
        <w:tab/>
        <w:t>The Nuclear Regulatory Commission or any successor thereto.</w:t>
      </w:r>
    </w:p>
    <w:p w:rsidR="00FA495C" w:rsidRDefault="00CB0D90">
      <w:pPr>
        <w:pStyle w:val="Definition"/>
      </w:pPr>
      <w:r>
        <w:rPr>
          <w:b/>
        </w:rPr>
        <w:t>NYCA Installed Reserve Margin</w:t>
      </w:r>
      <w:r>
        <w:t>: The ratio of the amount of additional Installed Ca</w:t>
      </w:r>
      <w:r>
        <w:t>pacity required by the NYSRC in order for the NYCA to meet NPCC reliability criteria to the forecasted NYCA upcoming Capability Year peak Load, expressed as a decimal.</w:t>
      </w:r>
    </w:p>
    <w:p w:rsidR="00FA495C" w:rsidRDefault="00CB0D90">
      <w:pPr>
        <w:pStyle w:val="Definition"/>
        <w:rPr>
          <w:bCs/>
        </w:rPr>
      </w:pPr>
      <w:r>
        <w:rPr>
          <w:b/>
        </w:rPr>
        <w:t>NYCA Minimum Installed Capacity Requirement:</w:t>
      </w:r>
      <w:r>
        <w:t xml:space="preserve"> </w:t>
      </w:r>
      <w:r>
        <w:rPr>
          <w:bCs/>
        </w:rPr>
        <w:t>The requirement established for each Capabi</w:t>
      </w:r>
      <w:r>
        <w:rPr>
          <w:bCs/>
        </w:rPr>
        <w:t>lity Year by multiplying the NYCA peak Load forecasted by the ISO by the quantity one plus the NYCA Installed Reserve Margin.</w:t>
      </w:r>
    </w:p>
    <w:p w:rsidR="00FA495C" w:rsidRDefault="00CB0D90">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FA495C" w:rsidRDefault="00CB0D90">
      <w:pPr>
        <w:pStyle w:val="Definition"/>
      </w:pPr>
      <w:r>
        <w:rPr>
          <w:b/>
        </w:rPr>
        <w:t>N</w:t>
      </w:r>
      <w:r>
        <w:rPr>
          <w:b/>
        </w:rPr>
        <w:t>YPA</w:t>
      </w:r>
      <w:r>
        <w:t xml:space="preserve">: The Power Authority of the State of </w:t>
      </w:r>
      <w:smartTag w:uri="urn:schemas-microsoft-com:office:smarttags" w:element="place">
        <w:smartTag w:uri="urn:schemas-microsoft-com:office:smarttags" w:element="State">
          <w:r>
            <w:t>New York</w:t>
          </w:r>
        </w:smartTag>
      </w:smartTag>
      <w:r>
        <w:t>.</w:t>
      </w:r>
    </w:p>
    <w:p w:rsidR="00FA495C" w:rsidRDefault="00CB0D90">
      <w:pPr>
        <w:pStyle w:val="Definition"/>
        <w:rPr>
          <w:b/>
        </w:rPr>
      </w:pPr>
      <w:r>
        <w:rPr>
          <w:b/>
        </w:rPr>
        <w:t>NYPA Tax-Exempt Bonds</w:t>
      </w:r>
      <w:r>
        <w:t>: Obligations of the New York Power Authority, the interest on which is not included in gross income under the Internal Revenue Code.</w:t>
      </w:r>
    </w:p>
    <w:p w:rsidR="00FA495C" w:rsidRDefault="00CB0D90">
      <w:pPr>
        <w:tabs>
          <w:tab w:val="right" w:pos="9360"/>
        </w:tabs>
      </w:pPr>
    </w:p>
    <w:sectPr w:rsidR="00FA495C" w:rsidSect="00711F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F63" w:rsidRDefault="00711F63" w:rsidP="00711F63">
      <w:r>
        <w:separator/>
      </w:r>
    </w:p>
  </w:endnote>
  <w:endnote w:type="continuationSeparator" w:id="0">
    <w:p w:rsidR="00711F63" w:rsidRDefault="00711F63" w:rsidP="00711F63">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63" w:rsidRDefault="00CB0D90">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711F63">
      <w:rPr>
        <w:rFonts w:ascii="Arial" w:eastAsia="Arial" w:hAnsi="Arial" w:cs="Arial"/>
        <w:color w:val="000000"/>
        <w:sz w:val="16"/>
      </w:rPr>
      <w:fldChar w:fldCharType="begin"/>
    </w:r>
    <w:r>
      <w:rPr>
        <w:rFonts w:ascii="Arial" w:eastAsia="Arial" w:hAnsi="Arial" w:cs="Arial"/>
        <w:color w:val="000000"/>
        <w:sz w:val="16"/>
      </w:rPr>
      <w:instrText>PAGE</w:instrText>
    </w:r>
    <w:r w:rsidR="00711F6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63" w:rsidRDefault="00CB0D90">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711F6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1F6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63" w:rsidRDefault="00CB0D90">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711F63">
      <w:rPr>
        <w:rFonts w:ascii="Arial" w:eastAsia="Arial" w:hAnsi="Arial" w:cs="Arial"/>
        <w:color w:val="000000"/>
        <w:sz w:val="16"/>
      </w:rPr>
      <w:fldChar w:fldCharType="begin"/>
    </w:r>
    <w:r>
      <w:rPr>
        <w:rFonts w:ascii="Arial" w:eastAsia="Arial" w:hAnsi="Arial" w:cs="Arial"/>
        <w:color w:val="000000"/>
        <w:sz w:val="16"/>
      </w:rPr>
      <w:instrText>PAGE</w:instrText>
    </w:r>
    <w:r w:rsidR="00711F6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F63" w:rsidRDefault="00711F63" w:rsidP="00711F63">
      <w:r>
        <w:separator/>
      </w:r>
    </w:p>
  </w:footnote>
  <w:footnote w:type="continuationSeparator" w:id="0">
    <w:p w:rsidR="00711F63" w:rsidRDefault="00711F63" w:rsidP="00711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63" w:rsidRDefault="00CB0D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63" w:rsidRDefault="00CB0D90">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63" w:rsidRDefault="00CB0D90">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16A21BE">
      <w:start w:val="1"/>
      <w:numFmt w:val="bullet"/>
      <w:lvlText w:val=""/>
      <w:lvlJc w:val="left"/>
      <w:pPr>
        <w:tabs>
          <w:tab w:val="num" w:pos="720"/>
        </w:tabs>
        <w:ind w:left="720" w:hanging="360"/>
      </w:pPr>
      <w:rPr>
        <w:rFonts w:ascii="Symbol" w:hAnsi="Symbol" w:hint="default"/>
      </w:rPr>
    </w:lvl>
    <w:lvl w:ilvl="1" w:tplc="C5721A72" w:tentative="1">
      <w:start w:val="1"/>
      <w:numFmt w:val="bullet"/>
      <w:lvlText w:val="o"/>
      <w:lvlJc w:val="left"/>
      <w:pPr>
        <w:tabs>
          <w:tab w:val="num" w:pos="1440"/>
        </w:tabs>
        <w:ind w:left="1440" w:hanging="360"/>
      </w:pPr>
      <w:rPr>
        <w:rFonts w:ascii="Courier New" w:hAnsi="Courier New" w:cs="Courier New" w:hint="default"/>
      </w:rPr>
    </w:lvl>
    <w:lvl w:ilvl="2" w:tplc="EEE8BFEC" w:tentative="1">
      <w:start w:val="1"/>
      <w:numFmt w:val="bullet"/>
      <w:lvlText w:val=""/>
      <w:lvlJc w:val="left"/>
      <w:pPr>
        <w:tabs>
          <w:tab w:val="num" w:pos="2160"/>
        </w:tabs>
        <w:ind w:left="2160" w:hanging="360"/>
      </w:pPr>
      <w:rPr>
        <w:rFonts w:ascii="Wingdings" w:hAnsi="Wingdings" w:hint="default"/>
      </w:rPr>
    </w:lvl>
    <w:lvl w:ilvl="3" w:tplc="535E93B8" w:tentative="1">
      <w:start w:val="1"/>
      <w:numFmt w:val="bullet"/>
      <w:lvlText w:val=""/>
      <w:lvlJc w:val="left"/>
      <w:pPr>
        <w:tabs>
          <w:tab w:val="num" w:pos="2880"/>
        </w:tabs>
        <w:ind w:left="2880" w:hanging="360"/>
      </w:pPr>
      <w:rPr>
        <w:rFonts w:ascii="Symbol" w:hAnsi="Symbol" w:hint="default"/>
      </w:rPr>
    </w:lvl>
    <w:lvl w:ilvl="4" w:tplc="785AA0E8" w:tentative="1">
      <w:start w:val="1"/>
      <w:numFmt w:val="bullet"/>
      <w:lvlText w:val="o"/>
      <w:lvlJc w:val="left"/>
      <w:pPr>
        <w:tabs>
          <w:tab w:val="num" w:pos="3600"/>
        </w:tabs>
        <w:ind w:left="3600" w:hanging="360"/>
      </w:pPr>
      <w:rPr>
        <w:rFonts w:ascii="Courier New" w:hAnsi="Courier New" w:cs="Courier New" w:hint="default"/>
      </w:rPr>
    </w:lvl>
    <w:lvl w:ilvl="5" w:tplc="4C56EA8E" w:tentative="1">
      <w:start w:val="1"/>
      <w:numFmt w:val="bullet"/>
      <w:lvlText w:val=""/>
      <w:lvlJc w:val="left"/>
      <w:pPr>
        <w:tabs>
          <w:tab w:val="num" w:pos="4320"/>
        </w:tabs>
        <w:ind w:left="4320" w:hanging="360"/>
      </w:pPr>
      <w:rPr>
        <w:rFonts w:ascii="Wingdings" w:hAnsi="Wingdings" w:hint="default"/>
      </w:rPr>
    </w:lvl>
    <w:lvl w:ilvl="6" w:tplc="FE6408EC" w:tentative="1">
      <w:start w:val="1"/>
      <w:numFmt w:val="bullet"/>
      <w:lvlText w:val=""/>
      <w:lvlJc w:val="left"/>
      <w:pPr>
        <w:tabs>
          <w:tab w:val="num" w:pos="5040"/>
        </w:tabs>
        <w:ind w:left="5040" w:hanging="360"/>
      </w:pPr>
      <w:rPr>
        <w:rFonts w:ascii="Symbol" w:hAnsi="Symbol" w:hint="default"/>
      </w:rPr>
    </w:lvl>
    <w:lvl w:ilvl="7" w:tplc="88EE719E" w:tentative="1">
      <w:start w:val="1"/>
      <w:numFmt w:val="bullet"/>
      <w:lvlText w:val="o"/>
      <w:lvlJc w:val="left"/>
      <w:pPr>
        <w:tabs>
          <w:tab w:val="num" w:pos="5760"/>
        </w:tabs>
        <w:ind w:left="5760" w:hanging="360"/>
      </w:pPr>
      <w:rPr>
        <w:rFonts w:ascii="Courier New" w:hAnsi="Courier New" w:cs="Courier New" w:hint="default"/>
      </w:rPr>
    </w:lvl>
    <w:lvl w:ilvl="8" w:tplc="372AA60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B2E0E34">
      <w:start w:val="1"/>
      <w:numFmt w:val="upperLetter"/>
      <w:lvlText w:val="%1."/>
      <w:lvlJc w:val="left"/>
      <w:pPr>
        <w:tabs>
          <w:tab w:val="num" w:pos="1440"/>
        </w:tabs>
        <w:ind w:left="1440" w:hanging="720"/>
      </w:pPr>
      <w:rPr>
        <w:rFonts w:hint="default"/>
      </w:rPr>
    </w:lvl>
    <w:lvl w:ilvl="1" w:tplc="1EBEAA1E" w:tentative="1">
      <w:start w:val="1"/>
      <w:numFmt w:val="lowerLetter"/>
      <w:lvlText w:val="%2."/>
      <w:lvlJc w:val="left"/>
      <w:pPr>
        <w:tabs>
          <w:tab w:val="num" w:pos="1800"/>
        </w:tabs>
        <w:ind w:left="1800" w:hanging="360"/>
      </w:pPr>
    </w:lvl>
    <w:lvl w:ilvl="2" w:tplc="C020026E" w:tentative="1">
      <w:start w:val="1"/>
      <w:numFmt w:val="lowerRoman"/>
      <w:lvlText w:val="%3."/>
      <w:lvlJc w:val="right"/>
      <w:pPr>
        <w:tabs>
          <w:tab w:val="num" w:pos="2520"/>
        </w:tabs>
        <w:ind w:left="2520" w:hanging="180"/>
      </w:pPr>
    </w:lvl>
    <w:lvl w:ilvl="3" w:tplc="9968C2A8" w:tentative="1">
      <w:start w:val="1"/>
      <w:numFmt w:val="decimal"/>
      <w:lvlText w:val="%4."/>
      <w:lvlJc w:val="left"/>
      <w:pPr>
        <w:tabs>
          <w:tab w:val="num" w:pos="3240"/>
        </w:tabs>
        <w:ind w:left="3240" w:hanging="360"/>
      </w:pPr>
    </w:lvl>
    <w:lvl w:ilvl="4" w:tplc="3BFEF412" w:tentative="1">
      <w:start w:val="1"/>
      <w:numFmt w:val="lowerLetter"/>
      <w:lvlText w:val="%5."/>
      <w:lvlJc w:val="left"/>
      <w:pPr>
        <w:tabs>
          <w:tab w:val="num" w:pos="3960"/>
        </w:tabs>
        <w:ind w:left="3960" w:hanging="360"/>
      </w:pPr>
    </w:lvl>
    <w:lvl w:ilvl="5" w:tplc="EFC629AA" w:tentative="1">
      <w:start w:val="1"/>
      <w:numFmt w:val="lowerRoman"/>
      <w:lvlText w:val="%6."/>
      <w:lvlJc w:val="right"/>
      <w:pPr>
        <w:tabs>
          <w:tab w:val="num" w:pos="4680"/>
        </w:tabs>
        <w:ind w:left="4680" w:hanging="180"/>
      </w:pPr>
    </w:lvl>
    <w:lvl w:ilvl="6" w:tplc="CB4A590E" w:tentative="1">
      <w:start w:val="1"/>
      <w:numFmt w:val="decimal"/>
      <w:lvlText w:val="%7."/>
      <w:lvlJc w:val="left"/>
      <w:pPr>
        <w:tabs>
          <w:tab w:val="num" w:pos="5400"/>
        </w:tabs>
        <w:ind w:left="5400" w:hanging="360"/>
      </w:pPr>
    </w:lvl>
    <w:lvl w:ilvl="7" w:tplc="C08C49A6" w:tentative="1">
      <w:start w:val="1"/>
      <w:numFmt w:val="lowerLetter"/>
      <w:lvlText w:val="%8."/>
      <w:lvlJc w:val="left"/>
      <w:pPr>
        <w:tabs>
          <w:tab w:val="num" w:pos="6120"/>
        </w:tabs>
        <w:ind w:left="6120" w:hanging="360"/>
      </w:pPr>
    </w:lvl>
    <w:lvl w:ilvl="8" w:tplc="C220D17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F78062A">
      <w:start w:val="3"/>
      <w:numFmt w:val="upperLetter"/>
      <w:lvlText w:val="%1."/>
      <w:lvlJc w:val="left"/>
      <w:pPr>
        <w:tabs>
          <w:tab w:val="num" w:pos="1080"/>
        </w:tabs>
        <w:ind w:left="1080" w:hanging="360"/>
      </w:pPr>
      <w:rPr>
        <w:rFonts w:hint="default"/>
      </w:rPr>
    </w:lvl>
    <w:lvl w:ilvl="1" w:tplc="B67AE15A" w:tentative="1">
      <w:start w:val="1"/>
      <w:numFmt w:val="lowerLetter"/>
      <w:lvlText w:val="%2."/>
      <w:lvlJc w:val="left"/>
      <w:pPr>
        <w:tabs>
          <w:tab w:val="num" w:pos="1800"/>
        </w:tabs>
        <w:ind w:left="1800" w:hanging="360"/>
      </w:pPr>
    </w:lvl>
    <w:lvl w:ilvl="2" w:tplc="B72CBD56" w:tentative="1">
      <w:start w:val="1"/>
      <w:numFmt w:val="lowerRoman"/>
      <w:lvlText w:val="%3."/>
      <w:lvlJc w:val="right"/>
      <w:pPr>
        <w:tabs>
          <w:tab w:val="num" w:pos="2520"/>
        </w:tabs>
        <w:ind w:left="2520" w:hanging="180"/>
      </w:pPr>
    </w:lvl>
    <w:lvl w:ilvl="3" w:tplc="09B25D44" w:tentative="1">
      <w:start w:val="1"/>
      <w:numFmt w:val="decimal"/>
      <w:lvlText w:val="%4."/>
      <w:lvlJc w:val="left"/>
      <w:pPr>
        <w:tabs>
          <w:tab w:val="num" w:pos="3240"/>
        </w:tabs>
        <w:ind w:left="3240" w:hanging="360"/>
      </w:pPr>
    </w:lvl>
    <w:lvl w:ilvl="4" w:tplc="7DFA881A" w:tentative="1">
      <w:start w:val="1"/>
      <w:numFmt w:val="lowerLetter"/>
      <w:lvlText w:val="%5."/>
      <w:lvlJc w:val="left"/>
      <w:pPr>
        <w:tabs>
          <w:tab w:val="num" w:pos="3960"/>
        </w:tabs>
        <w:ind w:left="3960" w:hanging="360"/>
      </w:pPr>
    </w:lvl>
    <w:lvl w:ilvl="5" w:tplc="B25AB420" w:tentative="1">
      <w:start w:val="1"/>
      <w:numFmt w:val="lowerRoman"/>
      <w:lvlText w:val="%6."/>
      <w:lvlJc w:val="right"/>
      <w:pPr>
        <w:tabs>
          <w:tab w:val="num" w:pos="4680"/>
        </w:tabs>
        <w:ind w:left="4680" w:hanging="180"/>
      </w:pPr>
    </w:lvl>
    <w:lvl w:ilvl="6" w:tplc="A5D08BDA" w:tentative="1">
      <w:start w:val="1"/>
      <w:numFmt w:val="decimal"/>
      <w:lvlText w:val="%7."/>
      <w:lvlJc w:val="left"/>
      <w:pPr>
        <w:tabs>
          <w:tab w:val="num" w:pos="5400"/>
        </w:tabs>
        <w:ind w:left="5400" w:hanging="360"/>
      </w:pPr>
    </w:lvl>
    <w:lvl w:ilvl="7" w:tplc="C8C261E6" w:tentative="1">
      <w:start w:val="1"/>
      <w:numFmt w:val="lowerLetter"/>
      <w:lvlText w:val="%8."/>
      <w:lvlJc w:val="left"/>
      <w:pPr>
        <w:tabs>
          <w:tab w:val="num" w:pos="6120"/>
        </w:tabs>
        <w:ind w:left="6120" w:hanging="360"/>
      </w:pPr>
    </w:lvl>
    <w:lvl w:ilvl="8" w:tplc="301AC43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DE23508">
      <w:start w:val="1"/>
      <w:numFmt w:val="bullet"/>
      <w:pStyle w:val="Bulletpara"/>
      <w:lvlText w:val=""/>
      <w:lvlJc w:val="left"/>
      <w:pPr>
        <w:tabs>
          <w:tab w:val="num" w:pos="720"/>
        </w:tabs>
        <w:ind w:left="720" w:hanging="360"/>
      </w:pPr>
      <w:rPr>
        <w:rFonts w:ascii="Symbol" w:hAnsi="Symbol" w:hint="default"/>
      </w:rPr>
    </w:lvl>
    <w:lvl w:ilvl="1" w:tplc="BDE80AE0" w:tentative="1">
      <w:start w:val="1"/>
      <w:numFmt w:val="bullet"/>
      <w:lvlText w:val="o"/>
      <w:lvlJc w:val="left"/>
      <w:pPr>
        <w:tabs>
          <w:tab w:val="num" w:pos="1440"/>
        </w:tabs>
        <w:ind w:left="1440" w:hanging="360"/>
      </w:pPr>
      <w:rPr>
        <w:rFonts w:ascii="Courier New" w:hAnsi="Courier New" w:cs="Courier New" w:hint="default"/>
      </w:rPr>
    </w:lvl>
    <w:lvl w:ilvl="2" w:tplc="8076B844" w:tentative="1">
      <w:start w:val="1"/>
      <w:numFmt w:val="bullet"/>
      <w:lvlText w:val=""/>
      <w:lvlJc w:val="left"/>
      <w:pPr>
        <w:tabs>
          <w:tab w:val="num" w:pos="2160"/>
        </w:tabs>
        <w:ind w:left="2160" w:hanging="360"/>
      </w:pPr>
      <w:rPr>
        <w:rFonts w:ascii="Wingdings" w:hAnsi="Wingdings" w:hint="default"/>
      </w:rPr>
    </w:lvl>
    <w:lvl w:ilvl="3" w:tplc="77404444" w:tentative="1">
      <w:start w:val="1"/>
      <w:numFmt w:val="bullet"/>
      <w:lvlText w:val=""/>
      <w:lvlJc w:val="left"/>
      <w:pPr>
        <w:tabs>
          <w:tab w:val="num" w:pos="2880"/>
        </w:tabs>
        <w:ind w:left="2880" w:hanging="360"/>
      </w:pPr>
      <w:rPr>
        <w:rFonts w:ascii="Symbol" w:hAnsi="Symbol" w:hint="default"/>
      </w:rPr>
    </w:lvl>
    <w:lvl w:ilvl="4" w:tplc="46D49FEC" w:tentative="1">
      <w:start w:val="1"/>
      <w:numFmt w:val="bullet"/>
      <w:lvlText w:val="o"/>
      <w:lvlJc w:val="left"/>
      <w:pPr>
        <w:tabs>
          <w:tab w:val="num" w:pos="3600"/>
        </w:tabs>
        <w:ind w:left="3600" w:hanging="360"/>
      </w:pPr>
      <w:rPr>
        <w:rFonts w:ascii="Courier New" w:hAnsi="Courier New" w:cs="Courier New" w:hint="default"/>
      </w:rPr>
    </w:lvl>
    <w:lvl w:ilvl="5" w:tplc="9202D3C0" w:tentative="1">
      <w:start w:val="1"/>
      <w:numFmt w:val="bullet"/>
      <w:lvlText w:val=""/>
      <w:lvlJc w:val="left"/>
      <w:pPr>
        <w:tabs>
          <w:tab w:val="num" w:pos="4320"/>
        </w:tabs>
        <w:ind w:left="4320" w:hanging="360"/>
      </w:pPr>
      <w:rPr>
        <w:rFonts w:ascii="Wingdings" w:hAnsi="Wingdings" w:hint="default"/>
      </w:rPr>
    </w:lvl>
    <w:lvl w:ilvl="6" w:tplc="1262AAA6" w:tentative="1">
      <w:start w:val="1"/>
      <w:numFmt w:val="bullet"/>
      <w:lvlText w:val=""/>
      <w:lvlJc w:val="left"/>
      <w:pPr>
        <w:tabs>
          <w:tab w:val="num" w:pos="5040"/>
        </w:tabs>
        <w:ind w:left="5040" w:hanging="360"/>
      </w:pPr>
      <w:rPr>
        <w:rFonts w:ascii="Symbol" w:hAnsi="Symbol" w:hint="default"/>
      </w:rPr>
    </w:lvl>
    <w:lvl w:ilvl="7" w:tplc="19D2EA40" w:tentative="1">
      <w:start w:val="1"/>
      <w:numFmt w:val="bullet"/>
      <w:lvlText w:val="o"/>
      <w:lvlJc w:val="left"/>
      <w:pPr>
        <w:tabs>
          <w:tab w:val="num" w:pos="5760"/>
        </w:tabs>
        <w:ind w:left="5760" w:hanging="360"/>
      </w:pPr>
      <w:rPr>
        <w:rFonts w:ascii="Courier New" w:hAnsi="Courier New" w:cs="Courier New" w:hint="default"/>
      </w:rPr>
    </w:lvl>
    <w:lvl w:ilvl="8" w:tplc="4A78397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7A2198A">
      <w:start w:val="2"/>
      <w:numFmt w:val="decimal"/>
      <w:lvlText w:val="(%1)"/>
      <w:lvlJc w:val="left"/>
      <w:pPr>
        <w:tabs>
          <w:tab w:val="num" w:pos="1800"/>
        </w:tabs>
        <w:ind w:left="1800" w:hanging="360"/>
      </w:pPr>
      <w:rPr>
        <w:rFonts w:hint="default"/>
        <w:b w:val="0"/>
        <w:sz w:val="24"/>
      </w:rPr>
    </w:lvl>
    <w:lvl w:ilvl="1" w:tplc="20246D52" w:tentative="1">
      <w:start w:val="1"/>
      <w:numFmt w:val="lowerLetter"/>
      <w:lvlText w:val="%2."/>
      <w:lvlJc w:val="left"/>
      <w:pPr>
        <w:tabs>
          <w:tab w:val="num" w:pos="2520"/>
        </w:tabs>
        <w:ind w:left="2520" w:hanging="360"/>
      </w:pPr>
    </w:lvl>
    <w:lvl w:ilvl="2" w:tplc="416AD364" w:tentative="1">
      <w:start w:val="1"/>
      <w:numFmt w:val="lowerRoman"/>
      <w:lvlText w:val="%3."/>
      <w:lvlJc w:val="right"/>
      <w:pPr>
        <w:tabs>
          <w:tab w:val="num" w:pos="3240"/>
        </w:tabs>
        <w:ind w:left="3240" w:hanging="180"/>
      </w:pPr>
    </w:lvl>
    <w:lvl w:ilvl="3" w:tplc="491045EC" w:tentative="1">
      <w:start w:val="1"/>
      <w:numFmt w:val="decimal"/>
      <w:lvlText w:val="%4."/>
      <w:lvlJc w:val="left"/>
      <w:pPr>
        <w:tabs>
          <w:tab w:val="num" w:pos="3960"/>
        </w:tabs>
        <w:ind w:left="3960" w:hanging="360"/>
      </w:pPr>
    </w:lvl>
    <w:lvl w:ilvl="4" w:tplc="F418DF5E" w:tentative="1">
      <w:start w:val="1"/>
      <w:numFmt w:val="lowerLetter"/>
      <w:lvlText w:val="%5."/>
      <w:lvlJc w:val="left"/>
      <w:pPr>
        <w:tabs>
          <w:tab w:val="num" w:pos="4680"/>
        </w:tabs>
        <w:ind w:left="4680" w:hanging="360"/>
      </w:pPr>
    </w:lvl>
    <w:lvl w:ilvl="5" w:tplc="D18C70A4" w:tentative="1">
      <w:start w:val="1"/>
      <w:numFmt w:val="lowerRoman"/>
      <w:lvlText w:val="%6."/>
      <w:lvlJc w:val="right"/>
      <w:pPr>
        <w:tabs>
          <w:tab w:val="num" w:pos="5400"/>
        </w:tabs>
        <w:ind w:left="5400" w:hanging="180"/>
      </w:pPr>
    </w:lvl>
    <w:lvl w:ilvl="6" w:tplc="CE507C46" w:tentative="1">
      <w:start w:val="1"/>
      <w:numFmt w:val="decimal"/>
      <w:lvlText w:val="%7."/>
      <w:lvlJc w:val="left"/>
      <w:pPr>
        <w:tabs>
          <w:tab w:val="num" w:pos="6120"/>
        </w:tabs>
        <w:ind w:left="6120" w:hanging="360"/>
      </w:pPr>
    </w:lvl>
    <w:lvl w:ilvl="7" w:tplc="07BAE788" w:tentative="1">
      <w:start w:val="1"/>
      <w:numFmt w:val="lowerLetter"/>
      <w:lvlText w:val="%8."/>
      <w:lvlJc w:val="left"/>
      <w:pPr>
        <w:tabs>
          <w:tab w:val="num" w:pos="6840"/>
        </w:tabs>
        <w:ind w:left="6840" w:hanging="360"/>
      </w:pPr>
    </w:lvl>
    <w:lvl w:ilvl="8" w:tplc="F35A83A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584E92E">
      <w:start w:val="1"/>
      <w:numFmt w:val="decimal"/>
      <w:lvlText w:val="(%1)"/>
      <w:lvlJc w:val="left"/>
      <w:pPr>
        <w:tabs>
          <w:tab w:val="num" w:pos="2160"/>
        </w:tabs>
        <w:ind w:left="2160" w:hanging="720"/>
      </w:pPr>
      <w:rPr>
        <w:rFonts w:hint="default"/>
      </w:rPr>
    </w:lvl>
    <w:lvl w:ilvl="1" w:tplc="1D3E2D5A" w:tentative="1">
      <w:start w:val="1"/>
      <w:numFmt w:val="lowerLetter"/>
      <w:lvlText w:val="%2."/>
      <w:lvlJc w:val="left"/>
      <w:pPr>
        <w:tabs>
          <w:tab w:val="num" w:pos="2520"/>
        </w:tabs>
        <w:ind w:left="2520" w:hanging="360"/>
      </w:pPr>
    </w:lvl>
    <w:lvl w:ilvl="2" w:tplc="3C3C5030" w:tentative="1">
      <w:start w:val="1"/>
      <w:numFmt w:val="lowerRoman"/>
      <w:lvlText w:val="%3."/>
      <w:lvlJc w:val="right"/>
      <w:pPr>
        <w:tabs>
          <w:tab w:val="num" w:pos="3240"/>
        </w:tabs>
        <w:ind w:left="3240" w:hanging="180"/>
      </w:pPr>
    </w:lvl>
    <w:lvl w:ilvl="3" w:tplc="B1E420B8" w:tentative="1">
      <w:start w:val="1"/>
      <w:numFmt w:val="decimal"/>
      <w:lvlText w:val="%4."/>
      <w:lvlJc w:val="left"/>
      <w:pPr>
        <w:tabs>
          <w:tab w:val="num" w:pos="3960"/>
        </w:tabs>
        <w:ind w:left="3960" w:hanging="360"/>
      </w:pPr>
    </w:lvl>
    <w:lvl w:ilvl="4" w:tplc="8B34BCD2" w:tentative="1">
      <w:start w:val="1"/>
      <w:numFmt w:val="lowerLetter"/>
      <w:lvlText w:val="%5."/>
      <w:lvlJc w:val="left"/>
      <w:pPr>
        <w:tabs>
          <w:tab w:val="num" w:pos="4680"/>
        </w:tabs>
        <w:ind w:left="4680" w:hanging="360"/>
      </w:pPr>
    </w:lvl>
    <w:lvl w:ilvl="5" w:tplc="64408B5C" w:tentative="1">
      <w:start w:val="1"/>
      <w:numFmt w:val="lowerRoman"/>
      <w:lvlText w:val="%6."/>
      <w:lvlJc w:val="right"/>
      <w:pPr>
        <w:tabs>
          <w:tab w:val="num" w:pos="5400"/>
        </w:tabs>
        <w:ind w:left="5400" w:hanging="180"/>
      </w:pPr>
    </w:lvl>
    <w:lvl w:ilvl="6" w:tplc="E75A2212" w:tentative="1">
      <w:start w:val="1"/>
      <w:numFmt w:val="decimal"/>
      <w:lvlText w:val="%7."/>
      <w:lvlJc w:val="left"/>
      <w:pPr>
        <w:tabs>
          <w:tab w:val="num" w:pos="6120"/>
        </w:tabs>
        <w:ind w:left="6120" w:hanging="360"/>
      </w:pPr>
    </w:lvl>
    <w:lvl w:ilvl="7" w:tplc="5E0AFBF4" w:tentative="1">
      <w:start w:val="1"/>
      <w:numFmt w:val="lowerLetter"/>
      <w:lvlText w:val="%8."/>
      <w:lvlJc w:val="left"/>
      <w:pPr>
        <w:tabs>
          <w:tab w:val="num" w:pos="6840"/>
        </w:tabs>
        <w:ind w:left="6840" w:hanging="360"/>
      </w:pPr>
    </w:lvl>
    <w:lvl w:ilvl="8" w:tplc="6E5EA3A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8B8BC78">
      <w:start w:val="1"/>
      <w:numFmt w:val="lowerRoman"/>
      <w:lvlText w:val="(%1)"/>
      <w:lvlJc w:val="left"/>
      <w:pPr>
        <w:tabs>
          <w:tab w:val="num" w:pos="1440"/>
        </w:tabs>
        <w:ind w:left="1440" w:hanging="720"/>
      </w:pPr>
      <w:rPr>
        <w:rFonts w:hint="default"/>
      </w:rPr>
    </w:lvl>
    <w:lvl w:ilvl="1" w:tplc="B9BAAC40" w:tentative="1">
      <w:start w:val="1"/>
      <w:numFmt w:val="lowerLetter"/>
      <w:lvlText w:val="%2."/>
      <w:lvlJc w:val="left"/>
      <w:pPr>
        <w:tabs>
          <w:tab w:val="num" w:pos="1800"/>
        </w:tabs>
        <w:ind w:left="1800" w:hanging="360"/>
      </w:pPr>
    </w:lvl>
    <w:lvl w:ilvl="2" w:tplc="B26C9130" w:tentative="1">
      <w:start w:val="1"/>
      <w:numFmt w:val="lowerRoman"/>
      <w:lvlText w:val="%3."/>
      <w:lvlJc w:val="right"/>
      <w:pPr>
        <w:tabs>
          <w:tab w:val="num" w:pos="2520"/>
        </w:tabs>
        <w:ind w:left="2520" w:hanging="180"/>
      </w:pPr>
    </w:lvl>
    <w:lvl w:ilvl="3" w:tplc="639CD5F4" w:tentative="1">
      <w:start w:val="1"/>
      <w:numFmt w:val="decimal"/>
      <w:lvlText w:val="%4."/>
      <w:lvlJc w:val="left"/>
      <w:pPr>
        <w:tabs>
          <w:tab w:val="num" w:pos="3240"/>
        </w:tabs>
        <w:ind w:left="3240" w:hanging="360"/>
      </w:pPr>
    </w:lvl>
    <w:lvl w:ilvl="4" w:tplc="8312B64E" w:tentative="1">
      <w:start w:val="1"/>
      <w:numFmt w:val="lowerLetter"/>
      <w:lvlText w:val="%5."/>
      <w:lvlJc w:val="left"/>
      <w:pPr>
        <w:tabs>
          <w:tab w:val="num" w:pos="3960"/>
        </w:tabs>
        <w:ind w:left="3960" w:hanging="360"/>
      </w:pPr>
    </w:lvl>
    <w:lvl w:ilvl="5" w:tplc="64300218" w:tentative="1">
      <w:start w:val="1"/>
      <w:numFmt w:val="lowerRoman"/>
      <w:lvlText w:val="%6."/>
      <w:lvlJc w:val="right"/>
      <w:pPr>
        <w:tabs>
          <w:tab w:val="num" w:pos="4680"/>
        </w:tabs>
        <w:ind w:left="4680" w:hanging="180"/>
      </w:pPr>
    </w:lvl>
    <w:lvl w:ilvl="6" w:tplc="90A6B10C" w:tentative="1">
      <w:start w:val="1"/>
      <w:numFmt w:val="decimal"/>
      <w:lvlText w:val="%7."/>
      <w:lvlJc w:val="left"/>
      <w:pPr>
        <w:tabs>
          <w:tab w:val="num" w:pos="5400"/>
        </w:tabs>
        <w:ind w:left="5400" w:hanging="360"/>
      </w:pPr>
    </w:lvl>
    <w:lvl w:ilvl="7" w:tplc="A4B8C302" w:tentative="1">
      <w:start w:val="1"/>
      <w:numFmt w:val="lowerLetter"/>
      <w:lvlText w:val="%8."/>
      <w:lvlJc w:val="left"/>
      <w:pPr>
        <w:tabs>
          <w:tab w:val="num" w:pos="6120"/>
        </w:tabs>
        <w:ind w:left="6120" w:hanging="360"/>
      </w:pPr>
    </w:lvl>
    <w:lvl w:ilvl="8" w:tplc="95AA098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EF21D70">
      <w:start w:val="1"/>
      <w:numFmt w:val="lowerRoman"/>
      <w:lvlText w:val="(%1)"/>
      <w:lvlJc w:val="left"/>
      <w:pPr>
        <w:tabs>
          <w:tab w:val="num" w:pos="2448"/>
        </w:tabs>
        <w:ind w:left="2448" w:hanging="648"/>
      </w:pPr>
      <w:rPr>
        <w:rFonts w:hint="default"/>
        <w:b w:val="0"/>
        <w:i w:val="0"/>
        <w:u w:val="none"/>
      </w:rPr>
    </w:lvl>
    <w:lvl w:ilvl="1" w:tplc="928A5DE6" w:tentative="1">
      <w:start w:val="1"/>
      <w:numFmt w:val="lowerLetter"/>
      <w:lvlText w:val="%2."/>
      <w:lvlJc w:val="left"/>
      <w:pPr>
        <w:tabs>
          <w:tab w:val="num" w:pos="1440"/>
        </w:tabs>
        <w:ind w:left="1440" w:hanging="360"/>
      </w:pPr>
    </w:lvl>
    <w:lvl w:ilvl="2" w:tplc="A716799A" w:tentative="1">
      <w:start w:val="1"/>
      <w:numFmt w:val="lowerRoman"/>
      <w:lvlText w:val="%3."/>
      <w:lvlJc w:val="right"/>
      <w:pPr>
        <w:tabs>
          <w:tab w:val="num" w:pos="2160"/>
        </w:tabs>
        <w:ind w:left="2160" w:hanging="180"/>
      </w:pPr>
    </w:lvl>
    <w:lvl w:ilvl="3" w:tplc="7480B7A4" w:tentative="1">
      <w:start w:val="1"/>
      <w:numFmt w:val="decimal"/>
      <w:lvlText w:val="%4."/>
      <w:lvlJc w:val="left"/>
      <w:pPr>
        <w:tabs>
          <w:tab w:val="num" w:pos="2880"/>
        </w:tabs>
        <w:ind w:left="2880" w:hanging="360"/>
      </w:pPr>
    </w:lvl>
    <w:lvl w:ilvl="4" w:tplc="A8007A60" w:tentative="1">
      <w:start w:val="1"/>
      <w:numFmt w:val="lowerLetter"/>
      <w:lvlText w:val="%5."/>
      <w:lvlJc w:val="left"/>
      <w:pPr>
        <w:tabs>
          <w:tab w:val="num" w:pos="3600"/>
        </w:tabs>
        <w:ind w:left="3600" w:hanging="360"/>
      </w:pPr>
    </w:lvl>
    <w:lvl w:ilvl="5" w:tplc="5890E65E" w:tentative="1">
      <w:start w:val="1"/>
      <w:numFmt w:val="lowerRoman"/>
      <w:lvlText w:val="%6."/>
      <w:lvlJc w:val="right"/>
      <w:pPr>
        <w:tabs>
          <w:tab w:val="num" w:pos="4320"/>
        </w:tabs>
        <w:ind w:left="4320" w:hanging="180"/>
      </w:pPr>
    </w:lvl>
    <w:lvl w:ilvl="6" w:tplc="61DC9D68" w:tentative="1">
      <w:start w:val="1"/>
      <w:numFmt w:val="decimal"/>
      <w:lvlText w:val="%7."/>
      <w:lvlJc w:val="left"/>
      <w:pPr>
        <w:tabs>
          <w:tab w:val="num" w:pos="5040"/>
        </w:tabs>
        <w:ind w:left="5040" w:hanging="360"/>
      </w:pPr>
    </w:lvl>
    <w:lvl w:ilvl="7" w:tplc="1A28E8A8" w:tentative="1">
      <w:start w:val="1"/>
      <w:numFmt w:val="lowerLetter"/>
      <w:lvlText w:val="%8."/>
      <w:lvlJc w:val="left"/>
      <w:pPr>
        <w:tabs>
          <w:tab w:val="num" w:pos="5760"/>
        </w:tabs>
        <w:ind w:left="5760" w:hanging="360"/>
      </w:pPr>
    </w:lvl>
    <w:lvl w:ilvl="8" w:tplc="FFAC2B9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7A8545C">
      <w:start w:val="1"/>
      <w:numFmt w:val="lowerLetter"/>
      <w:lvlText w:val="%1."/>
      <w:lvlJc w:val="left"/>
      <w:pPr>
        <w:tabs>
          <w:tab w:val="num" w:pos="2160"/>
        </w:tabs>
        <w:ind w:left="2160" w:hanging="720"/>
      </w:pPr>
      <w:rPr>
        <w:rFonts w:hint="default"/>
      </w:rPr>
    </w:lvl>
    <w:lvl w:ilvl="1" w:tplc="CD388932" w:tentative="1">
      <w:start w:val="1"/>
      <w:numFmt w:val="lowerLetter"/>
      <w:lvlText w:val="%2."/>
      <w:lvlJc w:val="left"/>
      <w:pPr>
        <w:tabs>
          <w:tab w:val="num" w:pos="2520"/>
        </w:tabs>
        <w:ind w:left="2520" w:hanging="360"/>
      </w:pPr>
    </w:lvl>
    <w:lvl w:ilvl="2" w:tplc="AB240056" w:tentative="1">
      <w:start w:val="1"/>
      <w:numFmt w:val="lowerRoman"/>
      <w:lvlText w:val="%3."/>
      <w:lvlJc w:val="right"/>
      <w:pPr>
        <w:tabs>
          <w:tab w:val="num" w:pos="3240"/>
        </w:tabs>
        <w:ind w:left="3240" w:hanging="180"/>
      </w:pPr>
    </w:lvl>
    <w:lvl w:ilvl="3" w:tplc="1BB08B2C" w:tentative="1">
      <w:start w:val="1"/>
      <w:numFmt w:val="decimal"/>
      <w:lvlText w:val="%4."/>
      <w:lvlJc w:val="left"/>
      <w:pPr>
        <w:tabs>
          <w:tab w:val="num" w:pos="3960"/>
        </w:tabs>
        <w:ind w:left="3960" w:hanging="360"/>
      </w:pPr>
    </w:lvl>
    <w:lvl w:ilvl="4" w:tplc="BCCEE32A" w:tentative="1">
      <w:start w:val="1"/>
      <w:numFmt w:val="lowerLetter"/>
      <w:lvlText w:val="%5."/>
      <w:lvlJc w:val="left"/>
      <w:pPr>
        <w:tabs>
          <w:tab w:val="num" w:pos="4680"/>
        </w:tabs>
        <w:ind w:left="4680" w:hanging="360"/>
      </w:pPr>
    </w:lvl>
    <w:lvl w:ilvl="5" w:tplc="6A04ACDA" w:tentative="1">
      <w:start w:val="1"/>
      <w:numFmt w:val="lowerRoman"/>
      <w:lvlText w:val="%6."/>
      <w:lvlJc w:val="right"/>
      <w:pPr>
        <w:tabs>
          <w:tab w:val="num" w:pos="5400"/>
        </w:tabs>
        <w:ind w:left="5400" w:hanging="180"/>
      </w:pPr>
    </w:lvl>
    <w:lvl w:ilvl="6" w:tplc="B5D66048" w:tentative="1">
      <w:start w:val="1"/>
      <w:numFmt w:val="decimal"/>
      <w:lvlText w:val="%7."/>
      <w:lvlJc w:val="left"/>
      <w:pPr>
        <w:tabs>
          <w:tab w:val="num" w:pos="6120"/>
        </w:tabs>
        <w:ind w:left="6120" w:hanging="360"/>
      </w:pPr>
    </w:lvl>
    <w:lvl w:ilvl="7" w:tplc="3208C774" w:tentative="1">
      <w:start w:val="1"/>
      <w:numFmt w:val="lowerLetter"/>
      <w:lvlText w:val="%8."/>
      <w:lvlJc w:val="left"/>
      <w:pPr>
        <w:tabs>
          <w:tab w:val="num" w:pos="6840"/>
        </w:tabs>
        <w:ind w:left="6840" w:hanging="360"/>
      </w:pPr>
    </w:lvl>
    <w:lvl w:ilvl="8" w:tplc="4820624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65CEBD2">
      <w:start w:val="1"/>
      <w:numFmt w:val="bullet"/>
      <w:lvlText w:val=""/>
      <w:lvlJc w:val="left"/>
      <w:pPr>
        <w:tabs>
          <w:tab w:val="num" w:pos="5760"/>
        </w:tabs>
        <w:ind w:left="5760" w:hanging="360"/>
      </w:pPr>
      <w:rPr>
        <w:rFonts w:ascii="Symbol" w:hAnsi="Symbol" w:hint="default"/>
        <w:color w:val="auto"/>
        <w:u w:val="none"/>
      </w:rPr>
    </w:lvl>
    <w:lvl w:ilvl="1" w:tplc="9C5E3536" w:tentative="1">
      <w:start w:val="1"/>
      <w:numFmt w:val="bullet"/>
      <w:lvlText w:val="o"/>
      <w:lvlJc w:val="left"/>
      <w:pPr>
        <w:tabs>
          <w:tab w:val="num" w:pos="3600"/>
        </w:tabs>
        <w:ind w:left="3600" w:hanging="360"/>
      </w:pPr>
      <w:rPr>
        <w:rFonts w:ascii="Courier New" w:hAnsi="Courier New" w:hint="default"/>
      </w:rPr>
    </w:lvl>
    <w:lvl w:ilvl="2" w:tplc="AF749952" w:tentative="1">
      <w:start w:val="1"/>
      <w:numFmt w:val="bullet"/>
      <w:lvlText w:val=""/>
      <w:lvlJc w:val="left"/>
      <w:pPr>
        <w:tabs>
          <w:tab w:val="num" w:pos="4320"/>
        </w:tabs>
        <w:ind w:left="4320" w:hanging="360"/>
      </w:pPr>
      <w:rPr>
        <w:rFonts w:ascii="Wingdings" w:hAnsi="Wingdings" w:hint="default"/>
      </w:rPr>
    </w:lvl>
    <w:lvl w:ilvl="3" w:tplc="7BC6F2CA">
      <w:start w:val="1"/>
      <w:numFmt w:val="bullet"/>
      <w:lvlText w:val=""/>
      <w:lvlJc w:val="left"/>
      <w:pPr>
        <w:tabs>
          <w:tab w:val="num" w:pos="5040"/>
        </w:tabs>
        <w:ind w:left="5040" w:hanging="360"/>
      </w:pPr>
      <w:rPr>
        <w:rFonts w:ascii="Symbol" w:hAnsi="Symbol" w:hint="default"/>
      </w:rPr>
    </w:lvl>
    <w:lvl w:ilvl="4" w:tplc="E48C6E72" w:tentative="1">
      <w:start w:val="1"/>
      <w:numFmt w:val="bullet"/>
      <w:lvlText w:val="o"/>
      <w:lvlJc w:val="left"/>
      <w:pPr>
        <w:tabs>
          <w:tab w:val="num" w:pos="5760"/>
        </w:tabs>
        <w:ind w:left="5760" w:hanging="360"/>
      </w:pPr>
      <w:rPr>
        <w:rFonts w:ascii="Courier New" w:hAnsi="Courier New" w:hint="default"/>
      </w:rPr>
    </w:lvl>
    <w:lvl w:ilvl="5" w:tplc="A386F65A" w:tentative="1">
      <w:start w:val="1"/>
      <w:numFmt w:val="bullet"/>
      <w:lvlText w:val=""/>
      <w:lvlJc w:val="left"/>
      <w:pPr>
        <w:tabs>
          <w:tab w:val="num" w:pos="6480"/>
        </w:tabs>
        <w:ind w:left="6480" w:hanging="360"/>
      </w:pPr>
      <w:rPr>
        <w:rFonts w:ascii="Wingdings" w:hAnsi="Wingdings" w:hint="default"/>
      </w:rPr>
    </w:lvl>
    <w:lvl w:ilvl="6" w:tplc="7A9AFE5C" w:tentative="1">
      <w:start w:val="1"/>
      <w:numFmt w:val="bullet"/>
      <w:lvlText w:val=""/>
      <w:lvlJc w:val="left"/>
      <w:pPr>
        <w:tabs>
          <w:tab w:val="num" w:pos="7200"/>
        </w:tabs>
        <w:ind w:left="7200" w:hanging="360"/>
      </w:pPr>
      <w:rPr>
        <w:rFonts w:ascii="Symbol" w:hAnsi="Symbol" w:hint="default"/>
      </w:rPr>
    </w:lvl>
    <w:lvl w:ilvl="7" w:tplc="92009D7E" w:tentative="1">
      <w:start w:val="1"/>
      <w:numFmt w:val="bullet"/>
      <w:lvlText w:val="o"/>
      <w:lvlJc w:val="left"/>
      <w:pPr>
        <w:tabs>
          <w:tab w:val="num" w:pos="7920"/>
        </w:tabs>
        <w:ind w:left="7920" w:hanging="360"/>
      </w:pPr>
      <w:rPr>
        <w:rFonts w:ascii="Courier New" w:hAnsi="Courier New" w:hint="default"/>
      </w:rPr>
    </w:lvl>
    <w:lvl w:ilvl="8" w:tplc="5058C28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73464CC">
      <w:start w:val="1"/>
      <w:numFmt w:val="bullet"/>
      <w:lvlText w:val=""/>
      <w:lvlJc w:val="left"/>
      <w:pPr>
        <w:tabs>
          <w:tab w:val="num" w:pos="720"/>
        </w:tabs>
        <w:ind w:left="720" w:hanging="360"/>
      </w:pPr>
      <w:rPr>
        <w:rFonts w:ascii="Symbol" w:hAnsi="Symbol" w:hint="default"/>
      </w:rPr>
    </w:lvl>
    <w:lvl w:ilvl="1" w:tplc="776247F8" w:tentative="1">
      <w:start w:val="1"/>
      <w:numFmt w:val="bullet"/>
      <w:lvlText w:val="o"/>
      <w:lvlJc w:val="left"/>
      <w:pPr>
        <w:tabs>
          <w:tab w:val="num" w:pos="1440"/>
        </w:tabs>
        <w:ind w:left="1440" w:hanging="360"/>
      </w:pPr>
      <w:rPr>
        <w:rFonts w:ascii="Courier New" w:hAnsi="Courier New" w:hint="default"/>
      </w:rPr>
    </w:lvl>
    <w:lvl w:ilvl="2" w:tplc="47225384" w:tentative="1">
      <w:start w:val="1"/>
      <w:numFmt w:val="bullet"/>
      <w:lvlText w:val=""/>
      <w:lvlJc w:val="left"/>
      <w:pPr>
        <w:tabs>
          <w:tab w:val="num" w:pos="2160"/>
        </w:tabs>
        <w:ind w:left="2160" w:hanging="360"/>
      </w:pPr>
      <w:rPr>
        <w:rFonts w:ascii="Wingdings" w:hAnsi="Wingdings" w:hint="default"/>
      </w:rPr>
    </w:lvl>
    <w:lvl w:ilvl="3" w:tplc="69E61340" w:tentative="1">
      <w:start w:val="1"/>
      <w:numFmt w:val="bullet"/>
      <w:lvlText w:val=""/>
      <w:lvlJc w:val="left"/>
      <w:pPr>
        <w:tabs>
          <w:tab w:val="num" w:pos="2880"/>
        </w:tabs>
        <w:ind w:left="2880" w:hanging="360"/>
      </w:pPr>
      <w:rPr>
        <w:rFonts w:ascii="Symbol" w:hAnsi="Symbol" w:hint="default"/>
      </w:rPr>
    </w:lvl>
    <w:lvl w:ilvl="4" w:tplc="C2DA9EFC" w:tentative="1">
      <w:start w:val="1"/>
      <w:numFmt w:val="bullet"/>
      <w:lvlText w:val="o"/>
      <w:lvlJc w:val="left"/>
      <w:pPr>
        <w:tabs>
          <w:tab w:val="num" w:pos="3600"/>
        </w:tabs>
        <w:ind w:left="3600" w:hanging="360"/>
      </w:pPr>
      <w:rPr>
        <w:rFonts w:ascii="Courier New" w:hAnsi="Courier New" w:hint="default"/>
      </w:rPr>
    </w:lvl>
    <w:lvl w:ilvl="5" w:tplc="A4247608" w:tentative="1">
      <w:start w:val="1"/>
      <w:numFmt w:val="bullet"/>
      <w:lvlText w:val=""/>
      <w:lvlJc w:val="left"/>
      <w:pPr>
        <w:tabs>
          <w:tab w:val="num" w:pos="4320"/>
        </w:tabs>
        <w:ind w:left="4320" w:hanging="360"/>
      </w:pPr>
      <w:rPr>
        <w:rFonts w:ascii="Wingdings" w:hAnsi="Wingdings" w:hint="default"/>
      </w:rPr>
    </w:lvl>
    <w:lvl w:ilvl="6" w:tplc="A47232B4" w:tentative="1">
      <w:start w:val="1"/>
      <w:numFmt w:val="bullet"/>
      <w:lvlText w:val=""/>
      <w:lvlJc w:val="left"/>
      <w:pPr>
        <w:tabs>
          <w:tab w:val="num" w:pos="5040"/>
        </w:tabs>
        <w:ind w:left="5040" w:hanging="360"/>
      </w:pPr>
      <w:rPr>
        <w:rFonts w:ascii="Symbol" w:hAnsi="Symbol" w:hint="default"/>
      </w:rPr>
    </w:lvl>
    <w:lvl w:ilvl="7" w:tplc="8690A496" w:tentative="1">
      <w:start w:val="1"/>
      <w:numFmt w:val="bullet"/>
      <w:lvlText w:val="o"/>
      <w:lvlJc w:val="left"/>
      <w:pPr>
        <w:tabs>
          <w:tab w:val="num" w:pos="5760"/>
        </w:tabs>
        <w:ind w:left="5760" w:hanging="360"/>
      </w:pPr>
      <w:rPr>
        <w:rFonts w:ascii="Courier New" w:hAnsi="Courier New" w:hint="default"/>
      </w:rPr>
    </w:lvl>
    <w:lvl w:ilvl="8" w:tplc="85F6D6C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2121E98">
      <w:start w:val="6"/>
      <w:numFmt w:val="lowerRoman"/>
      <w:lvlText w:val="(%1)"/>
      <w:lvlJc w:val="left"/>
      <w:pPr>
        <w:tabs>
          <w:tab w:val="num" w:pos="1440"/>
        </w:tabs>
        <w:ind w:left="1440" w:hanging="720"/>
      </w:pPr>
      <w:rPr>
        <w:rFonts w:hint="default"/>
        <w:u w:val="double"/>
      </w:rPr>
    </w:lvl>
    <w:lvl w:ilvl="1" w:tplc="26201590" w:tentative="1">
      <w:start w:val="1"/>
      <w:numFmt w:val="lowerLetter"/>
      <w:lvlText w:val="%2."/>
      <w:lvlJc w:val="left"/>
      <w:pPr>
        <w:tabs>
          <w:tab w:val="num" w:pos="1800"/>
        </w:tabs>
        <w:ind w:left="1800" w:hanging="360"/>
      </w:pPr>
    </w:lvl>
    <w:lvl w:ilvl="2" w:tplc="B2D2BEC0" w:tentative="1">
      <w:start w:val="1"/>
      <w:numFmt w:val="lowerRoman"/>
      <w:lvlText w:val="%3."/>
      <w:lvlJc w:val="right"/>
      <w:pPr>
        <w:tabs>
          <w:tab w:val="num" w:pos="2520"/>
        </w:tabs>
        <w:ind w:left="2520" w:hanging="180"/>
      </w:pPr>
    </w:lvl>
    <w:lvl w:ilvl="3" w:tplc="687E3170" w:tentative="1">
      <w:start w:val="1"/>
      <w:numFmt w:val="decimal"/>
      <w:lvlText w:val="%4."/>
      <w:lvlJc w:val="left"/>
      <w:pPr>
        <w:tabs>
          <w:tab w:val="num" w:pos="3240"/>
        </w:tabs>
        <w:ind w:left="3240" w:hanging="360"/>
      </w:pPr>
    </w:lvl>
    <w:lvl w:ilvl="4" w:tplc="1A8A9F20" w:tentative="1">
      <w:start w:val="1"/>
      <w:numFmt w:val="lowerLetter"/>
      <w:lvlText w:val="%5."/>
      <w:lvlJc w:val="left"/>
      <w:pPr>
        <w:tabs>
          <w:tab w:val="num" w:pos="3960"/>
        </w:tabs>
        <w:ind w:left="3960" w:hanging="360"/>
      </w:pPr>
    </w:lvl>
    <w:lvl w:ilvl="5" w:tplc="1674BBAE" w:tentative="1">
      <w:start w:val="1"/>
      <w:numFmt w:val="lowerRoman"/>
      <w:lvlText w:val="%6."/>
      <w:lvlJc w:val="right"/>
      <w:pPr>
        <w:tabs>
          <w:tab w:val="num" w:pos="4680"/>
        </w:tabs>
        <w:ind w:left="4680" w:hanging="180"/>
      </w:pPr>
    </w:lvl>
    <w:lvl w:ilvl="6" w:tplc="85B02C4A" w:tentative="1">
      <w:start w:val="1"/>
      <w:numFmt w:val="decimal"/>
      <w:lvlText w:val="%7."/>
      <w:lvlJc w:val="left"/>
      <w:pPr>
        <w:tabs>
          <w:tab w:val="num" w:pos="5400"/>
        </w:tabs>
        <w:ind w:left="5400" w:hanging="360"/>
      </w:pPr>
    </w:lvl>
    <w:lvl w:ilvl="7" w:tplc="696276FC" w:tentative="1">
      <w:start w:val="1"/>
      <w:numFmt w:val="lowerLetter"/>
      <w:lvlText w:val="%8."/>
      <w:lvlJc w:val="left"/>
      <w:pPr>
        <w:tabs>
          <w:tab w:val="num" w:pos="6120"/>
        </w:tabs>
        <w:ind w:left="6120" w:hanging="360"/>
      </w:pPr>
    </w:lvl>
    <w:lvl w:ilvl="8" w:tplc="18D034A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1F63"/>
    <w:rsid w:val="00711F63"/>
    <w:rsid w:val="00CB0D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1CF"/>
    <w:rPr>
      <w:sz w:val="24"/>
      <w:szCs w:val="24"/>
    </w:rPr>
  </w:style>
  <w:style w:type="paragraph" w:styleId="Heading1">
    <w:name w:val="heading 1"/>
    <w:basedOn w:val="Normal"/>
    <w:next w:val="Normal"/>
    <w:link w:val="Heading1Char"/>
    <w:qFormat/>
    <w:rsid w:val="00711F63"/>
    <w:pPr>
      <w:keepNext/>
      <w:spacing w:before="240" w:after="240"/>
      <w:ind w:left="720" w:hanging="720"/>
      <w:outlineLvl w:val="0"/>
    </w:pPr>
    <w:rPr>
      <w:b/>
    </w:rPr>
  </w:style>
  <w:style w:type="paragraph" w:styleId="Heading2">
    <w:name w:val="heading 2"/>
    <w:basedOn w:val="Normal"/>
    <w:next w:val="Normal"/>
    <w:qFormat/>
    <w:rsid w:val="00711F6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11F6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11F63"/>
    <w:pPr>
      <w:keepNext/>
      <w:tabs>
        <w:tab w:val="left" w:pos="1800"/>
      </w:tabs>
      <w:spacing w:before="240" w:after="240"/>
      <w:ind w:left="1800" w:hanging="1080"/>
      <w:outlineLvl w:val="3"/>
    </w:pPr>
    <w:rPr>
      <w:b/>
    </w:rPr>
  </w:style>
  <w:style w:type="paragraph" w:styleId="Heading5">
    <w:name w:val="heading 5"/>
    <w:basedOn w:val="Normal"/>
    <w:next w:val="Normal"/>
    <w:qFormat/>
    <w:rsid w:val="00711F63"/>
    <w:pPr>
      <w:keepNext/>
      <w:spacing w:line="480" w:lineRule="auto"/>
      <w:ind w:left="1440" w:right="-90" w:hanging="720"/>
      <w:outlineLvl w:val="4"/>
    </w:pPr>
    <w:rPr>
      <w:b/>
    </w:rPr>
  </w:style>
  <w:style w:type="paragraph" w:styleId="Heading6">
    <w:name w:val="heading 6"/>
    <w:basedOn w:val="Normal"/>
    <w:next w:val="Normal"/>
    <w:qFormat/>
    <w:rsid w:val="00711F63"/>
    <w:pPr>
      <w:keepNext/>
      <w:spacing w:line="480" w:lineRule="auto"/>
      <w:ind w:left="1080" w:right="-90" w:hanging="360"/>
      <w:outlineLvl w:val="5"/>
    </w:pPr>
    <w:rPr>
      <w:b/>
    </w:rPr>
  </w:style>
  <w:style w:type="paragraph" w:styleId="Heading7">
    <w:name w:val="heading 7"/>
    <w:basedOn w:val="Normal"/>
    <w:next w:val="Normal"/>
    <w:qFormat/>
    <w:rsid w:val="00711F63"/>
    <w:pPr>
      <w:keepNext/>
      <w:spacing w:line="480" w:lineRule="auto"/>
      <w:ind w:left="720" w:right="630"/>
      <w:outlineLvl w:val="6"/>
    </w:pPr>
    <w:rPr>
      <w:b/>
    </w:rPr>
  </w:style>
  <w:style w:type="paragraph" w:styleId="Heading8">
    <w:name w:val="heading 8"/>
    <w:basedOn w:val="Normal"/>
    <w:next w:val="Normal"/>
    <w:qFormat/>
    <w:rsid w:val="00711F63"/>
    <w:pPr>
      <w:keepNext/>
      <w:spacing w:line="480" w:lineRule="auto"/>
      <w:ind w:left="720" w:right="-90"/>
      <w:outlineLvl w:val="7"/>
    </w:pPr>
    <w:rPr>
      <w:b/>
    </w:rPr>
  </w:style>
  <w:style w:type="paragraph" w:styleId="Heading9">
    <w:name w:val="heading 9"/>
    <w:basedOn w:val="Normal"/>
    <w:next w:val="Normal"/>
    <w:qFormat/>
    <w:rsid w:val="00711F6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1F63"/>
    <w:rPr>
      <w:b/>
      <w:snapToGrid w:val="0"/>
      <w:sz w:val="24"/>
      <w:lang w:val="en-US" w:eastAsia="en-US" w:bidi="ar-SA"/>
    </w:rPr>
  </w:style>
  <w:style w:type="paragraph" w:styleId="Title">
    <w:name w:val="Title"/>
    <w:basedOn w:val="Normal"/>
    <w:qFormat/>
    <w:rsid w:val="00711F63"/>
    <w:pPr>
      <w:jc w:val="center"/>
    </w:pPr>
    <w:rPr>
      <w:b/>
      <w:bCs/>
    </w:rPr>
  </w:style>
  <w:style w:type="character" w:styleId="CommentReference">
    <w:name w:val="annotation reference"/>
    <w:basedOn w:val="DefaultParagraphFont"/>
    <w:semiHidden/>
    <w:rsid w:val="00711F63"/>
    <w:rPr>
      <w:sz w:val="16"/>
      <w:szCs w:val="16"/>
    </w:rPr>
  </w:style>
  <w:style w:type="paragraph" w:styleId="CommentText">
    <w:name w:val="annotation text"/>
    <w:basedOn w:val="Normal"/>
    <w:semiHidden/>
    <w:rsid w:val="00711F63"/>
    <w:pPr>
      <w:widowControl w:val="0"/>
    </w:pPr>
    <w:rPr>
      <w:sz w:val="20"/>
      <w:szCs w:val="20"/>
    </w:rPr>
  </w:style>
  <w:style w:type="paragraph" w:styleId="Header">
    <w:name w:val="header"/>
    <w:basedOn w:val="Normal"/>
    <w:rsid w:val="00711F63"/>
    <w:pPr>
      <w:tabs>
        <w:tab w:val="center" w:pos="4680"/>
        <w:tab w:val="right" w:pos="9360"/>
      </w:tabs>
    </w:pPr>
  </w:style>
  <w:style w:type="paragraph" w:styleId="Subtitle">
    <w:name w:val="Subtitle"/>
    <w:basedOn w:val="Normal"/>
    <w:qFormat/>
    <w:rsid w:val="00711F6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11F63"/>
  </w:style>
  <w:style w:type="paragraph" w:styleId="BalloonText">
    <w:name w:val="Balloon Text"/>
    <w:basedOn w:val="Normal"/>
    <w:semiHidden/>
    <w:rsid w:val="00711F63"/>
    <w:rPr>
      <w:rFonts w:ascii="Tahoma" w:hAnsi="Tahoma" w:cs="Tahoma"/>
      <w:sz w:val="16"/>
      <w:szCs w:val="16"/>
    </w:rPr>
  </w:style>
  <w:style w:type="paragraph" w:customStyle="1" w:styleId="Default">
    <w:name w:val="Default"/>
    <w:rsid w:val="00711F63"/>
    <w:pPr>
      <w:widowControl w:val="0"/>
      <w:autoSpaceDE w:val="0"/>
      <w:autoSpaceDN w:val="0"/>
      <w:adjustRightInd w:val="0"/>
    </w:pPr>
    <w:rPr>
      <w:color w:val="000000"/>
      <w:sz w:val="24"/>
      <w:szCs w:val="24"/>
    </w:rPr>
  </w:style>
  <w:style w:type="character" w:styleId="FootnoteReference">
    <w:name w:val="footnote reference"/>
    <w:semiHidden/>
    <w:rsid w:val="00711F63"/>
  </w:style>
  <w:style w:type="paragraph" w:customStyle="1" w:styleId="Definition">
    <w:name w:val="Definition"/>
    <w:basedOn w:val="Normal"/>
    <w:rsid w:val="00711F63"/>
    <w:pPr>
      <w:spacing w:before="240" w:after="240"/>
    </w:pPr>
  </w:style>
  <w:style w:type="paragraph" w:customStyle="1" w:styleId="Definitionindent">
    <w:name w:val="Definition indent"/>
    <w:basedOn w:val="Definition"/>
    <w:rsid w:val="00711F63"/>
    <w:pPr>
      <w:spacing w:before="120" w:after="120"/>
      <w:ind w:left="720"/>
    </w:pPr>
  </w:style>
  <w:style w:type="paragraph" w:customStyle="1" w:styleId="Bodypara">
    <w:name w:val="Body para"/>
    <w:basedOn w:val="Normal"/>
    <w:rsid w:val="00711F63"/>
    <w:pPr>
      <w:spacing w:line="480" w:lineRule="auto"/>
      <w:ind w:firstLine="720"/>
    </w:pPr>
  </w:style>
  <w:style w:type="paragraph" w:customStyle="1" w:styleId="alphapara">
    <w:name w:val="alpha para"/>
    <w:basedOn w:val="Bodypara"/>
    <w:rsid w:val="00711F63"/>
    <w:pPr>
      <w:ind w:left="1440" w:hanging="720"/>
    </w:pPr>
  </w:style>
  <w:style w:type="paragraph" w:styleId="Date">
    <w:name w:val="Date"/>
    <w:basedOn w:val="Normal"/>
    <w:next w:val="Normal"/>
    <w:rsid w:val="00711F63"/>
  </w:style>
  <w:style w:type="paragraph" w:customStyle="1" w:styleId="TOCheading">
    <w:name w:val="TOC heading"/>
    <w:basedOn w:val="Normal"/>
    <w:rsid w:val="00711F63"/>
    <w:pPr>
      <w:spacing w:before="240" w:after="240"/>
    </w:pPr>
    <w:rPr>
      <w:b/>
    </w:rPr>
  </w:style>
  <w:style w:type="paragraph" w:styleId="DocumentMap">
    <w:name w:val="Document Map"/>
    <w:basedOn w:val="Normal"/>
    <w:semiHidden/>
    <w:rsid w:val="00711F63"/>
    <w:pPr>
      <w:shd w:val="clear" w:color="auto" w:fill="000080"/>
    </w:pPr>
    <w:rPr>
      <w:rFonts w:ascii="Tahoma" w:hAnsi="Tahoma" w:cs="Tahoma"/>
      <w:sz w:val="20"/>
    </w:rPr>
  </w:style>
  <w:style w:type="paragraph" w:customStyle="1" w:styleId="Footers">
    <w:name w:val="Footers"/>
    <w:basedOn w:val="Heading1"/>
    <w:rsid w:val="00711F63"/>
    <w:pPr>
      <w:tabs>
        <w:tab w:val="left" w:pos="1440"/>
        <w:tab w:val="left" w:pos="7020"/>
        <w:tab w:val="right" w:pos="9360"/>
      </w:tabs>
    </w:pPr>
    <w:rPr>
      <w:b w:val="0"/>
      <w:sz w:val="20"/>
    </w:rPr>
  </w:style>
  <w:style w:type="paragraph" w:customStyle="1" w:styleId="subhead">
    <w:name w:val="subhead"/>
    <w:basedOn w:val="Heading4"/>
    <w:rsid w:val="00711F63"/>
    <w:pPr>
      <w:tabs>
        <w:tab w:val="clear" w:pos="1800"/>
      </w:tabs>
      <w:ind w:left="720" w:firstLine="0"/>
    </w:pPr>
  </w:style>
  <w:style w:type="paragraph" w:customStyle="1" w:styleId="alphaheading">
    <w:name w:val="alpha heading"/>
    <w:basedOn w:val="Normal"/>
    <w:rsid w:val="00711F63"/>
    <w:pPr>
      <w:keepNext/>
      <w:tabs>
        <w:tab w:val="left" w:pos="1440"/>
      </w:tabs>
      <w:spacing w:before="240" w:after="240"/>
      <w:ind w:left="1440" w:hanging="720"/>
    </w:pPr>
    <w:rPr>
      <w:b/>
    </w:rPr>
  </w:style>
  <w:style w:type="paragraph" w:customStyle="1" w:styleId="romannumeralpara">
    <w:name w:val="roman numeral para"/>
    <w:basedOn w:val="Normal"/>
    <w:rsid w:val="00711F63"/>
    <w:pPr>
      <w:spacing w:line="480" w:lineRule="auto"/>
      <w:ind w:left="1440" w:hanging="720"/>
    </w:pPr>
  </w:style>
  <w:style w:type="paragraph" w:customStyle="1" w:styleId="Bulletpara">
    <w:name w:val="Bullet para"/>
    <w:basedOn w:val="Normal"/>
    <w:rsid w:val="00711F63"/>
    <w:pPr>
      <w:numPr>
        <w:numId w:val="18"/>
      </w:numPr>
      <w:tabs>
        <w:tab w:val="left" w:pos="900"/>
      </w:tabs>
      <w:spacing w:before="120" w:after="120"/>
    </w:pPr>
  </w:style>
  <w:style w:type="paragraph" w:styleId="TOC1">
    <w:name w:val="toc 1"/>
    <w:basedOn w:val="Normal"/>
    <w:next w:val="Normal"/>
    <w:semiHidden/>
    <w:rsid w:val="00711F63"/>
  </w:style>
  <w:style w:type="paragraph" w:customStyle="1" w:styleId="Tarifftitle">
    <w:name w:val="Tariff title"/>
    <w:basedOn w:val="Normal"/>
    <w:rsid w:val="00711F63"/>
    <w:rPr>
      <w:b/>
      <w:sz w:val="28"/>
      <w:szCs w:val="28"/>
    </w:rPr>
  </w:style>
  <w:style w:type="paragraph" w:styleId="TOC2">
    <w:name w:val="toc 2"/>
    <w:basedOn w:val="Normal"/>
    <w:next w:val="Normal"/>
    <w:semiHidden/>
    <w:rsid w:val="00711F63"/>
    <w:pPr>
      <w:ind w:left="240"/>
    </w:pPr>
  </w:style>
  <w:style w:type="character" w:styleId="Hyperlink">
    <w:name w:val="Hyperlink"/>
    <w:basedOn w:val="DefaultParagraphFont"/>
    <w:rsid w:val="00711F63"/>
    <w:rPr>
      <w:color w:val="0000FF"/>
      <w:u w:val="single"/>
    </w:rPr>
  </w:style>
  <w:style w:type="paragraph" w:styleId="TOC3">
    <w:name w:val="toc 3"/>
    <w:basedOn w:val="Normal"/>
    <w:next w:val="Normal"/>
    <w:semiHidden/>
    <w:rsid w:val="00711F63"/>
    <w:pPr>
      <w:ind w:left="480"/>
    </w:pPr>
  </w:style>
  <w:style w:type="paragraph" w:styleId="TOC4">
    <w:name w:val="toc 4"/>
    <w:basedOn w:val="Normal"/>
    <w:next w:val="Normal"/>
    <w:semiHidden/>
    <w:rsid w:val="00711F63"/>
    <w:pPr>
      <w:ind w:left="720"/>
    </w:pPr>
  </w:style>
  <w:style w:type="paragraph" w:customStyle="1" w:styleId="subalphapara">
    <w:name w:val="sub alpha para"/>
    <w:basedOn w:val="alphapara"/>
    <w:rsid w:val="00711F63"/>
    <w:pPr>
      <w:ind w:firstLine="0"/>
    </w:pPr>
  </w:style>
  <w:style w:type="paragraph" w:customStyle="1" w:styleId="Level1">
    <w:name w:val="Level 1"/>
    <w:basedOn w:val="Normal"/>
    <w:rsid w:val="00711F63"/>
    <w:pPr>
      <w:ind w:left="1890" w:hanging="720"/>
    </w:pPr>
  </w:style>
  <w:style w:type="paragraph" w:styleId="BodyTextIndent2">
    <w:name w:val="Body Text Indent 2"/>
    <w:basedOn w:val="Normal"/>
    <w:rsid w:val="00711F63"/>
    <w:pPr>
      <w:spacing w:line="480" w:lineRule="auto"/>
      <w:ind w:left="720" w:firstLine="720"/>
    </w:pPr>
  </w:style>
  <w:style w:type="paragraph" w:styleId="EndnoteText">
    <w:name w:val="endnote text"/>
    <w:basedOn w:val="Normal"/>
    <w:semiHidden/>
    <w:rsid w:val="00711F63"/>
    <w:rPr>
      <w:sz w:val="20"/>
    </w:rPr>
  </w:style>
  <w:style w:type="character" w:styleId="EndnoteReference">
    <w:name w:val="endnote reference"/>
    <w:basedOn w:val="DefaultParagraphFont"/>
    <w:semiHidden/>
    <w:rsid w:val="00711F63"/>
    <w:rPr>
      <w:vertAlign w:val="superscript"/>
    </w:rPr>
  </w:style>
  <w:style w:type="paragraph" w:styleId="FootnoteText">
    <w:name w:val="footnote text"/>
    <w:basedOn w:val="Normal"/>
    <w:semiHidden/>
    <w:rsid w:val="00711F63"/>
    <w:rPr>
      <w:sz w:val="20"/>
      <w:szCs w:val="20"/>
    </w:rPr>
  </w:style>
  <w:style w:type="character" w:customStyle="1" w:styleId="Heading1Char">
    <w:name w:val="Heading 1 Char"/>
    <w:basedOn w:val="DefaultParagraphFont"/>
    <w:link w:val="Heading1"/>
    <w:rsid w:val="00711F63"/>
    <w:rPr>
      <w:b/>
      <w:sz w:val="24"/>
      <w:szCs w:val="24"/>
      <w:lang w:val="en-US" w:eastAsia="en-US" w:bidi="ar-SA"/>
    </w:rPr>
  </w:style>
  <w:style w:type="paragraph" w:customStyle="1" w:styleId="Style2">
    <w:name w:val="Style2"/>
    <w:basedOn w:val="FootnoteText"/>
    <w:rsid w:val="00711F63"/>
    <w:pPr>
      <w:spacing w:after="120"/>
    </w:pPr>
  </w:style>
  <w:style w:type="paragraph" w:styleId="BodyTextIndent3">
    <w:name w:val="Body Text Indent 3"/>
    <w:basedOn w:val="Normal"/>
    <w:rsid w:val="00711F63"/>
    <w:pPr>
      <w:spacing w:after="120"/>
      <w:ind w:left="360"/>
    </w:pPr>
    <w:rPr>
      <w:sz w:val="16"/>
      <w:szCs w:val="16"/>
    </w:rPr>
  </w:style>
  <w:style w:type="character" w:customStyle="1" w:styleId="DeltaViewInsertion">
    <w:name w:val="DeltaView Insertion"/>
    <w:rsid w:val="00711F63"/>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2017-03-24T08:16:00Z</dcterms:created>
  <dcterms:modified xsi:type="dcterms:W3CDTF">2017-03-24T08:16:00Z</dcterms:modified>
</cp:coreProperties>
</file>