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362958">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362958">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362958">
      <w:pPr>
        <w:pStyle w:val="Heading3"/>
      </w:pPr>
      <w:bookmarkStart w:id="2" w:name="_Toc261340945"/>
      <w:r>
        <w:t>15.4.1</w:t>
      </w:r>
      <w:r>
        <w:tab/>
        <w:t>General Responsibilities and Requirements</w:t>
      </w:r>
      <w:bookmarkEnd w:id="2"/>
    </w:p>
    <w:p w:rsidR="00B95177" w:rsidRDefault="00362958">
      <w:pPr>
        <w:pStyle w:val="Heading4"/>
        <w:rPr>
          <w:bCs/>
        </w:rPr>
      </w:pPr>
      <w:r>
        <w:t>15.4.1.1</w:t>
      </w:r>
      <w:r>
        <w:tab/>
        <w:t>ISO</w:t>
      </w:r>
      <w:r>
        <w:t xml:space="preserve"> Responsibilities</w:t>
      </w:r>
    </w:p>
    <w:p w:rsidR="00B95177" w:rsidRDefault="00362958">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362958">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Cent</w:t>
      </w:r>
      <w:bookmarkStart w:id="10" w:name="_DV_C7"/>
      <w:r>
        <w:t>ral-</w:t>
      </w:r>
      <w:bookmarkStart w:id="11" w:name="_DV_M20"/>
      <w:bookmarkEnd w:id="10"/>
      <w:bookmarkEnd w:id="11"/>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2" w:name="_DV_M21"/>
      <w:bookmarkEnd w:id="12"/>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362958">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362958">
      <w:pPr>
        <w:pStyle w:val="Heading4"/>
      </w:pPr>
      <w:r>
        <w:lastRenderedPageBreak/>
        <w:t>15.4.1.2</w:t>
      </w:r>
      <w:r>
        <w:tab/>
        <w:t>Supplier Eligibility Criteria</w:t>
      </w:r>
    </w:p>
    <w:p w:rsidR="00B95177" w:rsidRDefault="00362958">
      <w:pPr>
        <w:pStyle w:val="Bodypara"/>
        <w:rPr>
          <w:color w:val="000000"/>
        </w:rPr>
      </w:pPr>
      <w:r>
        <w:t xml:space="preserve">The ISO shall enforce the following criteria, which </w:t>
      </w:r>
      <w:r>
        <w:t>define which types of Suppliers are eligible to supply particular Operating Reserve products.</w:t>
      </w:r>
    </w:p>
    <w:p w:rsidR="00B95177" w:rsidRDefault="00362958">
      <w:pPr>
        <w:pStyle w:val="Heading4"/>
      </w:pPr>
      <w:r>
        <w:t>15.4.1.2.1</w:t>
      </w:r>
      <w:r>
        <w:tab/>
        <w:t xml:space="preserve">Spinning Reserve:  </w:t>
      </w:r>
    </w:p>
    <w:p w:rsidR="00B95177" w:rsidRDefault="00362958">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ins w:id="13" w:author="Akter, Mohsana" w:date="2018-03-26T11:45:00Z">
        <w:r>
          <w:t xml:space="preserve"> not utilizing inverter-based energy storage t</w:t>
        </w:r>
      </w:ins>
      <w:ins w:id="14" w:author="Akter, Mohsana" w:date="2018-03-26T11:46:00Z">
        <w:r>
          <w:t>echnology</w:t>
        </w:r>
      </w:ins>
      <w:r>
        <w:t xml:space="preserve"> and Behind-the-Meter Net Generation Resources that are comprised of more than one generating unit and dispatched as a single aggregate unit</w:t>
      </w:r>
      <w:r>
        <w:t>).</w:t>
      </w:r>
      <w:ins w:id="15" w:author="Akter, Mohsana" w:date="2018-03-26T11:46:00Z">
        <w:r w:rsidRPr="00004EF5">
          <w:t xml:space="preserve"> </w:t>
        </w:r>
        <w:r>
          <w:t xml:space="preserve"> Suppliers utilizing inverter-based energy st</w:t>
        </w:r>
        <w:r>
          <w:t xml:space="preserve">orage technology, and that meet the criteria set forth in the ISO Procedures, shall be eligible to supply Spinning Reserve. </w:t>
        </w:r>
      </w:ins>
      <w:r>
        <w:t xml:space="preserve"> </w:t>
      </w:r>
    </w:p>
    <w:p w:rsidR="00B95177" w:rsidRDefault="00362958">
      <w:pPr>
        <w:pStyle w:val="Heading4"/>
      </w:pPr>
      <w:r>
        <w:t>15.4.1.2.2</w:t>
      </w:r>
      <w:r>
        <w:tab/>
        <w:t xml:space="preserve">10-Minute Non-Synchronized Reserve:  </w:t>
      </w:r>
    </w:p>
    <w:p w:rsidR="00B95177" w:rsidRDefault="00362958">
      <w:pPr>
        <w:pStyle w:val="Bodypara"/>
        <w:rPr>
          <w:color w:val="000000"/>
        </w:rPr>
      </w:pPr>
      <w:r>
        <w:rPr>
          <w:color w:val="000000"/>
        </w:rPr>
        <w:t>(i) Off-line Generators that are capable of starting, synchronizing, and increasi</w:t>
      </w:r>
      <w:r>
        <w:rPr>
          <w:color w:val="000000"/>
        </w:rPr>
        <w:t>ng their output level within ten (10) minutes, (ii) Behind-the-Meter Net Generation Resources that are comprised of more than one generating unit and dispatched as a single aggregate unit that are capable of increasing their output level within ten (10) mi</w:t>
      </w:r>
      <w:r>
        <w:rPr>
          <w:color w:val="000000"/>
        </w:rPr>
        <w:t>nutes, and</w:t>
      </w:r>
      <w:r>
        <w:rPr>
          <w:color w:val="000000"/>
        </w:rPr>
        <w:t xml:space="preserve"> </w:t>
      </w:r>
      <w:r>
        <w:rPr>
          <w:color w:val="000000"/>
        </w:rPr>
        <w:t>(iii) Demand Side Resources that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362958">
      <w:pPr>
        <w:pStyle w:val="Heading4"/>
      </w:pPr>
      <w:r>
        <w:t>15.4.1.2.3</w:t>
      </w:r>
      <w:r>
        <w:tab/>
        <w:t>30-Minute Rese</w:t>
      </w:r>
      <w:r>
        <w:t xml:space="preserve">rve:  </w:t>
      </w:r>
    </w:p>
    <w:p w:rsidR="00B95177" w:rsidRDefault="00362958">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Self-Committed Flexible and operating within the dispatcha</w:t>
      </w:r>
      <w:r>
        <w:t>ble portion of their operating range and Demand Side Resources</w:t>
      </w:r>
      <w:ins w:id="16" w:author="Akter, Mohsana" w:date="2018-03-26T11:47:00Z">
        <w:r>
          <w:t xml:space="preserve"> that do not facilitate demand reduction u</w:t>
        </w:r>
      </w:ins>
      <w:ins w:id="17" w:author="Cutting, John" w:date="2018-03-28T10:27:00Z">
        <w:r>
          <w:t>s</w:t>
        </w:r>
      </w:ins>
      <w:ins w:id="18" w:author="Akter, Mohsana" w:date="2018-03-26T11:47:00Z">
        <w:r>
          <w:t>ing</w:t>
        </w:r>
      </w:ins>
      <w:del w:id="19" w:author="Akter, Mohsana" w:date="2018-03-26T11:47:00Z">
        <w:r>
          <w:delText>, that are not</w:delText>
        </w:r>
      </w:del>
      <w:r>
        <w:t xml:space="preserve"> Local Generators, </w:t>
      </w:r>
      <w:ins w:id="20" w:author="Akter, Mohsana" w:date="2018-03-26T11:48:00Z">
        <w:r>
          <w:t xml:space="preserve">or that facilitate demand reduction using a Local Generator utilizing inverter-based energy storage technology, </w:t>
        </w:r>
      </w:ins>
      <w:r>
        <w:t>tha</w:t>
      </w:r>
      <w:r>
        <w:t>t are capable of reducing their Energy usage within thirty (30) minutes shall be eligible to supply synchronized 30-Minute Reserves</w:t>
      </w:r>
      <w:r>
        <w:t xml:space="preserve">. </w:t>
      </w:r>
      <w:ins w:id="21" w:author="Akter, Mohsana" w:date="2018-03-26T11:48:00Z">
        <w:r>
          <w:t>Suppliers utilizing inverter-based energy storage technology, and that meet the criteria set forth in the ISO Procedures, s</w:t>
        </w:r>
        <w:r>
          <w:t xml:space="preserve">hall be eligible to supply synchronized 30-Minute Reserves.  </w:t>
        </w:r>
      </w:ins>
      <w:r>
        <w:t xml:space="preserve">(i) </w:t>
      </w:r>
      <w:r>
        <w:t>Off-line Generators that are capable of starting, synchronizing, and increasing their output level within thirty (30) minutes</w:t>
      </w:r>
      <w:r>
        <w:t>, (ii) Behind-the-Meter Net Generation Resources that are comprise</w:t>
      </w:r>
      <w:r>
        <w:t>d of more than one generating unit and dispatched as a single aggregate unit that are capable of increasing their output level within thirty (30) minutes,</w:t>
      </w:r>
      <w:r>
        <w:t xml:space="preserve"> and</w:t>
      </w:r>
      <w:r>
        <w:t xml:space="preserve"> (iii)</w:t>
      </w:r>
      <w:r>
        <w:t xml:space="preserve"> Demand Side Resources that are capable of reducing their Energy usage within thirty (30) mi</w:t>
      </w:r>
      <w:r>
        <w:t>nutes</w:t>
      </w:r>
      <w:r>
        <w:t>,</w:t>
      </w:r>
      <w:r>
        <w:t xml:space="preserve"> that meet the criteria set forth in the ISO Procedures shall be eligible to supply non-synchronized 30-Minute Reserves.</w:t>
      </w:r>
    </w:p>
    <w:p w:rsidR="00B95177" w:rsidRDefault="00362958">
      <w:pPr>
        <w:pStyle w:val="Heading4"/>
      </w:pPr>
      <w:r>
        <w:t>15.4.1.2.4</w:t>
      </w:r>
      <w:r>
        <w:tab/>
        <w:t>Self-Committed Fixed and ISO-Committed Fixed Generators:</w:t>
      </w:r>
    </w:p>
    <w:p w:rsidR="00B95177" w:rsidRDefault="00362958">
      <w:pPr>
        <w:pStyle w:val="Bodypara"/>
        <w:rPr>
          <w:color w:val="000000"/>
        </w:rPr>
      </w:pPr>
      <w:r>
        <w:rPr>
          <w:color w:val="000000"/>
        </w:rPr>
        <w:t>Shall not be eligible to provide any kind of Operating Reserv</w:t>
      </w:r>
      <w:r>
        <w:rPr>
          <w:color w:val="000000"/>
        </w:rPr>
        <w:t>e.</w:t>
      </w:r>
    </w:p>
    <w:p w:rsidR="00B95177" w:rsidRDefault="00362958">
      <w:pPr>
        <w:pStyle w:val="Heading4"/>
      </w:pPr>
      <w:r>
        <w:t>15.4.1.3</w:t>
      </w:r>
      <w:r>
        <w:tab/>
        <w:t>Other Supplier Requirements</w:t>
      </w:r>
    </w:p>
    <w:p w:rsidR="00B95177" w:rsidRDefault="00362958">
      <w:pPr>
        <w:pStyle w:val="Bodypara"/>
        <w:rPr>
          <w:dstrike/>
          <w:color w:val="000000"/>
        </w:rPr>
      </w:pPr>
      <w:r>
        <w:rPr>
          <w:color w:val="000000"/>
        </w:rPr>
        <w:t xml:space="preserve">All Suppliers of Operating Reserve must be located within the NYCA and must be under ISO Operational Control.  Each Supplier bidding to supply Operating Reserve or reduce demand must be able to provide Energy or </w:t>
      </w:r>
      <w:r>
        <w:rPr>
          <w:color w:val="000000"/>
        </w:rPr>
        <w:t>reduce demand consistent with the Reliability Rules and the ISO Procedures when called upon by the ISO.</w:t>
      </w:r>
    </w:p>
    <w:p w:rsidR="00B95177" w:rsidRDefault="00362958">
      <w:pPr>
        <w:pStyle w:val="Bodypara"/>
        <w:rPr>
          <w:color w:val="000000"/>
        </w:rPr>
      </w:pPr>
      <w:r>
        <w:rPr>
          <w:color w:val="000000"/>
        </w:rPr>
        <w:t>All Suppliers that are selected to provide Operating Reserves shall ensure that their Resources maintain and deliver the appropriate quantity of Energy,</w:t>
      </w:r>
      <w:r>
        <w:rPr>
          <w:color w:val="000000"/>
        </w:rPr>
        <w:t xml:space="preserve"> or reduce the appropriate quantity of demand, when called upon by the ISO during any interval in which they have been selected.</w:t>
      </w:r>
    </w:p>
    <w:p w:rsidR="00B95177" w:rsidRDefault="00362958">
      <w:pPr>
        <w:pStyle w:val="Bodypara"/>
        <w:rPr>
          <w:color w:val="000000"/>
        </w:rPr>
      </w:pPr>
      <w:r>
        <w:t xml:space="preserve">Generators or Demand Side Resources that are selected to provide Operating Reserve in the Day-Ahead Market or any supplemental </w:t>
      </w:r>
      <w:r>
        <w:t>commitment may increase their Incremental Energy Bids or Demand Reduction Bids for portions of their Resources that have been scheduled through those processes; provided however, that they are not otherwise prohibited from doing so pursuant to other provis</w:t>
      </w:r>
      <w:r>
        <w:t xml:space="preserve">ions of the ISO’s Tariffs.  They may not, however, reduce their Day-Ahead Market or supplemental commitments in real-time except to the extent that they are directed to do so by the ISO.  Generators and Demand Side Resources may enter into alternate sales </w:t>
      </w:r>
      <w:r>
        <w:t>arrangements utilizing any Capacity that has not been scheduled to provide Operating Reserve.</w:t>
      </w:r>
    </w:p>
    <w:p w:rsidR="00B95177" w:rsidRDefault="00362958">
      <w:pPr>
        <w:pStyle w:val="Heading3"/>
      </w:pPr>
      <w:bookmarkStart w:id="22" w:name="_Toc261340946"/>
      <w:r>
        <w:t>15.4.2</w:t>
      </w:r>
      <w:r>
        <w:tab/>
        <w:t>General Day-Ahead Market Rules</w:t>
      </w:r>
      <w:bookmarkEnd w:id="22"/>
    </w:p>
    <w:p w:rsidR="00B95177" w:rsidRDefault="00362958">
      <w:pPr>
        <w:pStyle w:val="Heading4"/>
      </w:pPr>
      <w:r>
        <w:t>15.4.2.1</w:t>
      </w:r>
      <w:r>
        <w:tab/>
        <w:t>Bidding and Bid Selection</w:t>
      </w:r>
    </w:p>
    <w:p w:rsidR="00B95177" w:rsidRDefault="00362958">
      <w:pPr>
        <w:pStyle w:val="Bodypara"/>
        <w:rPr>
          <w:color w:val="000000"/>
        </w:rPr>
      </w:pPr>
      <w:r>
        <w:rPr>
          <w:color w:val="000000"/>
        </w:rPr>
        <w:t>Resources capable of providing Spinning Reserve, 10-Minute Non-Synchronized Reserve and/o</w:t>
      </w:r>
      <w:r>
        <w:rPr>
          <w:color w:val="000000"/>
        </w:rPr>
        <w:t>r 30-Minute Reserve in the Day-Ahead commitment may submit Availability Bids for each hour of the upcoming day.  If a Supplier offers Resources that are capable, based on their indicated commitment status, of providing Operating Reserves but does not submi</w:t>
      </w:r>
      <w:r>
        <w:rPr>
          <w:color w:val="000000"/>
        </w:rPr>
        <w:t xml:space="preserve">t an Availability Bid, its Day-Ahead Bid will be rejected in its entirety.  A Supplier may resubmit a complete Day-Ahead Bid, provided that the new bid is timely. </w:t>
      </w:r>
      <w:r>
        <w:rPr>
          <w:strike/>
          <w:color w:val="000000"/>
        </w:rPr>
        <w:t xml:space="preserve"> </w:t>
      </w:r>
    </w:p>
    <w:p w:rsidR="00B95177" w:rsidRDefault="00362958">
      <w:pPr>
        <w:pStyle w:val="Bodypara"/>
        <w:rPr>
          <w:color w:val="000000"/>
        </w:rPr>
      </w:pPr>
      <w:r>
        <w:rPr>
          <w:color w:val="000000"/>
        </w:rPr>
        <w:t>The ISO may schedule Suppliers that make themselves available to provide Operating Reserves</w:t>
      </w:r>
      <w:r>
        <w:rPr>
          <w:color w:val="000000"/>
        </w:rPr>
        <w:t xml:space="preserve"> up to the following maximum Operating Reserve levels:  (i)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w:t>
      </w:r>
      <w:r>
        <w:rPr>
          <w:color w:val="000000"/>
        </w:rPr>
        <w:t>L</w:t>
      </w:r>
      <w:r>
        <w:rPr>
          <w:smallCaps/>
          <w:color w:val="000000"/>
        </w:rPr>
        <w:t>e</w:t>
      </w:r>
      <w:r>
        <w:rPr>
          <w:color w:val="000000"/>
        </w:rPr>
        <w:t>, whichever is applicable at the relevant time (the Resource may offer one product or the other depending on the time required for it to start-up and synchronize to the grid; and (iii) for synchronized 30-Minute Reserves, the Resource’s emergency respons</w:t>
      </w:r>
      <w:r>
        <w:rPr>
          <w:color w:val="000000"/>
        </w:rPr>
        <w:t xml:space="preserve">e rate multiplied by twenty.  </w:t>
      </w:r>
    </w:p>
    <w:p w:rsidR="00B95177" w:rsidRDefault="00362958">
      <w:pPr>
        <w:pStyle w:val="Bodypara"/>
        <w:rPr>
          <w:color w:val="000000"/>
        </w:rPr>
      </w:pPr>
      <w:r>
        <w:rPr>
          <w:color w:val="000000"/>
        </w:rPr>
        <w:t>However, the sum of the amount of Energy or Demand Reduction each Resource is scheduled to provide, the amount of Regulation Service it is scheduled to provide, and the amount of each Operating Reserves product it is schedule</w:t>
      </w:r>
      <w:r>
        <w:rPr>
          <w:color w:val="000000"/>
        </w:rPr>
        <w:t>d to provide shall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362958">
      <w:pPr>
        <w:pStyle w:val="Bodypara"/>
        <w:rPr>
          <w:color w:val="000000"/>
        </w:rPr>
      </w:pPr>
      <w:r>
        <w:rPr>
          <w:color w:val="000000"/>
        </w:rPr>
        <w:t>The ISO shall select Operating Reserve Suppliers for each hour of the upcoming day through a co-optimized Day-Ahead commitment process that minimizes the total bid cost of Energy, Ope</w:t>
      </w:r>
      <w:r>
        <w:rPr>
          <w:color w:val="000000"/>
        </w:rPr>
        <w:t xml:space="preserve">rating Reserves and Regulation Service, using Bids submitted pursuant to Article 4.2 of, and Attachment D to, this ISO Services Tariff.  As part of the co-optimization process, the ISO shall determine how much of each Operating Reserves product particular </w:t>
      </w:r>
      <w:r>
        <w:rPr>
          <w:color w:val="000000"/>
        </w:rPr>
        <w:t>Suppliers will be required to provide in light of the Reliability Rules and other applicable reliability standards, including the locational Operating Reserves requirements specified above.</w:t>
      </w:r>
    </w:p>
    <w:p w:rsidR="00B95177" w:rsidRDefault="00362958">
      <w:pPr>
        <w:pStyle w:val="Heading4"/>
      </w:pPr>
      <w:r>
        <w:t>15.4.2.2</w:t>
      </w:r>
      <w:r>
        <w:tab/>
        <w:t>ISO Notice Requirement</w:t>
      </w:r>
    </w:p>
    <w:p w:rsidR="00B95177" w:rsidRDefault="00362958">
      <w:pPr>
        <w:spacing w:line="480" w:lineRule="auto"/>
      </w:pPr>
      <w:r>
        <w:t xml:space="preserve">The ISO shall notify each </w:t>
      </w:r>
      <w:r>
        <w:t>Operating Reserve Supplier that has been selected in the Day-Ahead Market of the amount of each Operating Reserve product that it has been scheduled to provide.</w:t>
      </w:r>
    </w:p>
    <w:p w:rsidR="00B95177" w:rsidRDefault="00362958">
      <w:pPr>
        <w:pStyle w:val="Heading4"/>
        <w:rPr>
          <w:bCs/>
          <w:color w:val="000000"/>
        </w:rPr>
      </w:pPr>
      <w:r>
        <w:t>15.4.2.3</w:t>
      </w:r>
      <w:r>
        <w:tab/>
        <w:t>Real-Time Market Responsibilities of Suppliers Scheduled to Provide Operating Reserves</w:t>
      </w:r>
      <w:r>
        <w:t xml:space="preserve"> in the Day-Ahead Market</w:t>
      </w:r>
    </w:p>
    <w:p w:rsidR="00B95177" w:rsidRDefault="00362958">
      <w:pPr>
        <w:pStyle w:val="Bodypara"/>
      </w:pPr>
      <w:r>
        <w:t>Suppliers that are scheduled Day-Ahead to provide Operating Reserves shall either provide Operating Reserve, Energy or Demand Reductions in real-time when scheduled by the ISO in all hours for which they have been selected to provi</w:t>
      </w:r>
      <w:r>
        <w:t>de Operating Reserve and are physically capable of doing so.  However, Suppliers that are scheduled Day-Ahead to provide Operating Reserves and have startup periods of two hours or less may advise the ISO no later than three hours prior to the first hour o</w:t>
      </w:r>
      <w:r>
        <w:t>f their Day-Ahead schedule that they will not be available to provide Operating Reserves or Energy in real-time under normal conditions.  Such Suppliers will be required to settle their Day-Ahead schedule at real-time prices pursuant to Section 15.4.6.3 of</w:t>
      </w:r>
      <w:r>
        <w:t xml:space="preserve"> this Rate Schedule.  The only restriction on Suppliers’ ability to exercise this option is that all Suppliers with Day-Ahead Operating Reserves schedules must make the scheduled amount of Capacity available to the ISO for dispatch in the RTD if the ISO in</w:t>
      </w:r>
      <w:r>
        <w:t>itiates a Supplemental Resource Evaluation.</w:t>
      </w:r>
    </w:p>
    <w:p w:rsidR="00B95177" w:rsidRDefault="00362958">
      <w:pPr>
        <w:pStyle w:val="Heading3"/>
      </w:pPr>
      <w:bookmarkStart w:id="23" w:name="_Toc261340947"/>
      <w:r>
        <w:t>15.4.3</w:t>
      </w:r>
      <w:r>
        <w:tab/>
        <w:t>General Real-Time Market Rules</w:t>
      </w:r>
      <w:bookmarkEnd w:id="23"/>
    </w:p>
    <w:p w:rsidR="00B95177" w:rsidRDefault="00362958">
      <w:pPr>
        <w:pStyle w:val="Heading4"/>
      </w:pPr>
      <w:r>
        <w:t>15.4.3.1</w:t>
      </w:r>
      <w:r>
        <w:tab/>
        <w:t>Bid Selection</w:t>
      </w:r>
    </w:p>
    <w:p w:rsidR="00B95177" w:rsidRDefault="00362958">
      <w:pPr>
        <w:pStyle w:val="Bodypara"/>
        <w:rPr>
          <w:b/>
          <w:bCs/>
        </w:rPr>
      </w:pPr>
      <w:r>
        <w:t xml:space="preserve">The ISO will automatically select Operating Reserves Suppliers in real-time from eligible Resources, that submit Real-Time Bids pursuant to </w:t>
      </w:r>
      <w:r>
        <w:rPr>
          <w:color w:val="000000"/>
        </w:rPr>
        <w:t>Section 4.4</w:t>
      </w:r>
      <w:r>
        <w:rPr>
          <w:color w:val="000000"/>
        </w:rPr>
        <w:t xml:space="preserve"> of, and Attachment D to, 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 ISO may sc</w:t>
      </w:r>
      <w:r>
        <w:t>hedule Suppliers that make themselves available to provide Operating Reserves up to the following maximum Operating Reserve levels: (i) for Spinning Reserves, the Resource’s emergency response rate multiplied by ten; (ii) for 10-Minute Non-Synchronized Res</w:t>
      </w:r>
      <w:r>
        <w:t>erves, or for non-synchronized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the grid); an</w:t>
      </w:r>
      <w:r>
        <w:t>d (iii) for synchronized 30-Minute Reserves, the Resource’s emergency response rate multiplied by twenty.   However, the sum of the amount of Energy or</w:t>
      </w:r>
      <w:bookmarkStart w:id="24" w:name="_DV_M62"/>
      <w:bookmarkStart w:id="25" w:name="_DV_M64"/>
      <w:bookmarkEnd w:id="24"/>
      <w:bookmarkEnd w:id="25"/>
      <w:r>
        <w:t xml:space="preserve"> Demand Reduction, that each Resource is scheduled to provide, the amount of Regulation Service it is sch</w:t>
      </w:r>
      <w:r>
        <w:t>eduled to provide, and the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362958">
      <w:pPr>
        <w:pStyle w:val="Bodypara"/>
      </w:pPr>
      <w:r>
        <w:t>Suppliers will thus be selected on the basis of their response rates, their applicable upper operati</w:t>
      </w:r>
      <w:r>
        <w:t xml:space="preserve">ng </w:t>
      </w:r>
      <w:bookmarkStart w:id="26" w:name="_DV_M66"/>
      <w:bookmarkEnd w:id="26"/>
      <w:r>
        <w:t xml:space="preserve">limits, and their Energy Bids (which will reflect their opportunity costs) through a co-optimized real-time commitment process that minimizes the total </w:t>
      </w:r>
      <w:bookmarkStart w:id="27" w:name="_DV_M68"/>
      <w:bookmarkEnd w:id="27"/>
      <w:r>
        <w:t>bid cost of Energy, or Demand Reduction, Regulation Service</w:t>
      </w:r>
      <w:bookmarkStart w:id="28" w:name="_DV_M69"/>
      <w:bookmarkEnd w:id="28"/>
      <w:r>
        <w:t xml:space="preserve">, and Operating Reserves.  As part of the </w:t>
      </w:r>
      <w:r>
        <w:t>process, the ISO shall determine how much of each Operating Reserves product particular Suppliers will be required to provide in light of the Reliability Rules and other applicable reliability standards, including the locational Operating Reserves requirem</w:t>
      </w:r>
      <w:r>
        <w:t xml:space="preserve">ents </w:t>
      </w:r>
      <w:r>
        <w:t xml:space="preserve">and Scarcity Reserve Requirements </w:t>
      </w:r>
      <w:r>
        <w:t xml:space="preserve">specified above. </w:t>
      </w:r>
    </w:p>
    <w:p w:rsidR="00B95177" w:rsidRDefault="00362958">
      <w:pPr>
        <w:pStyle w:val="Heading4"/>
      </w:pPr>
      <w:r>
        <w:t>15.4.3.2</w:t>
      </w:r>
      <w:r>
        <w:tab/>
        <w:t>ISO Notice Requirement</w:t>
      </w:r>
    </w:p>
    <w:p w:rsidR="00B95177" w:rsidRDefault="00362958">
      <w:pPr>
        <w:pStyle w:val="Bodypara"/>
      </w:pPr>
      <w:bookmarkStart w:id="29" w:name="_DV_M71"/>
      <w:bookmarkEnd w:id="29"/>
      <w:r>
        <w:t>The ISO shall notify each Supplier of Operating Reserve that has been scheduled by RTD of the amount of Operating Reserve that it must provide.</w:t>
      </w:r>
    </w:p>
    <w:p w:rsidR="00B95177" w:rsidRDefault="00362958">
      <w:pPr>
        <w:pStyle w:val="Heading4"/>
      </w:pPr>
      <w:r>
        <w:t>15.4.3.3</w:t>
      </w:r>
      <w:r>
        <w:tab/>
        <w:t xml:space="preserve">Obligation to </w:t>
      </w:r>
      <w:r>
        <w:t>Make Resources Available to Provide Operating Reserves</w:t>
      </w:r>
    </w:p>
    <w:p w:rsidR="00B95177" w:rsidRDefault="00362958">
      <w:pPr>
        <w:pStyle w:val="Bodypara"/>
      </w:pPr>
      <w:r>
        <w:t>Any Resource that is eligible to supply Operating Reserves and that is made available to ISO for dispatch in Real-Time must also make itself available to provide Operating Reserves.</w:t>
      </w:r>
    </w:p>
    <w:p w:rsidR="00B95177" w:rsidRDefault="00362958">
      <w:pPr>
        <w:pStyle w:val="Heading4"/>
      </w:pPr>
      <w:r>
        <w:t>15.4.3.4</w:t>
      </w:r>
      <w:r>
        <w:tab/>
        <w:t>Activation</w:t>
      </w:r>
      <w:r>
        <w:t xml:space="preserve"> of Operating Reserves</w:t>
      </w:r>
    </w:p>
    <w:p w:rsidR="00B95177" w:rsidRDefault="00362958">
      <w:pPr>
        <w:pStyle w:val="Bodypara"/>
      </w:pPr>
      <w:r>
        <w:t>All Resources that are selected by the ISO to provide Operating Reserves shall respond to the ISO’s directions to activate in real-time.</w:t>
      </w:r>
    </w:p>
    <w:p w:rsidR="00B95177" w:rsidRDefault="00362958">
      <w:pPr>
        <w:pStyle w:val="Heading4"/>
      </w:pPr>
      <w:r>
        <w:t>15.4.3.5</w:t>
      </w:r>
      <w:r>
        <w:tab/>
        <w:t>Performance Tracking and Supplier Disqualifications</w:t>
      </w:r>
    </w:p>
    <w:p w:rsidR="00B95177" w:rsidRDefault="00362958">
      <w:pPr>
        <w:pStyle w:val="Bodypara"/>
      </w:pPr>
      <w:r>
        <w:t>When a Supplier committed to supply</w:t>
      </w:r>
      <w:r>
        <w:t xml:space="preserve"> Operating Reserves is activated, the ISO shall measure and track its actual Energy production or its Demand Reduction against its expected performance in real-time.  The ISO may disqualify Suppliers that consistently fail to provide Energy or Demand Reduc</w:t>
      </w:r>
      <w:r>
        <w:t>tion when called upon to do so in real-time from providing Operating Reserves in the future.  If a Resource has been disqualified, the ISO shall require it to pass a re-qualification test before accepting any additional Bids to supply Operating Reserves fr</w:t>
      </w:r>
      <w:r>
        <w:t>om it.  Disqualification and re-qualification criteria shall be set forth in the ISO Procedures.</w:t>
      </w:r>
    </w:p>
    <w:p w:rsidR="00B95177" w:rsidRDefault="00362958">
      <w:pPr>
        <w:pStyle w:val="Heading3"/>
      </w:pPr>
      <w:bookmarkStart w:id="30" w:name="_Toc261340948"/>
      <w:r>
        <w:t>15.4.4</w:t>
      </w:r>
      <w:r>
        <w:tab/>
        <w:t>Operating Reserves Settlements - General Rules</w:t>
      </w:r>
      <w:bookmarkEnd w:id="30"/>
    </w:p>
    <w:p w:rsidR="00B95177" w:rsidRDefault="00362958">
      <w:pPr>
        <w:pStyle w:val="Heading4"/>
      </w:pPr>
      <w:r>
        <w:t>15.4.4.1</w:t>
      </w:r>
      <w:r>
        <w:tab/>
        <w:t>Establishing Locational Reserve</w:t>
      </w:r>
      <w:r>
        <w:t xml:space="preserve"> and Scarcity Reserve Requirement</w:t>
      </w:r>
      <w:r>
        <w:t xml:space="preserve"> Prices</w:t>
      </w:r>
    </w:p>
    <w:p w:rsidR="00B95177" w:rsidRDefault="00362958">
      <w:pPr>
        <w:pStyle w:val="Bodypara"/>
        <w:rPr>
          <w:color w:val="000000"/>
        </w:rPr>
      </w:pPr>
      <w:r>
        <w:rPr>
          <w:color w:val="000000"/>
        </w:rPr>
        <w:t xml:space="preserve">Except as noted below, the ISO shall calculate separate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w:t>
      </w:r>
      <w:r>
        <w:rPr>
          <w:color w:val="000000"/>
        </w:rPr>
        <w:t>stern”)</w:t>
      </w:r>
      <w:r>
        <w:rPr>
          <w:color w:val="000000"/>
        </w:rPr>
        <w:t xml:space="preserve">; </w:t>
      </w:r>
      <w:r>
        <w:rPr>
          <w:color w:val="000000"/>
        </w:rPr>
        <w:t>(iii) Southeastern New York</w:t>
      </w:r>
      <w:r>
        <w:rPr>
          <w:color w:val="000000"/>
        </w:rPr>
        <w:t xml:space="preserve"> excluding Long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w:t>
      </w:r>
      <w:r>
        <w:rPr>
          <w:color w:val="000000"/>
        </w:rPr>
        <w:t>ll also calculate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w:t>
      </w:r>
      <w:r>
        <w:rPr>
          <w:color w:val="000000"/>
        </w:rPr>
        <w:t>g R</w:t>
      </w:r>
      <w:r>
        <w:rPr>
          <w:color w:val="000000"/>
        </w:rPr>
        <w:t>eserve</w:t>
      </w:r>
      <w:r>
        <w:rPr>
          <w:color w:val="000000"/>
        </w:rPr>
        <w:t>s</w:t>
      </w:r>
      <w:r>
        <w:rPr>
          <w:color w:val="000000"/>
        </w:rPr>
        <w:t xml:space="preserve"> prices </w:t>
      </w:r>
      <w:r w:rsidRPr="009B4D86">
        <w:rPr>
          <w:color w:val="000000"/>
        </w:rPr>
        <w:t>and Scarcity Reserve Requirement prices</w:t>
      </w:r>
      <w:r>
        <w:rPr>
          <w:color w:val="000000"/>
        </w:rPr>
        <w:t xml:space="preserve"> </w:t>
      </w:r>
      <w:r>
        <w:rPr>
          <w:color w:val="000000"/>
        </w:rPr>
        <w:t>shall be calculated pursuant to Section </w:t>
      </w:r>
      <w:r>
        <w:t>15.4.6</w:t>
      </w:r>
      <w:r>
        <w:rPr>
          <w:color w:val="000000"/>
        </w:rPr>
        <w:t xml:space="preserve"> of this Rate Schedule</w:t>
      </w:r>
    </w:p>
    <w:p w:rsidR="00B95177" w:rsidRDefault="00362958">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362958">
      <w:pPr>
        <w:pStyle w:val="Bodypara"/>
      </w:pPr>
      <w:r>
        <w:t xml:space="preserve">Suppliers of Operating Reserves located on </w:t>
      </w:r>
      <w:r>
        <w:t xml:space="preserve">Long Island shall receive settlement payments as if they were providing Operating Reserves located in </w:t>
      </w:r>
      <w:r>
        <w:t>Southeastern New York</w:t>
      </w:r>
      <w:r>
        <w:t xml:space="preserve">, except in the case of a Scarcity Reserve Requirement for a Scarcity Reserve Region that includes Long Island in addition to one or </w:t>
      </w:r>
      <w:r>
        <w:t xml:space="preserve">more </w:t>
      </w:r>
      <w:r>
        <w:t>other Load Zones</w:t>
      </w:r>
      <w:r>
        <w:t xml:space="preserve">. </w:t>
      </w:r>
      <w:r>
        <w:t xml:space="preserve"> </w:t>
      </w:r>
      <w:r>
        <w:t xml:space="preserve">In this instance, suppliers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362958">
      <w:pPr>
        <w:pStyle w:val="Heading4"/>
      </w:pPr>
      <w:r>
        <w:t>15.4.4</w:t>
      </w:r>
      <w:r>
        <w:t>.3</w:t>
      </w:r>
      <w:r>
        <w:tab/>
        <w:t>“Cascading” of Operating Reserves</w:t>
      </w:r>
    </w:p>
    <w:p w:rsidR="00B95177" w:rsidRDefault="00362958">
      <w:pPr>
        <w:pStyle w:val="Bodypara"/>
      </w:pPr>
      <w:bookmarkStart w:id="31" w:name="_DV_M86"/>
      <w:bookmarkEnd w:id="31"/>
      <w:r>
        <w:t>The ISO will deem Spinning Reserve to be the “highest quality” Operating Reserve, followed by 10-Minute Non-Synchronized Reserve and by 30-Minute Reserve.  The ISO shall substitute higher quality Operating Reserves in p</w:t>
      </w:r>
      <w:r>
        <w:t xml:space="preserve">lace of lower quality Operating Reserves, when doing so lowers the total as-bid cost, </w:t>
      </w:r>
      <w:r>
        <w:rPr>
          <w:i/>
        </w:rPr>
        <w:t>i.e.</w:t>
      </w:r>
      <w:r>
        <w:t>, when the marginal cost for the higher quality Operating Reserve product is lower than the marginal cost for the lower quality Operating Reserve product, and the sub</w:t>
      </w:r>
      <w:r>
        <w:t>stitution of a higher quality for the lower quality product does not cause locational Operating Reserve requirements</w:t>
      </w:r>
      <w:r>
        <w:t xml:space="preserve"> or Scarcity Reserve Requirements</w:t>
      </w:r>
      <w:r>
        <w:t xml:space="preserve"> to be violated.  To the extent, however, that reliability standards require the use of higher quality Oper</w:t>
      </w:r>
      <w:r>
        <w:t xml:space="preserve">ating Reserves, substitution cannot be made in the opposite direction.  </w:t>
      </w:r>
    </w:p>
    <w:p w:rsidR="00B95177" w:rsidRDefault="00362958">
      <w:pPr>
        <w:pStyle w:val="Bodypara"/>
      </w:pPr>
      <w:bookmarkStart w:id="32" w:name="_DV_M87"/>
      <w:bookmarkEnd w:id="32"/>
      <w:r>
        <w:t xml:space="preserve">The </w:t>
      </w:r>
      <w:bookmarkStart w:id="33" w:name="_DV_M88"/>
      <w:bookmarkEnd w:id="33"/>
      <w:r>
        <w:t xml:space="preserve">market clearing price of higher quality Operating Reserves will not be set at a price below the </w:t>
      </w:r>
      <w:bookmarkStart w:id="34" w:name="_DV_M89"/>
      <w:bookmarkEnd w:id="34"/>
      <w:r>
        <w:t>market clearing price of lower quality Operating Reserves in the same location</w:t>
      </w:r>
      <w:r>
        <w:t xml:space="preserve"> or S</w:t>
      </w:r>
      <w:r>
        <w:t>carcity Reserve Region</w:t>
      </w:r>
      <w:r>
        <w:t xml:space="preserve">.  Thus, the </w:t>
      </w:r>
      <w:bookmarkStart w:id="35" w:name="_DV_M90"/>
      <w:bookmarkEnd w:id="35"/>
      <w:r>
        <w:t xml:space="preserve">market clearing price of Spinning Reserves will not be below the price for 10-Minute Non-Synchronized Reserves or 30-Minute Reserves and the </w:t>
      </w:r>
      <w:bookmarkStart w:id="36" w:name="_DV_M91"/>
      <w:bookmarkEnd w:id="36"/>
      <w:r>
        <w:t xml:space="preserve">market clearing price for 10-Minute Non-Synchronized Reserves will not be below </w:t>
      </w:r>
      <w:r>
        <w:t>the</w:t>
      </w:r>
      <w:bookmarkStart w:id="37" w:name="_DV_M92"/>
      <w:bookmarkEnd w:id="37"/>
      <w:r>
        <w:t xml:space="preserve"> market clearing price for 30-Minute Reserves.  </w:t>
      </w:r>
    </w:p>
    <w:p w:rsidR="00B95177" w:rsidRDefault="00362958">
      <w:pPr>
        <w:pStyle w:val="Heading3"/>
      </w:pPr>
      <w:bookmarkStart w:id="38" w:name="_Toc261340949"/>
      <w:r>
        <w:t>15.4.5</w:t>
      </w:r>
      <w:r>
        <w:tab/>
        <w:t>Operating Reserve Settlements – Day-Ahead Market</w:t>
      </w:r>
      <w:bookmarkEnd w:id="38"/>
    </w:p>
    <w:p w:rsidR="00B95177" w:rsidRDefault="00362958">
      <w:pPr>
        <w:pStyle w:val="Heading4"/>
      </w:pPr>
      <w:bookmarkStart w:id="39" w:name="_DV_M94"/>
      <w:bookmarkEnd w:id="39"/>
      <w:r>
        <w:t>15.4.5.1</w:t>
      </w:r>
      <w:r>
        <w:tab/>
        <w:t>Calculation of Day-Ahead Market Clearing Prices</w:t>
      </w:r>
    </w:p>
    <w:p w:rsidR="00B95177" w:rsidRDefault="00362958">
      <w:pPr>
        <w:pStyle w:val="Bodypara"/>
      </w:pPr>
      <w:r>
        <w:t xml:space="preserve">The ISO shall calculate hourly Day-Ahead Market clearing prices for each Operating Reserve </w:t>
      </w:r>
      <w:r>
        <w:t>product at each location.  Each Day-Ahead Market clearing price shall equal the sum of the relevant Day-Ahead locational Shadow Prices for that product in that hour, subject to the restriction described in Section 15.4.4.3 of this Rate Schedule.</w:t>
      </w:r>
    </w:p>
    <w:p w:rsidR="00B95177" w:rsidRDefault="00362958">
      <w:pPr>
        <w:pStyle w:val="Bodypara"/>
      </w:pPr>
      <w:r>
        <w:t>The Day-Ah</w:t>
      </w:r>
      <w:r>
        <w:t>ead Market clearing price for a particular Operating Reserve product in a particular location shall reflect the Shadow Prices associated with all of the ISO-defined Operating Reserve requirements, including locational requirements, that a particular Operat</w:t>
      </w:r>
      <w:r>
        <w:t>ing Reserves product from a particular location may be used to satisfy in a given hour.  The ISO shall calculate Day-Ahead Market clearing prices using the following formulae:</w:t>
      </w:r>
    </w:p>
    <w:p w:rsidR="00B95177" w:rsidRDefault="00362958">
      <w:pPr>
        <w:pStyle w:val="equationtext"/>
      </w:pPr>
      <w:r>
        <w:t>Market clearing price for Western 30-Minute Reserves  =  SP1</w:t>
      </w:r>
    </w:p>
    <w:p w:rsidR="00B95177" w:rsidRDefault="00362958">
      <w:pPr>
        <w:pStyle w:val="equationtext"/>
      </w:pPr>
      <w:bookmarkStart w:id="40" w:name="_DV_M98"/>
      <w:bookmarkEnd w:id="40"/>
      <w:r>
        <w:t xml:space="preserve">Market clearing </w:t>
      </w:r>
      <w:r>
        <w:t>price for Western 10-Minute</w:t>
      </w:r>
      <w:r>
        <w:t xml:space="preserve"> </w:t>
      </w:r>
      <w:r>
        <w:t>Non-Synchronized Reserves  =  SP1 + SP2</w:t>
      </w:r>
    </w:p>
    <w:p w:rsidR="00B95177" w:rsidRDefault="00362958">
      <w:pPr>
        <w:pStyle w:val="equationtext"/>
      </w:pPr>
      <w:bookmarkStart w:id="41" w:name="_DV_M99"/>
      <w:bookmarkEnd w:id="41"/>
      <w:r>
        <w:t>Market clearing price for Western Spinning Reserves  =  SP1 + SP2 + SP3</w:t>
      </w:r>
    </w:p>
    <w:p w:rsidR="00B95177" w:rsidRDefault="00362958">
      <w:pPr>
        <w:pStyle w:val="equationtext"/>
      </w:pPr>
      <w:bookmarkStart w:id="42" w:name="_DV_M100"/>
      <w:bookmarkEnd w:id="42"/>
      <w:r>
        <w:t>Market clearing price for Eastern 30-Minute Reserves  =  SP1 + SP4</w:t>
      </w:r>
    </w:p>
    <w:p w:rsidR="00B95177" w:rsidRDefault="00362958">
      <w:pPr>
        <w:pStyle w:val="equationtext"/>
        <w:ind w:left="8190" w:hanging="7470"/>
      </w:pPr>
      <w:bookmarkStart w:id="43" w:name="_DV_M101"/>
      <w:bookmarkEnd w:id="43"/>
      <w:r>
        <w:t>Market clearing price for Eastern 10-Minute Non-S</w:t>
      </w:r>
      <w:r>
        <w:t>ynchronized Reserves  =  SP1 + SP2 + SP4 + SP5</w:t>
      </w:r>
    </w:p>
    <w:p w:rsidR="00B95177" w:rsidRDefault="00362958">
      <w:pPr>
        <w:pStyle w:val="equationtext"/>
        <w:ind w:left="6120" w:hanging="5400"/>
      </w:pPr>
      <w:bookmarkStart w:id="44" w:name="_DV_M102"/>
      <w:bookmarkEnd w:id="44"/>
      <w:r>
        <w:t xml:space="preserve">Market clearing price for Eastern Spinning Reserves  =  SP1 + SP2 + SP3 + SP4 + SP5 </w:t>
      </w:r>
      <w:bookmarkStart w:id="45" w:name="_DV_M103"/>
      <w:bookmarkEnd w:id="45"/>
      <w:r>
        <w:t>+ SP6</w:t>
      </w:r>
    </w:p>
    <w:p w:rsidR="00EA5DBB" w:rsidRDefault="00362958">
      <w:pPr>
        <w:pStyle w:val="equationtext"/>
        <w:ind w:left="6120" w:hanging="5400"/>
      </w:pPr>
      <w:bookmarkStart w:id="46" w:name="_DV_M104"/>
      <w:bookmarkEnd w:id="46"/>
      <w:r>
        <w:t>Market clearing price for Southeastern 30-Minute Reserves = SP1 + SP4 + SP7</w:t>
      </w:r>
    </w:p>
    <w:p w:rsidR="00EA5DBB" w:rsidRDefault="00362958">
      <w:pPr>
        <w:pStyle w:val="equationtext"/>
        <w:ind w:left="6120" w:hanging="5400"/>
      </w:pPr>
      <w:r>
        <w:t>Market clearing price for Southeastern 10-M</w:t>
      </w:r>
      <w:r>
        <w:t>inute Non-Synchronized Reserves = SP1 + SP2 + SP4 + SP5 + SP7 + SP8</w:t>
      </w:r>
    </w:p>
    <w:p w:rsidR="00EA5DBB" w:rsidRDefault="00362958">
      <w:pPr>
        <w:pStyle w:val="equationtext"/>
        <w:ind w:left="6120" w:hanging="5400"/>
      </w:pPr>
      <w:r>
        <w:t>Market clearing price for Southeastern Spinning Reserves = SP1 + SP2 + SP3 + SP4 + SP5 + SP6 + SP7 + SP8 + SP9</w:t>
      </w:r>
    </w:p>
    <w:p w:rsidR="00B95177" w:rsidRDefault="00362958">
      <w:pPr>
        <w:pStyle w:val="equationtext"/>
      </w:pPr>
      <w:r>
        <w:t>Market clearing price for L.I. 30-Minute Reserves = SP1 + SP4 + SP7</w:t>
      </w:r>
      <w:r>
        <w:t xml:space="preserve"> + SP10</w:t>
      </w:r>
    </w:p>
    <w:p w:rsidR="00B95177" w:rsidRDefault="00362958">
      <w:pPr>
        <w:pStyle w:val="equationtext"/>
        <w:ind w:left="7830" w:hanging="7110"/>
      </w:pPr>
      <w:bookmarkStart w:id="47" w:name="_DV_M105"/>
      <w:bookmarkEnd w:id="47"/>
      <w:r>
        <w:t>Ma</w:t>
      </w:r>
      <w:r>
        <w:t>rket clearing price for L.I. 10-Minute Non-Synchronized Reserves =  SP1 + SP2 + SP4 + SP5 + SP7 + SP8</w:t>
      </w:r>
      <w:r>
        <w:t xml:space="preserve"> + SP10 + SP11</w:t>
      </w:r>
    </w:p>
    <w:p w:rsidR="00B95177" w:rsidRDefault="00362958">
      <w:pPr>
        <w:pStyle w:val="equationtext"/>
        <w:ind w:left="5760" w:hanging="5040"/>
      </w:pPr>
      <w:bookmarkStart w:id="48" w:name="_DV_M106"/>
      <w:bookmarkEnd w:id="48"/>
      <w:r>
        <w:t>Market clearing price for L.I. Spinning Reserves = SP1 + SP2 + SP3 + SP4 + SP5 + SP6 +</w:t>
      </w:r>
      <w:bookmarkStart w:id="49" w:name="_DV_M107"/>
      <w:bookmarkEnd w:id="49"/>
      <w:r>
        <w:t xml:space="preserve"> SP7 + SP8 + SP9</w:t>
      </w:r>
      <w:r>
        <w:t xml:space="preserve"> + SP10 + SP11 + SP12</w:t>
      </w:r>
    </w:p>
    <w:p w:rsidR="00B95177" w:rsidRDefault="00362958">
      <w:pPr>
        <w:pStyle w:val="Bodypara"/>
      </w:pPr>
      <w:bookmarkStart w:id="50" w:name="_DV_M108"/>
      <w:bookmarkEnd w:id="50"/>
      <w:r>
        <w:t>Where:</w:t>
      </w:r>
    </w:p>
    <w:p w:rsidR="00B95177" w:rsidRDefault="00362958">
      <w:pPr>
        <w:pStyle w:val="equationtext"/>
      </w:pPr>
      <w:bookmarkStart w:id="51" w:name="_DV_M109"/>
      <w:bookmarkEnd w:id="51"/>
      <w:r>
        <w:t>SP1</w:t>
      </w:r>
      <w:r>
        <w:tab/>
        <w:t>= Sha</w:t>
      </w:r>
      <w:r>
        <w:t>dow Price for total 30-Minute Reserve requirement constraint for the hour</w:t>
      </w:r>
      <w:bookmarkStart w:id="52" w:name="_DV_M110"/>
      <w:bookmarkEnd w:id="52"/>
    </w:p>
    <w:p w:rsidR="00B95177" w:rsidRDefault="00362958">
      <w:pPr>
        <w:pStyle w:val="equationtext"/>
      </w:pPr>
      <w:r>
        <w:t>SP2</w:t>
      </w:r>
      <w:r>
        <w:tab/>
        <w:t>= Shadow Price for total 10-Minute Reserve requirement constraint for the hour</w:t>
      </w:r>
      <w:bookmarkStart w:id="53" w:name="_DV_M111"/>
      <w:bookmarkEnd w:id="53"/>
    </w:p>
    <w:p w:rsidR="00B95177" w:rsidRDefault="00362958">
      <w:pPr>
        <w:pStyle w:val="equationtext"/>
      </w:pPr>
      <w:r>
        <w:t>SP3</w:t>
      </w:r>
      <w:r>
        <w:tab/>
        <w:t>= Shadow Price for total Spinning Reserve requirement constraint for the hour</w:t>
      </w:r>
      <w:bookmarkStart w:id="54" w:name="_DV_M112"/>
      <w:bookmarkEnd w:id="54"/>
    </w:p>
    <w:p w:rsidR="00B95177" w:rsidRDefault="00362958">
      <w:pPr>
        <w:pStyle w:val="equationtext"/>
      </w:pPr>
      <w:r>
        <w:t>SP4</w:t>
      </w:r>
      <w:r>
        <w:tab/>
        <w:t xml:space="preserve">= Shadow </w:t>
      </w:r>
      <w:r>
        <w:t>Price for Eastern</w:t>
      </w:r>
      <w:r>
        <w:t>, Southeastern,</w:t>
      </w:r>
      <w:r>
        <w:t xml:space="preserve"> or L.I. 30-Minute Reserve requirement constraint for the hour</w:t>
      </w:r>
      <w:bookmarkStart w:id="55" w:name="_DV_M113"/>
      <w:bookmarkEnd w:id="55"/>
    </w:p>
    <w:p w:rsidR="00B95177" w:rsidRDefault="00362958">
      <w:pPr>
        <w:pStyle w:val="equationtext"/>
      </w:pPr>
      <w:r>
        <w:t>SP5</w:t>
      </w:r>
      <w:r>
        <w:tab/>
        <w:t>= Shadow Price for Eastern</w:t>
      </w:r>
      <w:r>
        <w:t>, Southeastern,</w:t>
      </w:r>
      <w:r>
        <w:t xml:space="preserve"> or L.I. 10-Minute Reserve requirement constraint for the hour</w:t>
      </w:r>
      <w:bookmarkStart w:id="56" w:name="_DV_M114"/>
      <w:bookmarkEnd w:id="56"/>
    </w:p>
    <w:p w:rsidR="00B95177" w:rsidRDefault="00362958">
      <w:pPr>
        <w:pStyle w:val="equationtext"/>
      </w:pPr>
      <w:r>
        <w:t>SP6</w:t>
      </w:r>
      <w:r>
        <w:tab/>
        <w:t>= Shadow Price for Eastern</w:t>
      </w:r>
      <w:r>
        <w:t>, Southeastern,</w:t>
      </w:r>
      <w:r>
        <w:t xml:space="preserve"> or L.I.</w:t>
      </w:r>
      <w:r>
        <w:t xml:space="preserve"> Spinning Reserve requirement constraint for the hour</w:t>
      </w:r>
      <w:bookmarkStart w:id="57" w:name="_DV_M115"/>
      <w:bookmarkEnd w:id="57"/>
    </w:p>
    <w:p w:rsidR="00266B21" w:rsidRDefault="00362958">
      <w:pPr>
        <w:pStyle w:val="equationtext"/>
      </w:pPr>
      <w:r>
        <w:t>SP7</w:t>
      </w:r>
      <w:r>
        <w:tab/>
        <w:t>= Shadow Price for Southeastern</w:t>
      </w:r>
      <w:r>
        <w:t>,</w:t>
      </w:r>
      <w:r>
        <w:t xml:space="preserve"> or </w:t>
      </w:r>
      <w:r>
        <w:t>L.I.</w:t>
      </w:r>
      <w:r>
        <w:t xml:space="preserve"> 30-Minute Reserve requirement constraint for the hour</w:t>
      </w:r>
    </w:p>
    <w:p w:rsidR="00266B21" w:rsidRDefault="00362958">
      <w:pPr>
        <w:pStyle w:val="equationtext"/>
      </w:pPr>
      <w:r>
        <w:t>SP8</w:t>
      </w:r>
      <w:r>
        <w:tab/>
        <w:t>= Shadow Price for Southeastern</w:t>
      </w:r>
      <w:r>
        <w:t>,</w:t>
      </w:r>
      <w:r>
        <w:t xml:space="preserve"> or </w:t>
      </w:r>
      <w:r>
        <w:t>L.I.</w:t>
      </w:r>
      <w:r>
        <w:t xml:space="preserve"> 10-Minute Reserve requirement constraint for the hour</w:t>
      </w:r>
    </w:p>
    <w:p w:rsidR="00266B21" w:rsidRDefault="00362958">
      <w:pPr>
        <w:pStyle w:val="equationtext"/>
      </w:pPr>
      <w:r>
        <w:t>SP9</w:t>
      </w:r>
      <w:r>
        <w:tab/>
      </w:r>
      <w:r>
        <w:t>=Shadow Price for Southeastern</w:t>
      </w:r>
      <w:r>
        <w:t>,</w:t>
      </w:r>
      <w:r>
        <w:t xml:space="preserve"> or </w:t>
      </w:r>
      <w:r>
        <w:t>L.I.</w:t>
      </w:r>
      <w:r>
        <w:t xml:space="preserve"> Spinning Reserve requirement constraint for the hour</w:t>
      </w:r>
    </w:p>
    <w:p w:rsidR="00B95177" w:rsidRDefault="00362958">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58" w:name="_DV_M116"/>
      <w:bookmarkEnd w:id="58"/>
    </w:p>
    <w:p w:rsidR="00B95177" w:rsidRDefault="00362958">
      <w:pPr>
        <w:pStyle w:val="equationtext"/>
      </w:pPr>
      <w:r>
        <w:t>SP</w:t>
      </w:r>
      <w:r>
        <w:t>11</w:t>
      </w:r>
      <w:r>
        <w:tab/>
        <w:t xml:space="preserve">= Shadow Price for </w:t>
      </w:r>
      <w:smartTag w:uri="urn:schemas-microsoft-com:office:smarttags" w:element="place">
        <w:r>
          <w:t>Long Island</w:t>
        </w:r>
      </w:smartTag>
      <w:r>
        <w:t xml:space="preserve"> 10-Minute Reserve requirement constra</w:t>
      </w:r>
      <w:r>
        <w:t>int for the hour</w:t>
      </w:r>
      <w:bookmarkStart w:id="59" w:name="_DV_M117"/>
      <w:bookmarkEnd w:id="59"/>
    </w:p>
    <w:p w:rsidR="00E964F8" w:rsidRDefault="00362958" w:rsidP="00E964F8">
      <w:pPr>
        <w:pStyle w:val="equationtext"/>
      </w:pPr>
      <w:r>
        <w:t>SP</w:t>
      </w:r>
      <w:r>
        <w:t>12</w:t>
      </w:r>
      <w:r>
        <w:tab/>
        <w:t>= Shadow Price for Long Island Spinning Reserve requirement constraint for the hour</w:t>
      </w:r>
    </w:p>
    <w:p w:rsidR="00B95177" w:rsidRDefault="00362958">
      <w:pPr>
        <w:pStyle w:val="Bodypara"/>
      </w:pPr>
      <w:r>
        <w:t>Day-Ahead locational Shadow Prices will be calculated by SCUC.  Each hourly Day-Ahead Shadow Price for each Operating Reserves requirement shall equal</w:t>
      </w:r>
      <w:r>
        <w:t xml:space="preserve"> the marginal Bid cost of scheduling Resources to provide additional Operating Reserves to meet that requirement in that hour, including any impact on the Bid Production Cost of procuring Energy or Regulation Service that would result from procuring an inc</w:t>
      </w:r>
      <w:r>
        <w:t>rement of Operating Reserve to meet the requirement in that hour, as calculated during the fifth SCUC pass described in Section 17.1.3 of Attachment B to this Services Tariff.  As a result, the Shadow Price for each Operating Reserves requirement shall inc</w:t>
      </w:r>
      <w:r>
        <w:t>lude the Day-Ahead Availability Bid of the marginal Resource selected to meet that requirement (or the applicable price on the Operating Reserve Demand Curve for that requirement during shortage conditions), plus any margins on the sale of Energy or Regula</w:t>
      </w:r>
      <w:r>
        <w:t>tion Service in the Day-Ahead Market that that Resource would forego if scheduling it to provide additional Operating Reserve to meet that requirement would lead to it being scheduled to provide less Energy or Regulation Service. Shadow Prices will also be</w:t>
      </w:r>
      <w:r>
        <w:t xml:space="preserve"> consistent with the Operating Reserve Demand Curves described in Section 15.4.7 of this Rate Schedule, which will ensure that Operating Reserves are not scheduled by SCUC at a cost greater than the relevant Operating Reserve Demand Curve indicates should </w:t>
      </w:r>
      <w:r>
        <w:t>be paid.  If more Operating Reserve of a particular quality than is needed is scheduled to meet a particular locational Operating Reserve requirement, the Shadow Price for that Operating Reserve requirement constraint shall be set at zero.</w:t>
      </w:r>
    </w:p>
    <w:p w:rsidR="00B95177" w:rsidRDefault="00362958">
      <w:pPr>
        <w:pStyle w:val="Bodypara"/>
      </w:pPr>
      <w:r>
        <w:t>Each Supplier th</w:t>
      </w:r>
      <w:r>
        <w:t>at is scheduled Day-Ahead to provide Operating Reserve shall be paid the applicable Day-Ahead Market clearing price, based on its location and the quality of Operating Reserve scheduled, multiplied by the amount of Operating Reserve that the Supplier is sc</w:t>
      </w:r>
      <w:r>
        <w:t>heduled to provide in each hour.</w:t>
      </w:r>
    </w:p>
    <w:p w:rsidR="00B95177" w:rsidRDefault="00362958">
      <w:pPr>
        <w:pStyle w:val="Heading4"/>
      </w:pPr>
      <w:r>
        <w:t>15.4.5.2</w:t>
      </w:r>
      <w:r>
        <w:tab/>
        <w:t>Other Day-Ahead Payments</w:t>
      </w:r>
    </w:p>
    <w:p w:rsidR="00B95177" w:rsidRDefault="00362958">
      <w:pPr>
        <w:pStyle w:val="Bodypara"/>
      </w:pPr>
      <w:r>
        <w:t>A Supplier that bids on behalf of (i) a Generator that provides Operating Reserves or (ii) a Demand Side Resource that provides Operating Reserves may be eligible for a Day-Ahead Bid Produc</w:t>
      </w:r>
      <w:r>
        <w:t>tion Cost guarantee payment pursuant to Section 4.6.6 and Attachment C of this ISO Services Tariff.</w:t>
      </w:r>
    </w:p>
    <w:p w:rsidR="00B95177" w:rsidRDefault="00362958">
      <w:pPr>
        <w:pStyle w:val="Heading3"/>
      </w:pPr>
      <w:bookmarkStart w:id="60" w:name="_Toc261340950"/>
      <w:r>
        <w:t>15.4.6</w:t>
      </w:r>
      <w:r>
        <w:tab/>
        <w:t>Operating Reserve Settlements – Real-Time Market</w:t>
      </w:r>
      <w:bookmarkEnd w:id="60"/>
    </w:p>
    <w:p w:rsidR="00B95177" w:rsidRDefault="00362958">
      <w:pPr>
        <w:pStyle w:val="Heading4"/>
      </w:pPr>
      <w:bookmarkStart w:id="61" w:name="_DV_M123"/>
      <w:bookmarkEnd w:id="61"/>
      <w:r>
        <w:t>15.4.6.1</w:t>
      </w:r>
      <w:r>
        <w:tab/>
        <w:t>Calculation of Real-Time Market Clearing Prices</w:t>
      </w:r>
    </w:p>
    <w:p w:rsidR="00B95177" w:rsidRDefault="00362958">
      <w:pPr>
        <w:pStyle w:val="Bodypara"/>
        <w:rPr>
          <w:u w:val="double"/>
        </w:rPr>
      </w:pPr>
      <w:r>
        <w:t>The ISO shall calculate Real-Time Market cl</w:t>
      </w:r>
      <w:r>
        <w:t>earing prices for each Operating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w:t>
      </w:r>
      <w:r>
        <w:t xml:space="preserve">of the relevant real-time locational Shadow </w:t>
      </w:r>
      <w:r w:rsidRPr="00892B7A">
        <w:t>Prices</w:t>
      </w:r>
      <w:r>
        <w:t xml:space="preserve"> </w:t>
      </w:r>
      <w:r w:rsidRPr="008534D3">
        <w:t>and Scarcity Reserve Requirement Shadow Prices</w:t>
      </w:r>
      <w:r>
        <w:t xml:space="preserve"> </w:t>
      </w:r>
      <w:r>
        <w:t>for a given product, subject to the restriction described in Section 15.4.4.3 of this Rate Schedule.</w:t>
      </w:r>
    </w:p>
    <w:p w:rsidR="00B95177" w:rsidRDefault="00362958">
      <w:pPr>
        <w:pStyle w:val="Bodypara"/>
      </w:pPr>
      <w:r>
        <w:t xml:space="preserve">The Real-Time Market clearing price for a particular Operating Reserve product for a particular location </w:t>
      </w:r>
      <w:r>
        <w:t xml:space="preserve">or Scarcity Reserve Region </w:t>
      </w:r>
      <w:r>
        <w:t xml:space="preserve">shall reflect the Shadow Prices associated with all of the ISO-defined Operating Reserve requirements, including locational </w:t>
      </w:r>
      <w:r>
        <w:t>requirements</w:t>
      </w:r>
      <w:r>
        <w:t xml:space="preserve"> and Scarcity Reserve Requirements</w:t>
      </w:r>
      <w:r>
        <w:t>, that a particular Operating Reserves product from that location</w:t>
      </w:r>
      <w:r>
        <w:t xml:space="preserve"> or Scarcity Reserve Region</w:t>
      </w:r>
      <w:r>
        <w:t xml:space="preserve"> may be used to satisfy in a given interval.  The ISO shall calculate the Real-Time Market clearing prices using the f</w:t>
      </w:r>
      <w:r>
        <w:t>ollowing formulae:</w:t>
      </w:r>
    </w:p>
    <w:p w:rsidR="00B95177" w:rsidRDefault="00362958">
      <w:pPr>
        <w:pStyle w:val="equationtext"/>
      </w:pPr>
      <w:r>
        <w:t>Market clearing price for Western 30-Minute Reserves  =  SP1</w:t>
      </w:r>
    </w:p>
    <w:p w:rsidR="00B95177" w:rsidRDefault="00362958">
      <w:pPr>
        <w:pStyle w:val="equationtext"/>
        <w:rPr>
          <w:szCs w:val="22"/>
        </w:rPr>
      </w:pPr>
      <w:bookmarkStart w:id="62" w:name="_DV_M127"/>
      <w:bookmarkEnd w:id="62"/>
      <w:r>
        <w:rPr>
          <w:szCs w:val="22"/>
        </w:rPr>
        <w:t xml:space="preserve">Market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362958">
      <w:pPr>
        <w:pStyle w:val="equationtext"/>
        <w:rPr>
          <w:szCs w:val="22"/>
        </w:rPr>
      </w:pPr>
      <w:bookmarkStart w:id="63" w:name="_DV_M128"/>
      <w:bookmarkEnd w:id="63"/>
      <w:r>
        <w:rPr>
          <w:szCs w:val="22"/>
        </w:rPr>
        <w:t xml:space="preserve">Market </w:t>
      </w:r>
      <w:r>
        <w:t>clearing</w:t>
      </w:r>
      <w:r>
        <w:rPr>
          <w:szCs w:val="22"/>
        </w:rPr>
        <w:t xml:space="preserve"> price for Western Spinning Reserves = SP1 + SP2 + SP3</w:t>
      </w:r>
    </w:p>
    <w:p w:rsidR="00791F72" w:rsidRDefault="00362958" w:rsidP="00791F72">
      <w:pPr>
        <w:pStyle w:val="equationtext"/>
        <w:rPr>
          <w:szCs w:val="22"/>
        </w:rPr>
      </w:pPr>
      <w:bookmarkStart w:id="64" w:name="_DV_M129"/>
      <w:bookmarkEnd w:id="64"/>
      <w:r>
        <w:rPr>
          <w:szCs w:val="22"/>
        </w:rPr>
        <w:t xml:space="preserve">Market </w:t>
      </w:r>
      <w:r>
        <w:t>clearing</w:t>
      </w:r>
      <w:r>
        <w:rPr>
          <w:szCs w:val="22"/>
        </w:rPr>
        <w:t xml:space="preserve"> price fo</w:t>
      </w:r>
      <w:r>
        <w:rPr>
          <w:szCs w:val="22"/>
        </w:rPr>
        <w:t>r</w:t>
      </w:r>
      <w:r>
        <w:rPr>
          <w:szCs w:val="22"/>
        </w:rPr>
        <w:t xml:space="preserve"> Eastern 30-Minute Reserves = </w:t>
      </w:r>
      <w:r>
        <w:rPr>
          <w:szCs w:val="22"/>
        </w:rPr>
        <w:t>SP1 + SP4</w:t>
      </w:r>
    </w:p>
    <w:p w:rsidR="006E1D66" w:rsidRDefault="00362958" w:rsidP="006E1D66">
      <w:pPr>
        <w:pStyle w:val="equationtext"/>
        <w:ind w:left="720" w:firstLine="0"/>
      </w:pPr>
      <w:bookmarkStart w:id="65" w:name="_DV_M130"/>
      <w:bookmarkEnd w:id="65"/>
      <w:r>
        <w:t>Market clearing price for Eastern 10-Minute Non</w:t>
      </w:r>
      <w:r>
        <w:t xml:space="preserve">-Synchronized Reserves = </w:t>
      </w:r>
      <w:r>
        <w:t>SP1 + SP2 + SP4 + SP5</w:t>
      </w:r>
    </w:p>
    <w:p w:rsidR="006E1D66" w:rsidRDefault="00362958" w:rsidP="006E1D66">
      <w:pPr>
        <w:pStyle w:val="equationtext"/>
        <w:ind w:left="720" w:firstLine="0"/>
        <w:rPr>
          <w:szCs w:val="22"/>
        </w:rPr>
      </w:pPr>
      <w:bookmarkStart w:id="66" w:name="_DV_M131"/>
      <w:bookmarkEnd w:id="66"/>
      <w:r>
        <w:rPr>
          <w:szCs w:val="22"/>
        </w:rPr>
        <w:t xml:space="preserve">Market </w:t>
      </w:r>
      <w:r>
        <w:t>clearing</w:t>
      </w:r>
      <w:r>
        <w:rPr>
          <w:szCs w:val="22"/>
        </w:rPr>
        <w:t xml:space="preserve"> price fo</w:t>
      </w:r>
      <w:r>
        <w:rPr>
          <w:szCs w:val="22"/>
        </w:rPr>
        <w:t xml:space="preserve">r Eastern Spinning Reserves = </w:t>
      </w:r>
      <w:r>
        <w:rPr>
          <w:szCs w:val="22"/>
        </w:rPr>
        <w:t>SP1 + SP2 + SP3 + SP4 + SP5</w:t>
      </w:r>
      <w:bookmarkStart w:id="67" w:name="_DV_M132"/>
      <w:bookmarkEnd w:id="67"/>
      <w:r>
        <w:rPr>
          <w:szCs w:val="22"/>
        </w:rPr>
        <w:t xml:space="preserve"> + SP6</w:t>
      </w:r>
    </w:p>
    <w:p w:rsidR="00EA5DBB" w:rsidRDefault="00362958">
      <w:pPr>
        <w:pStyle w:val="equationtext"/>
        <w:ind w:left="6120" w:hanging="5400"/>
      </w:pPr>
      <w:r>
        <w:t xml:space="preserve">Market clearing price for </w:t>
      </w:r>
      <w:r w:rsidRPr="003F05AC">
        <w:rPr>
          <w:szCs w:val="22"/>
        </w:rPr>
        <w:t>Southea</w:t>
      </w:r>
      <w:r w:rsidRPr="003F05AC">
        <w:rPr>
          <w:szCs w:val="22"/>
        </w:rPr>
        <w:t>stern</w:t>
      </w:r>
      <w:r>
        <w:t xml:space="preserve"> 30-Minute Reserves = SP1 + SP4 + SP7</w:t>
      </w:r>
    </w:p>
    <w:p w:rsidR="006E1D66" w:rsidRDefault="00362958" w:rsidP="006E1D66">
      <w:pPr>
        <w:pStyle w:val="equationtext"/>
        <w:ind w:left="720" w:firstLine="0"/>
      </w:pPr>
      <w:r>
        <w:t xml:space="preserve">Market clearing price for </w:t>
      </w:r>
      <w:r w:rsidRPr="003F05AC">
        <w:rPr>
          <w:szCs w:val="22"/>
        </w:rPr>
        <w:t>Southeastern</w:t>
      </w:r>
      <w:r>
        <w:t xml:space="preserve"> 10-Minute Non-Synchronized Reserves = SP1 + SP2 + SP4 + SP5 + SP7 + SP8</w:t>
      </w:r>
    </w:p>
    <w:p w:rsidR="006E1D66" w:rsidRDefault="00362958" w:rsidP="006E1D66">
      <w:pPr>
        <w:pStyle w:val="equationtext"/>
        <w:ind w:left="720" w:firstLine="0"/>
      </w:pPr>
      <w:r>
        <w:t xml:space="preserve">Market clearing price for </w:t>
      </w:r>
      <w:r w:rsidRPr="003F05AC">
        <w:rPr>
          <w:szCs w:val="22"/>
        </w:rPr>
        <w:t>Southeastern</w:t>
      </w:r>
      <w:r>
        <w:t xml:space="preserve"> Spinning Reserves = SP1 + SP2 + SP3 + SP4 + SP5 + SP6 + SP7 + S</w:t>
      </w:r>
      <w:r>
        <w:t>P8 + SP9</w:t>
      </w:r>
    </w:p>
    <w:p w:rsidR="00B95177" w:rsidRDefault="00362958">
      <w:pPr>
        <w:pStyle w:val="equationtext"/>
        <w:rPr>
          <w:szCs w:val="22"/>
        </w:rPr>
      </w:pPr>
      <w:bookmarkStart w:id="68" w:name="_DV_M133"/>
      <w:bookmarkEnd w:id="68"/>
      <w:r>
        <w:rPr>
          <w:szCs w:val="22"/>
        </w:rPr>
        <w:t xml:space="preserve">Market </w:t>
      </w:r>
      <w:r>
        <w:t>clearing</w:t>
      </w:r>
      <w:r>
        <w:rPr>
          <w:szCs w:val="22"/>
        </w:rPr>
        <w:t xml:space="preserve"> price </w:t>
      </w:r>
      <w:r>
        <w:rPr>
          <w:szCs w:val="22"/>
        </w:rPr>
        <w:t xml:space="preserve">for L.I. 30-Minute Reserves = </w:t>
      </w:r>
      <w:r>
        <w:rPr>
          <w:szCs w:val="22"/>
        </w:rPr>
        <w:t>SP1 + SP4 + SP7</w:t>
      </w:r>
      <w:r>
        <w:rPr>
          <w:szCs w:val="22"/>
        </w:rPr>
        <w:t xml:space="preserve"> + SP10</w:t>
      </w:r>
    </w:p>
    <w:p w:rsidR="006E1D66" w:rsidRDefault="00362958" w:rsidP="006E1D66">
      <w:pPr>
        <w:pStyle w:val="equationtext"/>
        <w:ind w:left="720" w:firstLine="0"/>
        <w:rPr>
          <w:szCs w:val="22"/>
        </w:rPr>
      </w:pPr>
      <w:bookmarkStart w:id="69" w:name="_DV_M134"/>
      <w:bookmarkEnd w:id="69"/>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362958" w:rsidP="006E1D66">
      <w:pPr>
        <w:pStyle w:val="equationtext"/>
        <w:ind w:left="720" w:firstLine="0"/>
        <w:rPr>
          <w:szCs w:val="22"/>
        </w:rPr>
      </w:pPr>
      <w:bookmarkStart w:id="70" w:name="_DV_M135"/>
      <w:bookmarkEnd w:id="70"/>
      <w:r>
        <w:rPr>
          <w:szCs w:val="22"/>
        </w:rPr>
        <w:t xml:space="preserve">Market </w:t>
      </w:r>
      <w:r>
        <w:t>clearing</w:t>
      </w:r>
      <w:r>
        <w:rPr>
          <w:szCs w:val="22"/>
        </w:rPr>
        <w:t xml:space="preserve"> pr</w:t>
      </w:r>
      <w:r>
        <w:rPr>
          <w:szCs w:val="22"/>
        </w:rPr>
        <w:t xml:space="preserve">ice for L.I. Spinning Reserves </w:t>
      </w:r>
      <w:r>
        <w:rPr>
          <w:szCs w:val="22"/>
        </w:rPr>
        <w:t xml:space="preserve">= SP1 </w:t>
      </w:r>
      <w:r>
        <w:rPr>
          <w:szCs w:val="22"/>
        </w:rPr>
        <w:t>+ SP2 + SP3 + SP4 + SP5 + SP6 +</w:t>
      </w:r>
      <w:bookmarkStart w:id="71" w:name="_DV_M136"/>
      <w:bookmarkEnd w:id="71"/>
      <w:r>
        <w:rPr>
          <w:szCs w:val="22"/>
        </w:rPr>
        <w:t xml:space="preserve"> SP7 + SP8 + SP9</w:t>
      </w:r>
      <w:r>
        <w:rPr>
          <w:szCs w:val="22"/>
        </w:rPr>
        <w:t xml:space="preserve"> + SP10 + SP11 +SP12</w:t>
      </w:r>
    </w:p>
    <w:p w:rsidR="00B95177" w:rsidRDefault="00362958">
      <w:pPr>
        <w:spacing w:after="240"/>
        <w:ind w:firstLine="720"/>
      </w:pPr>
      <w:bookmarkStart w:id="72" w:name="_DV_M137"/>
      <w:bookmarkEnd w:id="72"/>
      <w:r>
        <w:t>Where:</w:t>
      </w:r>
    </w:p>
    <w:p w:rsidR="006E1D66" w:rsidRPr="0074434B" w:rsidRDefault="00362958" w:rsidP="0074434B">
      <w:pPr>
        <w:pStyle w:val="equationtext"/>
        <w:ind w:left="720" w:firstLine="0"/>
      </w:pPr>
      <w:bookmarkStart w:id="73" w:name="_DV_M138"/>
      <w:bookmarkEnd w:id="73"/>
      <w:r w:rsidRPr="0074434B">
        <w:t>SP1</w:t>
      </w:r>
      <w:r w:rsidRPr="0074434B">
        <w:tab/>
        <w:t>= Shadow Price for total 30-Minute Reserve requirement constraint</w:t>
      </w:r>
      <w:r w:rsidRPr="0074434B">
        <w:t xml:space="preserve"> and, if applicable, Scarcity Reserve Requirement constraint</w:t>
      </w:r>
      <w:r w:rsidRPr="0074434B">
        <w:t xml:space="preserve"> for the interval</w:t>
      </w:r>
      <w:bookmarkStart w:id="74" w:name="_DV_M139"/>
      <w:bookmarkEnd w:id="74"/>
    </w:p>
    <w:p w:rsidR="006E1D66" w:rsidRPr="0074434B" w:rsidRDefault="00362958" w:rsidP="006E1D66">
      <w:pPr>
        <w:pStyle w:val="equationtext"/>
        <w:ind w:left="720" w:firstLine="0"/>
      </w:pPr>
      <w:r w:rsidRPr="0074434B">
        <w:t>SP2</w:t>
      </w:r>
      <w:r w:rsidRPr="0074434B">
        <w:tab/>
        <w:t xml:space="preserve">= Shadow Price for total </w:t>
      </w:r>
      <w:r w:rsidRPr="0074434B">
        <w:t>10-Minute Reserve requirement constraint for the interval</w:t>
      </w:r>
      <w:bookmarkStart w:id="75" w:name="_DV_M140"/>
      <w:bookmarkEnd w:id="75"/>
    </w:p>
    <w:p w:rsidR="00B95177" w:rsidRPr="0074434B" w:rsidRDefault="00362958">
      <w:pPr>
        <w:pStyle w:val="equationtext"/>
      </w:pPr>
      <w:r w:rsidRPr="0074434B">
        <w:t>SP3</w:t>
      </w:r>
      <w:r w:rsidRPr="0074434B">
        <w:tab/>
        <w:t>= Shadow Price for total Spinning Reserve requirement constraint for the interval</w:t>
      </w:r>
      <w:bookmarkStart w:id="76" w:name="_DV_M141"/>
      <w:bookmarkEnd w:id="76"/>
    </w:p>
    <w:p w:rsidR="006E1D66" w:rsidRPr="0074434B" w:rsidRDefault="00362958" w:rsidP="006E1D66">
      <w:pPr>
        <w:pStyle w:val="equationtext"/>
        <w:ind w:left="720" w:firstLine="0"/>
      </w:pPr>
      <w:r>
        <w:t>SP4</w:t>
      </w:r>
      <w:r>
        <w:tab/>
        <w:t xml:space="preserve">= Shadow Price for Eastern, Southeastern, or L.I. 30-Minute Reserve requirement constraint </w:t>
      </w:r>
      <w:r w:rsidRPr="0074434B">
        <w:t xml:space="preserve">and, if applicable, Scarcity Reserve Requirement constraint </w:t>
      </w:r>
      <w:r w:rsidRPr="0074434B">
        <w:t>for the interval</w:t>
      </w:r>
      <w:bookmarkStart w:id="77" w:name="_DV_M142"/>
      <w:bookmarkEnd w:id="77"/>
    </w:p>
    <w:p w:rsidR="006E1D66" w:rsidRPr="0074434B" w:rsidRDefault="00362958" w:rsidP="006E1D66">
      <w:pPr>
        <w:pStyle w:val="equationtext"/>
        <w:ind w:left="720" w:firstLine="0"/>
      </w:pPr>
      <w:r w:rsidRPr="0074434B">
        <w:t>SP5</w:t>
      </w:r>
      <w:r w:rsidRPr="0074434B">
        <w:tab/>
        <w:t>= Shadow Price for Eastern</w:t>
      </w:r>
      <w:r w:rsidRPr="0074434B">
        <w:t>, Southeastern,</w:t>
      </w:r>
      <w:r w:rsidRPr="0074434B">
        <w:t xml:space="preserve"> or L.I. 10-Minute Reserve requirement constraint for the interval</w:t>
      </w:r>
      <w:bookmarkStart w:id="78" w:name="_DV_M143"/>
      <w:bookmarkEnd w:id="78"/>
    </w:p>
    <w:p w:rsidR="006E1D66" w:rsidRPr="0074434B" w:rsidRDefault="00362958" w:rsidP="006E1D66">
      <w:pPr>
        <w:pStyle w:val="equationtext"/>
        <w:ind w:left="720" w:firstLine="0"/>
      </w:pPr>
      <w:r w:rsidRPr="0074434B">
        <w:t>SP6</w:t>
      </w:r>
      <w:r w:rsidRPr="0074434B">
        <w:tab/>
        <w:t>= Shadow Price for Eastern</w:t>
      </w:r>
      <w:r w:rsidRPr="0074434B">
        <w:t>, Southeastern,</w:t>
      </w:r>
      <w:r w:rsidRPr="0074434B">
        <w:t xml:space="preserve"> or L.I. Spinning Rese</w:t>
      </w:r>
      <w:r w:rsidRPr="0074434B">
        <w:t>rve requirement constraint for the interval</w:t>
      </w:r>
      <w:bookmarkStart w:id="79" w:name="_DV_M144"/>
      <w:bookmarkEnd w:id="79"/>
    </w:p>
    <w:p w:rsidR="006E1D66" w:rsidRPr="0074434B" w:rsidRDefault="00362958" w:rsidP="006E1D66">
      <w:pPr>
        <w:pStyle w:val="equationtext"/>
        <w:ind w:left="720" w:firstLine="0"/>
      </w:pPr>
      <w:r>
        <w:t>SP7</w:t>
      </w:r>
      <w:r>
        <w:tab/>
        <w:t xml:space="preserve">= Shadow Price for Southeastern, or L.I. 30-Minute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362958"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w:t>
      </w:r>
      <w:r w:rsidRPr="0074434B">
        <w:t xml:space="preserve">inute Reserve requirement constraint for the </w:t>
      </w:r>
      <w:r w:rsidRPr="0074434B">
        <w:t>interval</w:t>
      </w:r>
    </w:p>
    <w:p w:rsidR="006E1D66" w:rsidRPr="0074434B" w:rsidRDefault="00362958"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 xml:space="preserve"> Spinning Reserve requirement constraint for the </w:t>
      </w:r>
      <w:r w:rsidRPr="0074434B">
        <w:t>interval</w:t>
      </w:r>
    </w:p>
    <w:p w:rsidR="006E1D66" w:rsidRDefault="00362958" w:rsidP="006E1D66">
      <w:pPr>
        <w:pStyle w:val="equationtext"/>
        <w:ind w:left="720" w:firstLine="0"/>
      </w:pPr>
      <w:r w:rsidRPr="0074434B">
        <w:t>SP</w:t>
      </w:r>
      <w:r w:rsidRPr="0074434B">
        <w:t>10</w:t>
      </w:r>
      <w:r w:rsidRPr="0074434B">
        <w:tab/>
        <w:t xml:space="preserve">= Shadow Price for Long Island 30-Minute Reserve requirement constraint </w:t>
      </w:r>
      <w:r w:rsidRPr="0074434B">
        <w:t>and, if applicable, Sca</w:t>
      </w:r>
      <w:r w:rsidRPr="0074434B">
        <w:t xml:space="preserve">rcity Reserve Requirement constraint </w:t>
      </w:r>
      <w:r w:rsidRPr="0074434B">
        <w:t>for the interval</w:t>
      </w:r>
      <w:bookmarkStart w:id="80" w:name="_DV_M145"/>
      <w:bookmarkEnd w:id="80"/>
    </w:p>
    <w:p w:rsidR="006E1D66" w:rsidRDefault="00362958" w:rsidP="006E1D66">
      <w:pPr>
        <w:pStyle w:val="equationtext"/>
        <w:ind w:left="720" w:firstLine="0"/>
      </w:pPr>
      <w:r>
        <w:t>SP</w:t>
      </w:r>
      <w:r>
        <w:t>11</w:t>
      </w:r>
      <w:r>
        <w:tab/>
        <w:t>= Shadow Price for Long Island 10-Minute Reserve requirement constraint for the interval</w:t>
      </w:r>
      <w:bookmarkStart w:id="81" w:name="_DV_M146"/>
      <w:bookmarkEnd w:id="81"/>
    </w:p>
    <w:p w:rsidR="006403DF" w:rsidRDefault="00362958" w:rsidP="00F7103E">
      <w:pPr>
        <w:pStyle w:val="equationtext"/>
        <w:ind w:left="720" w:firstLine="0"/>
      </w:pPr>
      <w:r>
        <w:t>SP</w:t>
      </w:r>
      <w:r>
        <w:t>12</w:t>
      </w:r>
      <w:r>
        <w:tab/>
        <w:t>= Shadow Price for Long Island Spinning Reserve requirement constraint for the interval</w:t>
      </w:r>
    </w:p>
    <w:p w:rsidR="00B95177" w:rsidRDefault="00362958">
      <w:pPr>
        <w:pStyle w:val="Bodypara"/>
      </w:pPr>
      <w:r>
        <w:t>Real-time locat</w:t>
      </w:r>
      <w:r>
        <w:t>ional</w:t>
      </w:r>
      <w:r>
        <w:t xml:space="preserve"> and Scarcity Reserve Requirement</w:t>
      </w:r>
      <w:r>
        <w:t xml:space="preserve"> Shadow Prices will be calculated by the ISO’s RTD.  Each Real-Time Shadow Price for each Operating Reserves requirement</w:t>
      </w:r>
      <w:r>
        <w:t>, including a Scarcity Reserve Requirement,</w:t>
      </w:r>
      <w:r>
        <w:t xml:space="preserve"> in each RTD interval shall equal the marginal Bid cost</w:t>
      </w:r>
      <w:r>
        <w:t xml:space="preserve"> of scheduling Resources to provide additional Operating Reserves to meet that requirement in that interval, including any impact on the Bid Production Cost of procuring Energy or Regulation Service that would result from procuring an increment of Operatin</w:t>
      </w:r>
      <w:r>
        <w:t xml:space="preserve">g Reserve to meet the requirement in that interval, as calculated during the </w:t>
      </w:r>
      <w:r>
        <w:t>second</w:t>
      </w:r>
      <w:r>
        <w:t xml:space="preserve"> RTD pass described in Section 17.1.2.1.2.</w:t>
      </w:r>
      <w:r>
        <w:t>2</w:t>
      </w:r>
      <w:r>
        <w:t xml:space="preserve"> of Attachment B to this ISO Services Tariff.  As a result, the Shadow Price for each Operating Reserves requirement</w:t>
      </w:r>
      <w:r>
        <w:t xml:space="preserve">, including a </w:t>
      </w:r>
      <w:r>
        <w:t>Scarcity Reserve Requirement,</w:t>
      </w:r>
      <w:r>
        <w:t xml:space="preserve"> shall include the Real-Time Availability Bid of the marginal Resource selected to meet that requirement (or the applicable price on the Operating Reserve Demand Curve </w:t>
      </w:r>
      <w:r>
        <w:t xml:space="preserve">or Scarcity Reserve Demand Curve </w:t>
      </w:r>
      <w:r>
        <w:t>for that requirement during shortage conditions), plus any margins on the sale of Energy or Regulation Service in the Real-Time Market that that Resource would forego if scheduling it to provide additional Operating Reserve to meet that requirement would l</w:t>
      </w:r>
      <w:r>
        <w:t xml:space="preserve">ead to it being scheduled to provide less Energy or Regulation Service. </w:t>
      </w:r>
      <w:bookmarkStart w:id="82" w:name="_DV_M148"/>
      <w:bookmarkEnd w:id="82"/>
      <w:r>
        <w:t xml:space="preserve"> Shadow Prices will also be consistent with the Operating Reserve Demand Curves</w:t>
      </w:r>
      <w:r>
        <w:t xml:space="preserve"> and Scarcity Reserve Demand Curve</w:t>
      </w:r>
      <w:r>
        <w:t xml:space="preserve"> described in Section 15.4.7 of this Rate Schedule, which will ensure t</w:t>
      </w:r>
      <w:r>
        <w:t>hat Operating Reserves are not scheduled by RTC at a cost greater than the relevant Operating Reserve Demand Curve</w:t>
      </w:r>
      <w:r>
        <w:t xml:space="preserve"> or Scarcity Reserve Demand Curve</w:t>
      </w:r>
      <w:r>
        <w:t xml:space="preserve"> indicates should be paid.  If there is more Operating Reserve of the required quality than is needed to meet</w:t>
      </w:r>
      <w:r>
        <w:t xml:space="preserve">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constraint shall be zero.</w:t>
      </w:r>
    </w:p>
    <w:p w:rsidR="00B95177" w:rsidRDefault="00362958">
      <w:pPr>
        <w:pStyle w:val="Bodypara"/>
      </w:pPr>
      <w:r>
        <w:t>Each Supplier that is scheduled in real-time to pr</w:t>
      </w:r>
      <w:r>
        <w:t>ovide Operating Reserve shall be paid the applicable Real-Time Market clearing price, based on its location and the quality of Operating Reserve scheduled, multiplied by the amount of Operating Reserve that the Supplier is scheduled to provide in each inte</w:t>
      </w:r>
      <w:r>
        <w:t>rval that was not scheduled Day-Ahead.</w:t>
      </w:r>
    </w:p>
    <w:p w:rsidR="00C06CB4" w:rsidRPr="0074434B" w:rsidRDefault="00362958" w:rsidP="004C143F">
      <w:pPr>
        <w:pStyle w:val="alphapara"/>
      </w:pPr>
      <w:r w:rsidRPr="00B6303F">
        <w:t>15.4.6.1.1</w:t>
      </w:r>
      <w:r w:rsidRPr="00B6303F">
        <w:tab/>
        <w:t>The Real-Time Market clearing price shall also reflect the Shadow Price for any Scarcity Reserve Requirement constraint as part of the applicable 30-Minute Reserve requirement</w:t>
      </w:r>
      <w:r>
        <w:t xml:space="preserve"> </w:t>
      </w:r>
      <w:r w:rsidRPr="00B6303F">
        <w:t>constraint Shadow Price for th</w:t>
      </w:r>
      <w:r w:rsidRPr="00B6303F">
        <w:t>e Load Zones included in the Scarcity Reserve Region. The inclusion of Scarcity Reserve Requirement constraint Shadow Prices in the calculation of Real-Time Market clearing prices is as set forth below:</w:t>
      </w:r>
    </w:p>
    <w:p w:rsidR="00C06CB4" w:rsidRDefault="00362958" w:rsidP="008C41CA">
      <w:pPr>
        <w:pStyle w:val="alphapara"/>
      </w:pPr>
      <w:r>
        <w:t>(a)</w:t>
      </w:r>
      <w:r>
        <w:tab/>
      </w:r>
      <w:r w:rsidRPr="0074434B">
        <w:t>When the Load Zones included in a Scarcity Reserv</w:t>
      </w:r>
      <w:r w:rsidRPr="0074434B">
        <w:t xml:space="preserve">e Region are identical to the Load Zones of an existing locational reserve region, the Scarcity Reserve Requirement will be added to the existing 30-Minute Reserve requirement for the locational reserve </w:t>
      </w:r>
      <w:r w:rsidRPr="00B6303F">
        <w:t xml:space="preserve">region and the Shadow Price for the Scarcity Reserve </w:t>
      </w:r>
      <w:r w:rsidRPr="00B6303F">
        <w:t>Requirement will be the Shadow Price for the revised 30-Minute Reserve requirement</w:t>
      </w:r>
      <w:r w:rsidRPr="0074434B">
        <w:t>.  The use of Scarcity Reserve Requirement Shadow Prices in calculating Real-Time Market clearing in such circumstances is as follows:</w:t>
      </w:r>
    </w:p>
    <w:p w:rsidR="00905DED" w:rsidRDefault="00362958" w:rsidP="00905DED">
      <w:pPr>
        <w:pStyle w:val="alphapara"/>
      </w:pPr>
      <w:r>
        <w:t>i.</w:t>
      </w:r>
      <w:r>
        <w:tab/>
      </w:r>
      <w:r w:rsidRPr="0074434B">
        <w:t xml:space="preserve">If the Scarcity Reserve Requirement </w:t>
      </w:r>
      <w:r w:rsidRPr="0074434B">
        <w:t>is for a Scarcity Reserve Region that includes Load Zones A,</w:t>
      </w:r>
      <w:r>
        <w:t xml:space="preserve"> B, C, D, E, F, G, H, I, J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w:t>
      </w:r>
      <w:r w:rsidRPr="0074434B">
        <w:t>ulae ab</w:t>
      </w:r>
      <w:r>
        <w:t>ove in calculating Real-Time Market clearing prices;</w:t>
      </w:r>
    </w:p>
    <w:p w:rsidR="00C06CB4" w:rsidRPr="0074434B" w:rsidRDefault="00362958" w:rsidP="008C41CA">
      <w:pPr>
        <w:pStyle w:val="alphapara"/>
      </w:pPr>
      <w:r>
        <w:t>ii.</w:t>
      </w:r>
      <w:r>
        <w:tab/>
        <w:t xml:space="preserve">If the Scarcity Reserve Requirement is for a Scarcity Reserve Region that includes Load Zones F, G, H, I, </w:t>
      </w:r>
      <w:r>
        <w:t xml:space="preserve">J and K </w:t>
      </w:r>
      <w:r w:rsidRPr="009808D0">
        <w:t>(</w:t>
      </w:r>
      <w:r w:rsidRPr="009808D0">
        <w:rPr>
          <w:i/>
        </w:rPr>
        <w:t>i.e.</w:t>
      </w:r>
      <w:r w:rsidRPr="009808D0">
        <w:t>, all East of Central-East Load Zones)</w:t>
      </w:r>
      <w:r>
        <w:t>, but does not include Load Zones A</w:t>
      </w:r>
      <w:r>
        <w:t xml:space="preserve">, B, C, D or E, then the Shadow Price for the Scarcity Reserve Requirement shall be </w:t>
      </w:r>
      <w:r w:rsidRPr="0074434B">
        <w:t xml:space="preserve">SP4.  SP4 shall be utilized in the same manner as described in the formulae above in calculating Real-Time Market clearing </w:t>
      </w:r>
      <w:r>
        <w:t>prices;</w:t>
      </w:r>
    </w:p>
    <w:p w:rsidR="00C06CB4" w:rsidRPr="0074434B" w:rsidRDefault="00362958" w:rsidP="008C41CA">
      <w:pPr>
        <w:pStyle w:val="alphapara"/>
      </w:pPr>
      <w:r>
        <w:t>iii.</w:t>
      </w:r>
      <w:r>
        <w:tab/>
        <w:t xml:space="preserve">If the Scarcity Reserve Requirement </w:t>
      </w:r>
      <w:r>
        <w:t xml:space="preserve">is for a Scarcity Reserve Region that includes Load Zones G, H, I, J and K </w:t>
      </w:r>
      <w:r w:rsidRPr="009808D0">
        <w:t>(</w:t>
      </w:r>
      <w:r w:rsidRPr="009808D0">
        <w:rPr>
          <w:i/>
        </w:rPr>
        <w:t>i.e.</w:t>
      </w:r>
      <w:r>
        <w:t>, all Southeastern New York</w:t>
      </w:r>
      <w:r w:rsidRPr="009808D0">
        <w:t xml:space="preserve"> Load Zones)</w:t>
      </w:r>
      <w:r>
        <w:t xml:space="preserve">, but does not include Load Zones A, B, C, D, E or F, then the Shadow Price for the Scarcity Reserve Requirement shall be </w:t>
      </w:r>
      <w:r w:rsidRPr="0074434B">
        <w:t>SP7.  SP7 shall</w:t>
      </w:r>
      <w:r w:rsidRPr="0074434B">
        <w:t xml:space="preserve"> be utilized in the same manner as described in the formulae above in calculating Real-Time Market clearing prices; or</w:t>
      </w:r>
    </w:p>
    <w:p w:rsidR="00C06CB4" w:rsidRPr="0074434B" w:rsidRDefault="00362958" w:rsidP="008C41CA">
      <w:pPr>
        <w:pStyle w:val="alphapara"/>
      </w:pPr>
      <w:r>
        <w:t>iv.</w:t>
      </w:r>
      <w:r>
        <w:tab/>
        <w:t xml:space="preserve">If the Scarcity Reserve Requirement is for a Scarcity Reserve Region that includes Load Zone K </w:t>
      </w:r>
      <w:r w:rsidRPr="009808D0">
        <w:t>(</w:t>
      </w:r>
      <w:r w:rsidRPr="009808D0">
        <w:rPr>
          <w:i/>
        </w:rPr>
        <w:t>i.e.</w:t>
      </w:r>
      <w:r w:rsidRPr="009808D0">
        <w:t>, Long Island only)</w:t>
      </w:r>
      <w:r>
        <w:t>, but does not</w:t>
      </w:r>
      <w:r>
        <w:t xml:space="preserve"> include Load Zones A, B, C, D, E, F, G, H, I or J, then the Shadow Price for the Scarcity Reserve Requirement shall be </w:t>
      </w:r>
      <w:r w:rsidRPr="0074434B">
        <w:t xml:space="preserve">SP10.  SP10 shall be </w:t>
      </w:r>
      <w:r>
        <w:t>utilized in the same manner as described in the formulae above in calculating Real-Time Market clearing prices</w:t>
      </w:r>
      <w:r w:rsidRPr="0074434B">
        <w:t>.</w:t>
      </w:r>
    </w:p>
    <w:p w:rsidR="00C06CB4" w:rsidRDefault="00362958" w:rsidP="008C41CA">
      <w:pPr>
        <w:pStyle w:val="alphapara"/>
      </w:pPr>
      <w:r>
        <w:t>(b)</w:t>
      </w:r>
      <w:r>
        <w:tab/>
      </w:r>
      <w:r w:rsidRPr="0074434B">
        <w:t>When the Load Zones included in the Scarcity Reserve Region are not identical to the Load Zones of an existing locational reserve region, the Shadow Price attributable to the Scarcity Reserve Requirement will be added to the applicable Shadow Price for th</w:t>
      </w:r>
      <w:r w:rsidRPr="0074434B">
        <w:t>e 30-Minute Reserve requirement for the existing locational reserve region to which all of the Load Zones included in the Scarcity Reserve Region belong.  The inclusion of the Scarcity Reserve Requirement Shadow Prices shall apply only to the Load Zones in</w:t>
      </w:r>
      <w:r w:rsidRPr="0074434B">
        <w:t>cluded as part of a Scarcity Reserve Region.  The use of Scarcity Reserve Requirement Shadow Prices in calculating Real-Time Market clearing in such circumstances is as follows:</w:t>
      </w:r>
    </w:p>
    <w:p w:rsidR="00C06CB4" w:rsidRPr="000F0DE2" w:rsidRDefault="00362958" w:rsidP="008C41CA">
      <w:pPr>
        <w:pStyle w:val="alphapara"/>
      </w:pPr>
      <w:r>
        <w:t>i.</w:t>
      </w:r>
      <w:r>
        <w:tab/>
      </w:r>
      <w:r w:rsidRPr="000F0DE2">
        <w:t>If the Scarcity Reserve Requirement is for a Scarcity Reserve Region that i</w:t>
      </w:r>
      <w:r w:rsidRPr="000F0DE2">
        <w:t>ncludes at least one or more of Load Zones A,</w:t>
      </w:r>
      <w:r>
        <w:t xml:space="preserve"> B, C, D or </w:t>
      </w:r>
      <w:r w:rsidRPr="00B6303F">
        <w:t xml:space="preserve">E and </w:t>
      </w:r>
      <w:r w:rsidRPr="00B6303F">
        <w:t>Section 15.4.6.1.1</w:t>
      </w:r>
      <w:r w:rsidRPr="00B6303F">
        <w:t xml:space="preserve">(a)(i) </w:t>
      </w:r>
      <w:r w:rsidRPr="00B6303F">
        <w:t>of this Rate Schedule</w:t>
      </w:r>
      <w:r>
        <w:t xml:space="preserve"> is not applicable, then the Shadow Price for the Scarcity Reserve Requirement shall be </w:t>
      </w:r>
      <w:r w:rsidRPr="000F0DE2">
        <w:t xml:space="preserve">included in SP1 for each of the Load Zones included in the </w:t>
      </w:r>
      <w:r w:rsidRPr="000F0DE2">
        <w:t>Scarcity Reserve Region.  This SP1 value shall be utilized in the same manner as described in the formulae above in calculating Real-Time Market clearing prices for each of the Load Zones included in the Scarcity Reserve Region;</w:t>
      </w:r>
    </w:p>
    <w:p w:rsidR="00C06CB4" w:rsidRPr="000F0DE2" w:rsidRDefault="00362958" w:rsidP="008C41CA">
      <w:pPr>
        <w:pStyle w:val="alphapara"/>
      </w:pPr>
      <w:r>
        <w:t>ii.</w:t>
      </w:r>
      <w:r>
        <w:tab/>
        <w:t>If the Scarcity Reserve</w:t>
      </w:r>
      <w:r>
        <w:t xml:space="preserve"> Requirement is for a Scarcity Reserve Region that includes at least Load Zone F, but does not include Load Zones A, B, C, </w:t>
      </w:r>
      <w:r>
        <w:t xml:space="preserve">D or E and </w:t>
      </w:r>
      <w:r w:rsidRPr="00B6303F">
        <w:t>Section 15.4.6.1.1</w:t>
      </w:r>
      <w:r w:rsidRPr="00B6303F">
        <w:t xml:space="preserve">(a)(ii) </w:t>
      </w:r>
      <w:r w:rsidRPr="00B6303F">
        <w:t>of this Rate Schedule</w:t>
      </w:r>
      <w:r>
        <w:t xml:space="preserve"> is not applicable, then the Shadow Price for the Scarcity Reserve Requirem</w:t>
      </w:r>
      <w:r>
        <w:t xml:space="preserve">ent shall be </w:t>
      </w:r>
      <w:r w:rsidRPr="000F0DE2">
        <w:t>included in SP4 for each of the Load Zones included in the Scarcity Reserve Region.  This SP4 value shall be utilized in the same manner as described in the formulae above in calculating Real-Time Market clearing prices for each of the Load Zo</w:t>
      </w:r>
      <w:r w:rsidRPr="000F0DE2">
        <w:t>nes included in the Scarcity Reserve Region; or</w:t>
      </w:r>
    </w:p>
    <w:p w:rsidR="00C06CB4" w:rsidRDefault="00362958" w:rsidP="008C41CA">
      <w:pPr>
        <w:pStyle w:val="alphapara"/>
      </w:pPr>
      <w:r>
        <w:t>iii.</w:t>
      </w:r>
      <w:r>
        <w:tab/>
        <w:t xml:space="preserve">If the Scarcity Reserve Requirement is for a Scarcity Reserve Region that includes at least one or more of Load Zones G, H, I or J, but does not include Load Zones A, B, C, D, E or F </w:t>
      </w:r>
      <w:r w:rsidRPr="00B6303F">
        <w:t xml:space="preserve">and </w:t>
      </w:r>
      <w:r w:rsidRPr="00B6303F">
        <w:t>Section 15.4.6.1</w:t>
      </w:r>
      <w:r w:rsidRPr="00B6303F">
        <w:t>.1</w:t>
      </w:r>
      <w:r w:rsidRPr="00B6303F">
        <w:t xml:space="preserve">(a)(iii) </w:t>
      </w:r>
      <w:r w:rsidRPr="00B6303F">
        <w:t>of this Rate Schedule</w:t>
      </w:r>
      <w:r w:rsidRPr="000F0DE2">
        <w:t xml:space="preserve"> is not applicable, then the Shadow Price for the Scarcity Reserve Requirement shall be included in SP7 for each of the Load Zones included in the Scarcity Reserve Region.  This SP7 value shall be utilized in the same manner</w:t>
      </w:r>
      <w:r w:rsidRPr="000F0DE2">
        <w:t xml:space="preserve"> as described in the formulae above in calculating Real-Time Market clearing prices for each of the Load Zones included in the Scarcity Reserve Region.</w:t>
      </w:r>
    </w:p>
    <w:p w:rsidR="00B95177" w:rsidRDefault="00362958">
      <w:pPr>
        <w:pStyle w:val="Heading4"/>
      </w:pPr>
      <w:r>
        <w:t>15.4.6.2</w:t>
      </w:r>
      <w:r>
        <w:tab/>
      </w:r>
      <w:r>
        <w:t>Establishment of Scarcity</w:t>
      </w:r>
      <w:r>
        <w:t xml:space="preserve"> Reserve</w:t>
      </w:r>
      <w:r>
        <w:t xml:space="preserve"> Requirements in the Real-Time Market </w:t>
      </w:r>
      <w:r>
        <w:t>During EDRP/SCR Activati</w:t>
      </w:r>
      <w:r>
        <w:t>ons</w:t>
      </w:r>
      <w:bookmarkStart w:id="83" w:name="_DV_M152"/>
      <w:bookmarkEnd w:id="83"/>
    </w:p>
    <w:p w:rsidR="003A62DD" w:rsidRDefault="00362958"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w:t>
      </w:r>
      <w:r w:rsidRPr="00E47CAF">
        <w:rPr>
          <w:iCs/>
        </w:rPr>
        <w:t xml:space="preserve"> real-time interval </w:t>
      </w:r>
      <w:r w:rsidRPr="008C41CA">
        <w:t>shall</w:t>
      </w:r>
      <w:r w:rsidRPr="00E47CAF">
        <w:rPr>
          <w:iCs/>
        </w:rPr>
        <w:t xml:space="preserve"> be an amount equal to the sum of the applicable values for the </w:t>
      </w:r>
      <w:r w:rsidRPr="00E47CAF">
        <w:t xml:space="preserve">Expected EDRP/SCR MW for all of the Load Zones included in </w:t>
      </w:r>
      <w:r w:rsidRPr="000F0DE2">
        <w:t xml:space="preserve">a </w:t>
      </w:r>
      <w:r w:rsidRPr="000F0DE2">
        <w:t>Scarcity Reserve Region</w:t>
      </w:r>
      <w:r w:rsidRPr="000F0DE2">
        <w:t>, less the Available Operating Capacity in the Scarcity Reserve Region</w:t>
      </w:r>
      <w:r w:rsidRPr="009808D0">
        <w:t>; provided, h</w:t>
      </w:r>
      <w:r w:rsidRPr="009808D0">
        <w:t>owever, that a Scarcity Reserve Requirement shall not have a value less than zero</w:t>
      </w:r>
      <w:r w:rsidRPr="00E47CAF">
        <w:t>.</w:t>
      </w:r>
      <w:r w:rsidRPr="00E47CAF">
        <w:t xml:space="preserve">  </w:t>
      </w:r>
    </w:p>
    <w:p w:rsidR="009716D9" w:rsidRDefault="00362958" w:rsidP="00B139AB">
      <w:pPr>
        <w:pStyle w:val="Bodypara"/>
      </w:pPr>
      <w:r w:rsidRPr="00E47CAF">
        <w:t>The applicable value</w:t>
      </w:r>
      <w:r w:rsidRPr="00E47CAF">
        <w:t xml:space="preserve"> </w:t>
      </w:r>
      <w:r w:rsidRPr="00E47CAF">
        <w:t xml:space="preserve">of </w:t>
      </w:r>
      <w:r w:rsidRPr="00E47CAF">
        <w:t>the Expected EDRP/SCR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for purposes of calculating the Scarcity Reserve Requirement</w:t>
      </w:r>
      <w:r w:rsidRPr="00B6303F">
        <w:t>, as further described below</w:t>
      </w:r>
      <w:r w:rsidRPr="00E47CAF">
        <w:t xml:space="preserve">.  </w:t>
      </w:r>
      <w:r w:rsidRPr="00B6303F">
        <w:t>I</w:t>
      </w:r>
      <w:r w:rsidRPr="00E47CAF">
        <w:t xml:space="preserve">f the ISO has satisfied the notification requirements set forth in </w:t>
      </w:r>
      <w:r w:rsidRPr="00E47CAF">
        <w:t xml:space="preserve">Section 5.12.11.1 of this </w:t>
      </w:r>
      <w:r w:rsidRPr="00B6303F">
        <w:t>ISO Services Tariff for the SCRs within a</w:t>
      </w:r>
      <w:r w:rsidRPr="00B6303F">
        <w:t>ny</w:t>
      </w:r>
      <w:r w:rsidRPr="00B6303F">
        <w:t xml:space="preserve"> Load Zone </w:t>
      </w:r>
      <w:r w:rsidRPr="00B6303F">
        <w:t>for any hour encompassed by the EDRP/SCR activation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f</w:t>
      </w:r>
      <w:r w:rsidRPr="00B6303F">
        <w:t xml:space="preserve">or the purposes of calculating any Scarcity Reserve Requirement only </w:t>
      </w:r>
      <w:r w:rsidRPr="00B6303F">
        <w:t>and the corresponding value for a mandatory Load reduction is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w:t>
      </w:r>
      <w:r w:rsidRPr="00C93B53">
        <w:t>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at issue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Require</w:t>
      </w:r>
      <w:r w:rsidRPr="00B6303F">
        <w:t>ment</w:t>
      </w:r>
      <w:r w:rsidRPr="00B6303F">
        <w:t>.  For EDRP, Load reduction is deemed to be voluntary in all intervals and the value for</w:t>
      </w:r>
      <w:r w:rsidRPr="00B6303F">
        <w:t xml:space="preserve"> EDRP </w:t>
      </w:r>
      <w:r w:rsidRPr="00B6303F">
        <w:t>included in the Expected EDRP/SCR MW value for</w:t>
      </w:r>
      <w:r w:rsidRPr="00B6303F">
        <w:t xml:space="preserve"> each Load Zone reflects the voluntary nature of the Load reduction</w:t>
      </w:r>
      <w:r w:rsidRPr="00E47CAF">
        <w:t>.</w:t>
      </w:r>
    </w:p>
    <w:p w:rsidR="00B95177" w:rsidRDefault="00362958">
      <w:pPr>
        <w:pStyle w:val="Heading4"/>
      </w:pPr>
      <w:bookmarkStart w:id="84" w:name="_DV_M156"/>
      <w:bookmarkStart w:id="85" w:name="_DV_M157"/>
      <w:bookmarkStart w:id="86" w:name="_DV_M158"/>
      <w:bookmarkStart w:id="87" w:name="_DV_M160"/>
      <w:bookmarkStart w:id="88" w:name="_DV_M163"/>
      <w:bookmarkStart w:id="89" w:name="_DV_M164"/>
      <w:bookmarkStart w:id="90" w:name="_DV_M166"/>
      <w:bookmarkStart w:id="91" w:name="_DV_M167"/>
      <w:bookmarkEnd w:id="84"/>
      <w:bookmarkEnd w:id="85"/>
      <w:bookmarkEnd w:id="86"/>
      <w:bookmarkEnd w:id="87"/>
      <w:bookmarkEnd w:id="88"/>
      <w:bookmarkEnd w:id="89"/>
      <w:bookmarkEnd w:id="90"/>
      <w:bookmarkEnd w:id="91"/>
      <w:r>
        <w:t>15.4.6.3</w:t>
      </w:r>
      <w:r>
        <w:tab/>
        <w:t xml:space="preserve">Operating Reserve Balancing </w:t>
      </w:r>
      <w:r>
        <w:t>Payments</w:t>
      </w:r>
    </w:p>
    <w:p w:rsidR="00B95177" w:rsidRDefault="00362958">
      <w:pPr>
        <w:pStyle w:val="Bodypara"/>
      </w:pPr>
      <w:r>
        <w:t>Any deviation in performance from a Supplier’s Day-Ahead schedule to provide Operating Reserves, including deviations that result from schedule modifications made by the ISO, shall be settled pursuant to the following rules.</w:t>
      </w:r>
    </w:p>
    <w:p w:rsidR="00B95177" w:rsidRDefault="00362958">
      <w:pPr>
        <w:pStyle w:val="alphapara"/>
      </w:pPr>
      <w:bookmarkStart w:id="92" w:name="_DV_M168"/>
      <w:bookmarkStart w:id="93" w:name="_DV_M170"/>
      <w:bookmarkEnd w:id="92"/>
      <w:bookmarkEnd w:id="93"/>
      <w:r>
        <w:t>(a)</w:t>
      </w:r>
      <w:r>
        <w:tab/>
        <w:t>When the Supplier’</w:t>
      </w:r>
      <w:r>
        <w:t>s real-time Operating Reserves schedule is less than its Day-Ahead Operating Reserves schedule, the Supplier shall pay a charge for the imbalance equal to the product of:  (i) the Real</w:t>
      </w:r>
      <w:r>
        <w:noBreakHyphen/>
        <w:t xml:space="preserve">Time Market clearing price for the relevant Operating Reserves Product </w:t>
      </w:r>
      <w:r>
        <w:t>in the relevant location</w:t>
      </w:r>
      <w:r>
        <w:t xml:space="preserve"> or Scarcity Reserve Region</w:t>
      </w:r>
      <w:r>
        <w:t xml:space="preserve">; and (ii) the difference between the Supplier’s Day-Ahead and real-time Operating Reserves schedules. </w:t>
      </w:r>
      <w:bookmarkStart w:id="94" w:name="_DV_M171"/>
      <w:bookmarkEnd w:id="94"/>
    </w:p>
    <w:p w:rsidR="00B95177" w:rsidRDefault="00362958">
      <w:pPr>
        <w:pStyle w:val="alphapara"/>
      </w:pPr>
      <w:r>
        <w:t>(b)</w:t>
      </w:r>
      <w:r>
        <w:tab/>
        <w:t>When the Supplier’s real-time Operating Reserves schedule is greater than its Day-Ahead Operating</w:t>
      </w:r>
      <w:r>
        <w:t xml:space="preserve"> Reserves schedule, the ISO shall pay the Supplier an amount to compensate it for the imbalance equal to the product of:  (i) the Real</w:t>
      </w:r>
      <w:r>
        <w:noBreakHyphen/>
        <w:t>Time Market clearing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362958">
      <w:pPr>
        <w:pStyle w:val="Heading4"/>
      </w:pPr>
      <w:r>
        <w:t>15.4.6.4</w:t>
      </w:r>
      <w:r>
        <w:tab/>
        <w:t>Other Real-Time Payments</w:t>
      </w:r>
    </w:p>
    <w:p w:rsidR="00B95177" w:rsidRDefault="00362958">
      <w:pPr>
        <w:pStyle w:val="Bodypara"/>
      </w:pPr>
      <w:bookmarkStart w:id="95" w:name="_DV_M173"/>
      <w:bookmarkEnd w:id="95"/>
      <w:r>
        <w:t xml:space="preserve">The ISO shall pay Generators that are selected to provide Operating Reserves Day-Ahead, but are directed to convert to </w:t>
      </w:r>
      <w:r>
        <w:t xml:space="preserve">Energy production in real-time, the applicable Real-Time LBMP for all Energy they are directed to produce in excess of their Day-Ahead Energy schedule.  </w:t>
      </w:r>
    </w:p>
    <w:p w:rsidR="00B95177" w:rsidRDefault="00362958">
      <w:pPr>
        <w:pStyle w:val="Bodypara"/>
      </w:pPr>
      <w:bookmarkStart w:id="96" w:name="_DV_M174"/>
      <w:bookmarkEnd w:id="96"/>
      <w:r>
        <w:t>A Supplier that bids on behalf of (i) a Generator that provides Operating Reserves or (ii) a Demand Si</w:t>
      </w:r>
      <w:r>
        <w:t>de Resource that provides Operating Reserves may be eligible for a Bid Production Cost guarantee payment pursuant to Section 4.6.6 and Attachment C of this ISO Services Tariff.</w:t>
      </w:r>
    </w:p>
    <w:p w:rsidR="00B95177" w:rsidRDefault="00362958">
      <w:pPr>
        <w:pStyle w:val="Bodypara"/>
      </w:pPr>
      <w:r>
        <w:t>A Supplier that provides Operating Reserves may also be eligible for a Day-Ahea</w:t>
      </w:r>
      <w:r>
        <w:t>d Margin Assurance Payment pursuant to Section 4.6.5 and Attachment J of this ISO Services Tariff.</w:t>
      </w:r>
    </w:p>
    <w:p w:rsidR="00B95177" w:rsidRDefault="00362958">
      <w:pPr>
        <w:pStyle w:val="Heading3"/>
      </w:pPr>
      <w:bookmarkStart w:id="97" w:name="_DV_M183"/>
      <w:bookmarkStart w:id="98" w:name="_DV_M185"/>
      <w:bookmarkStart w:id="99" w:name="_Toc261340951"/>
      <w:bookmarkEnd w:id="97"/>
      <w:bookmarkEnd w:id="98"/>
      <w:r>
        <w:t>15.4.7</w:t>
      </w:r>
      <w:r>
        <w:tab/>
        <w:t>Operating Reserve Demand Curves</w:t>
      </w:r>
      <w:bookmarkEnd w:id="99"/>
      <w:r>
        <w:t xml:space="preserve"> and Scarcity Reserve Demand Curve</w:t>
      </w:r>
    </w:p>
    <w:p w:rsidR="00B95177" w:rsidRDefault="00362958">
      <w:pPr>
        <w:pStyle w:val="Bodypara"/>
      </w:pPr>
      <w:r>
        <w:t xml:space="preserve">The ISO shall establish </w:t>
      </w:r>
      <w:r>
        <w:t>twelve</w:t>
      </w:r>
      <w:r>
        <w:t xml:space="preserve"> Operating Reserve Demand Curves, one for each </w:t>
      </w:r>
      <w:r w:rsidRPr="009808D0">
        <w:t>locatio</w:t>
      </w:r>
      <w:r w:rsidRPr="009808D0">
        <w:t>nal</w:t>
      </w:r>
      <w:r>
        <w:t xml:space="preserve"> </w:t>
      </w:r>
      <w:r>
        <w:t>Operating Reserves requirement.  Specifically, there shall be a demand curve for:  (i) Total Spinning Reserves; (ii) Eastern</w:t>
      </w:r>
      <w:r>
        <w:t>, Southeastern</w:t>
      </w:r>
      <w:r>
        <w:t xml:space="preserve"> or Long Island Spinning Reserves;</w:t>
      </w:r>
      <w:r>
        <w:t xml:space="preserve"> (iii) Southeastern </w:t>
      </w:r>
      <w:r>
        <w:t xml:space="preserve">or Long Island </w:t>
      </w:r>
      <w:r>
        <w:t>Spinning Reserves</w:t>
      </w:r>
      <w:r>
        <w:t xml:space="preserve"> (</w:t>
      </w:r>
      <w:r>
        <w:t>iv</w:t>
      </w:r>
      <w:r>
        <w:t>) Long Island Spinning R</w:t>
      </w:r>
      <w:r>
        <w:t>eserves; (v) Total 10-Minute Reserves; (v</w:t>
      </w:r>
      <w:r>
        <w:t>i</w:t>
      </w:r>
      <w:r>
        <w:t>) Eastern</w:t>
      </w:r>
      <w:r>
        <w:t>, Southeastern</w:t>
      </w:r>
      <w:r>
        <w:t xml:space="preserve"> or Long Island 10-Minute Reserves;</w:t>
      </w:r>
      <w:r>
        <w:t xml:space="preserve"> (vii) Southeastern</w:t>
      </w:r>
      <w:r>
        <w:t xml:space="preserve"> or Long Island</w:t>
      </w:r>
      <w:r>
        <w:t xml:space="preserve"> </w:t>
      </w:r>
      <w:r w:rsidRPr="00586FA8">
        <w:t>10-Minute</w:t>
      </w:r>
      <w:r>
        <w:t xml:space="preserve"> Reserves;</w:t>
      </w:r>
      <w:r>
        <w:t xml:space="preserve"> (vi</w:t>
      </w:r>
      <w:r>
        <w:t>ii</w:t>
      </w:r>
      <w:r>
        <w:t>) Long Island 10-Minute Reserves; (</w:t>
      </w:r>
      <w:r>
        <w:t>ix</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rsidRPr="007F30B2">
        <w:t>) Eastern</w:t>
      </w:r>
      <w:r w:rsidRPr="007F30B2">
        <w:t>, Southeastern</w:t>
      </w:r>
      <w:r w:rsidRPr="007F30B2">
        <w:t xml:space="preserve"> or Long Island 30-Minute Reserves</w:t>
      </w:r>
      <w:r>
        <w:t xml:space="preserve"> </w:t>
      </w:r>
      <w:r>
        <w:t>(including</w:t>
      </w:r>
      <w:r w:rsidRPr="007F30B2">
        <w:t xml:space="preserve"> separate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and (x</w:t>
      </w:r>
      <w:r w:rsidRPr="007F30B2">
        <w:t>ii</w:t>
      </w:r>
      <w:r w:rsidRPr="007F30B2">
        <w:t>) Long Island 30-Mi</w:t>
      </w:r>
      <w:r w:rsidRPr="007F30B2">
        <w:t>nute Reserves</w:t>
      </w:r>
      <w:r w:rsidRPr="007F30B2">
        <w:t xml:space="preserve"> (including a separate demand curve applica</w:t>
      </w:r>
      <w:r w:rsidRPr="007F30B2">
        <w:t xml:space="preserve">ble for each real-time interval </w:t>
      </w:r>
      <w:r w:rsidRPr="007F30B2">
        <w:t>the ISO has established a Scarcity Reserve Requirement for which the pricing rules established in Section 15.4.6.1.1(a)(iv) of this Rate Schedule apply)</w:t>
      </w:r>
      <w:r w:rsidRPr="007F30B2">
        <w:t>.</w:t>
      </w:r>
      <w:r>
        <w:t xml:space="preserve">  Each Operatin</w:t>
      </w:r>
      <w:r>
        <w:t xml:space="preserve">g Reserve Demand Curve will apply to both the Day-Ahead Market and the Real-Time Market for the relevant product and </w:t>
      </w:r>
      <w:r w:rsidRPr="007F30B2">
        <w:t>location</w:t>
      </w:r>
      <w:r w:rsidRPr="007F30B2">
        <w:t xml:space="preserve">, except for those demand curves that apply to certain Scarcity Reserve Requirements which will </w:t>
      </w:r>
      <w:r w:rsidRPr="007F30B2">
        <w:t xml:space="preserve">be applicable </w:t>
      </w:r>
      <w:r w:rsidRPr="007F30B2">
        <w:t>on</w:t>
      </w:r>
      <w:r w:rsidRPr="007F30B2">
        <w:t>ly</w:t>
      </w:r>
      <w:r w:rsidRPr="007F30B2">
        <w:t xml:space="preserve"> during the real-</w:t>
      </w:r>
      <w:r w:rsidRPr="007F30B2">
        <w:t>time intervals that a Scarcity Reserve Requirement has been established by the ISO</w:t>
      </w:r>
      <w:r w:rsidRPr="007F30B2">
        <w:t>.</w:t>
      </w:r>
      <w:r w:rsidRPr="007F30B2">
        <w:t xml:space="preserve">  The ISO shall also establish a Scarcity Reserve Demand Curve for each Scarcity Reserve Requirement established by the ISO in the Real-Time Market</w:t>
      </w:r>
      <w:r w:rsidRPr="007F30B2">
        <w:t xml:space="preserve"> for </w:t>
      </w:r>
      <w:r w:rsidRPr="007F30B2">
        <w:rPr>
          <w:rFonts w:eastAsia="Arial Unicode MS"/>
        </w:rPr>
        <w:t>which the pricing rul</w:t>
      </w:r>
      <w:r w:rsidRPr="007F30B2">
        <w:rPr>
          <w:rFonts w:eastAsia="Arial Unicode MS"/>
        </w:rPr>
        <w:t>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will be applicable only during the real-time intervals that such a Scarcity Reserve Requirement has been established by the ISO.</w:t>
      </w:r>
    </w:p>
    <w:p w:rsidR="00B95177" w:rsidRDefault="00362958">
      <w:pPr>
        <w:pStyle w:val="Bodypara"/>
      </w:pPr>
      <w:r>
        <w:t xml:space="preserve">The market clearing </w:t>
      </w:r>
      <w:r>
        <w:t>pricing for Operating Reserves shall be calculated pursuant to Sections 15.4.5.1 and 15.4.6.1 of this Rate Schedule and in a manner consistent with the demand curves established in this Section so that Operating Reserves are not purchased by SCUC</w:t>
      </w:r>
      <w:r>
        <w:t>,</w:t>
      </w:r>
      <w:r>
        <w:t xml:space="preserve"> RTC</w:t>
      </w:r>
      <w:r>
        <w:t xml:space="preserve"> or R</w:t>
      </w:r>
      <w:r>
        <w:t>TD</w:t>
      </w:r>
      <w:r>
        <w:t xml:space="preserve"> at a cost higher than the relevant demand curve indicates should be paid.</w:t>
      </w:r>
    </w:p>
    <w:p w:rsidR="00B95177" w:rsidRDefault="00362958">
      <w:pPr>
        <w:pStyle w:val="Bodypara"/>
      </w:pPr>
      <w:r>
        <w:t xml:space="preserve">The ISO Procedures shall establish </w:t>
      </w:r>
      <w:bookmarkStart w:id="100" w:name="_DV_C57"/>
      <w:r>
        <w:t xml:space="preserve">and post </w:t>
      </w:r>
      <w:bookmarkStart w:id="101" w:name="_DV_M188"/>
      <w:bookmarkEnd w:id="100"/>
      <w:bookmarkEnd w:id="101"/>
      <w:r>
        <w:t xml:space="preserve">a target level for each </w:t>
      </w:r>
      <w:r w:rsidRPr="009808D0">
        <w:t>locational</w:t>
      </w:r>
      <w:r>
        <w:t xml:space="preserve"> </w:t>
      </w:r>
      <w:r>
        <w:t>Operating Reserves requirement for each hour, which will be the number of MW of Operating Reserves m</w:t>
      </w:r>
      <w:r>
        <w:t>eeting that requirement that the ISO would seek to maintain in that hour</w:t>
      </w:r>
      <w:bookmarkStart w:id="102" w:name="_DV_M189"/>
      <w:bookmarkEnd w:id="102"/>
      <w:r>
        <w:t xml:space="preserve">. </w:t>
      </w:r>
      <w:bookmarkStart w:id="103" w:name="_DV_M190"/>
      <w:bookmarkEnd w:id="103"/>
      <w:r>
        <w:t xml:space="preserve"> </w:t>
      </w:r>
      <w:r w:rsidRPr="0083634E">
        <w:t xml:space="preserve">To the extent not otherwise already adjusted pursuant to Section 15.4.6.1.1(a) of this Rate Schedule, </w:t>
      </w:r>
      <w:r w:rsidRPr="0083634E">
        <w:rPr>
          <w:rFonts w:eastAsia="Arial Unicode MS"/>
        </w:rPr>
        <w:t>d</w:t>
      </w:r>
      <w:r w:rsidRPr="0083634E">
        <w:rPr>
          <w:rFonts w:eastAsia="Arial Unicode MS"/>
        </w:rPr>
        <w:t>uring each real-time interval in which the ISO has established a Scarcity Rese</w:t>
      </w:r>
      <w:r w:rsidRPr="0083634E">
        <w:rPr>
          <w:rFonts w:eastAsia="Arial Unicode MS"/>
        </w:rPr>
        <w:t xml:space="preserve">rve Requirement, the ISO will adjust the target level for </w:t>
      </w:r>
      <w:r w:rsidRPr="0083634E">
        <w:rPr>
          <w:rFonts w:eastAsia="Arial Unicode MS"/>
        </w:rPr>
        <w:t xml:space="preserve">the </w:t>
      </w:r>
      <w:r w:rsidRPr="0083634E">
        <w:rPr>
          <w:rFonts w:eastAsia="Arial Unicode MS"/>
        </w:rPr>
        <w:t xml:space="preserve">locational 30-Minute Reserves requirement to account for the Scarcity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w:t>
      </w:r>
      <w:r w:rsidRPr="0083634E">
        <w:rPr>
          <w:rFonts w:eastAsia="Arial Unicode MS"/>
        </w:rPr>
        <w:t>serve Region belong.</w:t>
      </w:r>
      <w:r>
        <w:rPr>
          <w:rFonts w:eastAsia="Arial Unicode MS"/>
        </w:rPr>
        <w:t xml:space="preserve">  </w:t>
      </w:r>
      <w:r>
        <w:t>The ISO will then define an Operating Reserves demand curve for that hour corresponding to each Operating Reserves requirement as follows:</w:t>
      </w:r>
    </w:p>
    <w:p w:rsidR="00B95177" w:rsidRDefault="00362958">
      <w:pPr>
        <w:pStyle w:val="alphapara"/>
      </w:pPr>
      <w:bookmarkStart w:id="104" w:name="_DV_M193"/>
      <w:bookmarkEnd w:id="104"/>
      <w:r>
        <w:t>(a)</w:t>
      </w:r>
      <w:r>
        <w:tab/>
        <w:t>Total Spinning Reserves:  For quantities of Operating Reserves meeting the total Spinning R</w:t>
      </w:r>
      <w:r>
        <w:t xml:space="preserve">eserves requirement that are less than or equal to the target level for that </w:t>
      </w:r>
      <w:r w:rsidRPr="00316E4D">
        <w:t>locational</w:t>
      </w:r>
      <w:r>
        <w:t xml:space="preserve"> </w:t>
      </w:r>
      <w:r>
        <w:t>requirement, the price on the total Spinning Reserves demand curve shall be $</w:t>
      </w:r>
      <w:r>
        <w:t>775</w:t>
      </w:r>
      <w:r>
        <w:t>/MW.  For all other quantities, the price on the total Spinning Reserves demand curve sh</w:t>
      </w:r>
      <w:r>
        <w:t>all be $0/MW.</w:t>
      </w:r>
    </w:p>
    <w:p w:rsidR="009B0C02" w:rsidRDefault="00362958" w:rsidP="009B0C02">
      <w:pPr>
        <w:pStyle w:val="alphapara"/>
        <w:rPr>
          <w:rFonts w:eastAsia="Arial Unicode MS"/>
        </w:rPr>
      </w:pPr>
      <w:bookmarkStart w:id="105" w:name="_DV_M194"/>
      <w:bookmarkEnd w:id="105"/>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For quantities of Operating Reserves meeting the Eastern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w:t>
      </w:r>
      <w:r w:rsidRPr="00316E4D">
        <w:rPr>
          <w:rFonts w:eastAsia="Arial Unicode MS"/>
        </w:rPr>
        <w:t>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Spinning Reserves demand curve shall be $25/MW.  For all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362958" w:rsidP="009B0C02">
      <w:pPr>
        <w:pStyle w:val="alphapara"/>
        <w:rPr>
          <w:rFonts w:eastAsia="Arial Unicode MS"/>
        </w:rPr>
      </w:pPr>
      <w:r>
        <w:rPr>
          <w:rFonts w:eastAsia="Arial Unicode MS"/>
        </w:rPr>
        <w:t>(c)</w:t>
      </w:r>
      <w:r>
        <w:rPr>
          <w:rFonts w:eastAsia="Arial Unicode MS"/>
        </w:rPr>
        <w:tab/>
        <w:t>Southe</w:t>
      </w:r>
      <w:r>
        <w:rPr>
          <w:rFonts w:eastAsia="Arial Unicode MS"/>
        </w:rPr>
        <w:t xml:space="preserv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$25/MW. For all other quantities, the price on the Southeastern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362958">
      <w:pPr>
        <w:pStyle w:val="alphapara"/>
        <w:rPr>
          <w:rFonts w:eastAsia="Arial Unicode MS"/>
        </w:rPr>
      </w:pPr>
      <w:bookmarkStart w:id="106" w:name="_DV_M195"/>
      <w:bookmarkEnd w:id="106"/>
      <w:r>
        <w:rPr>
          <w:rFonts w:eastAsia="Arial Unicode MS"/>
        </w:rPr>
        <w:t>(</w:t>
      </w:r>
      <w:r>
        <w:rPr>
          <w:rFonts w:eastAsia="Arial Unicode MS"/>
        </w:rPr>
        <w:t>d</w:t>
      </w:r>
      <w:r>
        <w:rPr>
          <w:rFonts w:eastAsia="Arial Unicode MS"/>
        </w:rPr>
        <w:t>)</w:t>
      </w:r>
      <w:r>
        <w:rPr>
          <w:rFonts w:eastAsia="Arial Unicode MS"/>
        </w:rPr>
        <w:tab/>
        <w:t>Long Island Spinning Reserve</w:t>
      </w:r>
      <w:r>
        <w:rPr>
          <w:rFonts w:eastAsia="Arial Unicode MS"/>
        </w:rPr>
        <w:t>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Spinning Reserves demand curve shall be $25/MW.  Fo</w:t>
      </w:r>
      <w:r>
        <w:rPr>
          <w:rFonts w:eastAsia="Arial Unicode MS"/>
        </w:rPr>
        <w:t>r all other quantities, the price on the Long Island Spinning Reserves demand curve shall be $0/MW.</w:t>
      </w:r>
      <w:bookmarkStart w:id="107" w:name="_DV_M196"/>
      <w:bookmarkEnd w:id="107"/>
    </w:p>
    <w:p w:rsidR="00B95177" w:rsidRDefault="00362958">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 Reserves meeting the total 10-minute reserves requirement that are less than or equal to the targ</w:t>
      </w:r>
      <w:r>
        <w:rPr>
          <w:rFonts w:eastAsia="Arial Unicode MS"/>
        </w:rPr>
        <w:t xml:space="preserve">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 total 10-minute reserves demand curve shall be $0/MW.</w:t>
      </w:r>
    </w:p>
    <w:p w:rsidR="00B95177" w:rsidRDefault="00362958">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w:t>
      </w:r>
      <w:r w:rsidRPr="00586FA8">
        <w:rPr>
          <w:rFonts w:eastAsia="Arial Unicode MS"/>
        </w:rPr>
        <w:t>-Minute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w:t>
      </w:r>
      <w:r>
        <w:rPr>
          <w:rFonts w:eastAsia="Arial Unicode MS"/>
        </w:rPr>
        <w:t>or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eserves demand curve shall be $0/MW.</w:t>
      </w:r>
      <w:bookmarkStart w:id="108" w:name="_DV_M198"/>
      <w:bookmarkEnd w:id="108"/>
    </w:p>
    <w:p w:rsidR="009E063D" w:rsidRPr="009E063D" w:rsidRDefault="00362958">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w:t>
      </w:r>
      <w:r>
        <w:rPr>
          <w:rFonts w:eastAsia="Arial Unicode MS"/>
        </w:rPr>
        <w:t xml:space="preserv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362958">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10-Minute Reserves</w:t>
      </w:r>
      <w:r>
        <w:rPr>
          <w:rFonts w:eastAsia="Arial Unicode MS"/>
        </w:rPr>
        <w:t>:</w:t>
      </w:r>
      <w:r>
        <w:rPr>
          <w:rFonts w:eastAsia="Arial Unicode MS"/>
        </w:rPr>
        <w:t xml:space="preserve">  For quantities of Operating Reserves meeting the Long Island 10-minute r</w:t>
      </w:r>
      <w:r>
        <w:rPr>
          <w:rFonts w:eastAsia="Arial Unicode MS"/>
        </w:rPr>
        <w:t xml:space="preserve">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Long Island 10-minute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w:t>
      </w:r>
      <w:r>
        <w:rPr>
          <w:rFonts w:eastAsia="Arial Unicode MS"/>
        </w:rPr>
        <w:t>mand curve shall be $0/MW.</w:t>
      </w:r>
      <w:bookmarkStart w:id="109" w:name="_DV_M199"/>
      <w:bookmarkEnd w:id="109"/>
    </w:p>
    <w:p w:rsidR="00B95177" w:rsidRDefault="00362958">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w:t>
      </w:r>
      <w:r w:rsidRPr="00316E4D">
        <w:rPr>
          <w:rFonts w:eastAsia="Arial Unicode MS"/>
        </w:rPr>
        <w:t>otal 30-Minute Reserves demand curve shall be $</w:t>
      </w:r>
      <w:r>
        <w:rPr>
          <w:rFonts w:eastAsia="Arial Unicode MS"/>
        </w:rPr>
        <w:t xml:space="preserve">750/MW.  For quantities of Operating Reserves meeting the total 30-Minute Reserves requirement that are less than or 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w:t>
      </w:r>
      <w:r w:rsidRPr="00316E4D">
        <w:rPr>
          <w:rFonts w:eastAsia="Arial Unicode MS"/>
        </w:rPr>
        <w:t xml:space="preserve">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w:t>
      </w:r>
      <w:r>
        <w:rPr>
          <w:rFonts w:eastAsia="Arial Unicode MS"/>
        </w:rPr>
        <w:t>,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requirement but that excee</w:t>
      </w:r>
      <w:r w:rsidRPr="00316E4D">
        <w:rPr>
          <w:rFonts w:eastAsia="Arial Unicode MS"/>
        </w:rPr>
        <w:t xml:space="preserv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price on the total 30-Minute Reserves demand curve shall be $0/MW.  However, the ISO wil</w:t>
      </w:r>
      <w:r>
        <w:rPr>
          <w:rFonts w:eastAsia="Arial Unicode MS"/>
        </w:rPr>
        <w:t>l not schedule more total 30-Minute Reserves than the level defined by the requirement for that hour.</w:t>
      </w:r>
      <w:bookmarkStart w:id="110" w:name="_DV_M200"/>
      <w:bookmarkEnd w:id="110"/>
    </w:p>
    <w:p w:rsidR="00C90C2E" w:rsidRDefault="00362958">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the pricing rules establishe</w:t>
      </w:r>
      <w:r w:rsidRPr="00316E4D">
        <w:rPr>
          <w:rFonts w:eastAsia="Arial Unicode MS"/>
        </w:rPr>
        <w:t xml:space="preserv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w:t>
      </w:r>
      <w:r w:rsidRPr="00316E4D">
        <w:rPr>
          <w:rFonts w:eastAsia="Arial Unicode MS"/>
        </w:rPr>
        <w:t>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scarcity target l</w:t>
      </w:r>
      <w:r w:rsidRPr="00316E4D">
        <w:rPr>
          <w:rFonts w:eastAsia="Arial Unicode MS"/>
        </w:rPr>
        <w:t xml:space="preserve">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other quantities, the price on the total 30-Minute Reserves demand curve shall be $0/MW.</w:t>
      </w:r>
      <w:r w:rsidRPr="00316E4D">
        <w:rPr>
          <w:rFonts w:eastAsia="Arial Unicode MS"/>
        </w:rPr>
        <w:t xml:space="preserve">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139AB" w:rsidRDefault="00362958" w:rsidP="00B139AB">
      <w:pPr>
        <w:pStyle w:val="alphapara"/>
        <w:ind w:firstLine="0"/>
        <w:rPr>
          <w:rFonts w:eastAsia="Arial Unicode MS"/>
        </w:rPr>
      </w:pPr>
      <w:r w:rsidRPr="00AB79B7">
        <w:rPr>
          <w:rFonts w:eastAsia="Arial Unicode MS"/>
        </w:rPr>
        <w:t>During each real-time interval that the ISO has est</w:t>
      </w:r>
      <w:r w:rsidRPr="00AB79B7">
        <w:rPr>
          <w:rFonts w:eastAsia="Arial Unicode MS"/>
        </w:rPr>
        <w:t xml:space="preserve">ablished a Scarcity Reserve Requirement(s) in the Real-Time Market, other than a Scarcity Reserve Requirement for which the pricing rules established in Section 15.4.6.1.1(a)(i) of this Rate Schedule apply, the applicable </w:t>
      </w:r>
      <w:r w:rsidRPr="00AB79B7">
        <w:t>Operating Reserves demand curve fo</w:t>
      </w:r>
      <w:r w:rsidRPr="00AB79B7">
        <w:t xml:space="preserve">r total 30-Minute Reserves shall be as follows: For </w:t>
      </w:r>
      <w:r w:rsidRPr="00AB79B7">
        <w:rPr>
          <w:rFonts w:eastAsia="Arial Unicode MS"/>
        </w:rPr>
        <w:t>quantities of Operating Reserves meeting the total 30-Minute Reserves locational requirement target level plus the applicable Scarcity Reserve Requirement(s) (“adjusted NYCA target level”) that are less t</w:t>
      </w:r>
      <w:r w:rsidRPr="00AB79B7">
        <w:rPr>
          <w:rFonts w:eastAsia="Arial Unicode MS"/>
        </w:rPr>
        <w:t>han or equal to the adjusted NYCA target level minus 955 MW, the price on the total 30-Minute Reserves demand curve shall be $750/MW.  For quantities of Operating Reserves meeting the adjusted NYCA target level that are less than or equal to the adjusted N</w:t>
      </w:r>
      <w:r w:rsidRPr="00AB79B7">
        <w:rPr>
          <w:rFonts w:eastAsia="Arial Unicode MS"/>
        </w:rPr>
        <w:t>YCA target level but that exceed the adjusted NYCA target level minus 955 MW, the price on the total 30-Minute Reserves demand curve shall be $500/MW.  For all other quantities, the price on the total 30-Minute Reserves demand curve shall be $0/MW.  Howeve</w:t>
      </w:r>
      <w:r w:rsidRPr="00AB79B7">
        <w:rPr>
          <w:rFonts w:eastAsia="Arial Unicode MS"/>
        </w:rPr>
        <w:t>r, the ISO will not schedule more total 30-Minute Reserves than the level defined by the total 30-Minute Reserves locational requirement plus the applicable Scarcity Reserve Requirement(s) for that interval.</w:t>
      </w:r>
    </w:p>
    <w:p w:rsidR="00B95177" w:rsidRDefault="00362958">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w:t>
      </w:r>
      <w:r>
        <w:rPr>
          <w:rFonts w:eastAsia="Arial Unicode MS"/>
        </w:rPr>
        <w:t>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xml:space="preserve"> or Lo</w:t>
      </w:r>
      <w:r>
        <w:rPr>
          <w:rFonts w:eastAsia="Arial Unicode MS"/>
        </w:rPr>
        <w:t>ng Island 30-Minute Reserves demand curve shall be $25/MW.  For all other quantities, the price on the Eastern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362958">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 of this Rate Schedule apply, the applicable </w:t>
      </w:r>
      <w:r w:rsidRPr="00316E4D">
        <w:t xml:space="preserve">Operating Reserves demand curve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w:t>
      </w:r>
      <w:r w:rsidRPr="00316E4D">
        <w:rPr>
          <w:rFonts w:eastAsia="Arial Unicode MS"/>
        </w:rPr>
        <w:t>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p</w:t>
      </w:r>
      <w:r w:rsidRPr="00316E4D">
        <w:rPr>
          <w:rFonts w:eastAsia="Arial Unicode MS"/>
        </w:rPr>
        <w:t xml:space="preserve">rice on the </w:t>
      </w:r>
      <w:r w:rsidRPr="00316E4D">
        <w:t>Eastern, 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w:t>
      </w:r>
      <w:r w:rsidRPr="00316E4D">
        <w:rPr>
          <w:rFonts w:eastAsia="Arial Unicode MS"/>
        </w:rPr>
        <w:t>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w:t>
      </w:r>
      <w:r w:rsidRPr="00316E4D">
        <w:rPr>
          <w:rFonts w:eastAsia="Arial Unicode MS"/>
        </w:rPr>
        <w:t xml:space="preserve">5/MW.  </w:t>
      </w:r>
      <w:r w:rsidRPr="00316E4D">
        <w:rPr>
          <w:rFonts w:eastAsia="Arial Unicode MS"/>
        </w:rPr>
        <w:t>For all other quantities, the price on the Eastern, Southeastern or Long Island 30-Minute Reserves demand curve shall be $0/MW.</w:t>
      </w:r>
    </w:p>
    <w:p w:rsidR="00B139AB" w:rsidRDefault="00362958">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w:t>
      </w:r>
      <w:r w:rsidRPr="00AB79B7">
        <w:rPr>
          <w:rFonts w:eastAsia="Arial Unicode MS"/>
        </w:rPr>
        <w:t>r which all the Load Zones encompassed by such Scarcity Reserve Requirement belong to the East of Central-East reserve region, other than a Scarcity Reserve Requirement for which the pricing rules established in Section 15.4.6.1.1(a)(ii) of this Rate Sched</w:t>
      </w:r>
      <w:r w:rsidRPr="00AB79B7">
        <w:rPr>
          <w:rFonts w:eastAsia="Arial Unicode MS"/>
        </w:rPr>
        <w:t xml:space="preserve">ule apply, the applicable </w:t>
      </w:r>
      <w:r w:rsidRPr="00AB79B7">
        <w:t xml:space="preserve">Operating Reserves demand curve for Eastern, Southeastern or Long Island 30-Minute Reserves shall be as follows: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w:t>
      </w:r>
      <w:r w:rsidRPr="00AB79B7">
        <w:rPr>
          <w:rFonts w:eastAsia="Arial Unicode MS"/>
        </w:rPr>
        <w:t xml:space="preserve">equirement target level plus the applicable Scarcity Reserve Requirement(s) (“adjusted Eastern target level”) that are less than or equal to the adjusted Eastern target level, the price on the </w:t>
      </w:r>
      <w:r w:rsidRPr="00AB79B7">
        <w:t>Eastern, Southeastern or Long Island</w:t>
      </w:r>
      <w:r w:rsidRPr="00AB79B7">
        <w:rPr>
          <w:rFonts w:eastAsia="Arial Unicode MS"/>
        </w:rPr>
        <w:t xml:space="preserve"> 30-Minute Reserves demand </w:t>
      </w:r>
      <w:r w:rsidRPr="00AB79B7">
        <w:rPr>
          <w:rFonts w:eastAsia="Arial Unicode MS"/>
        </w:rPr>
        <w:t>curve shall be $25/MW.  For all other quantities, the price on the Eastern, Southeastern or Long Island 30-Minute Reserves demand curve shall be $0/MW.</w:t>
      </w:r>
    </w:p>
    <w:p w:rsidR="009E063D" w:rsidRDefault="00362958">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w:t>
      </w:r>
      <w:r>
        <w:rPr>
          <w:rFonts w:eastAsia="Arial Unicode MS"/>
        </w:rPr>
        <w:t xml:space="preserve">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For all other quantities</w:t>
      </w:r>
      <w:r>
        <w:rPr>
          <w:rFonts w:eastAsia="Arial Unicode MS"/>
        </w:rPr>
        <w:t xml:space="preserve">,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362958" w:rsidP="003D42A5">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15.4.6.1.1(a)(iii) of this Rate Schedule apply, the applicable </w:t>
      </w:r>
      <w:r w:rsidRPr="00316E4D">
        <w:t>Operating Reserves demand c</w:t>
      </w:r>
      <w:r w:rsidRPr="00316E4D">
        <w:t xml:space="preserve">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Southea</w:t>
      </w:r>
      <w:r w:rsidRPr="00316E4D">
        <w:rPr>
          <w:rFonts w:eastAsia="Arial Unicode MS"/>
        </w:rPr>
        <w:t xml:space="preserve">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w:t>
      </w:r>
      <w:r w:rsidRPr="00316E4D">
        <w:rPr>
          <w:rFonts w:eastAsia="Arial Unicode MS"/>
        </w:rPr>
        <w:t>Long Island 30-Minute Reserves demand curve shall be $0/MW.</w:t>
      </w:r>
    </w:p>
    <w:p w:rsidR="00B139AB" w:rsidRPr="009E063D" w:rsidRDefault="00362958" w:rsidP="00B139AB">
      <w:pPr>
        <w:pStyle w:val="alphapara"/>
        <w:ind w:firstLine="0"/>
        <w:rPr>
          <w:rFonts w:eastAsia="Arial Unicode MS"/>
        </w:rPr>
      </w:pPr>
      <w:r w:rsidRPr="00AB79B7">
        <w:rPr>
          <w:rFonts w:eastAsia="Arial Unicode MS"/>
        </w:rPr>
        <w:t xml:space="preserve">During each real-time interval that the ISO has established a Scarcity Reserve Requirement(s) in the Real-Time Market for which all the Load Zones encompassed by such Scarcity Reserve Requirement </w:t>
      </w:r>
      <w:r w:rsidRPr="00AB79B7">
        <w:rPr>
          <w:rFonts w:eastAsia="Arial Unicode MS"/>
        </w:rPr>
        <w:t xml:space="preserve">belong to the Southeastern New York reserve region, other than a Scarcity Reserve Requirement for which the pricing rules established in Section 15.4.6.1.1(a)(iii) of this Rate Schedule apply, the applicable </w:t>
      </w:r>
      <w:r w:rsidRPr="00AB79B7">
        <w:t>Operating Reserves demand curve for Southeastern</w:t>
      </w:r>
      <w:r w:rsidRPr="00AB79B7">
        <w:t xml:space="preserve">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Reserves locational requirement target level plus the applicable Scarcity Reserve Requirement(s) (“adjusted South</w:t>
      </w:r>
      <w:r w:rsidRPr="00AB79B7">
        <w:rPr>
          <w:rFonts w:eastAsia="Arial Unicode MS"/>
        </w:rPr>
        <w:t xml:space="preserve">eastern target level”) that are less than or equal to the adjusted Southeastern target level, the price on the </w:t>
      </w:r>
      <w:r w:rsidRPr="00AB79B7">
        <w:t>Southeastern or Long Island</w:t>
      </w:r>
      <w:r w:rsidRPr="00AB79B7">
        <w:rPr>
          <w:rFonts w:eastAsia="Arial Unicode MS"/>
        </w:rPr>
        <w:t xml:space="preserve"> 30-Minute Reserves demand curve shall be $500/MW.  For all other quantities, the price on the Southeastern or Long Is</w:t>
      </w:r>
      <w:r w:rsidRPr="00AB79B7">
        <w:rPr>
          <w:rFonts w:eastAsia="Arial Unicode MS"/>
        </w:rPr>
        <w:t>land 30-Minute Reserves demand curve shall be $0/MW</w:t>
      </w:r>
      <w:r>
        <w:rPr>
          <w:rFonts w:eastAsia="Arial Unicode MS"/>
        </w:rPr>
        <w:t>.</w:t>
      </w:r>
    </w:p>
    <w:p w:rsidR="00B95177" w:rsidRDefault="00362958">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w:t>
      </w:r>
      <w:r>
        <w:rPr>
          <w:rFonts w:eastAsia="Arial Unicode MS"/>
        </w:rPr>
        <w:t xml:space="preserve"> locational</w:t>
      </w:r>
      <w:r>
        <w:rPr>
          <w:rFonts w:eastAsia="Arial Unicode MS"/>
        </w:rPr>
        <w:t xml:space="preserve"> requir</w:t>
      </w:r>
      <w:r>
        <w:rPr>
          <w:rFonts w:eastAsia="Arial Unicode MS"/>
        </w:rPr>
        <w:t xml:space="preserve">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362958">
      <w:pPr>
        <w:pStyle w:val="alphapara"/>
        <w:rPr>
          <w:rFonts w:eastAsia="Arial Unicode MS"/>
        </w:rPr>
      </w:pPr>
      <w:r>
        <w:rPr>
          <w:rFonts w:eastAsia="Arial Unicode MS"/>
        </w:rPr>
        <w:tab/>
      </w:r>
      <w:r w:rsidRPr="00316E4D">
        <w:rPr>
          <w:rFonts w:eastAsia="Arial Unicode MS"/>
        </w:rPr>
        <w:t>During each real-time interval that the ISO has established a Scar</w:t>
      </w:r>
      <w:r w:rsidRPr="00316E4D">
        <w:rPr>
          <w:rFonts w:eastAsia="Arial Unicode MS"/>
        </w:rPr>
        <w:t xml:space="preserve">city Reserve Requirement in the Real-Time Market for which the pricing rules established in Section 15.4.6.1.1(a)(iv) of this Rate Schedule apply, the applicable </w:t>
      </w:r>
      <w:r w:rsidRPr="00316E4D">
        <w:t xml:space="preserve">Operating Reserves demand curve for Long Island 30-Minute Reserves shall be as follows: For </w:t>
      </w:r>
      <w:r w:rsidRPr="00316E4D">
        <w:rPr>
          <w:rFonts w:eastAsia="Arial Unicode MS"/>
        </w:rPr>
        <w:t>qu</w:t>
      </w:r>
      <w:r w:rsidRPr="00316E4D">
        <w:rPr>
          <w:rFonts w:eastAsia="Arial Unicode MS"/>
        </w:rPr>
        <w:t xml:space="preserve">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w:t>
      </w:r>
      <w:r w:rsidRPr="00316E4D">
        <w:rPr>
          <w:rFonts w:eastAsia="Arial Unicode MS"/>
        </w:rPr>
        <w:t xml:space="preserve">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w:t>
      </w:r>
      <w:r w:rsidRPr="00316E4D">
        <w:rPr>
          <w:rFonts w:eastAsia="Arial Unicode MS"/>
        </w:rPr>
        <w:t xml:space="preserve"> that are less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w:t>
      </w:r>
      <w:r w:rsidRPr="00316E4D">
        <w:rPr>
          <w:rFonts w:eastAsia="Arial Unicode MS"/>
        </w:rPr>
        <w:t>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362958"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w:t>
      </w:r>
      <w:r w:rsidRPr="00316E4D">
        <w:t xml:space="preserve">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w:t>
      </w:r>
      <w:r w:rsidRPr="00316E4D">
        <w:rPr>
          <w:rFonts w:eastAsia="Arial Unicode MS"/>
        </w:rPr>
        <w:t>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362958">
      <w:pPr>
        <w:pStyle w:val="Bodypara"/>
        <w:rPr>
          <w:rFonts w:eastAsia="Arial Unicode MS"/>
        </w:rPr>
      </w:pPr>
      <w:r>
        <w:rPr>
          <w:rFonts w:eastAsia="Arial Unicode MS"/>
        </w:rPr>
        <w:t>In order to respond to operational or reliability problems that arise in re</w:t>
      </w:r>
      <w:r>
        <w:rPr>
          <w:rFonts w:eastAsia="Arial Unicode MS"/>
        </w:rPr>
        <w:t>al-time, the ISO may procure any Operating Reserve product at a quantity and/or price point different than those specified above.  The ISO shall post a notice of any such purchase as soon as reasonably possible and shall report on the reasons for such purc</w:t>
      </w:r>
      <w:r>
        <w:rPr>
          <w:rFonts w:eastAsia="Arial Unicode MS"/>
        </w:rPr>
        <w:t xml:space="preserve">hases at the next meeting of its Business Issues Committee.  The ISO shall also </w:t>
      </w:r>
      <w:bookmarkStart w:id="111" w:name="_DV_C60"/>
      <w:r>
        <w:rPr>
          <w:rFonts w:eastAsia="Arial Unicode MS"/>
        </w:rPr>
        <w:t xml:space="preserve">immediately initiate an investigation to determine </w:t>
      </w:r>
      <w:bookmarkEnd w:id="111"/>
      <w:r>
        <w:rPr>
          <w:rFonts w:eastAsia="Arial Unicode MS"/>
        </w:rPr>
        <w:t>whether it is necessary to modify the quantity and price points specified above to avoid future operational or reliability pr</w:t>
      </w:r>
      <w:r>
        <w:rPr>
          <w:rFonts w:eastAsia="Arial Unicode MS"/>
        </w:rPr>
        <w:t>oblems.  The ISO will consult with its Market Monitoring Unit when it conducts this investigation.</w:t>
      </w:r>
    </w:p>
    <w:p w:rsidR="00B95177" w:rsidRDefault="00362958">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w:t>
      </w:r>
      <w:r>
        <w:rPr>
          <w:rFonts w:eastAsia="Arial Unicode MS"/>
        </w:rPr>
        <w:t>blems it may temporarily modify them for a period of up to ninety days.  If circumstances reasonably allow, the ISO will consult with its Market Monitoring Unit, the Business Issues Committee, the Commission, and the PSC before implementing any such modifi</w:t>
      </w:r>
      <w:r>
        <w:rPr>
          <w:rFonts w:eastAsia="Arial Unicode MS"/>
        </w:rPr>
        <w:t xml:space="preserve">cation.  In all circumstances, the ISO will consult with those entities as soon as reasonably possible after implementing a temporary modification. </w:t>
      </w:r>
    </w:p>
    <w:p w:rsidR="00B95177" w:rsidRDefault="00362958">
      <w:pPr>
        <w:pStyle w:val="Bodypara"/>
        <w:rPr>
          <w:rFonts w:eastAsia="Arial Unicode MS"/>
          <w:u w:val="double"/>
        </w:rPr>
      </w:pPr>
      <w:r>
        <w:rPr>
          <w:rFonts w:eastAsia="Arial Unicode MS"/>
        </w:rPr>
        <w:t>Not later than 90 days after the implementation of the Operating Reserves Demand Curves the ISO, in consult</w:t>
      </w:r>
      <w:r>
        <w:rPr>
          <w:rFonts w:eastAsia="Arial Unicode MS"/>
        </w:rPr>
        <w:t>ation with its Market Advisor, shall conduct an initial review of them in accordance with the ISO Procedures.  The scope of the review shall include, but not be limited to, an analysis of whether any Operating Reserve Demand Curve should be adjusted upward</w:t>
      </w:r>
      <w:r>
        <w:rPr>
          <w:rFonts w:eastAsia="Arial Unicode MS"/>
        </w:rPr>
        <w:t xml:space="preserve"> or downward in order to optimize the economic efficiency of any, or all, of the ISO Administered Markets.  The ISO and the Market Advisor shall perform additional quarterly reviews, subject to the same scope requirement, during the remainder of the first </w:t>
      </w:r>
      <w:r>
        <w:rPr>
          <w:rFonts w:eastAsia="Arial Unicode MS"/>
        </w:rPr>
        <w:t xml:space="preserve">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the ISO’s periodic revi</w:t>
      </w:r>
      <w:r>
        <w:t xml:space="preserve">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362958" w:rsidP="00E37D6B">
      <w:pPr>
        <w:pStyle w:val="Bodypara"/>
        <w:rPr>
          <w:rFonts w:eastAsia="Arial Unicode MS"/>
        </w:rPr>
      </w:pPr>
      <w:r>
        <w:t>The responsibilities of the Market Monitoring Unit that are addressed in the above section of Rate Schedule 4 to the Services Tariff are also addressed in Section 30.4.6.4.2 of A</w:t>
      </w:r>
      <w:r>
        <w:t>ttachment O.</w:t>
      </w:r>
      <w:bookmarkStart w:id="112" w:name="_Toc261340952"/>
    </w:p>
    <w:p w:rsidR="00B95177" w:rsidRDefault="00362958" w:rsidP="00CA0FA8">
      <w:pPr>
        <w:pStyle w:val="Heading3"/>
      </w:pPr>
      <w:r>
        <w:t>15.4.8</w:t>
      </w:r>
      <w:r>
        <w:tab/>
        <w:t>Self-Supply</w:t>
      </w:r>
      <w:bookmarkEnd w:id="112"/>
    </w:p>
    <w:p w:rsidR="00B95177" w:rsidRDefault="00362958">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supplying any one of </w:t>
      </w:r>
      <w:r>
        <w:t xml:space="preserve">the Operating Reserves under ISO control. </w:t>
      </w:r>
      <w:r>
        <w:t xml:space="preserve"> </w:t>
      </w:r>
      <w:r>
        <w:t xml:space="preserve">The Generator(s) must meet ISO rules for acceptability. </w:t>
      </w:r>
      <w:r>
        <w:t xml:space="preserve"> </w:t>
      </w:r>
      <w:r>
        <w:t xml:space="preserve">The amount that any such Customer will be charged for Operating </w:t>
      </w:r>
      <w:r>
        <w:rPr>
          <w:rStyle w:val="BodyparaChar"/>
        </w:rPr>
        <w:t>Reserves</w:t>
      </w:r>
      <w:r>
        <w:t xml:space="preserve"> will be reduced by the market value of the services provided by the specified Gener</w:t>
      </w:r>
      <w:r>
        <w:t>ator(s) as determined in the ISO Services Tariff.</w:t>
      </w:r>
    </w:p>
    <w:p w:rsidR="00B95177" w:rsidRDefault="00362958">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w:t>
      </w:r>
      <w:r>
        <w:t>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2958">
      <w:r>
        <w:separator/>
      </w:r>
    </w:p>
  </w:endnote>
  <w:endnote w:type="continuationSeparator" w:id="0">
    <w:p w:rsidR="00000000" w:rsidRDefault="0036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41" w:rsidRDefault="00362958">
    <w:pPr>
      <w:jc w:val="right"/>
      <w:rPr>
        <w:rFonts w:ascii="Arial" w:eastAsia="Arial" w:hAnsi="Arial" w:cs="Arial"/>
        <w:color w:val="000000"/>
        <w:sz w:val="16"/>
      </w:rPr>
    </w:pPr>
    <w:r>
      <w:rPr>
        <w:rFonts w:ascii="Arial" w:eastAsia="Arial" w:hAnsi="Arial" w:cs="Arial"/>
        <w:color w:val="000000"/>
        <w:sz w:val="16"/>
      </w:rPr>
      <w:t xml:space="preserve">Effective Date: 5/30/2018 -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41" w:rsidRDefault="00362958">
    <w:pPr>
      <w:jc w:val="right"/>
      <w:rPr>
        <w:rFonts w:ascii="Arial" w:eastAsia="Arial" w:hAnsi="Arial" w:cs="Arial"/>
        <w:color w:val="000000"/>
        <w:sz w:val="16"/>
      </w:rPr>
    </w:pPr>
    <w:r>
      <w:rPr>
        <w:rFonts w:ascii="Arial" w:eastAsia="Arial" w:hAnsi="Arial" w:cs="Arial"/>
        <w:color w:val="000000"/>
        <w:sz w:val="16"/>
      </w:rPr>
      <w:t>Effective Date: 5/30/2018 -</w:t>
    </w:r>
    <w:r>
      <w:rPr>
        <w:rFonts w:ascii="Arial" w:eastAsia="Arial" w:hAnsi="Arial" w:cs="Arial"/>
        <w:color w:val="000000"/>
        <w:sz w:val="16"/>
      </w:rPr>
      <w:t xml:space="preserve">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41" w:rsidRDefault="00362958">
    <w:pPr>
      <w:jc w:val="right"/>
      <w:rPr>
        <w:rFonts w:ascii="Arial" w:eastAsia="Arial" w:hAnsi="Arial" w:cs="Arial"/>
        <w:color w:val="000000"/>
        <w:sz w:val="16"/>
      </w:rPr>
    </w:pPr>
    <w:r>
      <w:rPr>
        <w:rFonts w:ascii="Arial" w:eastAsia="Arial" w:hAnsi="Arial" w:cs="Arial"/>
        <w:color w:val="000000"/>
        <w:sz w:val="16"/>
      </w:rPr>
      <w:t>Effective Date: 5/30/2018 - Docket #: ER18-1231-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2958">
      <w:r>
        <w:separator/>
      </w:r>
    </w:p>
  </w:footnote>
  <w:footnote w:type="continuationSeparator" w:id="0">
    <w:p w:rsidR="00000000" w:rsidRDefault="00362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41" w:rsidRDefault="0036295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41" w:rsidRDefault="00362958">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F41" w:rsidRDefault="00362958">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88883C8">
      <w:start w:val="1"/>
      <w:numFmt w:val="bullet"/>
      <w:pStyle w:val="Bulletpara"/>
      <w:lvlText w:val=""/>
      <w:lvlJc w:val="left"/>
      <w:pPr>
        <w:tabs>
          <w:tab w:val="num" w:pos="720"/>
        </w:tabs>
        <w:ind w:left="720" w:hanging="360"/>
      </w:pPr>
      <w:rPr>
        <w:rFonts w:ascii="Symbol" w:hAnsi="Symbol" w:hint="default"/>
      </w:rPr>
    </w:lvl>
    <w:lvl w:ilvl="1" w:tplc="FDE26DA2" w:tentative="1">
      <w:start w:val="1"/>
      <w:numFmt w:val="bullet"/>
      <w:lvlText w:val="o"/>
      <w:lvlJc w:val="left"/>
      <w:pPr>
        <w:tabs>
          <w:tab w:val="num" w:pos="1440"/>
        </w:tabs>
        <w:ind w:left="1440" w:hanging="360"/>
      </w:pPr>
      <w:rPr>
        <w:rFonts w:ascii="Courier New" w:hAnsi="Courier New" w:hint="default"/>
      </w:rPr>
    </w:lvl>
    <w:lvl w:ilvl="2" w:tplc="5BA2C542" w:tentative="1">
      <w:start w:val="1"/>
      <w:numFmt w:val="bullet"/>
      <w:lvlText w:val=""/>
      <w:lvlJc w:val="left"/>
      <w:pPr>
        <w:tabs>
          <w:tab w:val="num" w:pos="2160"/>
        </w:tabs>
        <w:ind w:left="2160" w:hanging="360"/>
      </w:pPr>
      <w:rPr>
        <w:rFonts w:ascii="Wingdings" w:hAnsi="Wingdings" w:hint="default"/>
      </w:rPr>
    </w:lvl>
    <w:lvl w:ilvl="3" w:tplc="04F43DD8" w:tentative="1">
      <w:start w:val="1"/>
      <w:numFmt w:val="bullet"/>
      <w:lvlText w:val=""/>
      <w:lvlJc w:val="left"/>
      <w:pPr>
        <w:tabs>
          <w:tab w:val="num" w:pos="2880"/>
        </w:tabs>
        <w:ind w:left="2880" w:hanging="360"/>
      </w:pPr>
      <w:rPr>
        <w:rFonts w:ascii="Symbol" w:hAnsi="Symbol" w:hint="default"/>
      </w:rPr>
    </w:lvl>
    <w:lvl w:ilvl="4" w:tplc="DF8C80EE" w:tentative="1">
      <w:start w:val="1"/>
      <w:numFmt w:val="bullet"/>
      <w:lvlText w:val="o"/>
      <w:lvlJc w:val="left"/>
      <w:pPr>
        <w:tabs>
          <w:tab w:val="num" w:pos="3600"/>
        </w:tabs>
        <w:ind w:left="3600" w:hanging="360"/>
      </w:pPr>
      <w:rPr>
        <w:rFonts w:ascii="Courier New" w:hAnsi="Courier New" w:hint="default"/>
      </w:rPr>
    </w:lvl>
    <w:lvl w:ilvl="5" w:tplc="B64CFEF2" w:tentative="1">
      <w:start w:val="1"/>
      <w:numFmt w:val="bullet"/>
      <w:lvlText w:val=""/>
      <w:lvlJc w:val="left"/>
      <w:pPr>
        <w:tabs>
          <w:tab w:val="num" w:pos="4320"/>
        </w:tabs>
        <w:ind w:left="4320" w:hanging="360"/>
      </w:pPr>
      <w:rPr>
        <w:rFonts w:ascii="Wingdings" w:hAnsi="Wingdings" w:hint="default"/>
      </w:rPr>
    </w:lvl>
    <w:lvl w:ilvl="6" w:tplc="1B225BCE" w:tentative="1">
      <w:start w:val="1"/>
      <w:numFmt w:val="bullet"/>
      <w:lvlText w:val=""/>
      <w:lvlJc w:val="left"/>
      <w:pPr>
        <w:tabs>
          <w:tab w:val="num" w:pos="5040"/>
        </w:tabs>
        <w:ind w:left="5040" w:hanging="360"/>
      </w:pPr>
      <w:rPr>
        <w:rFonts w:ascii="Symbol" w:hAnsi="Symbol" w:hint="default"/>
      </w:rPr>
    </w:lvl>
    <w:lvl w:ilvl="7" w:tplc="6B0E9552" w:tentative="1">
      <w:start w:val="1"/>
      <w:numFmt w:val="bullet"/>
      <w:lvlText w:val="o"/>
      <w:lvlJc w:val="left"/>
      <w:pPr>
        <w:tabs>
          <w:tab w:val="num" w:pos="5760"/>
        </w:tabs>
        <w:ind w:left="5760" w:hanging="360"/>
      </w:pPr>
      <w:rPr>
        <w:rFonts w:ascii="Courier New" w:hAnsi="Courier New" w:hint="default"/>
      </w:rPr>
    </w:lvl>
    <w:lvl w:ilvl="8" w:tplc="D53C209C"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AB8EFB94">
      <w:start w:val="1"/>
      <w:numFmt w:val="lowerRoman"/>
      <w:lvlText w:val="%1."/>
      <w:lvlJc w:val="right"/>
      <w:pPr>
        <w:ind w:left="720" w:hanging="360"/>
      </w:pPr>
      <w:rPr>
        <w:rFonts w:hint="default"/>
      </w:rPr>
    </w:lvl>
    <w:lvl w:ilvl="1" w:tplc="180E14D0">
      <w:start w:val="1"/>
      <w:numFmt w:val="lowerRoman"/>
      <w:lvlText w:val="%2."/>
      <w:lvlJc w:val="right"/>
      <w:pPr>
        <w:ind w:left="1440" w:hanging="360"/>
      </w:pPr>
    </w:lvl>
    <w:lvl w:ilvl="2" w:tplc="D8944206" w:tentative="1">
      <w:start w:val="1"/>
      <w:numFmt w:val="lowerRoman"/>
      <w:lvlText w:val="%3."/>
      <w:lvlJc w:val="right"/>
      <w:pPr>
        <w:ind w:left="2160" w:hanging="180"/>
      </w:pPr>
    </w:lvl>
    <w:lvl w:ilvl="3" w:tplc="467A45BA" w:tentative="1">
      <w:start w:val="1"/>
      <w:numFmt w:val="decimal"/>
      <w:lvlText w:val="%4."/>
      <w:lvlJc w:val="left"/>
      <w:pPr>
        <w:ind w:left="2880" w:hanging="360"/>
      </w:pPr>
    </w:lvl>
    <w:lvl w:ilvl="4" w:tplc="81DE848A" w:tentative="1">
      <w:start w:val="1"/>
      <w:numFmt w:val="lowerLetter"/>
      <w:lvlText w:val="%5."/>
      <w:lvlJc w:val="left"/>
      <w:pPr>
        <w:ind w:left="3600" w:hanging="360"/>
      </w:pPr>
    </w:lvl>
    <w:lvl w:ilvl="5" w:tplc="29B42984" w:tentative="1">
      <w:start w:val="1"/>
      <w:numFmt w:val="lowerRoman"/>
      <w:lvlText w:val="%6."/>
      <w:lvlJc w:val="right"/>
      <w:pPr>
        <w:ind w:left="4320" w:hanging="180"/>
      </w:pPr>
    </w:lvl>
    <w:lvl w:ilvl="6" w:tplc="F3382BEC" w:tentative="1">
      <w:start w:val="1"/>
      <w:numFmt w:val="decimal"/>
      <w:lvlText w:val="%7."/>
      <w:lvlJc w:val="left"/>
      <w:pPr>
        <w:ind w:left="5040" w:hanging="360"/>
      </w:pPr>
    </w:lvl>
    <w:lvl w:ilvl="7" w:tplc="4DECEA18" w:tentative="1">
      <w:start w:val="1"/>
      <w:numFmt w:val="lowerLetter"/>
      <w:lvlText w:val="%8."/>
      <w:lvlJc w:val="left"/>
      <w:pPr>
        <w:ind w:left="5760" w:hanging="360"/>
      </w:pPr>
    </w:lvl>
    <w:lvl w:ilvl="8" w:tplc="43101658" w:tentative="1">
      <w:start w:val="1"/>
      <w:numFmt w:val="lowerRoman"/>
      <w:lvlText w:val="%9."/>
      <w:lvlJc w:val="right"/>
      <w:pPr>
        <w:ind w:left="6480" w:hanging="180"/>
      </w:pPr>
    </w:lvl>
  </w:abstractNum>
  <w:abstractNum w:abstractNumId="2">
    <w:nsid w:val="6E266C38"/>
    <w:multiLevelType w:val="hybridMultilevel"/>
    <w:tmpl w:val="AE1276CA"/>
    <w:lvl w:ilvl="0" w:tplc="D70A1CB2">
      <w:start w:val="1"/>
      <w:numFmt w:val="lowerRoman"/>
      <w:lvlText w:val="%1."/>
      <w:lvlJc w:val="right"/>
      <w:pPr>
        <w:ind w:left="720" w:hanging="360"/>
      </w:pPr>
      <w:rPr>
        <w:rFonts w:hint="default"/>
      </w:rPr>
    </w:lvl>
    <w:lvl w:ilvl="1" w:tplc="2C08A664">
      <w:start w:val="1"/>
      <w:numFmt w:val="lowerRoman"/>
      <w:lvlText w:val="%2."/>
      <w:lvlJc w:val="right"/>
      <w:pPr>
        <w:ind w:left="1440" w:hanging="360"/>
      </w:pPr>
    </w:lvl>
    <w:lvl w:ilvl="2" w:tplc="BED6AC22" w:tentative="1">
      <w:start w:val="1"/>
      <w:numFmt w:val="lowerRoman"/>
      <w:lvlText w:val="%3."/>
      <w:lvlJc w:val="right"/>
      <w:pPr>
        <w:ind w:left="2160" w:hanging="180"/>
      </w:pPr>
    </w:lvl>
    <w:lvl w:ilvl="3" w:tplc="29AAE60E" w:tentative="1">
      <w:start w:val="1"/>
      <w:numFmt w:val="decimal"/>
      <w:lvlText w:val="%4."/>
      <w:lvlJc w:val="left"/>
      <w:pPr>
        <w:ind w:left="2880" w:hanging="360"/>
      </w:pPr>
    </w:lvl>
    <w:lvl w:ilvl="4" w:tplc="69AE991E" w:tentative="1">
      <w:start w:val="1"/>
      <w:numFmt w:val="lowerLetter"/>
      <w:lvlText w:val="%5."/>
      <w:lvlJc w:val="left"/>
      <w:pPr>
        <w:ind w:left="3600" w:hanging="360"/>
      </w:pPr>
    </w:lvl>
    <w:lvl w:ilvl="5" w:tplc="C2EEB3DC" w:tentative="1">
      <w:start w:val="1"/>
      <w:numFmt w:val="lowerRoman"/>
      <w:lvlText w:val="%6."/>
      <w:lvlJc w:val="right"/>
      <w:pPr>
        <w:ind w:left="4320" w:hanging="180"/>
      </w:pPr>
    </w:lvl>
    <w:lvl w:ilvl="6" w:tplc="ABBCF984" w:tentative="1">
      <w:start w:val="1"/>
      <w:numFmt w:val="decimal"/>
      <w:lvlText w:val="%7."/>
      <w:lvlJc w:val="left"/>
      <w:pPr>
        <w:ind w:left="5040" w:hanging="360"/>
      </w:pPr>
    </w:lvl>
    <w:lvl w:ilvl="7" w:tplc="FC201BC0" w:tentative="1">
      <w:start w:val="1"/>
      <w:numFmt w:val="lowerLetter"/>
      <w:lvlText w:val="%8."/>
      <w:lvlJc w:val="left"/>
      <w:pPr>
        <w:ind w:left="5760" w:hanging="360"/>
      </w:pPr>
    </w:lvl>
    <w:lvl w:ilvl="8" w:tplc="142C195E"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F41"/>
    <w:rsid w:val="002D4F41"/>
    <w:rsid w:val="0036295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B49CF-35A1-492A-AF99-B807EDFF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9062</Words>
  <Characters>51660</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60601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2018-09-17T09:18:00Z</dcterms:created>
  <dcterms:modified xsi:type="dcterms:W3CDTF">2018-09-17T09:18:00Z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