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322CE" w:rsidP="00666D71">
      <w:pPr>
        <w:pStyle w:val="Heading2"/>
      </w:pPr>
      <w:bookmarkStart w:id="0" w:name="_Toc260339016"/>
      <w:bookmarkStart w:id="1" w:name="_Toc262653006"/>
      <w:bookmarkStart w:id="2" w:name="_GoBack"/>
      <w:bookmarkEnd w:id="2"/>
      <w:r>
        <w:t>25.</w:t>
      </w:r>
      <w:r w:rsidR="00A27903">
        <w:t>2</w:t>
      </w:r>
      <w:r w:rsidR="00802A6E">
        <w:tab/>
      </w:r>
      <w:r>
        <w:t>Minimum Interconnection Standard</w:t>
      </w:r>
      <w:bookmarkEnd w:id="0"/>
      <w:bookmarkEnd w:id="1"/>
    </w:p>
    <w:p w:rsidR="001322CE" w:rsidRPr="00074BFC" w:rsidP="00666D71">
      <w:pPr>
        <w:pStyle w:val="Heading3"/>
      </w:pPr>
      <w:bookmarkStart w:id="3" w:name="_Toc260339017"/>
      <w:bookmarkStart w:id="4" w:name="_Toc262653007"/>
      <w:r>
        <w:t>25.</w:t>
      </w:r>
      <w:r w:rsidR="00A27903">
        <w:t>2.1</w:t>
      </w:r>
      <w:r w:rsidRPr="00074BFC">
        <w:tab/>
        <w:t>Scope and Purpose of Standard.</w:t>
      </w:r>
      <w:bookmarkEnd w:id="3"/>
      <w:bookmarkEnd w:id="4"/>
    </w:p>
    <w:p w:rsidR="001322CE" w:rsidP="00666D71">
      <w:pPr>
        <w:pStyle w:val="Bodypara"/>
      </w:pPr>
      <w:r w:rsidRPr="00074BFC">
        <w:t xml:space="preserve">Each </w:t>
      </w:r>
      <w:r w:rsidRPr="00115E0E">
        <w:rPr>
          <w:bCs/>
        </w:rPr>
        <w:t>Large Facility</w:t>
      </w:r>
      <w:r w:rsidRPr="00115E0E" w:rsidR="006E0977">
        <w:rPr>
          <w:bCs/>
        </w:rPr>
        <w:t>,</w:t>
      </w:r>
      <w:r w:rsidRPr="00074BFC" w:rsidR="006E0977">
        <w:rPr>
          <w:b/>
          <w:bCs/>
        </w:rPr>
        <w:t xml:space="preserve"> </w:t>
      </w:r>
      <w:r w:rsidRPr="00074BFC">
        <w:t>or Small Generating Facility subject to Attachment S, regardless of whether the De</w:t>
      </w:r>
      <w:r w:rsidRPr="005971DE">
        <w:t>veloper elects CRIS, must</w:t>
      </w:r>
      <w:r w:rsidR="00EE3C08">
        <w:t>, to obtain ERIS,</w:t>
      </w:r>
      <w:r w:rsidRPr="005971DE">
        <w:t xml:space="preserve"> meet the </w:t>
      </w:r>
      <w:r w:rsidR="00EE3C08">
        <w:t>NY</w:t>
      </w:r>
      <w:r w:rsidRPr="005971DE">
        <w:t>ISO Minimum Interconnection Standard.  A Transmission Owner that has construct</w:t>
      </w:r>
      <w:r w:rsidRPr="00074BFC">
        <w:t xml:space="preserve">ed a reliability-based transmission or distribution system upgrade, or an upgrade pursuant to an order issued by a </w:t>
      </w:r>
      <w:r>
        <w:t>regulatory body requiring such construction, will not be deemed to be a Developer under these rules because of the construction of that upgrade.</w:t>
      </w:r>
    </w:p>
    <w:p w:rsidR="001322CE" w:rsidP="00666D71">
      <w:pPr>
        <w:pStyle w:val="Numberpara"/>
      </w:pPr>
      <w:r>
        <w:t>25.2.1.</w:t>
      </w:r>
      <w:r w:rsidR="00FD5016">
        <w:t>1</w:t>
      </w:r>
      <w:r>
        <w:tab/>
        <w:t xml:space="preserve">The NYISO Minimum Interconnection Standard is designed to ensure reliable access by the proposed project to the New York State </w:t>
      </w:r>
      <w:r w:rsidR="00E02A60">
        <w:t xml:space="preserve">Transmission </w:t>
      </w:r>
      <w:r>
        <w:t>System</w:t>
      </w:r>
      <w:r w:rsidR="00E02A60">
        <w:t xml:space="preserve"> and to the Distribution System</w:t>
      </w:r>
      <w:r>
        <w:t>.  The NYISO Minimum Interconnection Standard does not impose any deliverability test or deliverability requirement on the proposed project.  Application of these rules, including the Annual Transmission Baseline Assessment and the Annual Transmission Reliability Assessment, to allocate responsibility for the cost of new transmission facilities to permit interconnection is not intended to affect the NYISO Minimum Interconnection Standard.</w:t>
      </w:r>
    </w:p>
    <w:p w:rsidR="001322CE" w:rsidP="00666D71">
      <w:pPr>
        <w:pStyle w:val="alphapara"/>
      </w:pPr>
      <w:r>
        <w:t>25.2.1.1.1</w:t>
      </w:r>
      <w:r w:rsidRPr="00074BFC">
        <w:tab/>
      </w:r>
      <w:r w:rsidRPr="00D67CC1">
        <w:t xml:space="preserve">Consequently, the Minimum Interconnection Standard is not intended to address in any way the allocation of responsibility </w:t>
      </w:r>
      <w:r w:rsidRPr="008465AF">
        <w:t xml:space="preserve">for the cost of </w:t>
      </w:r>
      <w:r w:rsidRPr="008465AF" w:rsidR="00D67CC1">
        <w:t>upgrades</w:t>
      </w:r>
      <w:r w:rsidRPr="008465AF">
        <w:t xml:space="preserve"> and other new facilities associated with transmission service and the delivery of power across the Transmission System, the reduction of </w:t>
      </w:r>
      <w:r w:rsidRPr="00D67CC1">
        <w:t>Congestion, economic transmission system upgrades, or the mitigation of Transmission System overloads associated with the delivery of power.</w:t>
      </w:r>
    </w:p>
    <w:p w:rsidR="001322CE" w:rsidP="00BD465E">
      <w:pPr>
        <w:pStyle w:val="alphapara"/>
      </w:pPr>
      <w:r>
        <w:t>25.2.1.1.2</w:t>
      </w:r>
      <w:r>
        <w:tab/>
        <w:t xml:space="preserve">It is not anticipated that the installation of any interconnection </w:t>
      </w:r>
      <w:r w:rsidRPr="00074BFC">
        <w:t>facilities covered by the Minimum Interconnection Standard will</w:t>
      </w:r>
      <w:r>
        <w:t xml:space="preserve"> improve the deliverability of</w:t>
      </w:r>
      <w:r w:rsidR="00BD465E">
        <w:t xml:space="preserve"> </w:t>
      </w:r>
      <w:r w:rsidR="00042F46">
        <w:t xml:space="preserve">power, reduce Congestion, or mitigate overloads associated with the delivery of power.  If the installation of any facilities by a Developer does improve deliverability, reduce Congestion and create Incremental Transmission Congestion Contracts, or mitigate </w:t>
      </w:r>
      <w:r>
        <w:t xml:space="preserve">overloads, then that situation will be handled in accordance with the relevant provisions of the NYISO Open Access Transmission Tariff, including Sections </w:t>
      </w:r>
      <w:r w:rsidR="005A0F22">
        <w:t xml:space="preserve">3.7 </w:t>
      </w:r>
      <w:r>
        <w:t xml:space="preserve">and </w:t>
      </w:r>
      <w:r w:rsidR="005A0F22">
        <w:t>4.5</w:t>
      </w:r>
      <w:r>
        <w:t>, and applicable FERC precedent.</w:t>
      </w:r>
    </w:p>
    <w:p w:rsidR="00042F46">
      <w:pPr>
        <w:tabs>
          <w:tab w:val="left" w:pos="0"/>
          <w:tab w:val="left" w:pos="720"/>
          <w:tab w:val="center" w:pos="4680"/>
          <w:tab w:val="left" w:pos="6480"/>
          <w:tab w:val="left" w:pos="7200"/>
          <w:tab w:val="left" w:pos="7920"/>
          <w:tab w:val="left" w:pos="8640"/>
        </w:tabs>
      </w:pPr>
    </w:p>
    <w:sectPr w:rsidSect="0087041A">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25.2 OATT Att S Minimum Interconnection 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ED"/>
    <w:rsid w:val="00010E69"/>
    <w:rsid w:val="000161D9"/>
    <w:rsid w:val="00021ABA"/>
    <w:rsid w:val="00021C8C"/>
    <w:rsid w:val="00021E1A"/>
    <w:rsid w:val="00023B3F"/>
    <w:rsid w:val="000365DF"/>
    <w:rsid w:val="000375B1"/>
    <w:rsid w:val="00041AD1"/>
    <w:rsid w:val="00042F46"/>
    <w:rsid w:val="0004350E"/>
    <w:rsid w:val="000438CF"/>
    <w:rsid w:val="000458CC"/>
    <w:rsid w:val="0004683A"/>
    <w:rsid w:val="00054463"/>
    <w:rsid w:val="00067235"/>
    <w:rsid w:val="00067329"/>
    <w:rsid w:val="00074BFC"/>
    <w:rsid w:val="00083268"/>
    <w:rsid w:val="0008339C"/>
    <w:rsid w:val="0009108B"/>
    <w:rsid w:val="000A4361"/>
    <w:rsid w:val="000A7416"/>
    <w:rsid w:val="000C3C04"/>
    <w:rsid w:val="000C4EC8"/>
    <w:rsid w:val="000D0C59"/>
    <w:rsid w:val="000D5277"/>
    <w:rsid w:val="000D53BE"/>
    <w:rsid w:val="000D6CB4"/>
    <w:rsid w:val="000D796E"/>
    <w:rsid w:val="000E2DFE"/>
    <w:rsid w:val="000F5DF7"/>
    <w:rsid w:val="00100368"/>
    <w:rsid w:val="0010169F"/>
    <w:rsid w:val="00103735"/>
    <w:rsid w:val="001045AB"/>
    <w:rsid w:val="00110104"/>
    <w:rsid w:val="00113CA0"/>
    <w:rsid w:val="00115E0E"/>
    <w:rsid w:val="001208A9"/>
    <w:rsid w:val="00122831"/>
    <w:rsid w:val="00127C26"/>
    <w:rsid w:val="00130F09"/>
    <w:rsid w:val="00131BD9"/>
    <w:rsid w:val="001322CE"/>
    <w:rsid w:val="001525FD"/>
    <w:rsid w:val="00160F53"/>
    <w:rsid w:val="00162125"/>
    <w:rsid w:val="00166FBC"/>
    <w:rsid w:val="0016787C"/>
    <w:rsid w:val="00172194"/>
    <w:rsid w:val="0017649F"/>
    <w:rsid w:val="001830A2"/>
    <w:rsid w:val="0018336B"/>
    <w:rsid w:val="0018423A"/>
    <w:rsid w:val="00191915"/>
    <w:rsid w:val="001A0B47"/>
    <w:rsid w:val="001A2B6B"/>
    <w:rsid w:val="001A359B"/>
    <w:rsid w:val="001A61D9"/>
    <w:rsid w:val="001A6D77"/>
    <w:rsid w:val="001A7552"/>
    <w:rsid w:val="001A7EBF"/>
    <w:rsid w:val="001B1096"/>
    <w:rsid w:val="001B12DD"/>
    <w:rsid w:val="001B4515"/>
    <w:rsid w:val="001C10D5"/>
    <w:rsid w:val="001C400C"/>
    <w:rsid w:val="001C6CDF"/>
    <w:rsid w:val="001D268A"/>
    <w:rsid w:val="001F3209"/>
    <w:rsid w:val="001F45DA"/>
    <w:rsid w:val="001F7E9C"/>
    <w:rsid w:val="00201450"/>
    <w:rsid w:val="002035D0"/>
    <w:rsid w:val="00203639"/>
    <w:rsid w:val="00206F27"/>
    <w:rsid w:val="002176AE"/>
    <w:rsid w:val="00217774"/>
    <w:rsid w:val="00225A9E"/>
    <w:rsid w:val="002275F1"/>
    <w:rsid w:val="00230DAD"/>
    <w:rsid w:val="0024523F"/>
    <w:rsid w:val="00255FB7"/>
    <w:rsid w:val="002571F4"/>
    <w:rsid w:val="002577C1"/>
    <w:rsid w:val="002601F1"/>
    <w:rsid w:val="002618ED"/>
    <w:rsid w:val="002621F5"/>
    <w:rsid w:val="002667E9"/>
    <w:rsid w:val="00273953"/>
    <w:rsid w:val="00273EEB"/>
    <w:rsid w:val="00277DA4"/>
    <w:rsid w:val="002830BA"/>
    <w:rsid w:val="00294D37"/>
    <w:rsid w:val="00295ABC"/>
    <w:rsid w:val="00297B98"/>
    <w:rsid w:val="002A1C30"/>
    <w:rsid w:val="002A245B"/>
    <w:rsid w:val="002A2892"/>
    <w:rsid w:val="002B1BC9"/>
    <w:rsid w:val="002B29ED"/>
    <w:rsid w:val="002B5561"/>
    <w:rsid w:val="002D0EAC"/>
    <w:rsid w:val="002D52EE"/>
    <w:rsid w:val="002D6C29"/>
    <w:rsid w:val="002E138A"/>
    <w:rsid w:val="002F1D1C"/>
    <w:rsid w:val="002F1F4E"/>
    <w:rsid w:val="00300344"/>
    <w:rsid w:val="00303785"/>
    <w:rsid w:val="00303F75"/>
    <w:rsid w:val="00306318"/>
    <w:rsid w:val="00307473"/>
    <w:rsid w:val="0031399D"/>
    <w:rsid w:val="003231C4"/>
    <w:rsid w:val="00326804"/>
    <w:rsid w:val="00331474"/>
    <w:rsid w:val="0033447C"/>
    <w:rsid w:val="003363B9"/>
    <w:rsid w:val="003372B9"/>
    <w:rsid w:val="00342B9D"/>
    <w:rsid w:val="00363A71"/>
    <w:rsid w:val="0036553B"/>
    <w:rsid w:val="00391DCF"/>
    <w:rsid w:val="003A03B9"/>
    <w:rsid w:val="003A1D14"/>
    <w:rsid w:val="003A4213"/>
    <w:rsid w:val="003C3999"/>
    <w:rsid w:val="003C7F86"/>
    <w:rsid w:val="003D11D1"/>
    <w:rsid w:val="003D6358"/>
    <w:rsid w:val="003D6832"/>
    <w:rsid w:val="003E0108"/>
    <w:rsid w:val="003E39E8"/>
    <w:rsid w:val="004062E7"/>
    <w:rsid w:val="004072B8"/>
    <w:rsid w:val="004131F5"/>
    <w:rsid w:val="00416E01"/>
    <w:rsid w:val="00423A73"/>
    <w:rsid w:val="0043678B"/>
    <w:rsid w:val="00440982"/>
    <w:rsid w:val="00440ACD"/>
    <w:rsid w:val="004418E7"/>
    <w:rsid w:val="00450CC4"/>
    <w:rsid w:val="004532E6"/>
    <w:rsid w:val="00454172"/>
    <w:rsid w:val="004544E2"/>
    <w:rsid w:val="00466EB2"/>
    <w:rsid w:val="0047008F"/>
    <w:rsid w:val="004859F3"/>
    <w:rsid w:val="00490980"/>
    <w:rsid w:val="004B0B29"/>
    <w:rsid w:val="004B2D15"/>
    <w:rsid w:val="004C02A8"/>
    <w:rsid w:val="004C433C"/>
    <w:rsid w:val="004C6182"/>
    <w:rsid w:val="004D6EE1"/>
    <w:rsid w:val="004D79BD"/>
    <w:rsid w:val="004E16D8"/>
    <w:rsid w:val="004F2C5A"/>
    <w:rsid w:val="004F4260"/>
    <w:rsid w:val="005010A5"/>
    <w:rsid w:val="0050231A"/>
    <w:rsid w:val="00505787"/>
    <w:rsid w:val="00505CC2"/>
    <w:rsid w:val="00517672"/>
    <w:rsid w:val="00523048"/>
    <w:rsid w:val="0052462C"/>
    <w:rsid w:val="00531AB2"/>
    <w:rsid w:val="005420AD"/>
    <w:rsid w:val="00553C66"/>
    <w:rsid w:val="00554070"/>
    <w:rsid w:val="0055450E"/>
    <w:rsid w:val="00556890"/>
    <w:rsid w:val="00561BC1"/>
    <w:rsid w:val="0057249A"/>
    <w:rsid w:val="00581C9F"/>
    <w:rsid w:val="005862D6"/>
    <w:rsid w:val="00587256"/>
    <w:rsid w:val="00587762"/>
    <w:rsid w:val="005933EE"/>
    <w:rsid w:val="005939B3"/>
    <w:rsid w:val="005971DE"/>
    <w:rsid w:val="005A0E08"/>
    <w:rsid w:val="005A0F22"/>
    <w:rsid w:val="005A3A17"/>
    <w:rsid w:val="005B085F"/>
    <w:rsid w:val="005B2CD5"/>
    <w:rsid w:val="005C19DA"/>
    <w:rsid w:val="005C4F4D"/>
    <w:rsid w:val="005E1A2F"/>
    <w:rsid w:val="005F1E03"/>
    <w:rsid w:val="005F6E64"/>
    <w:rsid w:val="006005F1"/>
    <w:rsid w:val="006023D3"/>
    <w:rsid w:val="00603A5D"/>
    <w:rsid w:val="006135C7"/>
    <w:rsid w:val="00620BB9"/>
    <w:rsid w:val="00642F51"/>
    <w:rsid w:val="00650A6A"/>
    <w:rsid w:val="006510B7"/>
    <w:rsid w:val="00657AF0"/>
    <w:rsid w:val="00660C83"/>
    <w:rsid w:val="00661039"/>
    <w:rsid w:val="00662C84"/>
    <w:rsid w:val="00665A81"/>
    <w:rsid w:val="00666C26"/>
    <w:rsid w:val="00666D71"/>
    <w:rsid w:val="006720BC"/>
    <w:rsid w:val="00683D36"/>
    <w:rsid w:val="006A0FEC"/>
    <w:rsid w:val="006A38BD"/>
    <w:rsid w:val="006B7687"/>
    <w:rsid w:val="006C133B"/>
    <w:rsid w:val="006C1398"/>
    <w:rsid w:val="006D2849"/>
    <w:rsid w:val="006D3465"/>
    <w:rsid w:val="006D52A8"/>
    <w:rsid w:val="006E0977"/>
    <w:rsid w:val="006E50D0"/>
    <w:rsid w:val="006E5123"/>
    <w:rsid w:val="006F7D4E"/>
    <w:rsid w:val="00702C93"/>
    <w:rsid w:val="00713442"/>
    <w:rsid w:val="00714635"/>
    <w:rsid w:val="007165ED"/>
    <w:rsid w:val="00721470"/>
    <w:rsid w:val="00731DCB"/>
    <w:rsid w:val="00733B1F"/>
    <w:rsid w:val="00734F96"/>
    <w:rsid w:val="00736186"/>
    <w:rsid w:val="00737F33"/>
    <w:rsid w:val="00740AF4"/>
    <w:rsid w:val="0074101B"/>
    <w:rsid w:val="0074411A"/>
    <w:rsid w:val="00751EE0"/>
    <w:rsid w:val="00757AA7"/>
    <w:rsid w:val="00762543"/>
    <w:rsid w:val="00767ECC"/>
    <w:rsid w:val="00771B2B"/>
    <w:rsid w:val="00771D15"/>
    <w:rsid w:val="0077449A"/>
    <w:rsid w:val="00787B29"/>
    <w:rsid w:val="0079042B"/>
    <w:rsid w:val="007918DC"/>
    <w:rsid w:val="007B212C"/>
    <w:rsid w:val="007B4BEB"/>
    <w:rsid w:val="007C732D"/>
    <w:rsid w:val="007D350F"/>
    <w:rsid w:val="007F12AD"/>
    <w:rsid w:val="00801617"/>
    <w:rsid w:val="008016BD"/>
    <w:rsid w:val="00802826"/>
    <w:rsid w:val="00802A6E"/>
    <w:rsid w:val="0081019D"/>
    <w:rsid w:val="008157D4"/>
    <w:rsid w:val="008257E6"/>
    <w:rsid w:val="00827F83"/>
    <w:rsid w:val="00846235"/>
    <w:rsid w:val="008465AF"/>
    <w:rsid w:val="008538BC"/>
    <w:rsid w:val="00855061"/>
    <w:rsid w:val="0086687F"/>
    <w:rsid w:val="0087041A"/>
    <w:rsid w:val="00871631"/>
    <w:rsid w:val="008827E5"/>
    <w:rsid w:val="0089050C"/>
    <w:rsid w:val="0089657E"/>
    <w:rsid w:val="008A2C62"/>
    <w:rsid w:val="008B463F"/>
    <w:rsid w:val="008B53CF"/>
    <w:rsid w:val="008B61E4"/>
    <w:rsid w:val="008B712D"/>
    <w:rsid w:val="008C0E50"/>
    <w:rsid w:val="008C205C"/>
    <w:rsid w:val="008C56AD"/>
    <w:rsid w:val="008D11F6"/>
    <w:rsid w:val="008E1628"/>
    <w:rsid w:val="008E5ECD"/>
    <w:rsid w:val="008F5AC5"/>
    <w:rsid w:val="00910EDA"/>
    <w:rsid w:val="00911EAA"/>
    <w:rsid w:val="00916457"/>
    <w:rsid w:val="00916959"/>
    <w:rsid w:val="0092587A"/>
    <w:rsid w:val="00934702"/>
    <w:rsid w:val="00934BBF"/>
    <w:rsid w:val="00935932"/>
    <w:rsid w:val="00941B6D"/>
    <w:rsid w:val="009501C4"/>
    <w:rsid w:val="009508E2"/>
    <w:rsid w:val="00952E0A"/>
    <w:rsid w:val="0095733E"/>
    <w:rsid w:val="00962996"/>
    <w:rsid w:val="00963CB1"/>
    <w:rsid w:val="0096647E"/>
    <w:rsid w:val="00976E38"/>
    <w:rsid w:val="00977DD2"/>
    <w:rsid w:val="009857B0"/>
    <w:rsid w:val="00987C08"/>
    <w:rsid w:val="009A4555"/>
    <w:rsid w:val="009B44BD"/>
    <w:rsid w:val="009B6470"/>
    <w:rsid w:val="009C3DBF"/>
    <w:rsid w:val="009C6905"/>
    <w:rsid w:val="009D18F7"/>
    <w:rsid w:val="009D562D"/>
    <w:rsid w:val="009F430F"/>
    <w:rsid w:val="009F495A"/>
    <w:rsid w:val="00A01BB2"/>
    <w:rsid w:val="00A0411C"/>
    <w:rsid w:val="00A1018D"/>
    <w:rsid w:val="00A104B2"/>
    <w:rsid w:val="00A13E15"/>
    <w:rsid w:val="00A1446E"/>
    <w:rsid w:val="00A14CBD"/>
    <w:rsid w:val="00A152CA"/>
    <w:rsid w:val="00A1581B"/>
    <w:rsid w:val="00A209C5"/>
    <w:rsid w:val="00A22E80"/>
    <w:rsid w:val="00A235E6"/>
    <w:rsid w:val="00A2409E"/>
    <w:rsid w:val="00A27903"/>
    <w:rsid w:val="00A32279"/>
    <w:rsid w:val="00A35298"/>
    <w:rsid w:val="00A352F0"/>
    <w:rsid w:val="00A3640E"/>
    <w:rsid w:val="00A4254F"/>
    <w:rsid w:val="00A47099"/>
    <w:rsid w:val="00A470E3"/>
    <w:rsid w:val="00A60249"/>
    <w:rsid w:val="00A62E84"/>
    <w:rsid w:val="00A6343C"/>
    <w:rsid w:val="00A6742D"/>
    <w:rsid w:val="00A77914"/>
    <w:rsid w:val="00A77BB7"/>
    <w:rsid w:val="00A91C71"/>
    <w:rsid w:val="00A9629B"/>
    <w:rsid w:val="00AA224F"/>
    <w:rsid w:val="00AA61F2"/>
    <w:rsid w:val="00AB0531"/>
    <w:rsid w:val="00AC1689"/>
    <w:rsid w:val="00AD3CD3"/>
    <w:rsid w:val="00AE00F1"/>
    <w:rsid w:val="00AE075B"/>
    <w:rsid w:val="00AE6FDF"/>
    <w:rsid w:val="00AE7CE0"/>
    <w:rsid w:val="00AF14E4"/>
    <w:rsid w:val="00AF2432"/>
    <w:rsid w:val="00AF4160"/>
    <w:rsid w:val="00B051CE"/>
    <w:rsid w:val="00B06090"/>
    <w:rsid w:val="00B07728"/>
    <w:rsid w:val="00B12F13"/>
    <w:rsid w:val="00B16A7A"/>
    <w:rsid w:val="00B20F75"/>
    <w:rsid w:val="00B26593"/>
    <w:rsid w:val="00B27206"/>
    <w:rsid w:val="00B27B80"/>
    <w:rsid w:val="00B27CB6"/>
    <w:rsid w:val="00B361CE"/>
    <w:rsid w:val="00B45D74"/>
    <w:rsid w:val="00B46B4E"/>
    <w:rsid w:val="00B475E0"/>
    <w:rsid w:val="00B607FE"/>
    <w:rsid w:val="00B62694"/>
    <w:rsid w:val="00B63062"/>
    <w:rsid w:val="00B73210"/>
    <w:rsid w:val="00B7439D"/>
    <w:rsid w:val="00B761ED"/>
    <w:rsid w:val="00B81920"/>
    <w:rsid w:val="00B81A5E"/>
    <w:rsid w:val="00BA4FBD"/>
    <w:rsid w:val="00BA6245"/>
    <w:rsid w:val="00BA7631"/>
    <w:rsid w:val="00BC552C"/>
    <w:rsid w:val="00BD10E4"/>
    <w:rsid w:val="00BD26AC"/>
    <w:rsid w:val="00BD465E"/>
    <w:rsid w:val="00BD67AF"/>
    <w:rsid w:val="00BD7345"/>
    <w:rsid w:val="00BE037A"/>
    <w:rsid w:val="00BE746A"/>
    <w:rsid w:val="00BF283B"/>
    <w:rsid w:val="00BF3042"/>
    <w:rsid w:val="00C00E83"/>
    <w:rsid w:val="00C038B2"/>
    <w:rsid w:val="00C03CF4"/>
    <w:rsid w:val="00C04166"/>
    <w:rsid w:val="00C07192"/>
    <w:rsid w:val="00C13636"/>
    <w:rsid w:val="00C15209"/>
    <w:rsid w:val="00C17865"/>
    <w:rsid w:val="00C21E16"/>
    <w:rsid w:val="00C3196B"/>
    <w:rsid w:val="00C51C79"/>
    <w:rsid w:val="00C56790"/>
    <w:rsid w:val="00C61FF0"/>
    <w:rsid w:val="00C6262E"/>
    <w:rsid w:val="00C65D0A"/>
    <w:rsid w:val="00C7431C"/>
    <w:rsid w:val="00C7514B"/>
    <w:rsid w:val="00C81566"/>
    <w:rsid w:val="00C82A0F"/>
    <w:rsid w:val="00C86B76"/>
    <w:rsid w:val="00C91D46"/>
    <w:rsid w:val="00C92A26"/>
    <w:rsid w:val="00C93239"/>
    <w:rsid w:val="00C96AD4"/>
    <w:rsid w:val="00CA63B7"/>
    <w:rsid w:val="00CA7970"/>
    <w:rsid w:val="00CC7C3B"/>
    <w:rsid w:val="00CD1860"/>
    <w:rsid w:val="00CD24D7"/>
    <w:rsid w:val="00CD3CD6"/>
    <w:rsid w:val="00CE6791"/>
    <w:rsid w:val="00CF0DE3"/>
    <w:rsid w:val="00CF7374"/>
    <w:rsid w:val="00D16AFB"/>
    <w:rsid w:val="00D228FD"/>
    <w:rsid w:val="00D25A7C"/>
    <w:rsid w:val="00D34425"/>
    <w:rsid w:val="00D457A8"/>
    <w:rsid w:val="00D479A1"/>
    <w:rsid w:val="00D47B2B"/>
    <w:rsid w:val="00D50082"/>
    <w:rsid w:val="00D50CFB"/>
    <w:rsid w:val="00D52770"/>
    <w:rsid w:val="00D534C7"/>
    <w:rsid w:val="00D55D30"/>
    <w:rsid w:val="00D56477"/>
    <w:rsid w:val="00D5692E"/>
    <w:rsid w:val="00D617AB"/>
    <w:rsid w:val="00D67451"/>
    <w:rsid w:val="00D67CC1"/>
    <w:rsid w:val="00D70AA6"/>
    <w:rsid w:val="00D723B9"/>
    <w:rsid w:val="00D80E68"/>
    <w:rsid w:val="00D81674"/>
    <w:rsid w:val="00D90C3D"/>
    <w:rsid w:val="00D97E6E"/>
    <w:rsid w:val="00DA0153"/>
    <w:rsid w:val="00DA7A64"/>
    <w:rsid w:val="00DB07F5"/>
    <w:rsid w:val="00DB17EE"/>
    <w:rsid w:val="00DB25C4"/>
    <w:rsid w:val="00DB4585"/>
    <w:rsid w:val="00DC4CA6"/>
    <w:rsid w:val="00DD4A13"/>
    <w:rsid w:val="00DD4C14"/>
    <w:rsid w:val="00DD78D0"/>
    <w:rsid w:val="00DE12C7"/>
    <w:rsid w:val="00DF0D2E"/>
    <w:rsid w:val="00E00E5B"/>
    <w:rsid w:val="00E02305"/>
    <w:rsid w:val="00E02A60"/>
    <w:rsid w:val="00E161FC"/>
    <w:rsid w:val="00E2227D"/>
    <w:rsid w:val="00E22521"/>
    <w:rsid w:val="00E269E7"/>
    <w:rsid w:val="00E41252"/>
    <w:rsid w:val="00E41B3E"/>
    <w:rsid w:val="00E4563B"/>
    <w:rsid w:val="00E50EB4"/>
    <w:rsid w:val="00E51696"/>
    <w:rsid w:val="00E5360D"/>
    <w:rsid w:val="00E55A3E"/>
    <w:rsid w:val="00E57C0D"/>
    <w:rsid w:val="00E57F6E"/>
    <w:rsid w:val="00E60C34"/>
    <w:rsid w:val="00E6119F"/>
    <w:rsid w:val="00E66C51"/>
    <w:rsid w:val="00E71DFB"/>
    <w:rsid w:val="00E85C07"/>
    <w:rsid w:val="00ED2302"/>
    <w:rsid w:val="00ED4146"/>
    <w:rsid w:val="00ED7E73"/>
    <w:rsid w:val="00EE2B65"/>
    <w:rsid w:val="00EE3C08"/>
    <w:rsid w:val="00EE7373"/>
    <w:rsid w:val="00EF357E"/>
    <w:rsid w:val="00EF4730"/>
    <w:rsid w:val="00EF5EC4"/>
    <w:rsid w:val="00F01230"/>
    <w:rsid w:val="00F034BD"/>
    <w:rsid w:val="00F04757"/>
    <w:rsid w:val="00F202FA"/>
    <w:rsid w:val="00F3145E"/>
    <w:rsid w:val="00F31FC0"/>
    <w:rsid w:val="00F4437D"/>
    <w:rsid w:val="00F46223"/>
    <w:rsid w:val="00F513ED"/>
    <w:rsid w:val="00F60102"/>
    <w:rsid w:val="00F609A7"/>
    <w:rsid w:val="00F62E3D"/>
    <w:rsid w:val="00F6741B"/>
    <w:rsid w:val="00F70168"/>
    <w:rsid w:val="00F83543"/>
    <w:rsid w:val="00F83953"/>
    <w:rsid w:val="00F9521E"/>
    <w:rsid w:val="00FA52A3"/>
    <w:rsid w:val="00FB20BF"/>
    <w:rsid w:val="00FB34A4"/>
    <w:rsid w:val="00FC096A"/>
    <w:rsid w:val="00FC6892"/>
    <w:rsid w:val="00FD33FE"/>
    <w:rsid w:val="00FD5016"/>
    <w:rsid w:val="00FE1889"/>
    <w:rsid w:val="00FE2C96"/>
    <w:rsid w:val="00FE66F5"/>
    <w:rsid w:val="00FE6BBD"/>
    <w:rsid w:val="00FF45AE"/>
    <w:rsid w:val="00FF52E8"/>
    <w:rsid w:val="00FF78D9"/>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3FE"/>
    <w:rPr>
      <w:sz w:val="24"/>
      <w:szCs w:val="24"/>
    </w:rPr>
  </w:style>
  <w:style w:type="paragraph" w:styleId="Heading1">
    <w:name w:val="heading 1"/>
    <w:basedOn w:val="Normal"/>
    <w:next w:val="Normal"/>
    <w:link w:val="Heading1Char"/>
    <w:uiPriority w:val="99"/>
    <w:qFormat/>
    <w:rsid w:val="00FD33F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D33F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D33F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D33F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D33F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D33F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D33FE"/>
    <w:pPr>
      <w:keepNext/>
      <w:spacing w:line="480" w:lineRule="auto"/>
      <w:ind w:left="720" w:right="630"/>
      <w:outlineLvl w:val="6"/>
    </w:pPr>
    <w:rPr>
      <w:b/>
    </w:rPr>
  </w:style>
  <w:style w:type="paragraph" w:styleId="Heading8">
    <w:name w:val="heading 8"/>
    <w:basedOn w:val="Normal"/>
    <w:next w:val="Normal"/>
    <w:link w:val="Heading8Char"/>
    <w:uiPriority w:val="99"/>
    <w:qFormat/>
    <w:rsid w:val="00FD33FE"/>
    <w:pPr>
      <w:keepNext/>
      <w:spacing w:line="480" w:lineRule="auto"/>
      <w:ind w:left="720" w:right="-90"/>
      <w:outlineLvl w:val="7"/>
    </w:pPr>
    <w:rPr>
      <w:b/>
    </w:rPr>
  </w:style>
  <w:style w:type="paragraph" w:styleId="Heading9">
    <w:name w:val="heading 9"/>
    <w:basedOn w:val="Normal"/>
    <w:next w:val="Normal"/>
    <w:link w:val="Heading9Char"/>
    <w:uiPriority w:val="99"/>
    <w:qFormat/>
    <w:rsid w:val="00FD33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D33FE"/>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FD33FE"/>
    <w:pPr>
      <w:ind w:left="1440" w:hanging="720"/>
    </w:pPr>
  </w:style>
  <w:style w:type="paragraph" w:customStyle="1" w:styleId="Bodypara">
    <w:name w:val="Body para"/>
    <w:basedOn w:val="Normal"/>
    <w:link w:val="BodyparaChar"/>
    <w:uiPriority w:val="99"/>
    <w:rsid w:val="00FD33FE"/>
    <w:pPr>
      <w:spacing w:line="480" w:lineRule="auto"/>
      <w:ind w:firstLine="720"/>
    </w:pPr>
  </w:style>
  <w:style w:type="paragraph" w:styleId="Header">
    <w:name w:val="header"/>
    <w:basedOn w:val="Normal"/>
    <w:link w:val="HeaderChar"/>
    <w:uiPriority w:val="99"/>
    <w:rsid w:val="00FD33FE"/>
    <w:pPr>
      <w:tabs>
        <w:tab w:val="center" w:pos="4680"/>
        <w:tab w:val="right" w:pos="9360"/>
      </w:tabs>
    </w:pPr>
  </w:style>
  <w:style w:type="paragraph" w:styleId="FootnoteText">
    <w:name w:val="footnote text"/>
    <w:basedOn w:val="Normal"/>
    <w:link w:val="FootnoteTextChar"/>
    <w:uiPriority w:val="99"/>
    <w:semiHidden/>
    <w:rsid w:val="00FD33FE"/>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FD33FE"/>
    <w:rPr>
      <w:rFonts w:cs="Times New Roman"/>
    </w:rPr>
  </w:style>
  <w:style w:type="paragraph" w:styleId="Footer">
    <w:name w:val="footer"/>
    <w:basedOn w:val="Normal"/>
    <w:link w:val="FooterChar"/>
    <w:uiPriority w:val="99"/>
    <w:rsid w:val="00FD33FE"/>
    <w:pPr>
      <w:tabs>
        <w:tab w:val="center" w:pos="4320"/>
        <w:tab w:val="right" w:pos="8640"/>
      </w:tabs>
    </w:pPr>
  </w:style>
  <w:style w:type="paragraph" w:customStyle="1" w:styleId="Level1">
    <w:name w:val="Level 1"/>
    <w:basedOn w:val="Normal"/>
    <w:uiPriority w:val="99"/>
    <w:rsid w:val="00FD33FE"/>
    <w:pPr>
      <w:ind w:left="1890" w:hanging="720"/>
    </w:pPr>
  </w:style>
  <w:style w:type="paragraph" w:styleId="EndnoteText">
    <w:name w:val="endnote text"/>
    <w:basedOn w:val="Normal"/>
    <w:semiHidden/>
    <w:rsid w:val="0087041A"/>
    <w:rPr>
      <w:sz w:val="20"/>
    </w:rPr>
  </w:style>
  <w:style w:type="character" w:styleId="EndnoteReference">
    <w:name w:val="endnote reference"/>
    <w:basedOn w:val="DefaultParagraphFont"/>
    <w:semiHidden/>
    <w:rsid w:val="0087041A"/>
    <w:rPr>
      <w:vertAlign w:val="superscript"/>
    </w:rPr>
  </w:style>
  <w:style w:type="character" w:styleId="CommentReference">
    <w:name w:val="annotation reference"/>
    <w:basedOn w:val="DefaultParagraphFont"/>
    <w:semiHidden/>
    <w:rsid w:val="0087041A"/>
    <w:rPr>
      <w:sz w:val="16"/>
      <w:szCs w:val="16"/>
    </w:rPr>
  </w:style>
  <w:style w:type="paragraph" w:styleId="CommentText">
    <w:name w:val="annotation text"/>
    <w:basedOn w:val="Normal"/>
    <w:semiHidden/>
    <w:rsid w:val="0087041A"/>
    <w:rPr>
      <w:sz w:val="20"/>
    </w:rPr>
  </w:style>
  <w:style w:type="character" w:styleId="PageNumber">
    <w:name w:val="page number"/>
    <w:basedOn w:val="DefaultParagraphFont"/>
    <w:uiPriority w:val="99"/>
    <w:rsid w:val="00FD33FE"/>
    <w:rPr>
      <w:rFonts w:cs="Times New Roman"/>
    </w:rPr>
  </w:style>
  <w:style w:type="paragraph" w:styleId="TOC1">
    <w:name w:val="toc 1"/>
    <w:basedOn w:val="Normal"/>
    <w:next w:val="Normal"/>
    <w:uiPriority w:val="99"/>
    <w:semiHidden/>
    <w:rsid w:val="00FD33FE"/>
  </w:style>
  <w:style w:type="paragraph" w:styleId="TOC2">
    <w:name w:val="toc 2"/>
    <w:basedOn w:val="Normal"/>
    <w:next w:val="Normal"/>
    <w:uiPriority w:val="99"/>
    <w:semiHidden/>
    <w:rsid w:val="00FD33FE"/>
    <w:pPr>
      <w:ind w:left="240"/>
    </w:pPr>
  </w:style>
  <w:style w:type="paragraph" w:styleId="TOC3">
    <w:name w:val="toc 3"/>
    <w:basedOn w:val="Normal"/>
    <w:next w:val="Normal"/>
    <w:uiPriority w:val="99"/>
    <w:semiHidden/>
    <w:rsid w:val="00FD33FE"/>
    <w:pPr>
      <w:ind w:left="480"/>
    </w:pPr>
  </w:style>
  <w:style w:type="paragraph" w:styleId="TOC4">
    <w:name w:val="toc 4"/>
    <w:basedOn w:val="Normal"/>
    <w:next w:val="Normal"/>
    <w:uiPriority w:val="99"/>
    <w:semiHidden/>
    <w:rsid w:val="00FD33FE"/>
    <w:pPr>
      <w:ind w:left="720"/>
    </w:pPr>
  </w:style>
  <w:style w:type="paragraph" w:styleId="TOC5">
    <w:name w:val="toc 5"/>
    <w:basedOn w:val="Normal"/>
    <w:next w:val="Normal"/>
    <w:semiHidden/>
    <w:rsid w:val="0087041A"/>
    <w:pPr>
      <w:ind w:left="960"/>
    </w:pPr>
  </w:style>
  <w:style w:type="paragraph" w:styleId="TOC6">
    <w:name w:val="toc 6"/>
    <w:basedOn w:val="Normal"/>
    <w:next w:val="Normal"/>
    <w:semiHidden/>
    <w:rsid w:val="0087041A"/>
    <w:pPr>
      <w:ind w:left="1200"/>
    </w:pPr>
  </w:style>
  <w:style w:type="paragraph" w:styleId="TOC7">
    <w:name w:val="toc 7"/>
    <w:basedOn w:val="Normal"/>
    <w:next w:val="Normal"/>
    <w:semiHidden/>
    <w:rsid w:val="0087041A"/>
    <w:pPr>
      <w:ind w:left="1440"/>
    </w:pPr>
  </w:style>
  <w:style w:type="paragraph" w:styleId="TOC8">
    <w:name w:val="toc 8"/>
    <w:basedOn w:val="Normal"/>
    <w:next w:val="Normal"/>
    <w:semiHidden/>
    <w:rsid w:val="0087041A"/>
    <w:pPr>
      <w:ind w:left="1680"/>
    </w:pPr>
  </w:style>
  <w:style w:type="paragraph" w:styleId="TOC9">
    <w:name w:val="toc 9"/>
    <w:basedOn w:val="Normal"/>
    <w:next w:val="Normal"/>
    <w:semiHidden/>
    <w:rsid w:val="0087041A"/>
    <w:pPr>
      <w:ind w:left="1920"/>
    </w:pPr>
  </w:style>
  <w:style w:type="paragraph" w:customStyle="1" w:styleId="Footers">
    <w:name w:val="Footers"/>
    <w:basedOn w:val="Heading1"/>
    <w:uiPriority w:val="99"/>
    <w:rsid w:val="00FD33FE"/>
    <w:pPr>
      <w:tabs>
        <w:tab w:val="left" w:pos="1440"/>
        <w:tab w:val="left" w:pos="7020"/>
        <w:tab w:val="right" w:pos="9360"/>
      </w:tabs>
    </w:pPr>
    <w:rPr>
      <w:b w:val="0"/>
      <w:sz w:val="20"/>
    </w:rPr>
  </w:style>
  <w:style w:type="paragraph" w:customStyle="1" w:styleId="Definition">
    <w:name w:val="Definition"/>
    <w:basedOn w:val="Normal"/>
    <w:uiPriority w:val="99"/>
    <w:rsid w:val="00FD33FE"/>
    <w:pPr>
      <w:spacing w:before="240" w:after="240"/>
    </w:pPr>
  </w:style>
  <w:style w:type="paragraph" w:customStyle="1" w:styleId="Definitionindent">
    <w:name w:val="Definition indent"/>
    <w:basedOn w:val="Definition"/>
    <w:uiPriority w:val="99"/>
    <w:rsid w:val="00FD33FE"/>
    <w:pPr>
      <w:spacing w:before="120" w:after="120"/>
      <w:ind w:left="720"/>
    </w:pPr>
  </w:style>
  <w:style w:type="paragraph" w:customStyle="1" w:styleId="TOCHeading1">
    <w:name w:val="TOC Heading1"/>
    <w:basedOn w:val="Normal"/>
    <w:uiPriority w:val="99"/>
    <w:rsid w:val="00FD33FE"/>
    <w:pPr>
      <w:spacing w:before="240" w:after="240"/>
    </w:pPr>
    <w:rPr>
      <w:b/>
    </w:rPr>
  </w:style>
  <w:style w:type="paragraph" w:styleId="DocumentMap">
    <w:name w:val="Document Map"/>
    <w:basedOn w:val="Normal"/>
    <w:link w:val="DocumentMapChar"/>
    <w:uiPriority w:val="99"/>
    <w:semiHidden/>
    <w:rsid w:val="00FD33FE"/>
    <w:pPr>
      <w:shd w:val="clear" w:color="auto" w:fill="000080"/>
    </w:pPr>
    <w:rPr>
      <w:rFonts w:ascii="Tahoma" w:hAnsi="Tahoma" w:cs="Tahoma"/>
      <w:sz w:val="20"/>
    </w:rPr>
  </w:style>
  <w:style w:type="paragraph" w:styleId="BalloonText">
    <w:name w:val="Balloon Text"/>
    <w:basedOn w:val="Normal"/>
    <w:link w:val="BalloonTextChar"/>
    <w:uiPriority w:val="99"/>
    <w:semiHidden/>
    <w:rsid w:val="00FD33FE"/>
    <w:rPr>
      <w:rFonts w:ascii="Tahoma" w:hAnsi="Tahoma" w:cs="Tahoma"/>
      <w:sz w:val="16"/>
      <w:szCs w:val="16"/>
    </w:rPr>
  </w:style>
  <w:style w:type="paragraph" w:customStyle="1" w:styleId="subhead">
    <w:name w:val="subhead"/>
    <w:basedOn w:val="Heading4"/>
    <w:uiPriority w:val="99"/>
    <w:rsid w:val="00FD33FE"/>
    <w:pPr>
      <w:tabs>
        <w:tab w:val="clear" w:pos="1800"/>
      </w:tabs>
      <w:ind w:left="720" w:firstLine="0"/>
    </w:pPr>
  </w:style>
  <w:style w:type="paragraph" w:customStyle="1" w:styleId="alphaheading">
    <w:name w:val="alpha heading"/>
    <w:basedOn w:val="Normal"/>
    <w:uiPriority w:val="99"/>
    <w:rsid w:val="00FD33FE"/>
    <w:pPr>
      <w:keepNext/>
      <w:tabs>
        <w:tab w:val="left" w:pos="1440"/>
      </w:tabs>
      <w:spacing w:before="240" w:after="240"/>
      <w:ind w:left="1440" w:hanging="720"/>
    </w:pPr>
    <w:rPr>
      <w:b/>
    </w:rPr>
  </w:style>
  <w:style w:type="paragraph" w:customStyle="1" w:styleId="romannumeralpara">
    <w:name w:val="roman numeral para"/>
    <w:basedOn w:val="Normal"/>
    <w:uiPriority w:val="99"/>
    <w:rsid w:val="00FD33FE"/>
    <w:pPr>
      <w:spacing w:line="480" w:lineRule="auto"/>
      <w:ind w:left="1440" w:hanging="720"/>
    </w:pPr>
  </w:style>
  <w:style w:type="paragraph" w:customStyle="1" w:styleId="Bulletpara">
    <w:name w:val="Bullet para"/>
    <w:basedOn w:val="Normal"/>
    <w:uiPriority w:val="99"/>
    <w:rsid w:val="00FD33FE"/>
    <w:pPr>
      <w:numPr>
        <w:numId w:val="14"/>
      </w:numPr>
      <w:tabs>
        <w:tab w:val="left" w:pos="900"/>
      </w:tabs>
      <w:spacing w:before="120" w:after="120"/>
    </w:pPr>
  </w:style>
  <w:style w:type="paragraph" w:customStyle="1" w:styleId="Tarifftitle">
    <w:name w:val="Tariff title"/>
    <w:basedOn w:val="Normal"/>
    <w:uiPriority w:val="99"/>
    <w:rsid w:val="00FD33FE"/>
    <w:rPr>
      <w:b/>
      <w:sz w:val="28"/>
      <w:szCs w:val="28"/>
    </w:rPr>
  </w:style>
  <w:style w:type="character" w:styleId="Hyperlink">
    <w:name w:val="Hyperlink"/>
    <w:basedOn w:val="DefaultParagraphFont"/>
    <w:uiPriority w:val="99"/>
    <w:rsid w:val="00FD33FE"/>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FD33FE"/>
  </w:style>
  <w:style w:type="character" w:customStyle="1" w:styleId="alphaparaChar">
    <w:name w:val="alpha para Char"/>
    <w:basedOn w:val="DefaultParagraphFont"/>
    <w:link w:val="alphapara"/>
    <w:uiPriority w:val="99"/>
    <w:rsid w:val="00FD33FE"/>
    <w:rPr>
      <w:sz w:val="24"/>
      <w:szCs w:val="24"/>
    </w:rPr>
  </w:style>
  <w:style w:type="character" w:customStyle="1" w:styleId="NumberparaChar">
    <w:name w:val="Number para Char"/>
    <w:basedOn w:val="alphaparaChar"/>
    <w:link w:val="Numberpara"/>
    <w:rsid w:val="00963CB1"/>
    <w:rPr>
      <w:sz w:val="24"/>
      <w:szCs w:val="24"/>
    </w:rPr>
  </w:style>
  <w:style w:type="character" w:customStyle="1" w:styleId="Heading1Char">
    <w:name w:val="Heading 1 Char"/>
    <w:basedOn w:val="DefaultParagraphFont"/>
    <w:link w:val="Heading1"/>
    <w:uiPriority w:val="99"/>
    <w:locked/>
    <w:rsid w:val="00FD33FE"/>
    <w:rPr>
      <w:b/>
      <w:sz w:val="24"/>
      <w:szCs w:val="24"/>
    </w:rPr>
  </w:style>
  <w:style w:type="character" w:customStyle="1" w:styleId="Heading2Char">
    <w:name w:val="Heading 2 Char"/>
    <w:basedOn w:val="DefaultParagraphFont"/>
    <w:link w:val="Heading2"/>
    <w:uiPriority w:val="99"/>
    <w:locked/>
    <w:rsid w:val="00FD33FE"/>
    <w:rPr>
      <w:b/>
      <w:sz w:val="24"/>
      <w:szCs w:val="24"/>
    </w:rPr>
  </w:style>
  <w:style w:type="character" w:customStyle="1" w:styleId="Heading4Char">
    <w:name w:val="Heading 4 Char"/>
    <w:basedOn w:val="DefaultParagraphFont"/>
    <w:link w:val="Heading4"/>
    <w:uiPriority w:val="99"/>
    <w:locked/>
    <w:rsid w:val="00FD33FE"/>
    <w:rPr>
      <w:b/>
      <w:sz w:val="24"/>
      <w:szCs w:val="24"/>
    </w:rPr>
  </w:style>
  <w:style w:type="character" w:customStyle="1" w:styleId="Heading5Char">
    <w:name w:val="Heading 5 Char"/>
    <w:basedOn w:val="DefaultParagraphFont"/>
    <w:link w:val="Heading5"/>
    <w:uiPriority w:val="99"/>
    <w:locked/>
    <w:rsid w:val="00FD33FE"/>
    <w:rPr>
      <w:b/>
      <w:sz w:val="24"/>
      <w:szCs w:val="24"/>
    </w:rPr>
  </w:style>
  <w:style w:type="character" w:customStyle="1" w:styleId="Heading6Char">
    <w:name w:val="Heading 6 Char"/>
    <w:basedOn w:val="DefaultParagraphFont"/>
    <w:link w:val="Heading6"/>
    <w:uiPriority w:val="99"/>
    <w:locked/>
    <w:rsid w:val="00FD33FE"/>
    <w:rPr>
      <w:b/>
      <w:sz w:val="24"/>
      <w:szCs w:val="24"/>
    </w:rPr>
  </w:style>
  <w:style w:type="character" w:customStyle="1" w:styleId="Heading7Char">
    <w:name w:val="Heading 7 Char"/>
    <w:basedOn w:val="DefaultParagraphFont"/>
    <w:link w:val="Heading7"/>
    <w:uiPriority w:val="99"/>
    <w:locked/>
    <w:rsid w:val="00FD33FE"/>
    <w:rPr>
      <w:b/>
      <w:sz w:val="24"/>
      <w:szCs w:val="24"/>
    </w:rPr>
  </w:style>
  <w:style w:type="character" w:customStyle="1" w:styleId="Heading8Char">
    <w:name w:val="Heading 8 Char"/>
    <w:basedOn w:val="DefaultParagraphFont"/>
    <w:link w:val="Heading8"/>
    <w:uiPriority w:val="99"/>
    <w:locked/>
    <w:rsid w:val="00FD33FE"/>
    <w:rPr>
      <w:b/>
      <w:sz w:val="24"/>
      <w:szCs w:val="24"/>
    </w:rPr>
  </w:style>
  <w:style w:type="character" w:customStyle="1" w:styleId="Heading9Char">
    <w:name w:val="Heading 9 Char"/>
    <w:basedOn w:val="DefaultParagraphFont"/>
    <w:link w:val="Heading9"/>
    <w:uiPriority w:val="99"/>
    <w:locked/>
    <w:rsid w:val="00FD33FE"/>
    <w:rPr>
      <w:b/>
      <w:sz w:val="24"/>
      <w:szCs w:val="24"/>
    </w:rPr>
  </w:style>
  <w:style w:type="character" w:customStyle="1" w:styleId="FooterChar">
    <w:name w:val="Footer Char"/>
    <w:basedOn w:val="DefaultParagraphFont"/>
    <w:link w:val="Footer"/>
    <w:uiPriority w:val="99"/>
    <w:locked/>
    <w:rsid w:val="00FD33FE"/>
    <w:rPr>
      <w:sz w:val="24"/>
      <w:szCs w:val="24"/>
    </w:rPr>
  </w:style>
  <w:style w:type="paragraph" w:customStyle="1" w:styleId="Definitionhead">
    <w:name w:val="Definition head"/>
    <w:basedOn w:val="subhead"/>
    <w:uiPriority w:val="99"/>
    <w:rsid w:val="00FD33FE"/>
  </w:style>
  <w:style w:type="character" w:customStyle="1" w:styleId="FootnoteTextChar">
    <w:name w:val="Footnote Text Char"/>
    <w:basedOn w:val="DefaultParagraphFont"/>
    <w:link w:val="FootnoteText"/>
    <w:uiPriority w:val="99"/>
    <w:semiHidden/>
    <w:locked/>
    <w:rsid w:val="00FD33FE"/>
    <w:rPr>
      <w:szCs w:val="24"/>
    </w:rPr>
  </w:style>
  <w:style w:type="character" w:customStyle="1" w:styleId="HeaderChar">
    <w:name w:val="Header Char"/>
    <w:basedOn w:val="DefaultParagraphFont"/>
    <w:link w:val="Header"/>
    <w:uiPriority w:val="99"/>
    <w:locked/>
    <w:rsid w:val="00FD33FE"/>
    <w:rPr>
      <w:sz w:val="24"/>
      <w:szCs w:val="24"/>
    </w:rPr>
  </w:style>
  <w:style w:type="paragraph" w:styleId="Title">
    <w:name w:val="Title"/>
    <w:basedOn w:val="Normal"/>
    <w:link w:val="TitleChar"/>
    <w:uiPriority w:val="99"/>
    <w:qFormat/>
    <w:rsid w:val="00FD33FE"/>
    <w:pPr>
      <w:spacing w:after="240"/>
      <w:jc w:val="center"/>
    </w:pPr>
    <w:rPr>
      <w:rFonts w:cs="Arial"/>
      <w:bCs/>
      <w:szCs w:val="32"/>
    </w:rPr>
  </w:style>
  <w:style w:type="character" w:customStyle="1" w:styleId="TitleChar">
    <w:name w:val="Title Char"/>
    <w:basedOn w:val="DefaultParagraphFont"/>
    <w:link w:val="Title"/>
    <w:uiPriority w:val="99"/>
    <w:rsid w:val="00FD33FE"/>
    <w:rPr>
      <w:rFonts w:cs="Arial"/>
      <w:bCs/>
      <w:sz w:val="24"/>
      <w:szCs w:val="32"/>
    </w:rPr>
  </w:style>
  <w:style w:type="character" w:styleId="FollowedHyperlink">
    <w:name w:val="FollowedHyperlink"/>
    <w:basedOn w:val="DefaultParagraphFont"/>
    <w:uiPriority w:val="99"/>
    <w:rsid w:val="00FD33FE"/>
    <w:rPr>
      <w:rFonts w:cs="Times New Roman"/>
      <w:color w:val="800080"/>
      <w:u w:val="single"/>
    </w:rPr>
  </w:style>
  <w:style w:type="character" w:customStyle="1" w:styleId="DateChar">
    <w:name w:val="Date Char"/>
    <w:basedOn w:val="DefaultParagraphFont"/>
    <w:link w:val="Date"/>
    <w:uiPriority w:val="99"/>
    <w:locked/>
    <w:rsid w:val="00FD33FE"/>
    <w:rPr>
      <w:sz w:val="24"/>
      <w:szCs w:val="24"/>
    </w:rPr>
  </w:style>
  <w:style w:type="character" w:customStyle="1" w:styleId="DocumentMapChar">
    <w:name w:val="Document Map Char"/>
    <w:basedOn w:val="DefaultParagraphFont"/>
    <w:link w:val="DocumentMap"/>
    <w:uiPriority w:val="99"/>
    <w:semiHidden/>
    <w:locked/>
    <w:rsid w:val="00FD33F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D33FE"/>
    <w:rPr>
      <w:rFonts w:ascii="Tahoma" w:hAnsi="Tahoma" w:cs="Tahoma"/>
      <w:sz w:val="16"/>
      <w:szCs w:val="16"/>
    </w:rPr>
  </w:style>
  <w:style w:type="paragraph" w:styleId="Revision">
    <w:name w:val="Revision"/>
    <w:hidden/>
    <w:uiPriority w:val="99"/>
    <w:semiHidden/>
    <w:rsid w:val="00FD33F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revision>1</cp:revision>
  <cp:lastPrinted>2010-05-26T21:00:00Z</cp:lastPrinted>
  <dcterms:created xsi:type="dcterms:W3CDTF">2019-09-01T11:56:00Z</dcterms:created>
  <dcterms:modified xsi:type="dcterms:W3CDTF">2019-09-01T11:56:00Z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