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CD" w:rsidRDefault="000838D6">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3C21CD" w:rsidRDefault="000838D6">
      <w:pPr>
        <w:pStyle w:val="Heading2"/>
      </w:pPr>
      <w:bookmarkStart w:id="1" w:name="_Toc261252298"/>
      <w:r>
        <w:lastRenderedPageBreak/>
        <w:t>25.1</w:t>
      </w:r>
      <w:r>
        <w:tab/>
      </w:r>
      <w:bookmarkEnd w:id="1"/>
      <w:r>
        <w:t>Introduction</w:t>
      </w:r>
    </w:p>
    <w:p w:rsidR="003C21CD" w:rsidRDefault="000838D6">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w:t>
      </w:r>
      <w:ins w:id="2" w:author="Sweeney" w:date="2017-02-16T10:13:00Z">
        <w:r>
          <w:t>i</w:t>
        </w:r>
      </w:ins>
      <w:del w:id="3" w:author="Sweeney" w:date="2017-02-16T10:13:00Z">
        <w:r>
          <w:delText>I</w:delText>
        </w:r>
      </w:del>
      <w:r>
        <w:t>) any real-time profits associated with offsetting increases in real-time Energy, Regulation Service, or Operating Reserve schedules; and (ii) any Supplier-requested real-ti</w:t>
      </w:r>
      <w:r>
        <w:t>me de-rate granted by the ISO.</w:t>
      </w:r>
      <w:r>
        <w:rPr>
          <w:iCs/>
        </w:rPr>
        <w:t xml:space="preserve"> </w:t>
      </w:r>
    </w:p>
    <w:p w:rsidR="003C21CD" w:rsidRDefault="000838D6">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3C21CD" w:rsidRDefault="000838D6">
      <w:pPr>
        <w:pStyle w:val="Heading2"/>
      </w:pPr>
      <w:bookmarkStart w:id="4" w:name="_Toc261252299"/>
      <w:r>
        <w:lastRenderedPageBreak/>
        <w:t>25.2</w:t>
      </w:r>
      <w:r>
        <w:tab/>
        <w:t>Eligibility fo</w:t>
      </w:r>
      <w:r>
        <w:t>r Receiving Day-Ahead Margin Assurance Payments</w:t>
      </w:r>
      <w:bookmarkEnd w:id="4"/>
    </w:p>
    <w:p w:rsidR="003C21CD" w:rsidRDefault="000838D6" w:rsidP="00E2308C">
      <w:pPr>
        <w:pStyle w:val="Heading3"/>
      </w:pPr>
      <w:r>
        <w:t>25.2.1</w:t>
      </w:r>
      <w:r>
        <w:tab/>
        <w:t>General Eligibility Requirements for Suppliers to Receive Day-Ahead Margin Assurance Payments</w:t>
      </w:r>
    </w:p>
    <w:p w:rsidR="003C21CD" w:rsidRDefault="000838D6">
      <w:pPr>
        <w:pStyle w:val="Bodypara"/>
      </w:pPr>
      <w:r>
        <w:t>Subject to Section 25.2.2 of this Attachment J, the following categories of Resources bid by Suppliers shal</w:t>
      </w:r>
      <w:r>
        <w:t>l be eligible to receive Day-Ahead Margin Assurance Payments: (</w:t>
      </w:r>
      <w:ins w:id="5" w:author="Sweeney" w:date="2017-02-16T10:13:00Z">
        <w:r>
          <w:t>i</w:t>
        </w:r>
      </w:ins>
      <w:del w:id="6" w:author="Sweeney" w:date="2017-02-16T10:13:00Z">
        <w:r>
          <w:delText>I</w:delText>
        </w:r>
      </w:del>
      <w:r>
        <w:t>) all Self-Committed Flexible and ISO-Committed Flexible Generators that are either online and dispatched by RTD or available for commitment by RTC; (ii) Demand Side Resources committed to pr</w:t>
      </w:r>
      <w:r>
        <w:t>ovide Operating Reserves or Regulation Service; (iii) any Resource that is scheduled out of economic merit order by the ISO in response to an ISO or Transmission Owner system security need or to permit the ISO to procure additional Operating Reserves; (iv)</w:t>
      </w:r>
      <w:r>
        <w:t xml:space="preserve"> any Resource internal to the NYCA that is derated or decommitted by the ISO in response to an ISO or Transmission Owner system security need or to permit the ISO to procure additional Operating Reserves; and (v) Energy Limited Resources with an ISO-approv</w:t>
      </w:r>
      <w:r>
        <w:t>ed real-time reduction in scheduled output from its Day-Ahead schedule.</w:t>
      </w:r>
    </w:p>
    <w:p w:rsidR="003C21CD" w:rsidRDefault="000838D6">
      <w:pPr>
        <w:pStyle w:val="Heading3"/>
      </w:pPr>
      <w:r>
        <w:t>25.2.2</w:t>
      </w:r>
      <w:r>
        <w:tab/>
        <w:t>Exceptions</w:t>
      </w:r>
    </w:p>
    <w:p w:rsidR="003C21CD" w:rsidRDefault="000838D6">
      <w:pPr>
        <w:pStyle w:val="Bodypara"/>
      </w:pPr>
      <w:r>
        <w:t>Notwithstanding Section 25.2.1 of this Attachment J, no Day-Ahead Margin Assurance Payment shall be paid to:</w:t>
      </w:r>
    </w:p>
    <w:p w:rsidR="003C21CD" w:rsidRDefault="000838D6">
      <w:pPr>
        <w:pStyle w:val="alphapara"/>
        <w:rPr>
          <w:ins w:id="7" w:author="Sweeney" w:date="2017-02-16T10:17:00Z"/>
          <w:color w:val="000000"/>
        </w:rPr>
      </w:pPr>
      <w:r>
        <w:t>25.2.2.1</w:t>
      </w:r>
      <w:r>
        <w:tab/>
        <w:t>a Resource</w:t>
      </w:r>
      <w:ins w:id="8" w:author="Sweeney" w:date="2017-02-16T10:13:00Z">
        <w:r>
          <w:t>,</w:t>
        </w:r>
      </w:ins>
      <w:r>
        <w:t xml:space="preserve"> otherwise eligible for a Day-Ahead M</w:t>
      </w:r>
      <w:r>
        <w:t>argin Assurance Payment</w:t>
      </w:r>
      <w:ins w:id="9" w:author="Sweeney" w:date="2017-02-16T10:13:00Z">
        <w:r>
          <w:t>,</w:t>
        </w:r>
      </w:ins>
      <w:r>
        <w:t xml:space="preserve"> in hours in which the NYISO has increased the Resource’s </w:t>
      </w:r>
      <w:ins w:id="10" w:author="Sweeney" w:date="2017-02-16T10:13:00Z">
        <w:r>
          <w:t xml:space="preserve">real-time </w:t>
        </w:r>
      </w:ins>
      <w:r>
        <w:t xml:space="preserve">minimum operating level </w:t>
      </w:r>
      <w:ins w:id="11" w:author="Sweeney" w:date="2017-02-16T10:14:00Z">
        <w:r>
          <w:t xml:space="preserve">above the Resource’s Day-Ahead Market Energy schedule </w:t>
        </w:r>
      </w:ins>
      <w:r>
        <w:t>either: (i) at the Resource’s request</w:t>
      </w:r>
      <w:r w:rsidRPr="003E5BD8">
        <w:t xml:space="preserve"> </w:t>
      </w:r>
      <w:r>
        <w:t>including through an adjustment to the Resource’</w:t>
      </w:r>
      <w:r>
        <w:t>s self-commitment schedule</w:t>
      </w:r>
      <w:r>
        <w:t>; or (ii) in order to reconcile the ISO’s 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w:t>
      </w:r>
      <w:r>
        <w:rPr>
          <w:color w:val="000000"/>
        </w:rPr>
        <w:t>that depends on wind as its fuel.</w:t>
      </w:r>
    </w:p>
    <w:p w:rsidR="00C9070A" w:rsidRDefault="000838D6" w:rsidP="00C9070A">
      <w:pPr>
        <w:pStyle w:val="alphapara"/>
        <w:rPr>
          <w:ins w:id="12" w:author="Sweeney" w:date="2017-02-16T10:17:00Z"/>
        </w:rPr>
      </w:pPr>
      <w:ins w:id="13" w:author="Sweeney" w:date="2017-02-16T10:17:00Z">
        <w:r>
          <w:t>25.2.2.2</w:t>
        </w:r>
        <w:r>
          <w:tab/>
          <w:t>a</w:t>
        </w:r>
        <w:r w:rsidRPr="00454668">
          <w:t xml:space="preserve"> </w:t>
        </w:r>
        <w:r>
          <w:t>Resource,</w:t>
        </w:r>
        <w:r w:rsidRPr="00454668">
          <w:t xml:space="preserve"> otherwise eligible for </w:t>
        </w:r>
        <w:r>
          <w:t>Day-Ahead Margin Assurance Payments, in hours in which the NYISO has increased the Resource’s real-time minimum operating level at the Resource’s request, including through an ad</w:t>
        </w:r>
        <w:r>
          <w:t xml:space="preserve">justment to the Resource’s self-commitment schedule, above the MW level determined by subtracting the Resource’s Day-Ahead Market Regulation Service schedule from its Day-Ahead Market Energy schedule. </w:t>
        </w:r>
      </w:ins>
    </w:p>
    <w:p w:rsidR="00C9070A" w:rsidRDefault="000838D6" w:rsidP="00C9070A">
      <w:pPr>
        <w:pStyle w:val="alphapara"/>
      </w:pPr>
      <w:ins w:id="14" w:author="Sweeney" w:date="2017-02-16T10:17:00Z">
        <w:r>
          <w:t xml:space="preserve">25.2.2.3 </w:t>
        </w:r>
        <w:r>
          <w:tab/>
          <w:t>a Resource,</w:t>
        </w:r>
        <w:r w:rsidRPr="00454668">
          <w:t xml:space="preserve"> otherwise eligible for </w:t>
        </w:r>
        <w:r>
          <w:t>Day-Ahead</w:t>
        </w:r>
        <w:r>
          <w:t xml:space="preserve"> Margin Assurance Payments, in hours in which the Resource reduces the MW quantity specified in its real-time Regulation Capacity Bid below its Day-Ahead Market Regulation Service schedule.</w:t>
        </w:r>
      </w:ins>
    </w:p>
    <w:p w:rsidR="003C21CD" w:rsidRDefault="000838D6">
      <w:pPr>
        <w:pStyle w:val="alphapara"/>
      </w:pPr>
      <w:bookmarkStart w:id="15" w:name="_Toc261252300"/>
      <w:r>
        <w:t>25.2.2.</w:t>
      </w:r>
      <w:ins w:id="16" w:author="Sweeney" w:date="2017-02-16T10:17:00Z">
        <w:r>
          <w:t>4</w:t>
        </w:r>
      </w:ins>
      <w:del w:id="17" w:author="Sweeney" w:date="2017-02-16T10:17:00Z">
        <w:r>
          <w:delText>2</w:delText>
        </w:r>
      </w:del>
      <w:r>
        <w:tab/>
        <w:t xml:space="preserve">a Generator, otherwise eligible for Day-Ahead Margin </w:t>
      </w:r>
      <w:r>
        <w:t>Assurance Payments, for (i) any hour in which the Incremental Energy Bids submitted in the real-time market for that Generator exceed the Incremental Energy Bids submitted in the Day-Ahead Market, or the mitigated Day-Ahead Incremental Energy Bids where ap</w:t>
      </w:r>
      <w:r>
        <w:t>propriate, for the portion of that Generator’s Capacity that was scheduled in the Day-Ahead Market; and (ii) the two hours immediately preceding and the two hours immediately following the hour(s) in which the Incremental Energy Bids submitted in the real-</w:t>
      </w:r>
      <w:r>
        <w:t>time market for that Generator exceed the Incremental Energy Bids submitted in the Day-Ahead Market, or the mitigated Day-Ahead Incremental Energy Bids where appropriate, for the portion of that Generator’s Capacity that was scheduled in the Day-Ahead Mark</w:t>
      </w:r>
      <w:r>
        <w:t>et.</w:t>
      </w:r>
    </w:p>
    <w:p w:rsidR="003C21CD" w:rsidRDefault="000838D6">
      <w:pPr>
        <w:pStyle w:val="Heading2"/>
      </w:pPr>
      <w:r>
        <w:t>25.3</w:t>
      </w:r>
      <w:r>
        <w:tab/>
        <w:t>Calculation of Day-Ahead Margin Assurance Payments</w:t>
      </w:r>
      <w:bookmarkEnd w:id="15"/>
    </w:p>
    <w:p w:rsidR="003C21CD" w:rsidRDefault="000838D6">
      <w:pPr>
        <w:pStyle w:val="Heading3"/>
      </w:pPr>
      <w:bookmarkStart w:id="18" w:name="_Toc261252301"/>
      <w:r>
        <w:t>25.3.1</w:t>
      </w:r>
      <w:bookmarkEnd w:id="18"/>
      <w:r>
        <w:t xml:space="preserve">  </w:t>
      </w:r>
      <w:r>
        <w:tab/>
        <w:t>Formula for Day-Ahead Margin Assurance Payments for Generators, Except for Limited Energy Storage Resources</w:t>
      </w:r>
    </w:p>
    <w:p w:rsidR="003C21CD" w:rsidRDefault="000838D6">
      <w:pPr>
        <w:pStyle w:val="Bodypara"/>
      </w:pPr>
      <w:r>
        <w:t>Subject to Sections 25.4 and 25.5 of this Attachment J, Day-Ahead Margin Assura</w:t>
      </w:r>
      <w:r>
        <w:t>nce Payments for Generators, except for Limited Energy Storage Resources,</w:t>
      </w:r>
      <w:r>
        <w:rPr>
          <w:i/>
          <w:iCs/>
        </w:rPr>
        <w:t xml:space="preserve"> </w:t>
      </w:r>
      <w:r>
        <w:t>shall be determined by applying</w:t>
      </w:r>
      <w:r>
        <w:rPr>
          <w:i/>
          <w:iCs/>
        </w:rPr>
        <w:t xml:space="preserve"> </w:t>
      </w:r>
      <w:r>
        <w:t>the following equations to each individual Generator using the terms as defined in Section 25.3.4:</w:t>
      </w:r>
    </w:p>
    <w:p w:rsidR="001949B5" w:rsidRPr="001949B5" w:rsidRDefault="00E70660"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0838D6" w:rsidP="001949B5">
      <w:pPr>
        <w:pStyle w:val="equationtext"/>
        <w:tabs>
          <w:tab w:val="clear" w:pos="1800"/>
          <w:tab w:val="left" w:pos="1421"/>
        </w:tabs>
      </w:pPr>
      <w:r>
        <w:t>where:</w:t>
      </w:r>
      <w:r>
        <w:tab/>
      </w:r>
    </w:p>
    <w:p w:rsidR="001949B5" w:rsidRPr="001949B5" w:rsidRDefault="00E70660" w:rsidP="001949B5">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m:t>
              </m:r>
              <m:r>
                <w:rPr>
                  <w:rFonts w:ascii="Cambria Math" w:hAnsi="Cambria Math"/>
                </w:rPr>
                <m:t>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0838D6">
      <w:pPr>
        <w:pStyle w:val="Bodypara"/>
      </w:pPr>
      <w:r>
        <w:t>If the Generator’s real-time Energy schedule is lower than its Day-Ahead Energy schedule then:</w:t>
      </w:r>
    </w:p>
    <w:p w:rsidR="001949B5" w:rsidRDefault="00E70660" w:rsidP="001949B5">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hu</m:t>
                      </m:r>
                    </m:sub>
                  </m:sSub>
                </m:sup>
                <m:e>
                  <m:sSub>
                    <m:sSubPr>
                      <m:ctrlPr>
                        <w:rPr>
                          <w:rFonts w:ascii="Cambria Math" w:hAnsi="Cambria Math"/>
                          <w:i/>
                        </w:rPr>
                      </m:ctrlPr>
                    </m:sSubPr>
                    <m:e>
                      <m:r>
                        <w:rPr>
                          <w:rFonts w:ascii="Cambria Math" w:hAnsi="Cambria Math"/>
                        </w:rPr>
                        <m:t>DABen</m:t>
                      </m:r>
                    </m:e>
                    <m:sub>
                      <m:r>
                        <w:rPr>
                          <w:rFonts w:ascii="Cambria Math" w:hAnsi="Cambria Math"/>
                        </w:rPr>
                        <m:t>hu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0838D6">
      <w:pPr>
        <w:pStyle w:val="Bodypara"/>
      </w:pPr>
      <w:r>
        <w:t>If the Generator’s real-time Energy schedule is greater than or equal to its Day-Ahead Energy schedule then:</w:t>
      </w:r>
    </w:p>
    <w:p w:rsidR="001949B5" w:rsidRPr="001949B5" w:rsidRDefault="00E70660"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m:t>
                      </m:r>
                      <m:r>
                        <w:rPr>
                          <w:rFonts w:ascii="Cambria Math" w:hAnsi="Cambria Math"/>
                        </w:rPr>
                        <m:t>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3C21CD" w:rsidRDefault="000838D6">
      <w:pPr>
        <w:pStyle w:val="Bodypara"/>
      </w:pPr>
      <w:r>
        <w:t>If the Generator’s real-time schedule for a given Operating Reserve product, p, is lower than its Day-Ahead Operating Reserve schedule for that product then:</w:t>
      </w:r>
    </w:p>
    <w:p w:rsidR="00326396" w:rsidRDefault="00E70660"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0838D6">
      <w:pPr>
        <w:pStyle w:val="Bodypara"/>
      </w:pPr>
      <w:r>
        <w:t>If the Generator’s real-time schedule for a given Operating Reserve product, p, is greater than or equal to its Day-Ahead Operating Reserve schedule for that product then:</w:t>
      </w:r>
    </w:p>
    <w:p w:rsidR="00326396" w:rsidRDefault="00E70660"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26396" w:rsidRDefault="000838D6">
      <w:pPr>
        <w:pStyle w:val="Bodypara"/>
      </w:pPr>
    </w:p>
    <w:p w:rsidR="003C21CD" w:rsidRDefault="000838D6">
      <w:pPr>
        <w:pStyle w:val="Bodypara"/>
      </w:pPr>
      <w:r>
        <w:t>If the Generator’s real-time Regulation Service schedule is less than its Day-Ahead</w:t>
      </w:r>
      <w:r>
        <w:rPr>
          <w:i/>
          <w:iCs/>
        </w:rPr>
        <w:t xml:space="preserve"> </w:t>
      </w:r>
      <w:r>
        <w:t>Regulation Service schedule then:</w:t>
      </w:r>
    </w:p>
    <w:p w:rsidR="008371D0" w:rsidRPr="00B557A8" w:rsidRDefault="00E70660" w:rsidP="008371D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371D0" w:rsidRDefault="000838D6">
      <w:pPr>
        <w:pStyle w:val="Bodypara"/>
      </w:pPr>
    </w:p>
    <w:p w:rsidR="003C21CD" w:rsidRDefault="000838D6">
      <w:pPr>
        <w:pStyle w:val="Bodypara"/>
      </w:pPr>
      <w:r>
        <w:t>If the Generator’s real-time Regulation Schedule is greater than or equal to the Day-Ahead Regulation Service schedule then:</w:t>
      </w:r>
    </w:p>
    <w:p w:rsidR="008371D0" w:rsidRPr="00701424" w:rsidRDefault="00E70660" w:rsidP="008371D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3C21CD" w:rsidRDefault="000838D6">
      <w:pPr>
        <w:pStyle w:val="equationtext"/>
      </w:pPr>
      <w:r>
        <w:t xml:space="preserve">            </w:t>
      </w:r>
    </w:p>
    <w:p w:rsidR="003C21CD" w:rsidRDefault="000838D6">
      <w:pPr>
        <w:pStyle w:val="Heading3"/>
      </w:pPr>
      <w:bookmarkStart w:id="19" w:name="_Toc261252302"/>
      <w:r>
        <w:t>25.3.2</w:t>
      </w:r>
      <w:bookmarkEnd w:id="19"/>
      <w:r>
        <w:tab/>
        <w:t>Formula for Day-Ahead Margin Assurance Payments for Demand Side Reso</w:t>
      </w:r>
      <w:r>
        <w:t>urces</w:t>
      </w:r>
    </w:p>
    <w:p w:rsidR="003C21CD" w:rsidRDefault="000838D6">
      <w:pPr>
        <w:pStyle w:val="Heading4"/>
      </w:pPr>
      <w:r>
        <w:t>25.3.2.1</w:t>
      </w:r>
      <w:r>
        <w:tab/>
        <w:t xml:space="preserve">Formula for Day-Ahead Margin Assurance Payment for Demand Side Resources  </w:t>
      </w:r>
    </w:p>
    <w:p w:rsidR="003C21CD" w:rsidRDefault="000838D6">
      <w:pPr>
        <w:pStyle w:val="Bodypara"/>
      </w:pPr>
      <w:r>
        <w:t>Subject to Section 25.5 of this Attachment J, Day-Ahead Margin Assurance Payments for Demand Side resources scheduled to provide Operating Reserves or Regulation Serv</w:t>
      </w:r>
      <w:r>
        <w:t>ice shall be determined by applying</w:t>
      </w:r>
      <w:r>
        <w:rPr>
          <w:i/>
          <w:iCs/>
        </w:rPr>
        <w:t xml:space="preserve"> </w:t>
      </w:r>
      <w:r>
        <w:t>the following equations to each individual Demand Side Resource using the terms as defined in Section 25.3.4, except for RPIiu, which is defined in Section 25.3.2.2:</w:t>
      </w:r>
    </w:p>
    <w:p w:rsidR="008371D0" w:rsidRDefault="00E70660" w:rsidP="008371D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w:ins w:id="20" w:author="Sweeney" w:date="2017-02-16T10:18:00Z">
                <m:r>
                  <w:rPr>
                    <w:rFonts w:ascii="Cambria Math" w:hAnsi="Cambria Math"/>
                  </w:rPr>
                  <m:t>DMAP</m:t>
                </m:r>
              </w:ins>
              <w:del w:id="21" w:author="Sweeney" w:date="2017-02-16T10:18:00Z">
                <m:r>
                  <w:rPr>
                    <w:rFonts w:ascii="Cambria Math" w:hAnsi="Cambria Math"/>
                  </w:rPr>
                  <m:t>DAMP</m:t>
                </m:r>
              </w:del>
            </m:e>
            <m:sub>
              <m:r>
                <w:rPr>
                  <w:rFonts w:ascii="Cambria Math" w:hAnsi="Cambria Math"/>
                </w:rPr>
                <m:t>hu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0838D6">
      <w:pPr>
        <w:pStyle w:val="equationtext"/>
      </w:pPr>
      <w:r>
        <w:t>where:</w:t>
      </w:r>
    </w:p>
    <w:p w:rsidR="008371D0" w:rsidRPr="008371D0" w:rsidRDefault="00E70660" w:rsidP="008371D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0838D6">
      <w:pPr>
        <w:pStyle w:val="equationtext"/>
      </w:pPr>
      <w:r>
        <w:t xml:space="preserve"> </w:t>
      </w:r>
    </w:p>
    <w:p w:rsidR="003C21CD" w:rsidRDefault="000838D6">
      <w:pPr>
        <w:pStyle w:val="Bodypara"/>
      </w:pPr>
      <w:r>
        <w:t>If the Demand Side Resource’s real-time schedule for a given Operating Reserve product, p, is lower than its Day-Ahead Operating Reserve schedule for that product then:</w:t>
      </w:r>
    </w:p>
    <w:p w:rsidR="00A734B7" w:rsidRPr="000B5AEB" w:rsidRDefault="00E70660" w:rsidP="00A734B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m:t>
              </m:r>
              <m:r>
                <w:rPr>
                  <w:rFonts w:ascii="Cambria Math" w:hAnsi="Cambria Math"/>
                  <w:sz w:val="22"/>
                </w:rPr>
                <m:t>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A734B7" w:rsidRDefault="000838D6">
      <w:pPr>
        <w:pStyle w:val="Bodypara"/>
      </w:pPr>
    </w:p>
    <w:p w:rsidR="00A734B7" w:rsidRDefault="000838D6">
      <w:pPr>
        <w:pStyle w:val="Bodypara"/>
      </w:pPr>
      <w:r>
        <w:t xml:space="preserve">If the Demand Side Resource’s real-time schedule for a given Operating Reserve product, p, is greater than or equal to its Day-Ahead </w:t>
      </w:r>
      <w:r>
        <w:t>Operating Reserve schedule for that product then:</w:t>
      </w:r>
    </w:p>
    <w:p w:rsidR="00A734B7" w:rsidRDefault="00E70660" w:rsidP="00A734B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A734B7" w:rsidRDefault="000838D6">
      <w:pPr>
        <w:pStyle w:val="Bodypara"/>
      </w:pPr>
    </w:p>
    <w:p w:rsidR="003C21CD" w:rsidRDefault="000838D6">
      <w:pPr>
        <w:pStyle w:val="Bodypara"/>
      </w:pPr>
      <w:r>
        <w:t>If the Demand Side Resource’s real-time Regulation Service schedule is less than its Da</w:t>
      </w:r>
      <w:r>
        <w:t>y-Ahead</w:t>
      </w:r>
      <w:r>
        <w:rPr>
          <w:i/>
          <w:iCs/>
        </w:rPr>
        <w:t xml:space="preserve"> </w:t>
      </w:r>
      <w:r>
        <w:t>Regulation Service schedule then:</w:t>
      </w:r>
    </w:p>
    <w:p w:rsidR="00A734B7" w:rsidRPr="00246262" w:rsidRDefault="00E70660" w:rsidP="00A734B7">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Default="000838D6">
      <w:pPr>
        <w:pStyle w:val="Bodypara"/>
      </w:pPr>
    </w:p>
    <w:p w:rsidR="003C21CD" w:rsidRDefault="000838D6">
      <w:pPr>
        <w:pStyle w:val="Bodypara"/>
      </w:pPr>
      <w:r>
        <w:t xml:space="preserve">If the Demand Side Resource’s </w:t>
      </w:r>
      <w:r>
        <w:t>real-time Regulation Schedule is greater than or equal to the Day-Ahead Regulation Service schedule then:</w:t>
      </w:r>
    </w:p>
    <w:p w:rsidR="003C4836" w:rsidRDefault="00E70660" w:rsidP="003C483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Pr="003C4836" w:rsidRDefault="000838D6" w:rsidP="003C4836">
      <w:pPr>
        <w:pStyle w:val="Bodypara"/>
        <w:ind w:firstLine="0"/>
      </w:pPr>
    </w:p>
    <w:p w:rsidR="003C21CD" w:rsidRDefault="000838D6">
      <w:pPr>
        <w:pStyle w:val="equationtext"/>
      </w:pPr>
      <w:r>
        <w:t xml:space="preserve">         </w:t>
      </w:r>
    </w:p>
    <w:p w:rsidR="003C21CD" w:rsidRDefault="000838D6">
      <w:pPr>
        <w:pStyle w:val="Heading4"/>
      </w:pPr>
      <w:bookmarkStart w:id="22" w:name="_Toc261252303"/>
      <w:r>
        <w:t>25.3.2.2</w:t>
      </w:r>
      <w:r>
        <w:tab/>
        <w:t>Reserve Performance Index for Demand Side Resource Suppliers of Operating Reserves</w:t>
      </w:r>
    </w:p>
    <w:p w:rsidR="003C21CD" w:rsidRDefault="000838D6">
      <w:pPr>
        <w:pStyle w:val="Bodypara"/>
      </w:pPr>
      <w:r>
        <w:t>The ISO shall produce a Reserve Performance Index for purposes of calculating a Day Ahead Margin Assurance Payme</w:t>
      </w:r>
      <w:r>
        <w:t>nt for a Demand Side Resource providing Operating Reserves.  The Reserve Performance Index shall take account of the actual Demand Reduction achieved by the Supplier of Operating Reserves following the ISO’s instruction to convert Operating Reserves to Dem</w:t>
      </w:r>
      <w:r>
        <w:t>and Reduction.</w:t>
      </w:r>
    </w:p>
    <w:p w:rsidR="003C21CD" w:rsidRDefault="000838D6">
      <w:pPr>
        <w:pStyle w:val="Bodypara"/>
        <w:rPr>
          <w:iCs/>
        </w:rPr>
      </w:pPr>
      <w:r>
        <w:t>The Reserve Performance Index shall be a factor with a value between 0.0 and 1.0 inclusive.  For each interval in which the ISO has not instructed the Demand Side Resource to convert its Operating Reserves to Demand Reduction, the Reserve Pe</w:t>
      </w:r>
      <w:r>
        <w:t>rformance Index shall have a value of one.  For each interval in which the ISO has instructed the Demand Side Resource to convert its Operating Reserves to Demand Reduction the Reserve Performance Index shall be calculated pursuant to the following formula</w:t>
      </w:r>
      <w:r>
        <w:t>, provided however when UAGi is zero or less, the Reserve Performance Index shall be set to zero:</w:t>
      </w:r>
      <w:r>
        <w:rPr>
          <w:iCs/>
        </w:rPr>
        <w:t xml:space="preserve"> </w:t>
      </w:r>
    </w:p>
    <w:p w:rsidR="003C4836" w:rsidRPr="003C4836" w:rsidRDefault="00E70660" w:rsidP="003C4836">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3C21CD" w:rsidRDefault="000838D6">
      <w:pPr>
        <w:rPr>
          <w:iCs/>
        </w:rPr>
      </w:pPr>
      <w:r>
        <w:rPr>
          <w:iCs/>
        </w:rPr>
        <w:t xml:space="preserve">Where: </w:t>
      </w:r>
      <w:r>
        <w:rPr>
          <w:iCs/>
        </w:rPr>
        <w:tab/>
      </w:r>
    </w:p>
    <w:p w:rsidR="003C21CD" w:rsidRDefault="000838D6">
      <w:pPr>
        <w:rPr>
          <w:iCs/>
        </w:rPr>
      </w:pPr>
    </w:p>
    <w:p w:rsidR="003C21CD" w:rsidRDefault="00E70660">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sidR="000838D6">
        <w:rPr>
          <w:iCs w:val="0"/>
        </w:rPr>
        <w:tab/>
        <w:t xml:space="preserve">= </w:t>
      </w:r>
      <w:r w:rsidR="000838D6">
        <w:rPr>
          <w:iCs w:val="0"/>
        </w:rPr>
        <w:tab/>
      </w:r>
      <w:r w:rsidR="000838D6">
        <w:t>Reserve</w:t>
      </w:r>
      <w:r w:rsidR="000838D6">
        <w:rPr>
          <w:iCs w:val="0"/>
        </w:rPr>
        <w:t xml:space="preserve"> Performance Index in interval </w:t>
      </w:r>
      <w:r w:rsidR="000838D6" w:rsidRPr="00855362">
        <w:rPr>
          <w:i/>
          <w:iCs w:val="0"/>
        </w:rPr>
        <w:t>i</w:t>
      </w:r>
      <w:r w:rsidR="000838D6">
        <w:rPr>
          <w:iCs w:val="0"/>
        </w:rPr>
        <w:t xml:space="preserve"> for Demand Side Resource </w:t>
      </w:r>
      <w:r w:rsidR="000838D6" w:rsidRPr="00855362">
        <w:rPr>
          <w:i/>
          <w:iCs w:val="0"/>
        </w:rPr>
        <w:t>u</w:t>
      </w:r>
      <w:r w:rsidR="000838D6">
        <w:rPr>
          <w:iCs w:val="0"/>
        </w:rPr>
        <w:t xml:space="preserve">; </w:t>
      </w:r>
    </w:p>
    <w:p w:rsidR="003C21CD" w:rsidRDefault="000838D6">
      <w:pPr>
        <w:rPr>
          <w:iCs/>
        </w:rPr>
      </w:pPr>
    </w:p>
    <w:p w:rsidR="003C21CD" w:rsidRDefault="00E70660">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sidR="000838D6">
        <w:rPr>
          <w:iCs w:val="0"/>
        </w:rPr>
        <w:tab/>
        <w:t xml:space="preserve">= </w:t>
      </w:r>
      <w:r w:rsidR="000838D6">
        <w:rPr>
          <w:iCs w:val="0"/>
        </w:rPr>
        <w:tab/>
      </w:r>
      <w:r w:rsidR="000838D6">
        <w:rPr>
          <w:iCs w:val="0"/>
        </w:rPr>
        <w:t xml:space="preserve">average actual Demand Reduction for interval </w:t>
      </w:r>
      <w:r w:rsidR="000838D6" w:rsidRPr="00855362">
        <w:rPr>
          <w:i/>
          <w:iCs w:val="0"/>
        </w:rPr>
        <w:t>i</w:t>
      </w:r>
      <w:r w:rsidR="000838D6">
        <w:rPr>
          <w:iCs w:val="0"/>
        </w:rPr>
        <w:t>, represented as a positive generation value; and</w:t>
      </w:r>
    </w:p>
    <w:p w:rsidR="003C21CD" w:rsidRDefault="000838D6">
      <w:pPr>
        <w:ind w:firstLine="720"/>
        <w:rPr>
          <w:iCs/>
        </w:rPr>
      </w:pPr>
    </w:p>
    <w:p w:rsidR="003C21CD" w:rsidRDefault="00E70660">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sidR="000838D6">
        <w:rPr>
          <w:iCs w:val="0"/>
        </w:rPr>
        <w:tab/>
        <w:t xml:space="preserve">= </w:t>
      </w:r>
      <w:r w:rsidR="000838D6">
        <w:rPr>
          <w:iCs w:val="0"/>
        </w:rPr>
        <w:tab/>
        <w:t xml:space="preserve">average scheduled Demand Reduction for interval </w:t>
      </w:r>
      <w:r w:rsidR="000838D6" w:rsidRPr="00855362">
        <w:rPr>
          <w:i/>
          <w:iCs w:val="0"/>
        </w:rPr>
        <w:t>i</w:t>
      </w:r>
      <w:r w:rsidR="000838D6">
        <w:rPr>
          <w:iCs w:val="0"/>
        </w:rPr>
        <w:t>, represented as a positive generation base point.</w:t>
      </w:r>
    </w:p>
    <w:p w:rsidR="003C21CD" w:rsidRDefault="000838D6"/>
    <w:p w:rsidR="003C21CD" w:rsidRDefault="000838D6">
      <w:pPr>
        <w:pStyle w:val="Heading3"/>
      </w:pPr>
      <w:r>
        <w:t>25.3.3</w:t>
      </w:r>
      <w:r>
        <w:tab/>
        <w:t xml:space="preserve">Formula for Day-Ahead Margin Assurance </w:t>
      </w:r>
      <w:r>
        <w:t>Payments for Limited Energy Storage Resources</w:t>
      </w:r>
    </w:p>
    <w:p w:rsidR="003C21CD" w:rsidRDefault="000838D6">
      <w:pPr>
        <w:pStyle w:val="Bodypara"/>
      </w:pPr>
      <w:r>
        <w:t>Day-Ahead Margin Assurance Payments for Limited Energy Storage Resources scheduled to provide Regulation Service shall be determined by applying</w:t>
      </w:r>
      <w:r>
        <w:rPr>
          <w:i/>
          <w:iCs/>
        </w:rPr>
        <w:t xml:space="preserve"> </w:t>
      </w:r>
      <w:r>
        <w:t>the following equations to each Resource using the terms as defin</w:t>
      </w:r>
      <w:r>
        <w:t xml:space="preserve">ed in Section 25.3.4; </w:t>
      </w:r>
      <w:r>
        <w:rPr>
          <w:i/>
        </w:rPr>
        <w:t>provided, however</w:t>
      </w:r>
      <w:r>
        <w:t>, that a Day-Ahead Margin Assurance Payment is  payable only for intervals in which the NYISO has reduced the real-time Regulation Service offer (in MWs) of a Limited Energy Storage Resource and the NYISO is not pursu</w:t>
      </w:r>
      <w:r>
        <w:t>ing LESR Energy Management for such Resource for such interval, pursuant to ISO Procedures:</w:t>
      </w:r>
    </w:p>
    <w:p w:rsidR="003C21CD" w:rsidRDefault="000838D6">
      <w:pPr>
        <w:pStyle w:val="Bodypara"/>
      </w:pPr>
      <w:r>
        <w:t>If the LESR’s real-time Regulation Service schedule is less than its Day-Ahead Regulation Service schedule and the real-time Regulation Capacity Market Price is gre</w:t>
      </w:r>
      <w:r>
        <w:t>ater than the Day-Ahead Regulation Capacity Bid price then:</w:t>
      </w:r>
    </w:p>
    <w:p w:rsidR="00700D60" w:rsidRDefault="00E70660" w:rsidP="00700D6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21CD" w:rsidRDefault="000838D6">
      <w:pPr>
        <w:pStyle w:val="equationtext"/>
        <w:ind w:left="720"/>
      </w:pPr>
    </w:p>
    <w:p w:rsidR="003C21CD" w:rsidRDefault="000838D6" w:rsidP="00700D60">
      <w:pPr>
        <w:pStyle w:val="equationtext"/>
        <w:tabs>
          <w:tab w:val="clear" w:pos="1800"/>
          <w:tab w:val="left" w:pos="720"/>
        </w:tabs>
        <w:spacing w:line="480" w:lineRule="auto"/>
        <w:ind w:left="0" w:firstLine="0"/>
      </w:pPr>
      <w:r>
        <w:tab/>
      </w:r>
      <m:oMath>
        <m:r>
          <w:rPr>
            <w:rFonts w:ascii="Cambria Math" w:hAnsi="Cambria Math"/>
          </w:rPr>
          <m:t xml:space="preserve"> </m:t>
        </m:r>
      </m:oMath>
      <w:r>
        <w:t>If t</w:t>
      </w:r>
      <w:r>
        <w:t>he LESR’s real-time Regulation Service schedule is less than its Day-Ahead Regulation Service schedule and the real-time Regulation Capacity Market price is less than or equal to the Day-Ahead Regulation Capacity Bid price then:</w:t>
      </w:r>
    </w:p>
    <w:p w:rsidR="00700D60" w:rsidRPr="0007441C" w:rsidRDefault="00E70660" w:rsidP="00700D6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m:t>
                      </m:r>
                      <m:r>
                        <w:rPr>
                          <w:rFonts w:ascii="Cambria Math" w:hAnsi="Cambria Math"/>
                        </w:rPr>
                        <m:t>Sreg</m:t>
                      </m:r>
                    </m:e>
                    <m:sub>
                      <m:r>
                        <w:rPr>
                          <w:rFonts w:ascii="Cambria Math" w:hAnsi="Cambria Math"/>
                        </w:rPr>
                        <m:t>hu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700D60" w:rsidRDefault="000838D6">
      <w:pPr>
        <w:pStyle w:val="Bodypara"/>
      </w:pPr>
    </w:p>
    <w:p w:rsidR="003C21CD" w:rsidRDefault="000838D6">
      <w:pPr>
        <w:pStyle w:val="Bodypara"/>
      </w:pPr>
      <w:r>
        <w:t>If the LESR’s real-time Regulation Service schedule is greater than or equal to the Day-Ahead Regul</w:t>
      </w:r>
      <w:r>
        <w:t>ation Service schedule then:</w:t>
      </w:r>
    </w:p>
    <w:p w:rsidR="003C21CD" w:rsidRDefault="000838D6">
      <w:pPr>
        <w:pStyle w:val="equationtext"/>
        <w:tabs>
          <w:tab w:val="clear" w:pos="1800"/>
        </w:tabs>
        <w:spacing w:after="240"/>
        <w:ind w:left="90" w:firstLine="720"/>
        <w:rPr>
          <w:noProof/>
        </w:rPr>
      </w:pPr>
    </w:p>
    <w:p w:rsidR="00700D60" w:rsidRDefault="000838D6" w:rsidP="00717EE6">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700D60" w:rsidRDefault="000838D6" w:rsidP="00700D60">
      <w:pPr>
        <w:pStyle w:val="equationtext"/>
        <w:tabs>
          <w:tab w:val="clear" w:pos="1800"/>
        </w:tabs>
        <w:spacing w:after="240"/>
        <w:ind w:left="0" w:firstLine="0"/>
        <w:rPr>
          <w:noProof/>
        </w:rPr>
      </w:pPr>
    </w:p>
    <w:p w:rsidR="003C21CD" w:rsidRDefault="000838D6">
      <w:pPr>
        <w:pStyle w:val="Heading3"/>
      </w:pPr>
      <w:r>
        <w:t>25.3. 4</w:t>
      </w:r>
      <w:r>
        <w:tab/>
        <w:t xml:space="preserve">Terms Used in this </w:t>
      </w:r>
      <w:r>
        <w:t>Attachment J</w:t>
      </w:r>
      <w:bookmarkEnd w:id="22"/>
    </w:p>
    <w:p w:rsidR="003C21CD" w:rsidRDefault="000838D6">
      <w:pPr>
        <w:pStyle w:val="Bodypara"/>
        <w:rPr>
          <w:iCs/>
        </w:rPr>
      </w:pPr>
      <w:r>
        <w:rPr>
          <w:iCs/>
        </w:rPr>
        <w:t xml:space="preserve"> The terms used in the formulas in this Attachment J shall be defined as follows:</w:t>
      </w:r>
    </w:p>
    <w:p w:rsidR="003C21CD" w:rsidRDefault="000838D6">
      <w:pPr>
        <w:pStyle w:val="Bodypara"/>
      </w:pPr>
      <w:r>
        <w:rPr>
          <w:i/>
          <w:iCs/>
        </w:rPr>
        <w:t>h</w:t>
      </w:r>
      <w:r>
        <w:t xml:space="preserve"> is the hour that includes interval </w:t>
      </w:r>
      <w:r>
        <w:rPr>
          <w:i/>
          <w:iCs/>
        </w:rPr>
        <w:t>i</w:t>
      </w:r>
      <w:r>
        <w:t>;</w:t>
      </w:r>
    </w:p>
    <w:tbl>
      <w:tblPr>
        <w:tblStyle w:val="TableGrid"/>
        <w:tblW w:w="10530" w:type="dxa"/>
        <w:tblInd w:w="-162" w:type="dxa"/>
        <w:tblBorders>
          <w:top w:val="nil"/>
          <w:left w:val="nil"/>
          <w:bottom w:val="nil"/>
          <w:right w:val="nil"/>
          <w:insideH w:val="nil"/>
          <w:insideV w:val="nil"/>
        </w:tblBorders>
        <w:tblLayout w:type="fixed"/>
        <w:tblLook w:val="04A0"/>
      </w:tblPr>
      <w:tblGrid>
        <w:gridCol w:w="1440"/>
        <w:gridCol w:w="270"/>
        <w:gridCol w:w="8820"/>
      </w:tblGrid>
      <w:tr w:rsidR="00E70660" w:rsidTr="0088782E">
        <w:trPr>
          <w:trHeight w:val="116"/>
        </w:trPr>
        <w:tc>
          <w:tcPr>
            <w:tcW w:w="1440" w:type="dxa"/>
          </w:tcPr>
          <w:p w:rsidR="00F45DBD" w:rsidRPr="00881230" w:rsidRDefault="000838D6" w:rsidP="00F45DBD">
            <w:pPr>
              <w:pStyle w:val="equationtext"/>
              <w:tabs>
                <w:tab w:val="clear" w:pos="1800"/>
              </w:tabs>
              <w:ind w:left="0" w:firstLine="0"/>
              <w:jc w:val="both"/>
              <w:rPr>
                <w:sz w:val="6"/>
                <w:szCs w:val="6"/>
              </w:rPr>
            </w:pPr>
          </w:p>
        </w:tc>
        <w:tc>
          <w:tcPr>
            <w:tcW w:w="270" w:type="dxa"/>
          </w:tcPr>
          <w:p w:rsidR="00F45DBD" w:rsidRPr="00881230" w:rsidRDefault="000838D6" w:rsidP="0088782E">
            <w:pPr>
              <w:pStyle w:val="equationtext"/>
              <w:tabs>
                <w:tab w:val="clear" w:pos="1800"/>
              </w:tabs>
              <w:ind w:left="-108" w:right="-108" w:firstLine="0"/>
              <w:jc w:val="center"/>
              <w:rPr>
                <w:sz w:val="6"/>
                <w:szCs w:val="6"/>
              </w:rPr>
            </w:pPr>
          </w:p>
        </w:tc>
        <w:tc>
          <w:tcPr>
            <w:tcW w:w="8820" w:type="dxa"/>
          </w:tcPr>
          <w:p w:rsidR="00F45DBD" w:rsidRPr="00881230" w:rsidRDefault="000838D6" w:rsidP="00F45DBD">
            <w:pPr>
              <w:pStyle w:val="equationtext"/>
              <w:tabs>
                <w:tab w:val="clear" w:pos="1800"/>
              </w:tabs>
              <w:ind w:left="0" w:firstLine="0"/>
              <w:rPr>
                <w:sz w:val="6"/>
                <w:szCs w:val="6"/>
              </w:rPr>
            </w:pP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hu</m:t>
                    </m:r>
                  </m:sub>
                </m:sSub>
              </m:oMath>
            </m:oMathPara>
          </w:p>
        </w:tc>
        <w:tc>
          <w:tcPr>
            <w:tcW w:w="270" w:type="dxa"/>
          </w:tcPr>
          <w:p w:rsidR="00F45DBD" w:rsidRPr="00B96EAB" w:rsidRDefault="000838D6" w:rsidP="0088782E">
            <w:pPr>
              <w:pStyle w:val="equationtext"/>
              <w:tabs>
                <w:tab w:val="clear" w:pos="1800"/>
              </w:tabs>
              <w:ind w:left="-108" w:right="-108" w:firstLine="0"/>
              <w:jc w:val="center"/>
            </w:pPr>
            <w:r>
              <w:t>=</w:t>
            </w:r>
          </w:p>
        </w:tc>
        <w:tc>
          <w:tcPr>
            <w:tcW w:w="8820" w:type="dxa"/>
          </w:tcPr>
          <w:p w:rsidR="00F45DBD" w:rsidRPr="00881230" w:rsidRDefault="000838D6" w:rsidP="00F45DBD">
            <w:pPr>
              <w:pStyle w:val="equationtext"/>
              <w:tabs>
                <w:tab w:val="clear" w:pos="1800"/>
              </w:tabs>
              <w:ind w:left="0" w:firstLine="0"/>
              <w:rPr>
                <w:sz w:val="20"/>
                <w:szCs w:val="20"/>
              </w:rPr>
            </w:pPr>
            <w:r w:rsidRPr="00881230">
              <w:rPr>
                <w:sz w:val="20"/>
                <w:szCs w:val="20"/>
              </w:rPr>
              <w:t xml:space="preserve">the Day-Ahead Margin Assurance Payment attributable in any hour </w:t>
            </w:r>
            <w:r w:rsidRPr="00881230">
              <w:rPr>
                <w:i/>
                <w:sz w:val="20"/>
                <w:szCs w:val="20"/>
              </w:rPr>
              <w:t>h</w:t>
            </w:r>
            <w:r w:rsidRPr="00881230">
              <w:rPr>
                <w:sz w:val="20"/>
                <w:szCs w:val="20"/>
              </w:rPr>
              <w:t xml:space="preserve"> to any Supplier </w:t>
            </w:r>
            <w:r w:rsidRPr="00881230">
              <w:rPr>
                <w:i/>
                <w:sz w:val="20"/>
                <w:szCs w:val="20"/>
              </w:rPr>
              <w:t>u</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the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the Energy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the Regulation Service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sz w:val="20"/>
                <w:szCs w:val="20"/>
              </w:rPr>
            </w:pPr>
            <w:r w:rsidRPr="00881230">
              <w:rPr>
                <w:sz w:val="20"/>
                <w:szCs w:val="20"/>
              </w:rPr>
              <w:t xml:space="preserve">the Operating Reserve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 xml:space="preserve"> determin</w:t>
            </w:r>
            <w:r w:rsidRPr="00881230">
              <w:rPr>
                <w:sz w:val="20"/>
                <w:szCs w:val="20"/>
              </w:rPr>
              <w:t xml:space="preserve">ed separately for each Operating Reserve product </w:t>
            </w:r>
            <w:r w:rsidRPr="00881230">
              <w:rPr>
                <w:i/>
                <w:sz w:val="20"/>
                <w:szCs w:val="20"/>
              </w:rPr>
              <w:t>p</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sz w:val="20"/>
                <w:szCs w:val="20"/>
              </w:rPr>
            </w:pPr>
            <w:r w:rsidRPr="00881230">
              <w:rPr>
                <w:sz w:val="20"/>
                <w:szCs w:val="20"/>
              </w:rPr>
              <w:t xml:space="preserve">Day-Ahead Energy schedule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Day-Ahead schedule for Regulation Service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hup</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Day-Ahead schedule for Operating Reserve product p,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255B80">
            <w:pPr>
              <w:pStyle w:val="equationtext"/>
              <w:tabs>
                <w:tab w:val="clear" w:pos="1800"/>
              </w:tabs>
              <w:ind w:left="0" w:firstLine="0"/>
              <w:rPr>
                <w:iCs w:val="0"/>
                <w:sz w:val="20"/>
                <w:szCs w:val="20"/>
              </w:rPr>
            </w:pPr>
            <w:r w:rsidRPr="00881230">
              <w:rPr>
                <w:sz w:val="20"/>
                <w:szCs w:val="20"/>
              </w:rPr>
              <w:t xml:space="preserve">Day-Ahead Energy </w:t>
            </w:r>
            <w:del w:id="23" w:author="Sweeney" w:date="2017-02-16T10:21:00Z">
              <w:r w:rsidRPr="00881230">
                <w:rPr>
                  <w:sz w:val="20"/>
                  <w:szCs w:val="20"/>
                </w:rPr>
                <w:delText>b</w:delText>
              </w:r>
            </w:del>
            <w:ins w:id="24" w:author="Sweeney" w:date="2017-02-16T10:21:00Z">
              <w:r>
                <w:rPr>
                  <w:sz w:val="20"/>
                  <w:szCs w:val="20"/>
                </w:rPr>
                <w:t>B</w:t>
              </w:r>
            </w:ins>
            <w:r w:rsidRPr="00881230">
              <w:rPr>
                <w:sz w:val="20"/>
                <w:szCs w:val="20"/>
              </w:rPr>
              <w:t xml:space="preserve">id </w:t>
            </w:r>
            <w:del w:id="25" w:author="Sweeney" w:date="2017-02-16T10:21:00Z">
              <w:r w:rsidRPr="00881230">
                <w:rPr>
                  <w:sz w:val="20"/>
                  <w:szCs w:val="20"/>
                </w:rPr>
                <w:delText>curve</w:delText>
              </w:r>
            </w:del>
            <w:ins w:id="26" w:author="Sweeney" w:date="2017-02-16T10:21:00Z">
              <w:r>
                <w:rPr>
                  <w:sz w:val="20"/>
                  <w:szCs w:val="20"/>
                </w:rPr>
                <w:t>cost</w:t>
              </w:r>
            </w:ins>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ins w:id="27" w:author="Sweeney" w:date="2017-02-16T10:23:00Z">
              <w:r>
                <w:rPr>
                  <w:sz w:val="20"/>
                  <w:szCs w:val="20"/>
                </w:rPr>
                <w:t>, including the Minimum Generation Bid and Incremental Energy Bids</w:t>
              </w:r>
            </w:ins>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Day-Ahead Regulation Capacity Bid price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hup</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Day-Ahead Availability Bid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real-time Energy scheduled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and calculated as the arithmetic average of the 6-second AGC Base Point Signals sent to Supplier </w:t>
            </w:r>
            <w:r w:rsidRPr="00881230">
              <w:rPr>
                <w:i/>
                <w:sz w:val="20"/>
                <w:szCs w:val="20"/>
              </w:rPr>
              <w:t>u</w:t>
            </w:r>
            <w:r w:rsidRPr="00881230">
              <w:rPr>
                <w:sz w:val="20"/>
                <w:szCs w:val="20"/>
              </w:rPr>
              <w:t xml:space="preserve"> during the course of interval </w:t>
            </w:r>
            <w:r w:rsidRPr="00881230">
              <w:rPr>
                <w:i/>
                <w:sz w:val="20"/>
                <w:szCs w:val="20"/>
              </w:rPr>
              <w:t>i</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real-time schedule for Regulation Service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real-time schedule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real-time Regulation Capacity Bid price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9B78F4">
            <w:pPr>
              <w:pStyle w:val="equationtext"/>
              <w:tabs>
                <w:tab w:val="clear" w:pos="1800"/>
              </w:tabs>
              <w:ind w:left="0" w:firstLine="0"/>
              <w:rPr>
                <w:sz w:val="20"/>
                <w:szCs w:val="20"/>
              </w:rPr>
            </w:pPr>
            <w:r w:rsidRPr="00881230">
              <w:rPr>
                <w:sz w:val="20"/>
                <w:szCs w:val="20"/>
              </w:rPr>
              <w:t xml:space="preserve">real-time Energy </w:t>
            </w:r>
            <w:del w:id="28" w:author="Sweeney" w:date="2017-02-16T10:24:00Z">
              <w:r w:rsidRPr="00881230">
                <w:rPr>
                  <w:sz w:val="20"/>
                  <w:szCs w:val="20"/>
                </w:rPr>
                <w:delText>b</w:delText>
              </w:r>
            </w:del>
            <w:ins w:id="29" w:author="Sweeney" w:date="2017-02-16T10:24:00Z">
              <w:r>
                <w:rPr>
                  <w:sz w:val="20"/>
                  <w:szCs w:val="20"/>
                </w:rPr>
                <w:t>B</w:t>
              </w:r>
            </w:ins>
            <w:r w:rsidRPr="00881230">
              <w:rPr>
                <w:sz w:val="20"/>
                <w:szCs w:val="20"/>
              </w:rPr>
              <w:t xml:space="preserve">id </w:t>
            </w:r>
            <w:ins w:id="30" w:author="Sweeney" w:date="2017-02-16T10:24:00Z">
              <w:r>
                <w:rPr>
                  <w:sz w:val="20"/>
                  <w:szCs w:val="20"/>
                </w:rPr>
                <w:t>cost</w:t>
              </w:r>
            </w:ins>
            <w:del w:id="31" w:author="Sweeney" w:date="2017-02-16T10:24:00Z">
              <w:r w:rsidRPr="00881230">
                <w:rPr>
                  <w:sz w:val="20"/>
                  <w:szCs w:val="20"/>
                </w:rPr>
                <w:delText>curve</w:delText>
              </w:r>
            </w:del>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ins w:id="32" w:author="Sweeney" w:date="2017-02-16T10:25:00Z">
              <w:r>
                <w:rPr>
                  <w:sz w:val="20"/>
                  <w:szCs w:val="20"/>
                </w:rPr>
                <w:t xml:space="preserve">, </w:t>
              </w:r>
              <w:r>
                <w:rPr>
                  <w:sz w:val="20"/>
                  <w:szCs w:val="20"/>
                </w:rPr>
                <w:t>including the Minimum Generation Bid and Incremental Energy Bids</w:t>
              </w:r>
            </w:ins>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
                <w:sz w:val="20"/>
                <w:szCs w:val="20"/>
              </w:rPr>
            </w:pPr>
            <w:r w:rsidRPr="00881230">
              <w:rPr>
                <w:sz w:val="20"/>
                <w:szCs w:val="20"/>
              </w:rPr>
              <w:t xml:space="preserve">real-time Regulation Movement Bid price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rPr>
                <w:vertAlign w:val="subscript"/>
              </w:rPr>
            </w:pPr>
            <w:r w:rsidRPr="00B96EAB">
              <w:rPr>
                <w:vertAlign w:val="subscript"/>
              </w:rPr>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real-time Regulation Movement MWs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E70660" w:rsidTr="0088782E">
        <w:tc>
          <w:tcPr>
            <w:tcW w:w="1440" w:type="dxa"/>
          </w:tcPr>
          <w:p w:rsidR="00F45DBD" w:rsidRPr="00881230" w:rsidRDefault="00E70660" w:rsidP="00F45DB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average Actual Energy Injection by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sidRPr="00881230">
              <w:rPr>
                <w:sz w:val="20"/>
                <w:szCs w:val="20"/>
              </w:rPr>
              <w:t xml:space="preserve"> plus Compensable Overgeneration;</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real-time price of Energy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pPr>
            <w:r w:rsidRPr="00B96EAB">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sz w:val="20"/>
                <w:szCs w:val="20"/>
              </w:rPr>
              <w:t xml:space="preserve">real-time price of Regulation Capacity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F45DBD" w:rsidRPr="00B96EAB" w:rsidRDefault="000838D6" w:rsidP="0088782E">
            <w:pPr>
              <w:pStyle w:val="equationtext"/>
              <w:tabs>
                <w:tab w:val="clear" w:pos="1800"/>
              </w:tabs>
              <w:ind w:left="-108" w:right="-108" w:firstLine="0"/>
              <w:jc w:val="center"/>
              <w:rPr>
                <w:iCs w:val="0"/>
              </w:rPr>
            </w:pPr>
            <w:r w:rsidRPr="00B96EAB">
              <w:rPr>
                <w:iCs w:val="0"/>
              </w:rPr>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iCs w:val="0"/>
                <w:sz w:val="20"/>
                <w:szCs w:val="20"/>
              </w:rPr>
              <w:t xml:space="preserve">real-time price of </w:t>
            </w:r>
            <w:r w:rsidRPr="00881230">
              <w:rPr>
                <w:sz w:val="20"/>
                <w:szCs w:val="20"/>
              </w:rPr>
              <w:t>Operating</w:t>
            </w:r>
            <w:r w:rsidRPr="00881230">
              <w:rPr>
                <w:iCs w:val="0"/>
                <w:sz w:val="20"/>
                <w:szCs w:val="20"/>
              </w:rPr>
              <w:t xml:space="preserve"> Reserve product </w:t>
            </w:r>
            <w:r w:rsidRPr="00881230">
              <w:rPr>
                <w:i/>
                <w:iCs w:val="0"/>
                <w:sz w:val="20"/>
                <w:szCs w:val="20"/>
              </w:rPr>
              <w:t>p</w:t>
            </w:r>
            <w:r w:rsidRPr="00881230">
              <w:rPr>
                <w:iCs w:val="0"/>
                <w:sz w:val="20"/>
                <w:szCs w:val="20"/>
              </w:rPr>
              <w:t xml:space="preserve"> at the location of Supplier </w:t>
            </w:r>
            <w:r w:rsidRPr="00881230">
              <w:rPr>
                <w:i/>
                <w:sz w:val="20"/>
                <w:szCs w:val="20"/>
              </w:rPr>
              <w:t>u</w:t>
            </w:r>
            <w:r w:rsidRPr="00881230">
              <w:rPr>
                <w:iCs w:val="0"/>
                <w:sz w:val="20"/>
                <w:szCs w:val="20"/>
              </w:rPr>
              <w:t xml:space="preserve"> in interval </w:t>
            </w:r>
            <w:r w:rsidRPr="00881230">
              <w:rPr>
                <w:i/>
                <w:sz w:val="20"/>
                <w:szCs w:val="20"/>
              </w:rPr>
              <w:t>i</w:t>
            </w:r>
            <w:r w:rsidRPr="00881230">
              <w:rPr>
                <w:iCs w:val="0"/>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rPr>
                <w:i/>
                <w:iCs w:val="0"/>
              </w:rPr>
            </w:pPr>
            <w:r w:rsidRPr="00B96EAB">
              <w:rPr>
                <w:iCs w:val="0"/>
              </w:rPr>
              <w:t>=</w:t>
            </w:r>
          </w:p>
        </w:tc>
        <w:tc>
          <w:tcPr>
            <w:tcW w:w="8820" w:type="dxa"/>
          </w:tcPr>
          <w:p w:rsidR="00F45DBD" w:rsidRPr="00881230" w:rsidRDefault="000838D6" w:rsidP="00F45DBD">
            <w:pPr>
              <w:pStyle w:val="equationtext"/>
              <w:tabs>
                <w:tab w:val="clear" w:pos="1800"/>
              </w:tabs>
              <w:ind w:left="0" w:firstLine="0"/>
              <w:rPr>
                <w:i/>
                <w:iCs w:val="0"/>
                <w:sz w:val="20"/>
                <w:szCs w:val="20"/>
              </w:rPr>
            </w:pPr>
            <w:r w:rsidRPr="00881230">
              <w:rPr>
                <w:iCs w:val="0"/>
                <w:sz w:val="20"/>
                <w:szCs w:val="20"/>
              </w:rPr>
              <w:t xml:space="preserve">real-time Regulation Movement Market Price at the location of Supplier </w:t>
            </w:r>
            <w:r w:rsidRPr="00881230">
              <w:rPr>
                <w:i/>
                <w:iCs w:val="0"/>
                <w:sz w:val="20"/>
                <w:szCs w:val="20"/>
              </w:rPr>
              <w:t>u</w:t>
            </w:r>
            <w:r w:rsidRPr="00881230">
              <w:rPr>
                <w:iCs w:val="0"/>
                <w:sz w:val="20"/>
                <w:szCs w:val="20"/>
              </w:rPr>
              <w:t xml:space="preserve"> in interval </w:t>
            </w:r>
            <w:r w:rsidRPr="00881230">
              <w:rPr>
                <w:i/>
                <w:iCs w:val="0"/>
                <w:sz w:val="20"/>
                <w:szCs w:val="20"/>
              </w:rPr>
              <w:t>i;</w:t>
            </w:r>
          </w:p>
        </w:tc>
      </w:tr>
      <w:tr w:rsidR="00E70660" w:rsidTr="0088782E">
        <w:tc>
          <w:tcPr>
            <w:tcW w:w="1440" w:type="dxa"/>
          </w:tcPr>
          <w:p w:rsidR="00F45DBD" w:rsidRPr="00881230" w:rsidRDefault="00E70660"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F45DBD" w:rsidRPr="00B96EAB" w:rsidRDefault="000838D6"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0838D6" w:rsidP="00F45DBD">
            <w:pPr>
              <w:pStyle w:val="equationtext"/>
              <w:tabs>
                <w:tab w:val="clear" w:pos="1800"/>
              </w:tabs>
              <w:ind w:left="0" w:firstLine="0"/>
              <w:rPr>
                <w:iCs w:val="0"/>
                <w:sz w:val="20"/>
                <w:szCs w:val="20"/>
              </w:rPr>
            </w:pPr>
            <w:r w:rsidRPr="00881230">
              <w:rPr>
                <w:iCs w:val="0"/>
                <w:sz w:val="20"/>
                <w:szCs w:val="20"/>
              </w:rPr>
              <w:t>either, as the case may be:</w:t>
            </w:r>
          </w:p>
        </w:tc>
      </w:tr>
      <w:tr w:rsidR="00E70660" w:rsidTr="0088782E">
        <w:tc>
          <w:tcPr>
            <w:tcW w:w="1440" w:type="dxa"/>
          </w:tcPr>
          <w:p w:rsidR="00F45DBD" w:rsidRPr="00881230" w:rsidRDefault="000838D6" w:rsidP="00F45DBD">
            <w:pPr>
              <w:pStyle w:val="equationtext"/>
              <w:tabs>
                <w:tab w:val="clear" w:pos="1800"/>
              </w:tabs>
              <w:ind w:left="0" w:firstLine="0"/>
              <w:jc w:val="both"/>
              <w:rPr>
                <w:i/>
                <w:sz w:val="20"/>
                <w:szCs w:val="20"/>
              </w:rPr>
            </w:pPr>
          </w:p>
        </w:tc>
        <w:tc>
          <w:tcPr>
            <w:tcW w:w="270" w:type="dxa"/>
          </w:tcPr>
          <w:p w:rsidR="00F45DBD" w:rsidRDefault="000838D6" w:rsidP="0088782E">
            <w:pPr>
              <w:pStyle w:val="equationtext"/>
              <w:tabs>
                <w:tab w:val="clear" w:pos="1800"/>
              </w:tabs>
              <w:ind w:left="-108" w:right="-108" w:firstLine="0"/>
              <w:jc w:val="center"/>
              <w:rPr>
                <w:iCs w:val="0"/>
              </w:rPr>
            </w:pPr>
          </w:p>
        </w:tc>
        <w:tc>
          <w:tcPr>
            <w:tcW w:w="8820" w:type="dxa"/>
          </w:tcPr>
          <w:p w:rsidR="00F45DBD" w:rsidRPr="00881230" w:rsidRDefault="000838D6" w:rsidP="00F45DBD">
            <w:pPr>
              <w:pStyle w:val="equationtext"/>
              <w:tabs>
                <w:tab w:val="clear" w:pos="1800"/>
              </w:tabs>
              <w:ind w:left="0" w:right="72" w:firstLine="0"/>
              <w:rPr>
                <w:iCs w:val="0"/>
                <w:sz w:val="20"/>
                <w:szCs w:val="20"/>
              </w:rPr>
            </w:pPr>
            <w:r w:rsidRPr="00881230">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sidRPr="00881230">
              <w:rPr>
                <w:iCs w:val="0"/>
                <w:sz w:val="20"/>
                <w:szCs w:val="20"/>
              </w:rPr>
              <w:t>;</w:t>
            </w:r>
            <w:r w:rsidRPr="00881230">
              <w:rPr>
                <w:iCs w:val="0"/>
                <w:sz w:val="20"/>
                <w:szCs w:val="20"/>
              </w:rPr>
              <w:t xml:space="preserve"> or</w:t>
            </w:r>
          </w:p>
        </w:tc>
      </w:tr>
      <w:tr w:rsidR="00E70660" w:rsidTr="0088782E">
        <w:tc>
          <w:tcPr>
            <w:tcW w:w="1440" w:type="dxa"/>
          </w:tcPr>
          <w:p w:rsidR="00F45DBD" w:rsidRPr="00881230" w:rsidRDefault="000838D6" w:rsidP="00F45DBD">
            <w:pPr>
              <w:pStyle w:val="equationtext"/>
              <w:tabs>
                <w:tab w:val="clear" w:pos="1800"/>
              </w:tabs>
              <w:ind w:left="0" w:firstLine="0"/>
              <w:jc w:val="both"/>
              <w:rPr>
                <w:i/>
                <w:sz w:val="20"/>
                <w:szCs w:val="20"/>
              </w:rPr>
            </w:pPr>
          </w:p>
        </w:tc>
        <w:tc>
          <w:tcPr>
            <w:tcW w:w="270" w:type="dxa"/>
          </w:tcPr>
          <w:p w:rsidR="00F45DBD" w:rsidRDefault="000838D6" w:rsidP="0088782E">
            <w:pPr>
              <w:pStyle w:val="equationtext"/>
              <w:tabs>
                <w:tab w:val="clear" w:pos="1800"/>
              </w:tabs>
              <w:ind w:left="-108" w:right="-108" w:firstLine="0"/>
              <w:jc w:val="center"/>
              <w:rPr>
                <w:iCs w:val="0"/>
              </w:rPr>
            </w:pPr>
          </w:p>
        </w:tc>
        <w:tc>
          <w:tcPr>
            <w:tcW w:w="8820" w:type="dxa"/>
          </w:tcPr>
          <w:p w:rsidR="00F45DBD" w:rsidRPr="00881230" w:rsidRDefault="000838D6" w:rsidP="00F45DBD">
            <w:pPr>
              <w:pStyle w:val="equationtext"/>
              <w:tabs>
                <w:tab w:val="clear" w:pos="1800"/>
              </w:tabs>
              <w:ind w:left="0" w:right="72" w:firstLine="0"/>
              <w:rPr>
                <w:iCs w:val="0"/>
                <w:sz w:val="20"/>
                <w:szCs w:val="20"/>
              </w:rPr>
            </w:pPr>
            <w:r w:rsidRPr="00881230">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e>
              </m:d>
            </m:oMath>
          </w:p>
        </w:tc>
      </w:tr>
      <w:tr w:rsidR="00E70660" w:rsidTr="0088782E">
        <w:tc>
          <w:tcPr>
            <w:tcW w:w="1440" w:type="dxa"/>
          </w:tcPr>
          <w:p w:rsidR="00F45DBD" w:rsidRPr="00881230" w:rsidRDefault="00E70660" w:rsidP="00F45DBD">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F45DBD" w:rsidRDefault="000838D6"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0838D6" w:rsidP="00F45DBD">
            <w:pPr>
              <w:pStyle w:val="equationtext"/>
              <w:tabs>
                <w:tab w:val="clear" w:pos="1800"/>
              </w:tabs>
              <w:ind w:left="0" w:right="72" w:firstLine="0"/>
              <w:rPr>
                <w:iCs w:val="0"/>
                <w:sz w:val="20"/>
                <w:szCs w:val="20"/>
              </w:rPr>
            </w:pPr>
            <w:r w:rsidRPr="00881230">
              <w:rPr>
                <w:iCs w:val="0"/>
                <w:sz w:val="20"/>
                <w:szCs w:val="20"/>
              </w:rPr>
              <w:t>either, as the case may be:</w:t>
            </w:r>
          </w:p>
        </w:tc>
      </w:tr>
      <w:tr w:rsidR="00E70660" w:rsidTr="0088782E">
        <w:tc>
          <w:tcPr>
            <w:tcW w:w="1440" w:type="dxa"/>
          </w:tcPr>
          <w:p w:rsidR="00F45DBD" w:rsidRPr="00881230" w:rsidRDefault="000838D6" w:rsidP="00F45DBD">
            <w:pPr>
              <w:pStyle w:val="equationtext"/>
              <w:tabs>
                <w:tab w:val="clear" w:pos="1800"/>
              </w:tabs>
              <w:ind w:left="0" w:firstLine="0"/>
              <w:jc w:val="both"/>
              <w:rPr>
                <w:sz w:val="20"/>
                <w:szCs w:val="20"/>
              </w:rPr>
            </w:pPr>
          </w:p>
        </w:tc>
        <w:tc>
          <w:tcPr>
            <w:tcW w:w="270" w:type="dxa"/>
          </w:tcPr>
          <w:p w:rsidR="00F45DBD" w:rsidRDefault="000838D6" w:rsidP="0088782E">
            <w:pPr>
              <w:pStyle w:val="equationtext"/>
              <w:tabs>
                <w:tab w:val="clear" w:pos="1800"/>
              </w:tabs>
              <w:ind w:left="-108" w:right="-108" w:firstLine="0"/>
              <w:jc w:val="center"/>
              <w:rPr>
                <w:iCs w:val="0"/>
              </w:rPr>
            </w:pPr>
          </w:p>
        </w:tc>
        <w:tc>
          <w:tcPr>
            <w:tcW w:w="8820" w:type="dxa"/>
          </w:tcPr>
          <w:p w:rsidR="00F45DBD" w:rsidRPr="00881230" w:rsidRDefault="000838D6" w:rsidP="00F45DBD">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18"/>
                  <w:szCs w:val="20"/>
                </w:rPr>
                <m:t>if</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r>
                <w:rPr>
                  <w:rFonts w:ascii="Cambria Math" w:hAnsi="Cambria Math"/>
                  <w:sz w:val="18"/>
                  <w:szCs w:val="20"/>
                </w:rPr>
                <m:t>t</m:t>
              </m:r>
              <m:r>
                <w:rPr>
                  <w:rFonts w:ascii="Cambria Math" w:hAnsi="Cambria Math"/>
                  <w:sz w:val="18"/>
                  <w:szCs w:val="20"/>
                </w:rPr>
                <m:t>h</m:t>
              </m:r>
              <m:r>
                <w:rPr>
                  <w:rFonts w:ascii="Cambria Math" w:hAnsi="Cambria Math"/>
                  <w:sz w:val="18"/>
                  <w:szCs w:val="20"/>
                </w:rPr>
                <m:t>en</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UL</m:t>
                  </m:r>
                </m:e>
                <m:sub>
                  <m:r>
                    <w:rPr>
                      <w:rFonts w:ascii="Cambria Math" w:hAnsi="Cambria Math"/>
                      <w:sz w:val="18"/>
                      <w:szCs w:val="20"/>
                    </w:rPr>
                    <m:t>iu</m:t>
                  </m:r>
                </m:sub>
              </m:sSub>
              <m:r>
                <w:rPr>
                  <w:rFonts w:ascii="Cambria Math" w:hAnsi="Cambria Math"/>
                  <w:sz w:val="18"/>
                  <w:szCs w:val="20"/>
                </w:rPr>
                <m:t>=</m:t>
              </m:r>
              <m:r>
                <w:rPr>
                  <w:rFonts w:ascii="Cambria Math" w:hAnsi="Cambria Math"/>
                  <w:sz w:val="18"/>
                  <w:szCs w:val="20"/>
                </w:rPr>
                <m:t>max</m:t>
              </m:r>
              <m:d>
                <m:dPr>
                  <m:ctrlPr>
                    <w:rPr>
                      <w:rFonts w:ascii="Cambria Math" w:hAnsi="Cambria Math"/>
                      <w:i/>
                      <w:iCs w:val="0"/>
                      <w:sz w:val="18"/>
                      <w:szCs w:val="20"/>
                    </w:rPr>
                  </m:ctrlPr>
                </m:dPr>
                <m:e>
                  <m:r>
                    <w:rPr>
                      <w:rFonts w:ascii="Cambria Math" w:hAnsi="Cambria Math"/>
                      <w:sz w:val="18"/>
                      <w:szCs w:val="20"/>
                    </w:rPr>
                    <m:t xml:space="preserve">min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xml:space="preserve">, max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AEI</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e>
              </m:d>
            </m:oMath>
            <w:r>
              <w:rPr>
                <w:iCs w:val="0"/>
                <w:sz w:val="20"/>
                <w:szCs w:val="20"/>
              </w:rPr>
              <w:t>; or</w:t>
            </w:r>
          </w:p>
        </w:tc>
      </w:tr>
      <w:tr w:rsidR="00E70660" w:rsidTr="0088782E">
        <w:tc>
          <w:tcPr>
            <w:tcW w:w="1440" w:type="dxa"/>
          </w:tcPr>
          <w:p w:rsidR="00F45DBD" w:rsidRPr="00881230" w:rsidRDefault="000838D6" w:rsidP="00F45DBD">
            <w:pPr>
              <w:pStyle w:val="equationtext"/>
              <w:tabs>
                <w:tab w:val="clear" w:pos="1800"/>
              </w:tabs>
              <w:ind w:left="0" w:firstLine="0"/>
              <w:jc w:val="both"/>
              <w:rPr>
                <w:sz w:val="20"/>
                <w:szCs w:val="20"/>
              </w:rPr>
            </w:pPr>
          </w:p>
        </w:tc>
        <w:tc>
          <w:tcPr>
            <w:tcW w:w="270" w:type="dxa"/>
          </w:tcPr>
          <w:p w:rsidR="00F45DBD" w:rsidRDefault="000838D6" w:rsidP="0088782E">
            <w:pPr>
              <w:pStyle w:val="equationtext"/>
              <w:tabs>
                <w:tab w:val="clear" w:pos="1800"/>
              </w:tabs>
              <w:ind w:left="-108" w:right="-108" w:firstLine="0"/>
              <w:jc w:val="center"/>
              <w:rPr>
                <w:iCs w:val="0"/>
              </w:rPr>
            </w:pPr>
          </w:p>
        </w:tc>
        <w:tc>
          <w:tcPr>
            <w:tcW w:w="8820" w:type="dxa"/>
          </w:tcPr>
          <w:p w:rsidR="00F45DBD" w:rsidRDefault="000838D6" w:rsidP="00F45DBD">
            <w:pPr>
              <w:pStyle w:val="equationtext"/>
              <w:tabs>
                <w:tab w:val="clear" w:pos="1800"/>
              </w:tabs>
              <w:ind w:left="0" w:right="72" w:firstLine="0"/>
              <w:rPr>
                <w:iCs w:val="0"/>
                <w:sz w:val="20"/>
                <w:szCs w:val="20"/>
              </w:rPr>
            </w:pPr>
            <w:r>
              <w:rPr>
                <w:iCs w:val="0"/>
                <w:sz w:val="20"/>
                <w:szCs w:val="20"/>
              </w:rPr>
              <w:t xml:space="preserve">(b) 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Pr>
                <w:iCs w:val="0"/>
                <w:sz w:val="20"/>
                <w:szCs w:val="20"/>
              </w:rPr>
              <w:t>;</w:t>
            </w:r>
          </w:p>
        </w:tc>
      </w:tr>
      <w:tr w:rsidR="00E70660" w:rsidTr="0088782E">
        <w:tc>
          <w:tcPr>
            <w:tcW w:w="1440" w:type="dxa"/>
          </w:tcPr>
          <w:p w:rsidR="00F45DBD" w:rsidRPr="00881230"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F45DBD" w:rsidRDefault="000838D6" w:rsidP="0088782E">
            <w:pPr>
              <w:pStyle w:val="equationtext"/>
              <w:tabs>
                <w:tab w:val="clear" w:pos="1800"/>
              </w:tabs>
              <w:ind w:left="-108" w:right="-108" w:firstLine="0"/>
              <w:jc w:val="center"/>
              <w:rPr>
                <w:iCs w:val="0"/>
              </w:rPr>
            </w:pPr>
            <w:r>
              <w:rPr>
                <w:iCs w:val="0"/>
              </w:rPr>
              <w:t>=</w:t>
            </w:r>
          </w:p>
        </w:tc>
        <w:tc>
          <w:tcPr>
            <w:tcW w:w="8820" w:type="dxa"/>
          </w:tcPr>
          <w:p w:rsidR="00F45DBD" w:rsidRDefault="000838D6" w:rsidP="00F45DBD">
            <w:pPr>
              <w:pStyle w:val="equationtext"/>
              <w:tabs>
                <w:tab w:val="clear" w:pos="1800"/>
              </w:tabs>
              <w:ind w:left="0" w:right="72" w:firstLine="0"/>
              <w:rPr>
                <w:iCs w:val="0"/>
                <w:sz w:val="20"/>
                <w:szCs w:val="20"/>
              </w:rPr>
            </w:pPr>
            <w:r w:rsidRPr="00605C70">
              <w:rPr>
                <w:iCs w:val="0"/>
                <w:sz w:val="20"/>
                <w:szCs w:val="20"/>
              </w:rPr>
              <w:t xml:space="preserve">the Economic Operating Point of Supplier </w:t>
            </w:r>
            <w:r w:rsidRPr="00605C70">
              <w:rPr>
                <w:i/>
                <w:iCs w:val="0"/>
                <w:sz w:val="20"/>
                <w:szCs w:val="20"/>
              </w:rPr>
              <w:t>u</w:t>
            </w:r>
            <w:r w:rsidRPr="00605C70">
              <w:rPr>
                <w:iCs w:val="0"/>
                <w:sz w:val="20"/>
                <w:szCs w:val="20"/>
              </w:rPr>
              <w:t xml:space="preserve"> in interval </w:t>
            </w:r>
            <w:r w:rsidRPr="00605C70">
              <w:rPr>
                <w:i/>
                <w:iCs w:val="0"/>
                <w:sz w:val="20"/>
                <w:szCs w:val="20"/>
              </w:rPr>
              <w:t xml:space="preserve">i </w:t>
            </w:r>
            <w:r w:rsidRPr="00605C70">
              <w:rPr>
                <w:iCs w:val="0"/>
                <w:sz w:val="20"/>
                <w:szCs w:val="20"/>
              </w:rPr>
              <w:t xml:space="preserve">calculated without </w:t>
            </w:r>
            <w:r w:rsidRPr="00605C70">
              <w:rPr>
                <w:iCs w:val="0"/>
                <w:sz w:val="20"/>
                <w:szCs w:val="20"/>
              </w:rPr>
              <w:t>regard to ramp rates;</w:t>
            </w:r>
          </w:p>
        </w:tc>
      </w:tr>
      <w:tr w:rsidR="00E70660" w:rsidTr="0088782E">
        <w:tc>
          <w:tcPr>
            <w:tcW w:w="1440" w:type="dxa"/>
          </w:tcPr>
          <w:p w:rsidR="00F45DBD" w:rsidRPr="003F788E"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F45DBD" w:rsidRDefault="000838D6" w:rsidP="0088782E">
            <w:pPr>
              <w:pStyle w:val="equationtext"/>
              <w:tabs>
                <w:tab w:val="clear" w:pos="1800"/>
              </w:tabs>
              <w:ind w:left="-108" w:right="-108" w:firstLine="0"/>
              <w:jc w:val="center"/>
              <w:rPr>
                <w:iCs w:val="0"/>
              </w:rPr>
            </w:pPr>
            <w:r>
              <w:rPr>
                <w:iCs w:val="0"/>
              </w:rPr>
              <w:t>=</w:t>
            </w:r>
          </w:p>
        </w:tc>
        <w:tc>
          <w:tcPr>
            <w:tcW w:w="8820" w:type="dxa"/>
          </w:tcPr>
          <w:p w:rsidR="00F45DBD" w:rsidRPr="00605C70" w:rsidRDefault="000838D6" w:rsidP="00F45DBD">
            <w:pPr>
              <w:pStyle w:val="equationtext"/>
              <w:tabs>
                <w:tab w:val="clear" w:pos="1800"/>
              </w:tabs>
              <w:ind w:left="0" w:right="72" w:firstLine="0"/>
              <w:rPr>
                <w:iCs w:val="0"/>
                <w:sz w:val="20"/>
                <w:szCs w:val="20"/>
              </w:rPr>
            </w:pPr>
            <w:r w:rsidRPr="00C6103A">
              <w:rPr>
                <w:iCs w:val="0"/>
                <w:sz w:val="20"/>
                <w:szCs w:val="20"/>
              </w:rPr>
              <w:t xml:space="preserve">number of seconds in interval </w:t>
            </w:r>
            <w:r w:rsidRPr="00C6103A">
              <w:rPr>
                <w:i/>
                <w:iCs w:val="0"/>
                <w:sz w:val="20"/>
                <w:szCs w:val="20"/>
              </w:rPr>
              <w:t>i</w:t>
            </w:r>
          </w:p>
        </w:tc>
      </w:tr>
      <w:tr w:rsidR="00E70660" w:rsidTr="0088782E">
        <w:tc>
          <w:tcPr>
            <w:tcW w:w="1440" w:type="dxa"/>
          </w:tcPr>
          <w:p w:rsidR="00F45DBD" w:rsidRPr="00BD0192" w:rsidRDefault="00E7066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F45DBD" w:rsidRDefault="000838D6" w:rsidP="0088782E">
            <w:pPr>
              <w:pStyle w:val="equationtext"/>
              <w:tabs>
                <w:tab w:val="clear" w:pos="1800"/>
              </w:tabs>
              <w:ind w:left="-108" w:right="-108" w:firstLine="0"/>
              <w:jc w:val="center"/>
              <w:rPr>
                <w:iCs w:val="0"/>
              </w:rPr>
            </w:pPr>
            <w:r>
              <w:rPr>
                <w:iCs w:val="0"/>
              </w:rPr>
              <w:t>=</w:t>
            </w:r>
          </w:p>
        </w:tc>
        <w:tc>
          <w:tcPr>
            <w:tcW w:w="8820" w:type="dxa"/>
          </w:tcPr>
          <w:p w:rsidR="00F45DBD" w:rsidRPr="00C6103A" w:rsidRDefault="000838D6" w:rsidP="00F45DBD">
            <w:pPr>
              <w:pStyle w:val="equationtext"/>
              <w:tabs>
                <w:tab w:val="clear" w:pos="1800"/>
              </w:tabs>
              <w:ind w:left="0" w:right="72" w:firstLine="0"/>
              <w:rPr>
                <w:iCs w:val="0"/>
                <w:sz w:val="20"/>
                <w:szCs w:val="20"/>
              </w:rPr>
            </w:pPr>
            <w:r w:rsidRPr="00C6103A">
              <w:rPr>
                <w:iCs w:val="0"/>
                <w:sz w:val="20"/>
                <w:szCs w:val="20"/>
              </w:rPr>
              <w:t xml:space="preserve">the factor derived from the Regulation Service Performance index for Resource </w:t>
            </w:r>
            <w:r w:rsidRPr="00C6103A">
              <w:rPr>
                <w:i/>
                <w:iCs w:val="0"/>
                <w:sz w:val="20"/>
                <w:szCs w:val="20"/>
              </w:rPr>
              <w:t>u</w:t>
            </w:r>
            <w:r w:rsidRPr="00C6103A">
              <w:rPr>
                <w:iCs w:val="0"/>
                <w:sz w:val="20"/>
                <w:szCs w:val="20"/>
              </w:rPr>
              <w:t xml:space="preserve"> for interval </w:t>
            </w:r>
            <w:r w:rsidRPr="00C6103A">
              <w:rPr>
                <w:i/>
                <w:iCs w:val="0"/>
                <w:sz w:val="20"/>
                <w:szCs w:val="20"/>
              </w:rPr>
              <w:t>i</w:t>
            </w:r>
            <w:r w:rsidRPr="00C6103A">
              <w:rPr>
                <w:iCs w:val="0"/>
                <w:sz w:val="20"/>
                <w:szCs w:val="20"/>
              </w:rPr>
              <w:t xml:space="preserve"> as defined in Rate Schedule 3 of this Services Tariff.</w:t>
            </w:r>
          </w:p>
        </w:tc>
      </w:tr>
    </w:tbl>
    <w:p w:rsidR="003C21CD" w:rsidRDefault="000838D6">
      <w:pPr>
        <w:pStyle w:val="Heading2"/>
      </w:pPr>
      <w:bookmarkStart w:id="33" w:name="_Toc261252304"/>
      <w:bookmarkStart w:id="34" w:name="_Toc261252305"/>
      <w:bookmarkEnd w:id="33"/>
      <w:r>
        <w:t>25.4</w:t>
      </w:r>
      <w:r>
        <w:tab/>
        <w:t xml:space="preserve">Exception </w:t>
      </w:r>
      <w:r>
        <w:t>for Generators Lagging Behind RTD Base Point Signals</w:t>
      </w:r>
      <w:bookmarkEnd w:id="34"/>
    </w:p>
    <w:p w:rsidR="003C21CD" w:rsidRDefault="000838D6">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the RTD interval) is less than or equal to its penalty limit for</w:t>
      </w:r>
      <w:r>
        <w:t xml:space="preserve"> under-generation value for that interval, as computed below, it shall not be eligible for Day-Ahead Margin Assurance Payments for that interval.</w:t>
      </w:r>
    </w:p>
    <w:p w:rsidR="003C21CD" w:rsidRDefault="000838D6">
      <w:pPr>
        <w:pStyle w:val="Bodypara"/>
      </w:pPr>
      <w:r>
        <w:t xml:space="preserve">The penalty limit for under-generation value is the tolerance described in Section 15.3A.1 of Rate Schedule </w:t>
      </w:r>
      <w:r>
        <w:t>3-A of this ISO Services</w:t>
      </w:r>
      <w:r>
        <w:rPr>
          <w:i/>
          <w:iCs/>
        </w:rPr>
        <w:t xml:space="preserve"> </w:t>
      </w:r>
      <w:r>
        <w:t>Tariff, which is used in the calculation of the persistent under-generation charge applicable to Generators that are not providing Regulation Service.</w:t>
      </w:r>
    </w:p>
    <w:p w:rsidR="003C21CD" w:rsidRDefault="000838D6">
      <w:pPr>
        <w:pStyle w:val="Heading2"/>
      </w:pPr>
      <w:bookmarkStart w:id="35" w:name="_Toc261252306"/>
      <w:r>
        <w:t>25.5</w:t>
      </w:r>
      <w:r>
        <w:tab/>
        <w:t>Rules Applicable to Supplier Derates</w:t>
      </w:r>
      <w:bookmarkEnd w:id="35"/>
    </w:p>
    <w:p w:rsidR="003C21CD" w:rsidRDefault="000838D6">
      <w:pPr>
        <w:pStyle w:val="Bodypara"/>
      </w:pPr>
      <w:r>
        <w:t>Suppliers that request and are granted</w:t>
      </w:r>
      <w:r>
        <w:t xml:space="preserve">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 Operating Limit or Normal Upper Opera</w:t>
      </w:r>
      <w:r>
        <w:t xml:space="preserve">ting Limit, whichever is applicable.  The foregoing rule shall also apply to a Generator otherwise eligible for a Day-Ahead Margin Assurance Payment in hours in which the ISO has derated the Generator’s Operating Capacity </w:t>
      </w:r>
      <w:r>
        <w:rPr>
          <w:color w:val="000000"/>
        </w:rPr>
        <w:t>in order to reconcile the ISO’s di</w:t>
      </w:r>
      <w:r>
        <w:rPr>
          <w:color w:val="000000"/>
        </w:rPr>
        <w:t xml:space="preserve">spatch with the Generator’s actual output, or to address reliability concerns that arise because the Generator is not following Base Point Signals.  </w:t>
      </w:r>
      <w:r>
        <w:t>If a Supplier’s derated real-time Operating Capacity is lower than the sum of</w:t>
      </w:r>
      <w:r>
        <w:rPr>
          <w:i/>
          <w:iCs/>
        </w:rPr>
        <w:t xml:space="preserve"> </w:t>
      </w:r>
      <w:r>
        <w:t>its</w:t>
      </w:r>
      <w:r>
        <w:rPr>
          <w:i/>
          <w:iCs/>
        </w:rPr>
        <w:t xml:space="preserve"> </w:t>
      </w:r>
      <w:r>
        <w:t>Day-Ahead Energy</w:t>
      </w:r>
      <w:ins w:id="36" w:author="Sweeney" w:date="2017-02-16T10:26:00Z">
        <w:r>
          <w:t>,</w:t>
        </w:r>
      </w:ins>
      <w:r>
        <w:t xml:space="preserve"> Regulat</w:t>
      </w:r>
      <w:r>
        <w:t>ion Services</w:t>
      </w:r>
      <w:ins w:id="37" w:author="Sweeney" w:date="2017-02-16T10:26:00Z">
        <w:r>
          <w:t>,</w:t>
        </w:r>
      </w:ins>
      <w:r>
        <w:t xml:space="preserve">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w:t>
      </w:r>
      <w:r>
        <w:t xml:space="preserve"> calculated using the formulas below:</w:t>
      </w: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E70660" w:rsidTr="0088782E">
        <w:tc>
          <w:tcPr>
            <w:tcW w:w="1440" w:type="dxa"/>
            <w:vAlign w:val="center"/>
          </w:tcPr>
          <w:p w:rsidR="0088782E" w:rsidRPr="00E90880"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0838D6"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0838D6" w:rsidP="003A020A">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E70660" w:rsidTr="0088782E">
        <w:tc>
          <w:tcPr>
            <w:tcW w:w="1440" w:type="dxa"/>
            <w:vAlign w:val="center"/>
          </w:tcPr>
          <w:p w:rsidR="0088782E" w:rsidRPr="00E90880"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Pr="00E90880" w:rsidRDefault="000838D6"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0838D6" w:rsidP="003A020A">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E70660" w:rsidTr="0088782E">
        <w:tc>
          <w:tcPr>
            <w:tcW w:w="1440" w:type="dxa"/>
            <w:vAlign w:val="center"/>
          </w:tcPr>
          <w:p w:rsidR="0088782E" w:rsidRPr="00E90880"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Pr="00E90880" w:rsidRDefault="000838D6"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0838D6" w:rsidP="003A020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E70660" w:rsidTr="0088782E">
        <w:tc>
          <w:tcPr>
            <w:tcW w:w="1440" w:type="dxa"/>
            <w:vAlign w:val="center"/>
          </w:tcPr>
          <w:p w:rsidR="0088782E" w:rsidRPr="00E90880"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Pr="00E90880" w:rsidRDefault="000838D6"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0838D6" w:rsidP="003A020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E70660" w:rsidTr="0088782E">
        <w:tc>
          <w:tcPr>
            <w:tcW w:w="1440" w:type="dxa"/>
            <w:vAlign w:val="center"/>
          </w:tcPr>
          <w:p w:rsidR="0088782E" w:rsidRPr="00E90880"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0838D6"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E70660"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E70660" w:rsidTr="0088782E">
        <w:tc>
          <w:tcPr>
            <w:tcW w:w="1440" w:type="dxa"/>
            <w:vAlign w:val="center"/>
          </w:tcPr>
          <w:p w:rsidR="0088782E" w:rsidRPr="00A953B8"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Default="000838D6"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E70660"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E70660" w:rsidTr="0088782E">
        <w:tc>
          <w:tcPr>
            <w:tcW w:w="1440" w:type="dxa"/>
            <w:vAlign w:val="center"/>
          </w:tcPr>
          <w:p w:rsidR="0088782E" w:rsidRPr="0010420A"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Default="000838D6"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E70660"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3C21CD" w:rsidRDefault="000838D6" w:rsidP="0088782E">
      <w:pPr>
        <w:pStyle w:val="Bodypara"/>
        <w:ind w:firstLine="0"/>
      </w:pPr>
      <w:r>
        <w:tab/>
      </w:r>
      <w:r>
        <w:t>where:</w:t>
      </w:r>
    </w:p>
    <w:p w:rsidR="0088782E" w:rsidRDefault="000838D6">
      <w:pPr>
        <w:pStyle w:val="equationtext"/>
      </w:pP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E70660" w:rsidTr="0088782E">
        <w:tc>
          <w:tcPr>
            <w:tcW w:w="1440" w:type="dxa"/>
          </w:tcPr>
          <w:p w:rsidR="0088782E" w:rsidRPr="00E90880"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8782E" w:rsidRPr="00E90880" w:rsidRDefault="000838D6"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0838D6" w:rsidP="003A020A">
            <w:pPr>
              <w:pStyle w:val="equationtext"/>
              <w:tabs>
                <w:tab w:val="clear" w:pos="1800"/>
              </w:tabs>
              <w:ind w:left="0" w:firstLine="0"/>
              <w:rPr>
                <w:iCs w:val="0"/>
                <w:sz w:val="20"/>
                <w:szCs w:val="20"/>
              </w:rPr>
            </w:pPr>
            <w:r w:rsidRPr="00C55DE2">
              <w:rPr>
                <w:iCs w:val="0"/>
                <w:sz w:val="20"/>
                <w:szCs w:val="20"/>
              </w:rPr>
              <w:t xml:space="preserve">The real-time Emergency Upper Operating Limit or Normal Upper Operating Limit whichever is applicable of Supplier </w:t>
            </w:r>
            <w:r w:rsidRPr="00C55DE2">
              <w:rPr>
                <w:i/>
                <w:iCs w:val="0"/>
                <w:sz w:val="20"/>
                <w:szCs w:val="20"/>
              </w:rPr>
              <w:t>u</w:t>
            </w:r>
            <w:r w:rsidRPr="00C55DE2">
              <w:rPr>
                <w:iCs w:val="0"/>
                <w:sz w:val="20"/>
                <w:szCs w:val="20"/>
              </w:rPr>
              <w:t xml:space="preserve"> in interval </w:t>
            </w:r>
            <w:r w:rsidRPr="00C55DE2">
              <w:rPr>
                <w:i/>
                <w:iCs w:val="0"/>
                <w:sz w:val="20"/>
                <w:szCs w:val="20"/>
              </w:rPr>
              <w:t>i</w:t>
            </w:r>
          </w:p>
        </w:tc>
      </w:tr>
      <w:tr w:rsidR="00E70660" w:rsidTr="0088782E">
        <w:tc>
          <w:tcPr>
            <w:tcW w:w="1440" w:type="dxa"/>
          </w:tcPr>
          <w:p w:rsidR="0088782E" w:rsidRPr="00E90880"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0838D6"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0838D6" w:rsidP="003A020A">
            <w:pPr>
              <w:pStyle w:val="equationtext"/>
              <w:tabs>
                <w:tab w:val="clear" w:pos="1800"/>
              </w:tabs>
              <w:ind w:left="0" w:firstLine="0"/>
              <w:rPr>
                <w:iCs w:val="0"/>
                <w:sz w:val="18"/>
                <w:szCs w:val="20"/>
              </w:rPr>
            </w:pPr>
            <w:r w:rsidRPr="00C55DE2">
              <w:rPr>
                <w:iCs w:val="0"/>
                <w:sz w:val="18"/>
                <w:szCs w:val="20"/>
              </w:rPr>
              <w:t xml:space="preserve">The total amount in MW that Day-Ahead schedules need to be reduced to account for the derate of Supplier </w:t>
            </w:r>
            <w:r w:rsidRPr="00C55DE2">
              <w:rPr>
                <w:i/>
                <w:iCs w:val="0"/>
                <w:sz w:val="18"/>
                <w:szCs w:val="20"/>
              </w:rPr>
              <w:t>u</w:t>
            </w:r>
            <w:r w:rsidRPr="00C55DE2">
              <w:rPr>
                <w:iCs w:val="0"/>
                <w:sz w:val="18"/>
                <w:szCs w:val="20"/>
              </w:rPr>
              <w:t xml:space="preserve"> in interval </w:t>
            </w:r>
            <w:r w:rsidRPr="00C55DE2">
              <w:rPr>
                <w:i/>
                <w:iCs w:val="0"/>
                <w:sz w:val="18"/>
                <w:szCs w:val="20"/>
              </w:rPr>
              <w:t>i</w:t>
            </w:r>
          </w:p>
        </w:tc>
      </w:tr>
      <w:tr w:rsidR="00E70660" w:rsidTr="0088782E">
        <w:tc>
          <w:tcPr>
            <w:tcW w:w="1440" w:type="dxa"/>
          </w:tcPr>
          <w:p w:rsidR="0088782E" w:rsidRPr="00E90880"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0838D6"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0838D6" w:rsidP="003A020A">
            <w:pPr>
              <w:pStyle w:val="equationtext"/>
              <w:tabs>
                <w:tab w:val="clear" w:pos="1800"/>
              </w:tabs>
              <w:ind w:left="0" w:firstLine="0"/>
              <w:rPr>
                <w:sz w:val="18"/>
                <w:szCs w:val="20"/>
              </w:rPr>
            </w:pPr>
            <w:r w:rsidRPr="00C55DE2">
              <w:rPr>
                <w:sz w:val="18"/>
                <w:szCs w:val="20"/>
              </w:rPr>
              <w:t>The amount in MW that the Day-Ahead Energy schedule is reduced for the purposes of calculating the Day-Ahead Margin A</w:t>
            </w:r>
            <w:r w:rsidRPr="00C55DE2">
              <w:rPr>
                <w:sz w:val="18"/>
                <w:szCs w:val="20"/>
              </w:rPr>
              <w:t xml:space="preserve">ssurance Payment for Supplier </w:t>
            </w:r>
            <w:r w:rsidRPr="00C55DE2">
              <w:rPr>
                <w:i/>
                <w:sz w:val="18"/>
                <w:szCs w:val="20"/>
              </w:rPr>
              <w:t>u</w:t>
            </w:r>
            <w:r w:rsidRPr="00C55DE2">
              <w:rPr>
                <w:sz w:val="18"/>
                <w:szCs w:val="20"/>
              </w:rPr>
              <w:t xml:space="preserve"> in interval </w:t>
            </w:r>
            <w:r w:rsidRPr="00C55DE2">
              <w:rPr>
                <w:i/>
                <w:sz w:val="18"/>
                <w:szCs w:val="20"/>
              </w:rPr>
              <w:t>i</w:t>
            </w:r>
          </w:p>
        </w:tc>
      </w:tr>
      <w:tr w:rsidR="00E70660" w:rsidTr="0088782E">
        <w:tc>
          <w:tcPr>
            <w:tcW w:w="1440" w:type="dxa"/>
          </w:tcPr>
          <w:p w:rsidR="0088782E" w:rsidRPr="00E90880"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Pr="00E90880" w:rsidRDefault="000838D6"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0838D6" w:rsidP="003A020A">
            <w:pPr>
              <w:pStyle w:val="equationtext"/>
              <w:tabs>
                <w:tab w:val="clear" w:pos="1800"/>
              </w:tabs>
              <w:ind w:left="0" w:firstLine="0"/>
              <w:rPr>
                <w:sz w:val="18"/>
                <w:szCs w:val="20"/>
              </w:rPr>
            </w:pPr>
            <w:r w:rsidRPr="00C55DE2">
              <w:rPr>
                <w:sz w:val="18"/>
                <w:szCs w:val="20"/>
              </w:rPr>
              <w:t xml:space="preserve">The amount in MW that Supplier </w:t>
            </w:r>
            <w:r w:rsidRPr="00C55DE2">
              <w:rPr>
                <w:i/>
                <w:sz w:val="18"/>
                <w:szCs w:val="20"/>
              </w:rPr>
              <w:t>u</w:t>
            </w:r>
            <w:r w:rsidRPr="00C55DE2">
              <w:rPr>
                <w:sz w:val="18"/>
                <w:szCs w:val="20"/>
              </w:rPr>
              <w:t xml:space="preserve">’s Day-Ahead Regulation Service schedule is reduced for the purposes of calculating the Day-Ahead Margin Assurance Payment in interval </w:t>
            </w:r>
            <w:r w:rsidRPr="00C55DE2">
              <w:rPr>
                <w:i/>
                <w:sz w:val="18"/>
                <w:szCs w:val="20"/>
              </w:rPr>
              <w:t>i</w:t>
            </w:r>
          </w:p>
        </w:tc>
      </w:tr>
      <w:tr w:rsidR="00E70660" w:rsidTr="0088782E">
        <w:tc>
          <w:tcPr>
            <w:tcW w:w="1440" w:type="dxa"/>
          </w:tcPr>
          <w:p w:rsidR="0088782E" w:rsidRPr="00E90880"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Pr="00E90880" w:rsidRDefault="000838D6"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0838D6" w:rsidP="003A020A">
            <w:pPr>
              <w:pStyle w:val="equationtext"/>
              <w:tabs>
                <w:tab w:val="clear" w:pos="1800"/>
              </w:tabs>
              <w:ind w:left="0" w:firstLine="0"/>
              <w:rPr>
                <w:iCs w:val="0"/>
                <w:sz w:val="18"/>
                <w:szCs w:val="20"/>
              </w:rPr>
            </w:pPr>
            <w:r w:rsidRPr="00C55DE2">
              <w:rPr>
                <w:iCs w:val="0"/>
                <w:sz w:val="18"/>
                <w:szCs w:val="20"/>
              </w:rPr>
              <w:t xml:space="preserve">The amount in MW that Supplier </w:t>
            </w:r>
            <w:r w:rsidRPr="00C55DE2">
              <w:rPr>
                <w:i/>
                <w:iCs w:val="0"/>
                <w:sz w:val="18"/>
                <w:szCs w:val="20"/>
              </w:rPr>
              <w:t>u</w:t>
            </w:r>
            <w:r w:rsidRPr="00C55DE2">
              <w:rPr>
                <w:iCs w:val="0"/>
                <w:sz w:val="18"/>
                <w:szCs w:val="20"/>
              </w:rPr>
              <w:t xml:space="preserve">’s Day-Ahead Operating Reserve schedule for Operating Reserves product </w:t>
            </w:r>
            <w:r w:rsidRPr="00766606">
              <w:rPr>
                <w:i/>
                <w:iCs w:val="0"/>
                <w:sz w:val="18"/>
                <w:szCs w:val="20"/>
              </w:rPr>
              <w:t>p</w:t>
            </w:r>
            <w:r w:rsidRPr="00C55DE2">
              <w:rPr>
                <w:iCs w:val="0"/>
                <w:sz w:val="18"/>
                <w:szCs w:val="20"/>
              </w:rPr>
              <w:t xml:space="preserve"> is reduced for the purposes of calculating the Day-Ahead Margin Assurance Payment in interval </w:t>
            </w:r>
            <w:r w:rsidRPr="00C55DE2">
              <w:rPr>
                <w:i/>
                <w:iCs w:val="0"/>
                <w:sz w:val="18"/>
                <w:szCs w:val="20"/>
              </w:rPr>
              <w:t>i</w:t>
            </w:r>
          </w:p>
        </w:tc>
      </w:tr>
      <w:tr w:rsidR="00E70660" w:rsidTr="0088782E">
        <w:tc>
          <w:tcPr>
            <w:tcW w:w="1440" w:type="dxa"/>
          </w:tcPr>
          <w:p w:rsidR="0088782E" w:rsidRPr="00A953B8"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Default="000838D6"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0838D6" w:rsidP="003A020A">
            <w:pPr>
              <w:pStyle w:val="equationtext"/>
              <w:tabs>
                <w:tab w:val="clear" w:pos="1800"/>
              </w:tabs>
              <w:ind w:left="0" w:firstLine="0"/>
              <w:rPr>
                <w:iCs w:val="0"/>
                <w:sz w:val="18"/>
                <w:szCs w:val="20"/>
              </w:rPr>
            </w:pPr>
            <w:r w:rsidRPr="00184D03">
              <w:rPr>
                <w:iCs w:val="0"/>
                <w:sz w:val="18"/>
                <w:szCs w:val="20"/>
              </w:rPr>
              <w:t>The potential amount in MW tha</w:t>
            </w:r>
            <w:r w:rsidRPr="00184D03">
              <w:rPr>
                <w:iCs w:val="0"/>
                <w:sz w:val="18"/>
                <w:szCs w:val="20"/>
              </w:rPr>
              <w:t xml:space="preserve">t Supplier </w:t>
            </w:r>
            <w:r w:rsidRPr="00766606">
              <w:rPr>
                <w:i/>
                <w:iCs w:val="0"/>
                <w:sz w:val="18"/>
                <w:szCs w:val="20"/>
              </w:rPr>
              <w:t>u</w:t>
            </w:r>
            <w:r w:rsidRPr="00184D03">
              <w:rPr>
                <w:iCs w:val="0"/>
                <w:sz w:val="18"/>
                <w:szCs w:val="20"/>
              </w:rPr>
              <w:t xml:space="preserve">’s Day-Ahead Energy schedule could be reduced for the purposes of calculating the Day-Ahead Margin Assurance Payment for Supplier </w:t>
            </w:r>
            <w:r w:rsidRPr="00766606">
              <w:rPr>
                <w:i/>
                <w:iCs w:val="0"/>
                <w:sz w:val="18"/>
                <w:szCs w:val="20"/>
              </w:rPr>
              <w:t>u</w:t>
            </w:r>
            <w:r w:rsidRPr="00184D03">
              <w:rPr>
                <w:iCs w:val="0"/>
                <w:sz w:val="18"/>
                <w:szCs w:val="20"/>
              </w:rPr>
              <w:t xml:space="preserve"> in interval </w:t>
            </w:r>
            <w:r w:rsidRPr="00766606">
              <w:rPr>
                <w:i/>
                <w:iCs w:val="0"/>
                <w:sz w:val="18"/>
                <w:szCs w:val="20"/>
              </w:rPr>
              <w:t>i</w:t>
            </w:r>
          </w:p>
        </w:tc>
      </w:tr>
      <w:tr w:rsidR="00E70660" w:rsidTr="0088782E">
        <w:tc>
          <w:tcPr>
            <w:tcW w:w="1440" w:type="dxa"/>
          </w:tcPr>
          <w:p w:rsidR="0088782E" w:rsidRPr="0010420A"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Default="000838D6"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0838D6" w:rsidP="003A020A">
            <w:pPr>
              <w:pStyle w:val="equationtext"/>
              <w:tabs>
                <w:tab w:val="clear" w:pos="1800"/>
              </w:tabs>
              <w:ind w:left="0" w:firstLine="0"/>
              <w:rPr>
                <w:iCs w:val="0"/>
                <w:sz w:val="18"/>
                <w:szCs w:val="20"/>
              </w:rPr>
            </w:pPr>
            <w:r w:rsidRPr="00766606">
              <w:rPr>
                <w:iCs w:val="0"/>
                <w:sz w:val="18"/>
                <w:szCs w:val="20"/>
              </w:rPr>
              <w:t xml:space="preserve">The potential amount in MW that Supplier </w:t>
            </w:r>
            <w:r w:rsidRPr="00F10694">
              <w:rPr>
                <w:i/>
                <w:iCs w:val="0"/>
                <w:sz w:val="18"/>
                <w:szCs w:val="20"/>
              </w:rPr>
              <w:t>u</w:t>
            </w:r>
            <w:r w:rsidRPr="00766606">
              <w:rPr>
                <w:iCs w:val="0"/>
                <w:sz w:val="18"/>
                <w:szCs w:val="20"/>
              </w:rPr>
              <w:t xml:space="preserve">’s Day-Ahead Regulation </w:t>
            </w:r>
            <w:r w:rsidRPr="00766606">
              <w:rPr>
                <w:iCs w:val="0"/>
                <w:sz w:val="18"/>
                <w:szCs w:val="20"/>
              </w:rPr>
              <w:t>Service schedule could be reduced for the purposes of calculating the Day-Ah</w:t>
            </w:r>
            <w:r w:rsidRPr="00766606">
              <w:rPr>
                <w:sz w:val="18"/>
                <w:szCs w:val="20"/>
              </w:rPr>
              <w:t>e</w:t>
            </w:r>
            <w:r w:rsidRPr="00766606">
              <w:rPr>
                <w:iCs w:val="0"/>
                <w:sz w:val="18"/>
                <w:szCs w:val="20"/>
              </w:rPr>
              <w:t xml:space="preserve">ad Margin Assurance Payment for Supplier </w:t>
            </w:r>
            <w:r w:rsidRPr="00F10694">
              <w:rPr>
                <w:i/>
                <w:iCs w:val="0"/>
                <w:sz w:val="18"/>
                <w:szCs w:val="20"/>
              </w:rPr>
              <w:t>u</w:t>
            </w:r>
            <w:r w:rsidRPr="00766606">
              <w:rPr>
                <w:iCs w:val="0"/>
                <w:sz w:val="18"/>
                <w:szCs w:val="20"/>
              </w:rPr>
              <w:t xml:space="preserve"> in interval </w:t>
            </w:r>
            <w:r w:rsidRPr="00F10694">
              <w:rPr>
                <w:i/>
                <w:iCs w:val="0"/>
                <w:sz w:val="18"/>
                <w:szCs w:val="20"/>
              </w:rPr>
              <w:t>i</w:t>
            </w:r>
          </w:p>
        </w:tc>
      </w:tr>
      <w:tr w:rsidR="00E70660" w:rsidTr="0088782E">
        <w:tc>
          <w:tcPr>
            <w:tcW w:w="1440" w:type="dxa"/>
          </w:tcPr>
          <w:p w:rsidR="0088782E" w:rsidRPr="0010420A" w:rsidRDefault="00E7066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Default="000838D6"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F10694" w:rsidRDefault="000838D6" w:rsidP="003A020A">
            <w:pPr>
              <w:pStyle w:val="equationtext"/>
              <w:tabs>
                <w:tab w:val="clear" w:pos="1800"/>
              </w:tabs>
              <w:ind w:left="0" w:firstLine="0"/>
              <w:rPr>
                <w:i/>
                <w:iCs w:val="0"/>
                <w:sz w:val="18"/>
                <w:szCs w:val="20"/>
              </w:rPr>
            </w:pPr>
            <w:r w:rsidRPr="00F10694">
              <w:rPr>
                <w:iCs w:val="0"/>
                <w:sz w:val="18"/>
                <w:szCs w:val="20"/>
              </w:rPr>
              <w:t xml:space="preserve">The potential amount in MW that Supplier </w:t>
            </w:r>
            <w:r w:rsidRPr="00F10694">
              <w:rPr>
                <w:i/>
                <w:iCs w:val="0"/>
                <w:sz w:val="18"/>
                <w:szCs w:val="20"/>
              </w:rPr>
              <w:t>u</w:t>
            </w:r>
            <w:r w:rsidRPr="00F10694">
              <w:rPr>
                <w:iCs w:val="0"/>
                <w:sz w:val="18"/>
                <w:szCs w:val="20"/>
              </w:rPr>
              <w:t>’s Day-Ahead Operating Reserve Schedule for Operatin</w:t>
            </w:r>
            <w:r w:rsidRPr="00F10694">
              <w:rPr>
                <w:iCs w:val="0"/>
                <w:sz w:val="18"/>
                <w:szCs w:val="20"/>
              </w:rPr>
              <w:t xml:space="preserve">g Reserve product </w:t>
            </w:r>
            <w:r w:rsidRPr="00F10694">
              <w:rPr>
                <w:i/>
                <w:iCs w:val="0"/>
                <w:sz w:val="18"/>
                <w:szCs w:val="20"/>
              </w:rPr>
              <w:t>p</w:t>
            </w:r>
            <w:r w:rsidRPr="00F10694">
              <w:rPr>
                <w:iCs w:val="0"/>
                <w:sz w:val="18"/>
                <w:szCs w:val="20"/>
              </w:rPr>
              <w:t xml:space="preserve"> could be reduced for the</w:t>
            </w:r>
            <w:r w:rsidRPr="00F10694">
              <w:rPr>
                <w:sz w:val="18"/>
                <w:szCs w:val="20"/>
              </w:rPr>
              <w:t xml:space="preserve"> </w:t>
            </w:r>
            <w:r w:rsidRPr="00F10694">
              <w:rPr>
                <w:iCs w:val="0"/>
                <w:sz w:val="18"/>
                <w:szCs w:val="20"/>
              </w:rPr>
              <w:t>purposes of calculating the Day-Ahead Margin Assurance Payment for Supplier</w:t>
            </w:r>
            <w:r>
              <w:rPr>
                <w:iCs w:val="0"/>
                <w:sz w:val="18"/>
                <w:szCs w:val="20"/>
              </w:rPr>
              <w:t xml:space="preserve"> </w:t>
            </w:r>
            <w:r>
              <w:rPr>
                <w:i/>
                <w:iCs w:val="0"/>
                <w:sz w:val="18"/>
                <w:szCs w:val="20"/>
              </w:rPr>
              <w:t>u</w:t>
            </w:r>
            <w:r w:rsidRPr="00F10694">
              <w:rPr>
                <w:iCs w:val="0"/>
                <w:sz w:val="18"/>
                <w:szCs w:val="20"/>
              </w:rPr>
              <w:t xml:space="preserve"> in interval</w:t>
            </w:r>
            <w:r>
              <w:rPr>
                <w:iCs w:val="0"/>
                <w:sz w:val="18"/>
                <w:szCs w:val="20"/>
              </w:rPr>
              <w:t xml:space="preserve"> </w:t>
            </w:r>
            <w:r>
              <w:rPr>
                <w:i/>
                <w:iCs w:val="0"/>
                <w:sz w:val="18"/>
                <w:szCs w:val="20"/>
              </w:rPr>
              <w:t>i</w:t>
            </w:r>
          </w:p>
        </w:tc>
      </w:tr>
    </w:tbl>
    <w:p w:rsidR="0088782E" w:rsidRDefault="000838D6">
      <w:pPr>
        <w:pStyle w:val="equationtext"/>
      </w:pPr>
    </w:p>
    <w:p w:rsidR="003C21CD" w:rsidRDefault="000838D6">
      <w:pPr>
        <w:pStyle w:val="Bodypara"/>
      </w:pPr>
      <w:r>
        <w:t>All other variables are as defined above.</w:t>
      </w:r>
    </w:p>
    <w:p w:rsidR="003C21CD" w:rsidRDefault="000838D6">
      <w:pPr>
        <w:pStyle w:val="Heading2"/>
      </w:pPr>
      <w:bookmarkStart w:id="38" w:name="_Toc261252307"/>
      <w:r>
        <w:t xml:space="preserve"> 25.6</w:t>
      </w:r>
      <w:r>
        <w:tab/>
        <w:t>Import Curtailment Guarantee Payments</w:t>
      </w:r>
    </w:p>
    <w:p w:rsidR="003C21CD" w:rsidRDefault="000838D6">
      <w:pPr>
        <w:pStyle w:val="Heading3"/>
        <w:rPr>
          <w:u w:val="double"/>
        </w:rPr>
      </w:pPr>
      <w:r>
        <w:t xml:space="preserve">25.6.1 </w:t>
      </w:r>
      <w:r>
        <w:tab/>
        <w:t xml:space="preserve">Eligibility for an </w:t>
      </w:r>
      <w:r>
        <w:t>Import Curtailment Guarantee Payment for an Import Curtailed by the ISO</w:t>
      </w:r>
    </w:p>
    <w:p w:rsidR="003C21CD" w:rsidRDefault="000838D6">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w:t>
      </w:r>
      <w:r>
        <w:t>e ISO, and (i) the real-time Energy Profile MW is equal to or greater than the Day-Ahead Energy Schedule for that interval, and (ii) the real-time Decremental Bid is less than or equal to the default real-time Decremental Bid amount as established by ISO p</w:t>
      </w:r>
      <w:r>
        <w:t xml:space="preserve">rocedures, then the Supplier or Transmission Customer that is subjected to the Curtailment, in addition to the charge for Energy Imbalance, shall be eligible for an Import Curtailment Guarantee Payment as determined in Section 25.6.2 of this Attachment J. </w:t>
      </w:r>
      <w:r>
        <w:t xml:space="preserve"> Suppliers scheduling Imports at CTS Enabled Proxy Generator Buses shall not be eligible for Import Curtailment Guarantee payments for those Transactions.</w:t>
      </w:r>
    </w:p>
    <w:p w:rsidR="003C21CD" w:rsidRDefault="000838D6">
      <w:pPr>
        <w:pStyle w:val="Heading3"/>
      </w:pPr>
      <w:r>
        <w:t xml:space="preserve">25.6.2 </w:t>
      </w:r>
      <w:r>
        <w:tab/>
        <w:t>Formula for an Import Curtailment Guarantee Payment for a Supplier Whose Import Was Curtailed</w:t>
      </w:r>
      <w:r>
        <w:t xml:space="preserve"> by the ISO</w:t>
      </w:r>
    </w:p>
    <w:p w:rsidR="003C21CD" w:rsidRDefault="000838D6">
      <w:pPr>
        <w:pStyle w:val="Bodypara"/>
      </w:pPr>
      <w:r>
        <w:t>A Supplier eligible under Section 25.6.1 of this Attachment J shall receive an Import Curtailment Guarantee Payment for its curtailed Energy injections that is equal to the daily sum of the hourly payments which, for each hour of Import t, is c</w:t>
      </w:r>
      <w:r>
        <w:t>alculated as the greater of the interval payments determined for the hour or zero as seen in the formula below.</w:t>
      </w:r>
    </w:p>
    <w:p w:rsidR="003C21CD" w:rsidRDefault="000838D6">
      <w:pPr>
        <w:widowControl w:val="0"/>
      </w:pPr>
      <w:r>
        <w:t xml:space="preserve">Import Curtailment Guarantee Payment to Supplier u in association with Import t = </w:t>
      </w:r>
    </w:p>
    <w:p w:rsidR="00C01134" w:rsidRDefault="000838D6">
      <w:pPr>
        <w:widowControl w:val="0"/>
      </w:pPr>
    </w:p>
    <w:p w:rsidR="00C01134" w:rsidRDefault="00E70660" w:rsidP="00C01134">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C01134" w:rsidRDefault="000838D6">
      <w:pPr>
        <w:widowControl w:val="0"/>
      </w:pPr>
    </w:p>
    <w:p w:rsidR="003C21CD" w:rsidRDefault="000838D6">
      <w:pPr>
        <w:widowControl w:val="0"/>
      </w:pPr>
    </w:p>
    <w:p w:rsidR="003C21CD" w:rsidRDefault="000838D6">
      <w:pPr>
        <w:widowControl w:val="0"/>
      </w:pPr>
    </w:p>
    <w:p w:rsidR="00C01134" w:rsidRDefault="000838D6">
      <w:pPr>
        <w:widowControl w:val="0"/>
      </w:pPr>
    </w:p>
    <w:p w:rsidR="003C21CD" w:rsidRDefault="000838D6">
      <w:pPr>
        <w:widowControl w:val="0"/>
      </w:pPr>
      <w:r>
        <w:t>Where</w:t>
      </w:r>
    </w:p>
    <w:p w:rsidR="003C21CD" w:rsidRDefault="000838D6">
      <w:pPr>
        <w:widowControl w:val="0"/>
      </w:pPr>
    </w:p>
    <w:bookmarkEnd w:id="38"/>
    <w:p w:rsidR="00C01134" w:rsidRPr="00C01134" w:rsidRDefault="000838D6" w:rsidP="00C01134">
      <w:pPr>
        <w:widowControl w:val="0"/>
        <w:tabs>
          <w:tab w:val="left" w:pos="1260"/>
          <w:tab w:val="left" w:pos="1620"/>
        </w:tabs>
        <w:ind w:left="1620" w:hanging="1620"/>
      </w:pPr>
      <w:r w:rsidRPr="00C01134">
        <w:rPr>
          <w:i/>
        </w:rPr>
        <w:t>N</w:t>
      </w:r>
      <w:r w:rsidRPr="00C01134">
        <w:tab/>
        <w:t xml:space="preserve">=   the number of hours in the Dispatch Day </w:t>
      </w:r>
    </w:p>
    <w:p w:rsidR="00C01134" w:rsidRPr="00C01134" w:rsidRDefault="000838D6" w:rsidP="00C01134">
      <w:pPr>
        <w:widowControl w:val="0"/>
        <w:tabs>
          <w:tab w:val="left" w:pos="1260"/>
          <w:tab w:val="left" w:pos="1620"/>
        </w:tabs>
        <w:ind w:left="1620" w:hanging="1620"/>
      </w:pPr>
    </w:p>
    <w:p w:rsidR="00C01134" w:rsidRPr="00C01134" w:rsidRDefault="000838D6" w:rsidP="00C01134">
      <w:pPr>
        <w:widowControl w:val="0"/>
        <w:tabs>
          <w:tab w:val="left" w:pos="1260"/>
          <w:tab w:val="left" w:pos="1620"/>
        </w:tabs>
        <w:ind w:left="1620" w:hanging="1620"/>
      </w:pPr>
      <w:r w:rsidRPr="00C01134">
        <w:rPr>
          <w:i/>
        </w:rPr>
        <w:t>H</w:t>
      </w:r>
      <w:r w:rsidRPr="00C01134">
        <w:tab/>
        <w:t xml:space="preserve">=    the number of intervals in hour </w:t>
      </w:r>
      <w:r w:rsidRPr="00C01134">
        <w:rPr>
          <w:i/>
        </w:rPr>
        <w:t>h</w:t>
      </w:r>
    </w:p>
    <w:p w:rsidR="00C01134" w:rsidRPr="00C01134" w:rsidRDefault="000838D6" w:rsidP="00C01134">
      <w:pPr>
        <w:widowControl w:val="0"/>
        <w:tabs>
          <w:tab w:val="left" w:pos="1260"/>
          <w:tab w:val="left" w:pos="1620"/>
        </w:tabs>
        <w:ind w:left="1620" w:hanging="1620"/>
      </w:pPr>
    </w:p>
    <w:p w:rsidR="00C01134" w:rsidRPr="00C01134" w:rsidRDefault="000838D6" w:rsidP="00C01134">
      <w:pPr>
        <w:widowControl w:val="0"/>
        <w:tabs>
          <w:tab w:val="left" w:pos="1260"/>
          <w:tab w:val="left" w:pos="1620"/>
        </w:tabs>
        <w:ind w:left="1620" w:hanging="1620"/>
      </w:pPr>
      <w:r w:rsidRPr="00C01134">
        <w:rPr>
          <w:i/>
        </w:rPr>
        <w:t>i</w:t>
      </w:r>
      <w:r w:rsidRPr="00C01134">
        <w:tab/>
        <w:t>=</w:t>
      </w:r>
      <w:r w:rsidRPr="00C01134">
        <w:tab/>
        <w:t xml:space="preserve">the relevant interval in hour </w:t>
      </w:r>
      <w:r w:rsidRPr="00C01134">
        <w:rPr>
          <w:i/>
        </w:rPr>
        <w:t>h</w:t>
      </w:r>
      <w:r w:rsidRPr="00C01134">
        <w:t>;</w:t>
      </w:r>
    </w:p>
    <w:p w:rsidR="00C01134" w:rsidRPr="00C01134" w:rsidRDefault="000838D6" w:rsidP="00C01134">
      <w:pPr>
        <w:widowControl w:val="0"/>
        <w:tabs>
          <w:tab w:val="left" w:pos="1260"/>
          <w:tab w:val="left" w:pos="1620"/>
        </w:tabs>
        <w:ind w:left="1620" w:hanging="1620"/>
      </w:pPr>
    </w:p>
    <w:p w:rsidR="00C01134" w:rsidRPr="00C01134" w:rsidRDefault="000838D6" w:rsidP="00C01134">
      <w:pPr>
        <w:widowControl w:val="0"/>
        <w:tabs>
          <w:tab w:val="left" w:pos="1260"/>
          <w:tab w:val="left" w:pos="1620"/>
        </w:tabs>
        <w:ind w:left="1620" w:hanging="1620"/>
      </w:pPr>
      <w:r w:rsidRPr="00C01134">
        <w:rPr>
          <w:i/>
        </w:rPr>
        <w:t>S</w:t>
      </w:r>
      <w:r w:rsidRPr="00C01134">
        <w:rPr>
          <w:i/>
          <w:vertAlign w:val="subscript"/>
        </w:rPr>
        <w:t>i</w:t>
      </w:r>
      <w:r w:rsidRPr="00C01134">
        <w:tab/>
        <w:t>=</w:t>
      </w:r>
      <w:r w:rsidRPr="00C01134">
        <w:tab/>
        <w:t xml:space="preserve">number of seconds in interval </w:t>
      </w:r>
      <w:r w:rsidRPr="00C01134">
        <w:rPr>
          <w:i/>
        </w:rPr>
        <w:t>i</w:t>
      </w:r>
      <w:r w:rsidRPr="00C01134">
        <w:t>;</w:t>
      </w:r>
    </w:p>
    <w:p w:rsidR="00C01134" w:rsidRPr="00C01134" w:rsidRDefault="000838D6" w:rsidP="00C01134">
      <w:pPr>
        <w:widowControl w:val="0"/>
        <w:tabs>
          <w:tab w:val="left" w:pos="1260"/>
          <w:tab w:val="left" w:pos="1620"/>
        </w:tabs>
        <w:ind w:left="1620" w:hanging="1620"/>
      </w:pPr>
    </w:p>
    <w:p w:rsidR="00C01134" w:rsidRPr="00C01134" w:rsidRDefault="00E70660"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 i</m:t>
            </m:r>
          </m:sub>
        </m:sSub>
      </m:oMath>
      <w:r w:rsidR="000838D6" w:rsidRPr="00C01134">
        <w:rPr>
          <w:vertAlign w:val="subscript"/>
        </w:rPr>
        <w:tab/>
      </w:r>
      <w:r w:rsidR="000838D6" w:rsidRPr="00C01134">
        <w:t>=</w:t>
      </w:r>
      <w:r w:rsidR="000838D6" w:rsidRPr="00C01134">
        <w:tab/>
      </w:r>
      <w:r w:rsidR="000838D6" w:rsidRPr="00C01134">
        <w:t xml:space="preserve">the real-time LBMP, in $/MWh, for interval </w:t>
      </w:r>
      <w:r w:rsidR="000838D6" w:rsidRPr="00C01134">
        <w:rPr>
          <w:i/>
        </w:rPr>
        <w:t>i</w:t>
      </w:r>
      <w:r w:rsidR="000838D6" w:rsidRPr="00C01134">
        <w:t xml:space="preserve"> at the Proxy Generator Bus which is the source of the Import </w:t>
      </w:r>
      <w:r w:rsidR="000838D6" w:rsidRPr="00C01134">
        <w:rPr>
          <w:i/>
        </w:rPr>
        <w:t>t</w:t>
      </w:r>
      <w:r w:rsidR="000838D6" w:rsidRPr="00C01134">
        <w:t>.</w:t>
      </w:r>
    </w:p>
    <w:p w:rsidR="00C01134" w:rsidRPr="00C01134" w:rsidRDefault="000838D6" w:rsidP="00C01134">
      <w:pPr>
        <w:widowControl w:val="0"/>
        <w:tabs>
          <w:tab w:val="left" w:pos="1260"/>
          <w:tab w:val="left" w:pos="1620"/>
        </w:tabs>
        <w:ind w:left="1620" w:hanging="1620"/>
      </w:pPr>
    </w:p>
    <w:p w:rsidR="00C01134" w:rsidRPr="00C01134" w:rsidRDefault="00E70660" w:rsidP="00C01134">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 i</m:t>
            </m:r>
          </m:sub>
        </m:sSub>
      </m:oMath>
      <w:r w:rsidR="000838D6" w:rsidRPr="00C01134">
        <w:rPr>
          <w:vertAlign w:val="subscript"/>
        </w:rPr>
        <w:tab/>
      </w:r>
      <w:r w:rsidR="000838D6" w:rsidRPr="00C01134">
        <w:t>=</w:t>
      </w:r>
      <w:r w:rsidR="000838D6" w:rsidRPr="00C01134">
        <w:tab/>
        <w:t xml:space="preserve">the Day Ahead Decremental Bid price associated with the Day-Ahead energy schedule, in $/MWh, for Import </w:t>
      </w:r>
      <w:r w:rsidR="000838D6" w:rsidRPr="00C01134">
        <w:rPr>
          <w:i/>
        </w:rPr>
        <w:t>t</w:t>
      </w:r>
      <w:r w:rsidR="000838D6" w:rsidRPr="00C01134">
        <w:t xml:space="preserve"> in hour h containing interval </w:t>
      </w:r>
      <w:r w:rsidR="000838D6" w:rsidRPr="00C01134">
        <w:rPr>
          <w:i/>
        </w:rPr>
        <w:t>i</w:t>
      </w:r>
      <w:r w:rsidR="000838D6" w:rsidRPr="00C01134">
        <w:t>;</w:t>
      </w:r>
    </w:p>
    <w:p w:rsidR="00C01134" w:rsidRPr="00C01134" w:rsidRDefault="000838D6" w:rsidP="00C01134">
      <w:pPr>
        <w:widowControl w:val="0"/>
        <w:tabs>
          <w:tab w:val="left" w:pos="1260"/>
          <w:tab w:val="left" w:pos="1620"/>
        </w:tabs>
        <w:ind w:left="1620" w:hanging="1620"/>
      </w:pPr>
    </w:p>
    <w:p w:rsidR="00C01134" w:rsidRPr="00C01134" w:rsidRDefault="00E70660"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t,i</m:t>
            </m:r>
          </m:sub>
        </m:sSub>
      </m:oMath>
      <w:r w:rsidR="000838D6" w:rsidRPr="00C01134">
        <w:rPr>
          <w:vertAlign w:val="subscript"/>
        </w:rPr>
        <w:tab/>
      </w:r>
      <w:r w:rsidR="000838D6" w:rsidRPr="00C01134">
        <w:t>=</w:t>
      </w:r>
      <w:r w:rsidR="000838D6" w:rsidRPr="00C01134">
        <w:tab/>
        <w:t xml:space="preserve">the Day Ahead scheduled Energy injections, in MWh, for Import t in hour </w:t>
      </w:r>
      <w:r w:rsidR="000838D6" w:rsidRPr="00C01134">
        <w:rPr>
          <w:i/>
        </w:rPr>
        <w:t>h</w:t>
      </w:r>
      <w:r w:rsidR="000838D6" w:rsidRPr="00C01134">
        <w:t xml:space="preserve"> containing interval </w:t>
      </w:r>
      <w:r w:rsidR="000838D6" w:rsidRPr="00C01134">
        <w:rPr>
          <w:i/>
        </w:rPr>
        <w:t>i</w:t>
      </w:r>
      <w:r w:rsidR="000838D6" w:rsidRPr="00C01134">
        <w:t xml:space="preserve"> as determined by Security Constrained Unit Commitment (SCUC); and</w:t>
      </w:r>
    </w:p>
    <w:p w:rsidR="00C01134" w:rsidRPr="00C01134" w:rsidRDefault="000838D6" w:rsidP="00C01134">
      <w:pPr>
        <w:widowControl w:val="0"/>
        <w:tabs>
          <w:tab w:val="left" w:pos="1260"/>
          <w:tab w:val="left" w:pos="1620"/>
        </w:tabs>
        <w:ind w:left="1620" w:hanging="1620"/>
      </w:pPr>
    </w:p>
    <w:p w:rsidR="003C21CD" w:rsidRDefault="00E70660"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t,i</m:t>
            </m:r>
          </m:sub>
        </m:sSub>
      </m:oMath>
      <w:r w:rsidR="000838D6" w:rsidRPr="00C01134">
        <w:tab/>
        <w:t>=</w:t>
      </w:r>
      <w:r w:rsidR="000838D6" w:rsidRPr="00C01134">
        <w:tab/>
        <w:t>the scheduled Energy inj</w:t>
      </w:r>
      <w:r w:rsidR="000838D6" w:rsidRPr="00C01134">
        <w:t xml:space="preserve">ections, in MWh, for Import </w:t>
      </w:r>
      <w:r w:rsidR="000838D6" w:rsidRPr="00C01134">
        <w:rPr>
          <w:i/>
        </w:rPr>
        <w:t>t</w:t>
      </w:r>
      <w:r w:rsidR="000838D6" w:rsidRPr="00C01134">
        <w:t xml:space="preserve"> in interval </w:t>
      </w:r>
      <w:r w:rsidR="000838D6" w:rsidRPr="00C01134">
        <w:rPr>
          <w:i/>
        </w:rPr>
        <w:t>i</w:t>
      </w:r>
      <w:r w:rsidR="000838D6" w:rsidRPr="00C01134">
        <w:t xml:space="preserve"> as determined by Real-Time Dispatch (RTD).</w:t>
      </w:r>
    </w:p>
    <w:sectPr w:rsidR="003C21CD" w:rsidSect="003C21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660" w:rsidRDefault="00E70660" w:rsidP="00E70660">
      <w:r>
        <w:separator/>
      </w:r>
    </w:p>
  </w:endnote>
  <w:endnote w:type="continuationSeparator" w:id="0">
    <w:p w:rsidR="00E70660" w:rsidRDefault="00E70660" w:rsidP="00E70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0" w:rsidRDefault="000838D6">
    <w:pPr>
      <w:jc w:val="right"/>
      <w:rPr>
        <w:rFonts w:ascii="Arial" w:eastAsia="Arial" w:hAnsi="Arial" w:cs="Arial"/>
        <w:color w:val="000000"/>
        <w:sz w:val="16"/>
      </w:rPr>
    </w:pPr>
    <w:r>
      <w:rPr>
        <w:rFonts w:ascii="Arial" w:eastAsia="Arial" w:hAnsi="Arial" w:cs="Arial"/>
        <w:color w:val="000000"/>
        <w:sz w:val="16"/>
      </w:rPr>
      <w:t xml:space="preserve">Effective Date: 7/1/2017 - Docket #: ER17-1279-000 - Page </w:t>
    </w:r>
    <w:r w:rsidR="00E70660">
      <w:rPr>
        <w:rFonts w:ascii="Arial" w:eastAsia="Arial" w:hAnsi="Arial" w:cs="Arial"/>
        <w:color w:val="000000"/>
        <w:sz w:val="16"/>
      </w:rPr>
      <w:fldChar w:fldCharType="begin"/>
    </w:r>
    <w:r>
      <w:rPr>
        <w:rFonts w:ascii="Arial" w:eastAsia="Arial" w:hAnsi="Arial" w:cs="Arial"/>
        <w:color w:val="000000"/>
        <w:sz w:val="16"/>
      </w:rPr>
      <w:instrText>PAGE</w:instrText>
    </w:r>
    <w:r w:rsidR="00E7066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0" w:rsidRDefault="000838D6">
    <w:pPr>
      <w:jc w:val="right"/>
      <w:rPr>
        <w:rFonts w:ascii="Arial" w:eastAsia="Arial" w:hAnsi="Arial" w:cs="Arial"/>
        <w:color w:val="000000"/>
        <w:sz w:val="16"/>
      </w:rPr>
    </w:pPr>
    <w:r>
      <w:rPr>
        <w:rFonts w:ascii="Arial" w:eastAsia="Arial" w:hAnsi="Arial" w:cs="Arial"/>
        <w:color w:val="000000"/>
        <w:sz w:val="16"/>
      </w:rPr>
      <w:t xml:space="preserve">Effective Date: 7/1/2017 - Docket #: ER17-1279-000 - Page </w:t>
    </w:r>
    <w:r w:rsidR="00E706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7066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0" w:rsidRDefault="000838D6">
    <w:pPr>
      <w:jc w:val="right"/>
      <w:rPr>
        <w:rFonts w:ascii="Arial" w:eastAsia="Arial" w:hAnsi="Arial" w:cs="Arial"/>
        <w:color w:val="000000"/>
        <w:sz w:val="16"/>
      </w:rPr>
    </w:pPr>
    <w:r>
      <w:rPr>
        <w:rFonts w:ascii="Arial" w:eastAsia="Arial" w:hAnsi="Arial" w:cs="Arial"/>
        <w:color w:val="000000"/>
        <w:sz w:val="16"/>
      </w:rPr>
      <w:t>Effective Date: 7/1/2017 - Docket #: ER17-1279-</w:t>
    </w:r>
    <w:r>
      <w:rPr>
        <w:rFonts w:ascii="Arial" w:eastAsia="Arial" w:hAnsi="Arial" w:cs="Arial"/>
        <w:color w:val="000000"/>
        <w:sz w:val="16"/>
      </w:rPr>
      <w:t xml:space="preserve">000 - Page </w:t>
    </w:r>
    <w:r w:rsidR="00E70660">
      <w:rPr>
        <w:rFonts w:ascii="Arial" w:eastAsia="Arial" w:hAnsi="Arial" w:cs="Arial"/>
        <w:color w:val="000000"/>
        <w:sz w:val="16"/>
      </w:rPr>
      <w:fldChar w:fldCharType="begin"/>
    </w:r>
    <w:r>
      <w:rPr>
        <w:rFonts w:ascii="Arial" w:eastAsia="Arial" w:hAnsi="Arial" w:cs="Arial"/>
        <w:color w:val="000000"/>
        <w:sz w:val="16"/>
      </w:rPr>
      <w:instrText>PAGE</w:instrText>
    </w:r>
    <w:r w:rsidR="00E7066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660" w:rsidRDefault="00E70660" w:rsidP="00E70660">
      <w:r>
        <w:separator/>
      </w:r>
    </w:p>
  </w:footnote>
  <w:footnote w:type="continuationSeparator" w:id="0">
    <w:p w:rsidR="00E70660" w:rsidRDefault="00E70660" w:rsidP="00E70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0" w:rsidRDefault="000838D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25 MST Attachment J </w:t>
    </w:r>
    <w:r>
      <w:rPr>
        <w:rFonts w:ascii="Arial" w:eastAsia="Arial" w:hAnsi="Arial" w:cs="Arial"/>
        <w:color w:val="000000"/>
        <w:sz w:val="16"/>
      </w:rPr>
      <w:t>-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0" w:rsidRDefault="000838D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0" w:rsidRDefault="000838D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4B29550">
      <w:start w:val="1"/>
      <w:numFmt w:val="bullet"/>
      <w:pStyle w:val="Bulletpara"/>
      <w:lvlText w:val=""/>
      <w:lvlJc w:val="left"/>
      <w:pPr>
        <w:tabs>
          <w:tab w:val="num" w:pos="720"/>
        </w:tabs>
        <w:ind w:left="720" w:hanging="360"/>
      </w:pPr>
      <w:rPr>
        <w:rFonts w:ascii="Symbol" w:hAnsi="Symbol" w:hint="default"/>
      </w:rPr>
    </w:lvl>
    <w:lvl w:ilvl="1" w:tplc="B3A20516" w:tentative="1">
      <w:start w:val="1"/>
      <w:numFmt w:val="bullet"/>
      <w:lvlText w:val="o"/>
      <w:lvlJc w:val="left"/>
      <w:pPr>
        <w:tabs>
          <w:tab w:val="num" w:pos="1440"/>
        </w:tabs>
        <w:ind w:left="1440" w:hanging="360"/>
      </w:pPr>
      <w:rPr>
        <w:rFonts w:ascii="Courier New" w:hAnsi="Courier New" w:hint="default"/>
      </w:rPr>
    </w:lvl>
    <w:lvl w:ilvl="2" w:tplc="7CEA920C" w:tentative="1">
      <w:start w:val="1"/>
      <w:numFmt w:val="bullet"/>
      <w:lvlText w:val=""/>
      <w:lvlJc w:val="left"/>
      <w:pPr>
        <w:tabs>
          <w:tab w:val="num" w:pos="2160"/>
        </w:tabs>
        <w:ind w:left="2160" w:hanging="360"/>
      </w:pPr>
      <w:rPr>
        <w:rFonts w:ascii="Wingdings" w:hAnsi="Wingdings" w:hint="default"/>
      </w:rPr>
    </w:lvl>
    <w:lvl w:ilvl="3" w:tplc="6810A8DC" w:tentative="1">
      <w:start w:val="1"/>
      <w:numFmt w:val="bullet"/>
      <w:lvlText w:val=""/>
      <w:lvlJc w:val="left"/>
      <w:pPr>
        <w:tabs>
          <w:tab w:val="num" w:pos="2880"/>
        </w:tabs>
        <w:ind w:left="2880" w:hanging="360"/>
      </w:pPr>
      <w:rPr>
        <w:rFonts w:ascii="Symbol" w:hAnsi="Symbol" w:hint="default"/>
      </w:rPr>
    </w:lvl>
    <w:lvl w:ilvl="4" w:tplc="A0CAEC36" w:tentative="1">
      <w:start w:val="1"/>
      <w:numFmt w:val="bullet"/>
      <w:lvlText w:val="o"/>
      <w:lvlJc w:val="left"/>
      <w:pPr>
        <w:tabs>
          <w:tab w:val="num" w:pos="3600"/>
        </w:tabs>
        <w:ind w:left="3600" w:hanging="360"/>
      </w:pPr>
      <w:rPr>
        <w:rFonts w:ascii="Courier New" w:hAnsi="Courier New" w:hint="default"/>
      </w:rPr>
    </w:lvl>
    <w:lvl w:ilvl="5" w:tplc="8DA6BD84" w:tentative="1">
      <w:start w:val="1"/>
      <w:numFmt w:val="bullet"/>
      <w:lvlText w:val=""/>
      <w:lvlJc w:val="left"/>
      <w:pPr>
        <w:tabs>
          <w:tab w:val="num" w:pos="4320"/>
        </w:tabs>
        <w:ind w:left="4320" w:hanging="360"/>
      </w:pPr>
      <w:rPr>
        <w:rFonts w:ascii="Wingdings" w:hAnsi="Wingdings" w:hint="default"/>
      </w:rPr>
    </w:lvl>
    <w:lvl w:ilvl="6" w:tplc="10CE35F2" w:tentative="1">
      <w:start w:val="1"/>
      <w:numFmt w:val="bullet"/>
      <w:lvlText w:val=""/>
      <w:lvlJc w:val="left"/>
      <w:pPr>
        <w:tabs>
          <w:tab w:val="num" w:pos="5040"/>
        </w:tabs>
        <w:ind w:left="5040" w:hanging="360"/>
      </w:pPr>
      <w:rPr>
        <w:rFonts w:ascii="Symbol" w:hAnsi="Symbol" w:hint="default"/>
      </w:rPr>
    </w:lvl>
    <w:lvl w:ilvl="7" w:tplc="D55227E6" w:tentative="1">
      <w:start w:val="1"/>
      <w:numFmt w:val="bullet"/>
      <w:lvlText w:val="o"/>
      <w:lvlJc w:val="left"/>
      <w:pPr>
        <w:tabs>
          <w:tab w:val="num" w:pos="5760"/>
        </w:tabs>
        <w:ind w:left="5760" w:hanging="360"/>
      </w:pPr>
      <w:rPr>
        <w:rFonts w:ascii="Courier New" w:hAnsi="Courier New" w:hint="default"/>
      </w:rPr>
    </w:lvl>
    <w:lvl w:ilvl="8" w:tplc="22A0CD8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4FDE568E">
      <w:start w:val="1"/>
      <w:numFmt w:val="lowerRoman"/>
      <w:lvlText w:val="(%1)"/>
      <w:lvlJc w:val="left"/>
      <w:pPr>
        <w:tabs>
          <w:tab w:val="num" w:pos="2448"/>
        </w:tabs>
        <w:ind w:left="2448" w:hanging="648"/>
      </w:pPr>
      <w:rPr>
        <w:rFonts w:cs="Times New Roman" w:hint="default"/>
        <w:b w:val="0"/>
        <w:i w:val="0"/>
        <w:u w:val="none"/>
      </w:rPr>
    </w:lvl>
    <w:lvl w:ilvl="1" w:tplc="17DE1BFE" w:tentative="1">
      <w:start w:val="1"/>
      <w:numFmt w:val="lowerLetter"/>
      <w:lvlText w:val="%2."/>
      <w:lvlJc w:val="left"/>
      <w:pPr>
        <w:tabs>
          <w:tab w:val="num" w:pos="1440"/>
        </w:tabs>
        <w:ind w:left="1440" w:hanging="360"/>
      </w:pPr>
      <w:rPr>
        <w:rFonts w:cs="Times New Roman"/>
      </w:rPr>
    </w:lvl>
    <w:lvl w:ilvl="2" w:tplc="59929E60" w:tentative="1">
      <w:start w:val="1"/>
      <w:numFmt w:val="lowerRoman"/>
      <w:lvlText w:val="%3."/>
      <w:lvlJc w:val="right"/>
      <w:pPr>
        <w:tabs>
          <w:tab w:val="num" w:pos="2160"/>
        </w:tabs>
        <w:ind w:left="2160" w:hanging="180"/>
      </w:pPr>
      <w:rPr>
        <w:rFonts w:cs="Times New Roman"/>
      </w:rPr>
    </w:lvl>
    <w:lvl w:ilvl="3" w:tplc="439C2118" w:tentative="1">
      <w:start w:val="1"/>
      <w:numFmt w:val="decimal"/>
      <w:lvlText w:val="%4."/>
      <w:lvlJc w:val="left"/>
      <w:pPr>
        <w:tabs>
          <w:tab w:val="num" w:pos="2880"/>
        </w:tabs>
        <w:ind w:left="2880" w:hanging="360"/>
      </w:pPr>
      <w:rPr>
        <w:rFonts w:cs="Times New Roman"/>
      </w:rPr>
    </w:lvl>
    <w:lvl w:ilvl="4" w:tplc="15D02036" w:tentative="1">
      <w:start w:val="1"/>
      <w:numFmt w:val="lowerLetter"/>
      <w:lvlText w:val="%5."/>
      <w:lvlJc w:val="left"/>
      <w:pPr>
        <w:tabs>
          <w:tab w:val="num" w:pos="3600"/>
        </w:tabs>
        <w:ind w:left="3600" w:hanging="360"/>
      </w:pPr>
      <w:rPr>
        <w:rFonts w:cs="Times New Roman"/>
      </w:rPr>
    </w:lvl>
    <w:lvl w:ilvl="5" w:tplc="FADEDAE0" w:tentative="1">
      <w:start w:val="1"/>
      <w:numFmt w:val="lowerRoman"/>
      <w:lvlText w:val="%6."/>
      <w:lvlJc w:val="right"/>
      <w:pPr>
        <w:tabs>
          <w:tab w:val="num" w:pos="4320"/>
        </w:tabs>
        <w:ind w:left="4320" w:hanging="180"/>
      </w:pPr>
      <w:rPr>
        <w:rFonts w:cs="Times New Roman"/>
      </w:rPr>
    </w:lvl>
    <w:lvl w:ilvl="6" w:tplc="67FCA394" w:tentative="1">
      <w:start w:val="1"/>
      <w:numFmt w:val="decimal"/>
      <w:lvlText w:val="%7."/>
      <w:lvlJc w:val="left"/>
      <w:pPr>
        <w:tabs>
          <w:tab w:val="num" w:pos="5040"/>
        </w:tabs>
        <w:ind w:left="5040" w:hanging="360"/>
      </w:pPr>
      <w:rPr>
        <w:rFonts w:cs="Times New Roman"/>
      </w:rPr>
    </w:lvl>
    <w:lvl w:ilvl="7" w:tplc="0D76A8EA" w:tentative="1">
      <w:start w:val="1"/>
      <w:numFmt w:val="lowerLetter"/>
      <w:lvlText w:val="%8."/>
      <w:lvlJc w:val="left"/>
      <w:pPr>
        <w:tabs>
          <w:tab w:val="num" w:pos="5760"/>
        </w:tabs>
        <w:ind w:left="5760" w:hanging="360"/>
      </w:pPr>
      <w:rPr>
        <w:rFonts w:cs="Times New Roman"/>
      </w:rPr>
    </w:lvl>
    <w:lvl w:ilvl="8" w:tplc="A2E6EFD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46018E0">
      <w:start w:val="1"/>
      <w:numFmt w:val="decimal"/>
      <w:lvlText w:val="%1."/>
      <w:lvlJc w:val="left"/>
      <w:pPr>
        <w:tabs>
          <w:tab w:val="num" w:pos="720"/>
        </w:tabs>
        <w:ind w:left="720" w:hanging="360"/>
      </w:pPr>
      <w:rPr>
        <w:rFonts w:cs="Times New Roman"/>
      </w:rPr>
    </w:lvl>
    <w:lvl w:ilvl="1" w:tplc="ADC281EA" w:tentative="1">
      <w:start w:val="1"/>
      <w:numFmt w:val="lowerLetter"/>
      <w:lvlText w:val="%2."/>
      <w:lvlJc w:val="left"/>
      <w:pPr>
        <w:tabs>
          <w:tab w:val="num" w:pos="1440"/>
        </w:tabs>
        <w:ind w:left="1440" w:hanging="360"/>
      </w:pPr>
      <w:rPr>
        <w:rFonts w:cs="Times New Roman"/>
      </w:rPr>
    </w:lvl>
    <w:lvl w:ilvl="2" w:tplc="832EE118" w:tentative="1">
      <w:start w:val="1"/>
      <w:numFmt w:val="lowerRoman"/>
      <w:lvlText w:val="%3."/>
      <w:lvlJc w:val="right"/>
      <w:pPr>
        <w:tabs>
          <w:tab w:val="num" w:pos="2160"/>
        </w:tabs>
        <w:ind w:left="2160" w:hanging="180"/>
      </w:pPr>
      <w:rPr>
        <w:rFonts w:cs="Times New Roman"/>
      </w:rPr>
    </w:lvl>
    <w:lvl w:ilvl="3" w:tplc="14EC1598" w:tentative="1">
      <w:start w:val="1"/>
      <w:numFmt w:val="decimal"/>
      <w:lvlText w:val="%4."/>
      <w:lvlJc w:val="left"/>
      <w:pPr>
        <w:tabs>
          <w:tab w:val="num" w:pos="2880"/>
        </w:tabs>
        <w:ind w:left="2880" w:hanging="360"/>
      </w:pPr>
      <w:rPr>
        <w:rFonts w:cs="Times New Roman"/>
      </w:rPr>
    </w:lvl>
    <w:lvl w:ilvl="4" w:tplc="B9BABDFE" w:tentative="1">
      <w:start w:val="1"/>
      <w:numFmt w:val="lowerLetter"/>
      <w:lvlText w:val="%5."/>
      <w:lvlJc w:val="left"/>
      <w:pPr>
        <w:tabs>
          <w:tab w:val="num" w:pos="3600"/>
        </w:tabs>
        <w:ind w:left="3600" w:hanging="360"/>
      </w:pPr>
      <w:rPr>
        <w:rFonts w:cs="Times New Roman"/>
      </w:rPr>
    </w:lvl>
    <w:lvl w:ilvl="5" w:tplc="5718BF2E" w:tentative="1">
      <w:start w:val="1"/>
      <w:numFmt w:val="lowerRoman"/>
      <w:lvlText w:val="%6."/>
      <w:lvlJc w:val="right"/>
      <w:pPr>
        <w:tabs>
          <w:tab w:val="num" w:pos="4320"/>
        </w:tabs>
        <w:ind w:left="4320" w:hanging="180"/>
      </w:pPr>
      <w:rPr>
        <w:rFonts w:cs="Times New Roman"/>
      </w:rPr>
    </w:lvl>
    <w:lvl w:ilvl="6" w:tplc="DDFEED4C" w:tentative="1">
      <w:start w:val="1"/>
      <w:numFmt w:val="decimal"/>
      <w:lvlText w:val="%7."/>
      <w:lvlJc w:val="left"/>
      <w:pPr>
        <w:tabs>
          <w:tab w:val="num" w:pos="5040"/>
        </w:tabs>
        <w:ind w:left="5040" w:hanging="360"/>
      </w:pPr>
      <w:rPr>
        <w:rFonts w:cs="Times New Roman"/>
      </w:rPr>
    </w:lvl>
    <w:lvl w:ilvl="7" w:tplc="1DDAB9DE" w:tentative="1">
      <w:start w:val="1"/>
      <w:numFmt w:val="lowerLetter"/>
      <w:lvlText w:val="%8."/>
      <w:lvlJc w:val="left"/>
      <w:pPr>
        <w:tabs>
          <w:tab w:val="num" w:pos="5760"/>
        </w:tabs>
        <w:ind w:left="5760" w:hanging="360"/>
      </w:pPr>
      <w:rPr>
        <w:rFonts w:cs="Times New Roman"/>
      </w:rPr>
    </w:lvl>
    <w:lvl w:ilvl="8" w:tplc="EB12CF1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9E0564E">
      <w:start w:val="1"/>
      <w:numFmt w:val="bullet"/>
      <w:lvlText w:val=""/>
      <w:lvlJc w:val="left"/>
      <w:pPr>
        <w:tabs>
          <w:tab w:val="num" w:pos="5760"/>
        </w:tabs>
        <w:ind w:left="5760" w:hanging="360"/>
      </w:pPr>
      <w:rPr>
        <w:rFonts w:ascii="Symbol" w:hAnsi="Symbol" w:hint="default"/>
        <w:color w:val="auto"/>
        <w:u w:val="none"/>
      </w:rPr>
    </w:lvl>
    <w:lvl w:ilvl="1" w:tplc="5E1481A2" w:tentative="1">
      <w:start w:val="1"/>
      <w:numFmt w:val="bullet"/>
      <w:lvlText w:val="o"/>
      <w:lvlJc w:val="left"/>
      <w:pPr>
        <w:tabs>
          <w:tab w:val="num" w:pos="3600"/>
        </w:tabs>
        <w:ind w:left="3600" w:hanging="360"/>
      </w:pPr>
      <w:rPr>
        <w:rFonts w:ascii="Courier New" w:hAnsi="Courier New" w:hint="default"/>
      </w:rPr>
    </w:lvl>
    <w:lvl w:ilvl="2" w:tplc="A568F5AE" w:tentative="1">
      <w:start w:val="1"/>
      <w:numFmt w:val="bullet"/>
      <w:lvlText w:val=""/>
      <w:lvlJc w:val="left"/>
      <w:pPr>
        <w:tabs>
          <w:tab w:val="num" w:pos="4320"/>
        </w:tabs>
        <w:ind w:left="4320" w:hanging="360"/>
      </w:pPr>
      <w:rPr>
        <w:rFonts w:ascii="Wingdings" w:hAnsi="Wingdings" w:hint="default"/>
      </w:rPr>
    </w:lvl>
    <w:lvl w:ilvl="3" w:tplc="9AA8BA5A">
      <w:start w:val="1"/>
      <w:numFmt w:val="bullet"/>
      <w:lvlText w:val=""/>
      <w:lvlJc w:val="left"/>
      <w:pPr>
        <w:tabs>
          <w:tab w:val="num" w:pos="5040"/>
        </w:tabs>
        <w:ind w:left="5040" w:hanging="360"/>
      </w:pPr>
      <w:rPr>
        <w:rFonts w:ascii="Symbol" w:hAnsi="Symbol" w:hint="default"/>
      </w:rPr>
    </w:lvl>
    <w:lvl w:ilvl="4" w:tplc="AA7CF32C" w:tentative="1">
      <w:start w:val="1"/>
      <w:numFmt w:val="bullet"/>
      <w:lvlText w:val="o"/>
      <w:lvlJc w:val="left"/>
      <w:pPr>
        <w:tabs>
          <w:tab w:val="num" w:pos="5760"/>
        </w:tabs>
        <w:ind w:left="5760" w:hanging="360"/>
      </w:pPr>
      <w:rPr>
        <w:rFonts w:ascii="Courier New" w:hAnsi="Courier New" w:hint="default"/>
      </w:rPr>
    </w:lvl>
    <w:lvl w:ilvl="5" w:tplc="7F8A62EE" w:tentative="1">
      <w:start w:val="1"/>
      <w:numFmt w:val="bullet"/>
      <w:lvlText w:val=""/>
      <w:lvlJc w:val="left"/>
      <w:pPr>
        <w:tabs>
          <w:tab w:val="num" w:pos="6480"/>
        </w:tabs>
        <w:ind w:left="6480" w:hanging="360"/>
      </w:pPr>
      <w:rPr>
        <w:rFonts w:ascii="Wingdings" w:hAnsi="Wingdings" w:hint="default"/>
      </w:rPr>
    </w:lvl>
    <w:lvl w:ilvl="6" w:tplc="A1E8D506" w:tentative="1">
      <w:start w:val="1"/>
      <w:numFmt w:val="bullet"/>
      <w:lvlText w:val=""/>
      <w:lvlJc w:val="left"/>
      <w:pPr>
        <w:tabs>
          <w:tab w:val="num" w:pos="7200"/>
        </w:tabs>
        <w:ind w:left="7200" w:hanging="360"/>
      </w:pPr>
      <w:rPr>
        <w:rFonts w:ascii="Symbol" w:hAnsi="Symbol" w:hint="default"/>
      </w:rPr>
    </w:lvl>
    <w:lvl w:ilvl="7" w:tplc="F1CCC55A" w:tentative="1">
      <w:start w:val="1"/>
      <w:numFmt w:val="bullet"/>
      <w:lvlText w:val="o"/>
      <w:lvlJc w:val="left"/>
      <w:pPr>
        <w:tabs>
          <w:tab w:val="num" w:pos="7920"/>
        </w:tabs>
        <w:ind w:left="7920" w:hanging="360"/>
      </w:pPr>
      <w:rPr>
        <w:rFonts w:ascii="Courier New" w:hAnsi="Courier New" w:hint="default"/>
      </w:rPr>
    </w:lvl>
    <w:lvl w:ilvl="8" w:tplc="B4A484F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FB25BA2">
      <w:start w:val="1"/>
      <w:numFmt w:val="decimal"/>
      <w:lvlText w:val="(%1)"/>
      <w:lvlJc w:val="left"/>
      <w:pPr>
        <w:tabs>
          <w:tab w:val="num" w:pos="2520"/>
        </w:tabs>
        <w:ind w:left="2520" w:hanging="720"/>
      </w:pPr>
      <w:rPr>
        <w:rFonts w:cs="Times New Roman" w:hint="default"/>
      </w:rPr>
    </w:lvl>
    <w:lvl w:ilvl="1" w:tplc="A7AC0E62">
      <w:start w:val="1"/>
      <w:numFmt w:val="lowerRoman"/>
      <w:lvlText w:val="(%2)"/>
      <w:lvlJc w:val="left"/>
      <w:pPr>
        <w:tabs>
          <w:tab w:val="num" w:pos="1800"/>
        </w:tabs>
        <w:ind w:left="1800" w:hanging="720"/>
      </w:pPr>
      <w:rPr>
        <w:rFonts w:cs="Times New Roman" w:hint="default"/>
        <w:b w:val="0"/>
      </w:rPr>
    </w:lvl>
    <w:lvl w:ilvl="2" w:tplc="1618E96A">
      <w:start w:val="1"/>
      <w:numFmt w:val="decimal"/>
      <w:lvlText w:val="(%3)"/>
      <w:lvlJc w:val="right"/>
      <w:pPr>
        <w:tabs>
          <w:tab w:val="num" w:pos="2160"/>
        </w:tabs>
        <w:ind w:left="2160" w:hanging="180"/>
      </w:pPr>
      <w:rPr>
        <w:rFonts w:ascii="Times New Roman" w:eastAsia="Times New Roman" w:hAnsi="Times New Roman" w:cs="Times New Roman"/>
        <w:b w:val="0"/>
      </w:rPr>
    </w:lvl>
    <w:lvl w:ilvl="3" w:tplc="185245A6">
      <w:start w:val="1"/>
      <w:numFmt w:val="lowerRoman"/>
      <w:lvlText w:val="(%4)"/>
      <w:lvlJc w:val="left"/>
      <w:pPr>
        <w:tabs>
          <w:tab w:val="num" w:pos="2520"/>
        </w:tabs>
        <w:ind w:left="2880" w:hanging="360"/>
      </w:pPr>
      <w:rPr>
        <w:rFonts w:cs="Times New Roman" w:hint="default"/>
        <w:b w:val="0"/>
      </w:rPr>
    </w:lvl>
    <w:lvl w:ilvl="4" w:tplc="7F60EE4E" w:tentative="1">
      <w:start w:val="1"/>
      <w:numFmt w:val="lowerLetter"/>
      <w:lvlText w:val="%5."/>
      <w:lvlJc w:val="left"/>
      <w:pPr>
        <w:tabs>
          <w:tab w:val="num" w:pos="3600"/>
        </w:tabs>
        <w:ind w:left="3600" w:hanging="360"/>
      </w:pPr>
      <w:rPr>
        <w:rFonts w:cs="Times New Roman"/>
      </w:rPr>
    </w:lvl>
    <w:lvl w:ilvl="5" w:tplc="EE109640" w:tentative="1">
      <w:start w:val="1"/>
      <w:numFmt w:val="lowerRoman"/>
      <w:lvlText w:val="%6."/>
      <w:lvlJc w:val="right"/>
      <w:pPr>
        <w:tabs>
          <w:tab w:val="num" w:pos="4320"/>
        </w:tabs>
        <w:ind w:left="4320" w:hanging="180"/>
      </w:pPr>
      <w:rPr>
        <w:rFonts w:cs="Times New Roman"/>
      </w:rPr>
    </w:lvl>
    <w:lvl w:ilvl="6" w:tplc="94DA0AF2" w:tentative="1">
      <w:start w:val="1"/>
      <w:numFmt w:val="decimal"/>
      <w:lvlText w:val="%7."/>
      <w:lvlJc w:val="left"/>
      <w:pPr>
        <w:tabs>
          <w:tab w:val="num" w:pos="5040"/>
        </w:tabs>
        <w:ind w:left="5040" w:hanging="360"/>
      </w:pPr>
      <w:rPr>
        <w:rFonts w:cs="Times New Roman"/>
      </w:rPr>
    </w:lvl>
    <w:lvl w:ilvl="7" w:tplc="4ED237C8" w:tentative="1">
      <w:start w:val="1"/>
      <w:numFmt w:val="lowerLetter"/>
      <w:lvlText w:val="%8."/>
      <w:lvlJc w:val="left"/>
      <w:pPr>
        <w:tabs>
          <w:tab w:val="num" w:pos="5760"/>
        </w:tabs>
        <w:ind w:left="5760" w:hanging="360"/>
      </w:pPr>
      <w:rPr>
        <w:rFonts w:cs="Times New Roman"/>
      </w:rPr>
    </w:lvl>
    <w:lvl w:ilvl="8" w:tplc="54A82E2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7EB953DE"/>
    <w:multiLevelType w:val="hybridMultilevel"/>
    <w:tmpl w:val="6D18CFDA"/>
    <w:lvl w:ilvl="0" w:tplc="50A2BE02">
      <w:start w:val="1"/>
      <w:numFmt w:val="bullet"/>
      <w:lvlText w:val=""/>
      <w:lvlJc w:val="left"/>
      <w:pPr>
        <w:tabs>
          <w:tab w:val="num" w:pos="720"/>
        </w:tabs>
        <w:ind w:left="720" w:hanging="360"/>
      </w:pPr>
      <w:rPr>
        <w:rFonts w:ascii="Symbol" w:hAnsi="Symbol" w:hint="default"/>
      </w:rPr>
    </w:lvl>
    <w:lvl w:ilvl="1" w:tplc="C55E1E90" w:tentative="1">
      <w:start w:val="1"/>
      <w:numFmt w:val="bullet"/>
      <w:lvlText w:val="o"/>
      <w:lvlJc w:val="left"/>
      <w:pPr>
        <w:tabs>
          <w:tab w:val="num" w:pos="1440"/>
        </w:tabs>
        <w:ind w:left="1440" w:hanging="360"/>
      </w:pPr>
      <w:rPr>
        <w:rFonts w:ascii="Courier New" w:hAnsi="Courier New" w:hint="default"/>
      </w:rPr>
    </w:lvl>
    <w:lvl w:ilvl="2" w:tplc="E2BA7F14" w:tentative="1">
      <w:start w:val="1"/>
      <w:numFmt w:val="bullet"/>
      <w:lvlText w:val=""/>
      <w:lvlJc w:val="left"/>
      <w:pPr>
        <w:tabs>
          <w:tab w:val="num" w:pos="2160"/>
        </w:tabs>
        <w:ind w:left="2160" w:hanging="360"/>
      </w:pPr>
      <w:rPr>
        <w:rFonts w:ascii="Wingdings" w:hAnsi="Wingdings" w:hint="default"/>
      </w:rPr>
    </w:lvl>
    <w:lvl w:ilvl="3" w:tplc="C50CCF14" w:tentative="1">
      <w:start w:val="1"/>
      <w:numFmt w:val="bullet"/>
      <w:lvlText w:val=""/>
      <w:lvlJc w:val="left"/>
      <w:pPr>
        <w:tabs>
          <w:tab w:val="num" w:pos="2880"/>
        </w:tabs>
        <w:ind w:left="2880" w:hanging="360"/>
      </w:pPr>
      <w:rPr>
        <w:rFonts w:ascii="Symbol" w:hAnsi="Symbol" w:hint="default"/>
      </w:rPr>
    </w:lvl>
    <w:lvl w:ilvl="4" w:tplc="D7AA2426" w:tentative="1">
      <w:start w:val="1"/>
      <w:numFmt w:val="bullet"/>
      <w:lvlText w:val="o"/>
      <w:lvlJc w:val="left"/>
      <w:pPr>
        <w:tabs>
          <w:tab w:val="num" w:pos="3600"/>
        </w:tabs>
        <w:ind w:left="3600" w:hanging="360"/>
      </w:pPr>
      <w:rPr>
        <w:rFonts w:ascii="Courier New" w:hAnsi="Courier New" w:hint="default"/>
      </w:rPr>
    </w:lvl>
    <w:lvl w:ilvl="5" w:tplc="14D6B43C" w:tentative="1">
      <w:start w:val="1"/>
      <w:numFmt w:val="bullet"/>
      <w:lvlText w:val=""/>
      <w:lvlJc w:val="left"/>
      <w:pPr>
        <w:tabs>
          <w:tab w:val="num" w:pos="4320"/>
        </w:tabs>
        <w:ind w:left="4320" w:hanging="360"/>
      </w:pPr>
      <w:rPr>
        <w:rFonts w:ascii="Wingdings" w:hAnsi="Wingdings" w:hint="default"/>
      </w:rPr>
    </w:lvl>
    <w:lvl w:ilvl="6" w:tplc="E8B02CA4" w:tentative="1">
      <w:start w:val="1"/>
      <w:numFmt w:val="bullet"/>
      <w:lvlText w:val=""/>
      <w:lvlJc w:val="left"/>
      <w:pPr>
        <w:tabs>
          <w:tab w:val="num" w:pos="5040"/>
        </w:tabs>
        <w:ind w:left="5040" w:hanging="360"/>
      </w:pPr>
      <w:rPr>
        <w:rFonts w:ascii="Symbol" w:hAnsi="Symbol" w:hint="default"/>
      </w:rPr>
    </w:lvl>
    <w:lvl w:ilvl="7" w:tplc="184EE2BA" w:tentative="1">
      <w:start w:val="1"/>
      <w:numFmt w:val="bullet"/>
      <w:lvlText w:val="o"/>
      <w:lvlJc w:val="left"/>
      <w:pPr>
        <w:tabs>
          <w:tab w:val="num" w:pos="5760"/>
        </w:tabs>
        <w:ind w:left="5760" w:hanging="360"/>
      </w:pPr>
      <w:rPr>
        <w:rFonts w:ascii="Courier New" w:hAnsi="Courier New" w:hint="default"/>
      </w:rPr>
    </w:lvl>
    <w:lvl w:ilvl="8" w:tplc="9EEA11A2"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2"/>
  </w:num>
  <w:num w:numId="3">
    <w:abstractNumId w:val="11"/>
  </w:num>
  <w:num w:numId="4">
    <w:abstractNumId w:val="12"/>
  </w:num>
  <w:num w:numId="5">
    <w:abstractNumId w:val="29"/>
  </w:num>
  <w:num w:numId="6">
    <w:abstractNumId w:val="10"/>
  </w:num>
  <w:num w:numId="7">
    <w:abstractNumId w:val="30"/>
  </w:num>
  <w:num w:numId="8">
    <w:abstractNumId w:val="17"/>
  </w:num>
  <w:num w:numId="9">
    <w:abstractNumId w:val="16"/>
  </w:num>
  <w:num w:numId="10">
    <w:abstractNumId w:val="13"/>
  </w:num>
  <w:num w:numId="11">
    <w:abstractNumId w:val="2"/>
  </w:num>
  <w:num w:numId="12">
    <w:abstractNumId w:val="9"/>
  </w:num>
  <w:num w:numId="13">
    <w:abstractNumId w:val="26"/>
  </w:num>
  <w:num w:numId="14">
    <w:abstractNumId w:val="0"/>
  </w:num>
  <w:num w:numId="15">
    <w:abstractNumId w:val="20"/>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5"/>
  </w:num>
  <w:num w:numId="18">
    <w:abstractNumId w:val="28"/>
  </w:num>
  <w:num w:numId="19">
    <w:abstractNumId w:val="7"/>
  </w:num>
  <w:num w:numId="20">
    <w:abstractNumId w:val="5"/>
  </w:num>
  <w:num w:numId="21">
    <w:abstractNumId w:val="23"/>
  </w:num>
  <w:num w:numId="22">
    <w:abstractNumId w:val="21"/>
  </w:num>
  <w:num w:numId="23">
    <w:abstractNumId w:val="4"/>
  </w:num>
  <w:num w:numId="24">
    <w:abstractNumId w:val="25"/>
  </w:num>
  <w:num w:numId="25">
    <w:abstractNumId w:val="8"/>
  </w:num>
  <w:num w:numId="26">
    <w:abstractNumId w:val="22"/>
  </w:num>
  <w:num w:numId="27">
    <w:abstractNumId w:val="18"/>
  </w:num>
  <w:num w:numId="28">
    <w:abstractNumId w:val="15"/>
  </w:num>
  <w:num w:numId="29">
    <w:abstractNumId w:val="14"/>
  </w:num>
  <w:num w:numId="30">
    <w:abstractNumId w:val="6"/>
  </w:num>
  <w:num w:numId="31">
    <w:abstractNumId w:val="19"/>
  </w:num>
  <w:num w:numId="32">
    <w:abstractNumId w:val="1"/>
  </w:num>
  <w:num w:numId="33">
    <w:abstractNumId w:val="33"/>
  </w:num>
  <w:num w:numId="34">
    <w:abstractNumId w:val="24"/>
  </w:num>
  <w:num w:numId="35">
    <w:abstractNumId w:val="27"/>
  </w:num>
  <w:num w:numId="36">
    <w:abstractNumId w:val="3"/>
  </w:num>
  <w:num w:numId="37">
    <w:abstractNumId w:val="3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E70660"/>
    <w:rsid w:val="000838D6"/>
    <w:rsid w:val="00E70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1CD"/>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rPr>
      <w:szCs w:val="20"/>
    </w:rPr>
  </w:style>
  <w:style w:type="paragraph" w:customStyle="1" w:styleId="alphapara">
    <w:name w:val="alpha para"/>
    <w:basedOn w:val="Bodypara"/>
    <w:link w:val="alphaparaChar"/>
    <w:uiPriority w:val="99"/>
    <w:rsid w:val="003C21CD"/>
    <w:pPr>
      <w:ind w:left="1440" w:hanging="720"/>
    </w:pPr>
  </w:style>
  <w:style w:type="paragraph" w:customStyle="1" w:styleId="TOCheading">
    <w:name w:val="TOC heading"/>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locked/>
    <w:rsid w:val="009F2982"/>
    <w:rPr>
      <w:rFonts w:cs="Times New Roman"/>
    </w:rPr>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locked/>
    <w:rsid w:val="009F2982"/>
    <w:rPr>
      <w:b/>
      <w:bCs/>
    </w:rPr>
  </w:style>
  <w:style w:type="paragraph" w:customStyle="1" w:styleId="EquationExplanationText">
    <w:name w:val="Equation Explanation Text"/>
    <w:rsid w:val="003C21CD"/>
    <w:pPr>
      <w:spacing w:before="120"/>
      <w:ind w:left="2376" w:hanging="1224"/>
    </w:pPr>
    <w:rPr>
      <w:sz w:val="22"/>
      <w:szCs w:val="24"/>
    </w:rPr>
  </w:style>
  <w:style w:type="character" w:customStyle="1" w:styleId="BodyparaChar">
    <w:name w:val="Body para Char"/>
    <w:link w:val="Bodypara"/>
    <w:uiPriority w:val="99"/>
    <w:locked/>
    <w:rsid w:val="003C21CD"/>
    <w:rPr>
      <w:sz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rPr>
      <w:rFonts w:ascii="Calibri" w:hAnsi="Calibri"/>
      <w:sz w:val="22"/>
      <w:szCs w:val="22"/>
    </w:rPr>
  </w:style>
  <w:style w:type="table" w:styleId="TableGrid">
    <w:name w:val="Table Grid"/>
    <w:basedOn w:val="TableNormal"/>
    <w:rsid w:val="00F45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E7C5F3-E1E0-46D3-A7E4-B6E179EC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3432</Words>
  <Characters>19564</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2010-10-08T19:32:00Z</cp:lastPrinted>
  <dcterms:created xsi:type="dcterms:W3CDTF">2017-03-24T00:13:00Z</dcterms:created>
  <dcterms:modified xsi:type="dcterms:W3CDTF">2017-03-24T00:13:00Z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1053500851</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DAMAP 205 Filing and Tariff Revisions</vt:lpwstr>
  </property>
  <property fmtid="{D5CDD505-2E9C-101B-9397-08002B2CF9AE}" pid="11" name="_NewReviewCycle">
    <vt:lpwstr/>
  </property>
  <property fmtid="{D5CDD505-2E9C-101B-9397-08002B2CF9AE}" pid="12" name="_PreviousAdHocReviewCycleID">
    <vt:i4>1892372739</vt:i4>
  </property>
  <property fmtid="{D5CDD505-2E9C-101B-9397-08002B2CF9AE}" pid="13" name="_ReviewingToolsShownOnce">
    <vt:lpwstr/>
  </property>
</Properties>
</file>