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B84321">
      <w:pPr>
        <w:pStyle w:val="Heading2"/>
      </w:pPr>
      <w:bookmarkStart w:id="0" w:name="_Toc261444323"/>
      <w:r>
        <w:t>1.1</w:t>
      </w:r>
      <w:r>
        <w:tab/>
        <w:t>Definitions - A</w:t>
      </w:r>
      <w:bookmarkEnd w:id="0"/>
    </w:p>
    <w:p w:rsidR="001F3A2A" w:rsidRDefault="00B84321">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B84321">
      <w:pPr>
        <w:pStyle w:val="Definition"/>
        <w:rPr>
          <w:bCs/>
        </w:rPr>
      </w:pPr>
      <w:r>
        <w:rPr>
          <w:b/>
        </w:rPr>
        <w:t>Actual Energy Injections:</w:t>
      </w:r>
      <w:r>
        <w:t xml:space="preserve"> Energy injections that are measured using a revenue-quality real-time meter.</w:t>
      </w:r>
    </w:p>
    <w:p w:rsidR="001F3A2A" w:rsidRDefault="00B84321">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B84321">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B84321">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B84321">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B84321">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B84321">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B84321">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B84321">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B84321">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B84321">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B84321">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B84321">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B84321">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D1B" w:rsidRDefault="00695D1B" w:rsidP="00695D1B">
      <w:r>
        <w:separator/>
      </w:r>
    </w:p>
  </w:endnote>
  <w:endnote w:type="continuationSeparator" w:id="0">
    <w:p w:rsidR="00695D1B" w:rsidRDefault="00695D1B" w:rsidP="00695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95D1B">
      <w:rPr>
        <w:rFonts w:ascii="Arial" w:eastAsia="Arial" w:hAnsi="Arial" w:cs="Arial"/>
        <w:color w:val="000000"/>
        <w:sz w:val="16"/>
      </w:rPr>
      <w:fldChar w:fldCharType="begin"/>
    </w:r>
    <w:r>
      <w:rPr>
        <w:rFonts w:ascii="Arial" w:eastAsia="Arial" w:hAnsi="Arial" w:cs="Arial"/>
        <w:color w:val="000000"/>
        <w:sz w:val="16"/>
      </w:rPr>
      <w:instrText>PAGE</w:instrText>
    </w:r>
    <w:r w:rsidR="00695D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95D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95D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695D1B">
      <w:rPr>
        <w:rFonts w:ascii="Arial" w:eastAsia="Arial" w:hAnsi="Arial" w:cs="Arial"/>
        <w:color w:val="000000"/>
        <w:sz w:val="16"/>
      </w:rPr>
      <w:fldChar w:fldCharType="begin"/>
    </w:r>
    <w:r>
      <w:rPr>
        <w:rFonts w:ascii="Arial" w:eastAsia="Arial" w:hAnsi="Arial" w:cs="Arial"/>
        <w:color w:val="000000"/>
        <w:sz w:val="16"/>
      </w:rPr>
      <w:instrText>PAGE</w:instrText>
    </w:r>
    <w:r w:rsidR="00695D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D1B" w:rsidRDefault="00695D1B" w:rsidP="00695D1B">
      <w:r>
        <w:separator/>
      </w:r>
    </w:p>
  </w:footnote>
  <w:footnote w:type="continuationSeparator" w:id="0">
    <w:p w:rsidR="00695D1B" w:rsidRDefault="00695D1B" w:rsidP="00695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1B" w:rsidRDefault="00B84321">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w:t>
    </w:r>
    <w:r>
      <w:rPr>
        <w:rFonts w:ascii="Arial" w:eastAsia="Arial" w:hAnsi="Arial" w:cs="Arial"/>
        <w:color w:val="000000"/>
        <w:sz w:val="16"/>
      </w:rPr>
      <w:t>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8E27432">
      <w:start w:val="1"/>
      <w:numFmt w:val="bullet"/>
      <w:pStyle w:val="Bulletpara"/>
      <w:lvlText w:val=""/>
      <w:lvlJc w:val="left"/>
      <w:pPr>
        <w:tabs>
          <w:tab w:val="num" w:pos="720"/>
        </w:tabs>
        <w:ind w:left="720" w:hanging="360"/>
      </w:pPr>
      <w:rPr>
        <w:rFonts w:ascii="Symbol" w:hAnsi="Symbol" w:hint="default"/>
      </w:rPr>
    </w:lvl>
    <w:lvl w:ilvl="1" w:tplc="0DB0682C" w:tentative="1">
      <w:start w:val="1"/>
      <w:numFmt w:val="bullet"/>
      <w:lvlText w:val="o"/>
      <w:lvlJc w:val="left"/>
      <w:pPr>
        <w:tabs>
          <w:tab w:val="num" w:pos="1440"/>
        </w:tabs>
        <w:ind w:left="1440" w:hanging="360"/>
      </w:pPr>
      <w:rPr>
        <w:rFonts w:ascii="Courier New" w:hAnsi="Courier New" w:cs="Courier New" w:hint="default"/>
      </w:rPr>
    </w:lvl>
    <w:lvl w:ilvl="2" w:tplc="DE4EF2F2" w:tentative="1">
      <w:start w:val="1"/>
      <w:numFmt w:val="bullet"/>
      <w:lvlText w:val=""/>
      <w:lvlJc w:val="left"/>
      <w:pPr>
        <w:tabs>
          <w:tab w:val="num" w:pos="2160"/>
        </w:tabs>
        <w:ind w:left="2160" w:hanging="360"/>
      </w:pPr>
      <w:rPr>
        <w:rFonts w:ascii="Wingdings" w:hAnsi="Wingdings" w:hint="default"/>
      </w:rPr>
    </w:lvl>
    <w:lvl w:ilvl="3" w:tplc="C08A0D86" w:tentative="1">
      <w:start w:val="1"/>
      <w:numFmt w:val="bullet"/>
      <w:lvlText w:val=""/>
      <w:lvlJc w:val="left"/>
      <w:pPr>
        <w:tabs>
          <w:tab w:val="num" w:pos="2880"/>
        </w:tabs>
        <w:ind w:left="2880" w:hanging="360"/>
      </w:pPr>
      <w:rPr>
        <w:rFonts w:ascii="Symbol" w:hAnsi="Symbol" w:hint="default"/>
      </w:rPr>
    </w:lvl>
    <w:lvl w:ilvl="4" w:tplc="3FC6139E" w:tentative="1">
      <w:start w:val="1"/>
      <w:numFmt w:val="bullet"/>
      <w:lvlText w:val="o"/>
      <w:lvlJc w:val="left"/>
      <w:pPr>
        <w:tabs>
          <w:tab w:val="num" w:pos="3600"/>
        </w:tabs>
        <w:ind w:left="3600" w:hanging="360"/>
      </w:pPr>
      <w:rPr>
        <w:rFonts w:ascii="Courier New" w:hAnsi="Courier New" w:cs="Courier New" w:hint="default"/>
      </w:rPr>
    </w:lvl>
    <w:lvl w:ilvl="5" w:tplc="F4D66864" w:tentative="1">
      <w:start w:val="1"/>
      <w:numFmt w:val="bullet"/>
      <w:lvlText w:val=""/>
      <w:lvlJc w:val="left"/>
      <w:pPr>
        <w:tabs>
          <w:tab w:val="num" w:pos="4320"/>
        </w:tabs>
        <w:ind w:left="4320" w:hanging="360"/>
      </w:pPr>
      <w:rPr>
        <w:rFonts w:ascii="Wingdings" w:hAnsi="Wingdings" w:hint="default"/>
      </w:rPr>
    </w:lvl>
    <w:lvl w:ilvl="6" w:tplc="487C1C92" w:tentative="1">
      <w:start w:val="1"/>
      <w:numFmt w:val="bullet"/>
      <w:lvlText w:val=""/>
      <w:lvlJc w:val="left"/>
      <w:pPr>
        <w:tabs>
          <w:tab w:val="num" w:pos="5040"/>
        </w:tabs>
        <w:ind w:left="5040" w:hanging="360"/>
      </w:pPr>
      <w:rPr>
        <w:rFonts w:ascii="Symbol" w:hAnsi="Symbol" w:hint="default"/>
      </w:rPr>
    </w:lvl>
    <w:lvl w:ilvl="7" w:tplc="573AAD0A" w:tentative="1">
      <w:start w:val="1"/>
      <w:numFmt w:val="bullet"/>
      <w:lvlText w:val="o"/>
      <w:lvlJc w:val="left"/>
      <w:pPr>
        <w:tabs>
          <w:tab w:val="num" w:pos="5760"/>
        </w:tabs>
        <w:ind w:left="5760" w:hanging="360"/>
      </w:pPr>
      <w:rPr>
        <w:rFonts w:ascii="Courier New" w:hAnsi="Courier New" w:cs="Courier New" w:hint="default"/>
      </w:rPr>
    </w:lvl>
    <w:lvl w:ilvl="8" w:tplc="D10E85C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4A2DF08">
      <w:start w:val="1"/>
      <w:numFmt w:val="bullet"/>
      <w:lvlText w:val="­"/>
      <w:lvlJc w:val="left"/>
      <w:pPr>
        <w:tabs>
          <w:tab w:val="num" w:pos="720"/>
        </w:tabs>
        <w:ind w:left="720" w:hanging="360"/>
      </w:pPr>
      <w:rPr>
        <w:rFonts w:ascii="Courier New" w:hAnsi="Courier New" w:hint="default"/>
      </w:rPr>
    </w:lvl>
    <w:lvl w:ilvl="1" w:tplc="F0A805D4" w:tentative="1">
      <w:start w:val="1"/>
      <w:numFmt w:val="bullet"/>
      <w:lvlText w:val="o"/>
      <w:lvlJc w:val="left"/>
      <w:pPr>
        <w:tabs>
          <w:tab w:val="num" w:pos="1440"/>
        </w:tabs>
        <w:ind w:left="1440" w:hanging="360"/>
      </w:pPr>
      <w:rPr>
        <w:rFonts w:ascii="Courier New" w:hAnsi="Courier New" w:cs="Courier New" w:hint="default"/>
      </w:rPr>
    </w:lvl>
    <w:lvl w:ilvl="2" w:tplc="D470697C" w:tentative="1">
      <w:start w:val="1"/>
      <w:numFmt w:val="bullet"/>
      <w:lvlText w:val=""/>
      <w:lvlJc w:val="left"/>
      <w:pPr>
        <w:tabs>
          <w:tab w:val="num" w:pos="2160"/>
        </w:tabs>
        <w:ind w:left="2160" w:hanging="360"/>
      </w:pPr>
      <w:rPr>
        <w:rFonts w:ascii="Wingdings" w:hAnsi="Wingdings" w:hint="default"/>
      </w:rPr>
    </w:lvl>
    <w:lvl w:ilvl="3" w:tplc="32B6C2BE" w:tentative="1">
      <w:start w:val="1"/>
      <w:numFmt w:val="bullet"/>
      <w:lvlText w:val=""/>
      <w:lvlJc w:val="left"/>
      <w:pPr>
        <w:tabs>
          <w:tab w:val="num" w:pos="2880"/>
        </w:tabs>
        <w:ind w:left="2880" w:hanging="360"/>
      </w:pPr>
      <w:rPr>
        <w:rFonts w:ascii="Symbol" w:hAnsi="Symbol" w:hint="default"/>
      </w:rPr>
    </w:lvl>
    <w:lvl w:ilvl="4" w:tplc="A5183038" w:tentative="1">
      <w:start w:val="1"/>
      <w:numFmt w:val="bullet"/>
      <w:lvlText w:val="o"/>
      <w:lvlJc w:val="left"/>
      <w:pPr>
        <w:tabs>
          <w:tab w:val="num" w:pos="3600"/>
        </w:tabs>
        <w:ind w:left="3600" w:hanging="360"/>
      </w:pPr>
      <w:rPr>
        <w:rFonts w:ascii="Courier New" w:hAnsi="Courier New" w:cs="Courier New" w:hint="default"/>
      </w:rPr>
    </w:lvl>
    <w:lvl w:ilvl="5" w:tplc="4CDADB38" w:tentative="1">
      <w:start w:val="1"/>
      <w:numFmt w:val="bullet"/>
      <w:lvlText w:val=""/>
      <w:lvlJc w:val="left"/>
      <w:pPr>
        <w:tabs>
          <w:tab w:val="num" w:pos="4320"/>
        </w:tabs>
        <w:ind w:left="4320" w:hanging="360"/>
      </w:pPr>
      <w:rPr>
        <w:rFonts w:ascii="Wingdings" w:hAnsi="Wingdings" w:hint="default"/>
      </w:rPr>
    </w:lvl>
    <w:lvl w:ilvl="6" w:tplc="82CC7074" w:tentative="1">
      <w:start w:val="1"/>
      <w:numFmt w:val="bullet"/>
      <w:lvlText w:val=""/>
      <w:lvlJc w:val="left"/>
      <w:pPr>
        <w:tabs>
          <w:tab w:val="num" w:pos="5040"/>
        </w:tabs>
        <w:ind w:left="5040" w:hanging="360"/>
      </w:pPr>
      <w:rPr>
        <w:rFonts w:ascii="Symbol" w:hAnsi="Symbol" w:hint="default"/>
      </w:rPr>
    </w:lvl>
    <w:lvl w:ilvl="7" w:tplc="ABEC1A72" w:tentative="1">
      <w:start w:val="1"/>
      <w:numFmt w:val="bullet"/>
      <w:lvlText w:val="o"/>
      <w:lvlJc w:val="left"/>
      <w:pPr>
        <w:tabs>
          <w:tab w:val="num" w:pos="5760"/>
        </w:tabs>
        <w:ind w:left="5760" w:hanging="360"/>
      </w:pPr>
      <w:rPr>
        <w:rFonts w:ascii="Courier New" w:hAnsi="Courier New" w:cs="Courier New" w:hint="default"/>
      </w:rPr>
    </w:lvl>
    <w:lvl w:ilvl="8" w:tplc="DEB8B90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CF676CA">
      <w:start w:val="1"/>
      <w:numFmt w:val="lowerRoman"/>
      <w:lvlText w:val="(%1)"/>
      <w:lvlJc w:val="left"/>
      <w:pPr>
        <w:tabs>
          <w:tab w:val="num" w:pos="2448"/>
        </w:tabs>
        <w:ind w:left="2448" w:hanging="648"/>
      </w:pPr>
      <w:rPr>
        <w:rFonts w:hint="default"/>
        <w:b w:val="0"/>
        <w:i w:val="0"/>
        <w:u w:val="none"/>
      </w:rPr>
    </w:lvl>
    <w:lvl w:ilvl="1" w:tplc="BBB6EDE6" w:tentative="1">
      <w:start w:val="1"/>
      <w:numFmt w:val="lowerLetter"/>
      <w:lvlText w:val="%2."/>
      <w:lvlJc w:val="left"/>
      <w:pPr>
        <w:tabs>
          <w:tab w:val="num" w:pos="1440"/>
        </w:tabs>
        <w:ind w:left="1440" w:hanging="360"/>
      </w:pPr>
    </w:lvl>
    <w:lvl w:ilvl="2" w:tplc="1BBC55DC" w:tentative="1">
      <w:start w:val="1"/>
      <w:numFmt w:val="lowerRoman"/>
      <w:lvlText w:val="%3."/>
      <w:lvlJc w:val="right"/>
      <w:pPr>
        <w:tabs>
          <w:tab w:val="num" w:pos="2160"/>
        </w:tabs>
        <w:ind w:left="2160" w:hanging="180"/>
      </w:pPr>
    </w:lvl>
    <w:lvl w:ilvl="3" w:tplc="4EA21CBC" w:tentative="1">
      <w:start w:val="1"/>
      <w:numFmt w:val="decimal"/>
      <w:lvlText w:val="%4."/>
      <w:lvlJc w:val="left"/>
      <w:pPr>
        <w:tabs>
          <w:tab w:val="num" w:pos="2880"/>
        </w:tabs>
        <w:ind w:left="2880" w:hanging="360"/>
      </w:pPr>
    </w:lvl>
    <w:lvl w:ilvl="4" w:tplc="B69C0DA6" w:tentative="1">
      <w:start w:val="1"/>
      <w:numFmt w:val="lowerLetter"/>
      <w:lvlText w:val="%5."/>
      <w:lvlJc w:val="left"/>
      <w:pPr>
        <w:tabs>
          <w:tab w:val="num" w:pos="3600"/>
        </w:tabs>
        <w:ind w:left="3600" w:hanging="360"/>
      </w:pPr>
    </w:lvl>
    <w:lvl w:ilvl="5" w:tplc="E5B2954E" w:tentative="1">
      <w:start w:val="1"/>
      <w:numFmt w:val="lowerRoman"/>
      <w:lvlText w:val="%6."/>
      <w:lvlJc w:val="right"/>
      <w:pPr>
        <w:tabs>
          <w:tab w:val="num" w:pos="4320"/>
        </w:tabs>
        <w:ind w:left="4320" w:hanging="180"/>
      </w:pPr>
    </w:lvl>
    <w:lvl w:ilvl="6" w:tplc="7F0A4788" w:tentative="1">
      <w:start w:val="1"/>
      <w:numFmt w:val="decimal"/>
      <w:lvlText w:val="%7."/>
      <w:lvlJc w:val="left"/>
      <w:pPr>
        <w:tabs>
          <w:tab w:val="num" w:pos="5040"/>
        </w:tabs>
        <w:ind w:left="5040" w:hanging="360"/>
      </w:pPr>
    </w:lvl>
    <w:lvl w:ilvl="7" w:tplc="91282498" w:tentative="1">
      <w:start w:val="1"/>
      <w:numFmt w:val="lowerLetter"/>
      <w:lvlText w:val="%8."/>
      <w:lvlJc w:val="left"/>
      <w:pPr>
        <w:tabs>
          <w:tab w:val="num" w:pos="5760"/>
        </w:tabs>
        <w:ind w:left="5760" w:hanging="360"/>
      </w:pPr>
    </w:lvl>
    <w:lvl w:ilvl="8" w:tplc="46220C8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7303D84">
      <w:start w:val="1"/>
      <w:numFmt w:val="bullet"/>
      <w:lvlText w:val=""/>
      <w:lvlJc w:val="left"/>
      <w:pPr>
        <w:tabs>
          <w:tab w:val="num" w:pos="5760"/>
        </w:tabs>
        <w:ind w:left="5760" w:hanging="360"/>
      </w:pPr>
      <w:rPr>
        <w:rFonts w:ascii="Symbol" w:hAnsi="Symbol" w:hint="default"/>
        <w:color w:val="auto"/>
        <w:u w:val="none"/>
      </w:rPr>
    </w:lvl>
    <w:lvl w:ilvl="1" w:tplc="7F9C0332" w:tentative="1">
      <w:start w:val="1"/>
      <w:numFmt w:val="bullet"/>
      <w:lvlText w:val="o"/>
      <w:lvlJc w:val="left"/>
      <w:pPr>
        <w:tabs>
          <w:tab w:val="num" w:pos="3600"/>
        </w:tabs>
        <w:ind w:left="3600" w:hanging="360"/>
      </w:pPr>
      <w:rPr>
        <w:rFonts w:ascii="Courier New" w:hAnsi="Courier New" w:hint="default"/>
      </w:rPr>
    </w:lvl>
    <w:lvl w:ilvl="2" w:tplc="08F6440A" w:tentative="1">
      <w:start w:val="1"/>
      <w:numFmt w:val="bullet"/>
      <w:lvlText w:val=""/>
      <w:lvlJc w:val="left"/>
      <w:pPr>
        <w:tabs>
          <w:tab w:val="num" w:pos="4320"/>
        </w:tabs>
        <w:ind w:left="4320" w:hanging="360"/>
      </w:pPr>
      <w:rPr>
        <w:rFonts w:ascii="Wingdings" w:hAnsi="Wingdings" w:hint="default"/>
      </w:rPr>
    </w:lvl>
    <w:lvl w:ilvl="3" w:tplc="939096C6">
      <w:start w:val="1"/>
      <w:numFmt w:val="bullet"/>
      <w:lvlText w:val=""/>
      <w:lvlJc w:val="left"/>
      <w:pPr>
        <w:tabs>
          <w:tab w:val="num" w:pos="5040"/>
        </w:tabs>
        <w:ind w:left="5040" w:hanging="360"/>
      </w:pPr>
      <w:rPr>
        <w:rFonts w:ascii="Symbol" w:hAnsi="Symbol" w:hint="default"/>
      </w:rPr>
    </w:lvl>
    <w:lvl w:ilvl="4" w:tplc="ABB6D766" w:tentative="1">
      <w:start w:val="1"/>
      <w:numFmt w:val="bullet"/>
      <w:lvlText w:val="o"/>
      <w:lvlJc w:val="left"/>
      <w:pPr>
        <w:tabs>
          <w:tab w:val="num" w:pos="5760"/>
        </w:tabs>
        <w:ind w:left="5760" w:hanging="360"/>
      </w:pPr>
      <w:rPr>
        <w:rFonts w:ascii="Courier New" w:hAnsi="Courier New" w:hint="default"/>
      </w:rPr>
    </w:lvl>
    <w:lvl w:ilvl="5" w:tplc="E08852A0" w:tentative="1">
      <w:start w:val="1"/>
      <w:numFmt w:val="bullet"/>
      <w:lvlText w:val=""/>
      <w:lvlJc w:val="left"/>
      <w:pPr>
        <w:tabs>
          <w:tab w:val="num" w:pos="6480"/>
        </w:tabs>
        <w:ind w:left="6480" w:hanging="360"/>
      </w:pPr>
      <w:rPr>
        <w:rFonts w:ascii="Wingdings" w:hAnsi="Wingdings" w:hint="default"/>
      </w:rPr>
    </w:lvl>
    <w:lvl w:ilvl="6" w:tplc="4106F1D2" w:tentative="1">
      <w:start w:val="1"/>
      <w:numFmt w:val="bullet"/>
      <w:lvlText w:val=""/>
      <w:lvlJc w:val="left"/>
      <w:pPr>
        <w:tabs>
          <w:tab w:val="num" w:pos="7200"/>
        </w:tabs>
        <w:ind w:left="7200" w:hanging="360"/>
      </w:pPr>
      <w:rPr>
        <w:rFonts w:ascii="Symbol" w:hAnsi="Symbol" w:hint="default"/>
      </w:rPr>
    </w:lvl>
    <w:lvl w:ilvl="7" w:tplc="CAF24D94" w:tentative="1">
      <w:start w:val="1"/>
      <w:numFmt w:val="bullet"/>
      <w:lvlText w:val="o"/>
      <w:lvlJc w:val="left"/>
      <w:pPr>
        <w:tabs>
          <w:tab w:val="num" w:pos="7920"/>
        </w:tabs>
        <w:ind w:left="7920" w:hanging="360"/>
      </w:pPr>
      <w:rPr>
        <w:rFonts w:ascii="Courier New" w:hAnsi="Courier New" w:hint="default"/>
      </w:rPr>
    </w:lvl>
    <w:lvl w:ilvl="8" w:tplc="B4AA791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95D1B"/>
    <w:rsid w:val="00695D1B"/>
    <w:rsid w:val="00B84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2017-03-23T20:40:00Z</dcterms:created>
  <dcterms:modified xsi:type="dcterms:W3CDTF">2017-03-23T20:40:00Z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