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915471">
      <w:pPr>
        <w:pStyle w:val="Heading2"/>
        <w:pageBreakBefore w:val="0"/>
      </w:pPr>
      <w:bookmarkStart w:id="0" w:name="_Toc261445997"/>
      <w:r>
        <w:t>2.5</w:t>
      </w:r>
      <w:r>
        <w:tab/>
        <w:t>Definitions - E</w:t>
      </w:r>
      <w:bookmarkEnd w:id="0"/>
    </w:p>
    <w:p w:rsidR="00BD4BAF" w:rsidRDefault="00915471">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915471">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915471">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915471">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915471">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915471">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915471">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915471">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915471">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915471">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915471">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915471">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915471">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915471">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915471">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915471">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915471">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915471">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915471">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915471">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915471">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915471">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915471">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915471"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915471">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915471" w:rsidP="00BD4BAF">
      <w:pPr>
        <w:pStyle w:val="Definition"/>
      </w:pPr>
      <w:r>
        <w:rPr>
          <w:b/>
        </w:rPr>
        <w:t>External Transaction Component</w:t>
      </w:r>
      <w:r>
        <w:t>:  A component of the Operating Requirement, calculated in accordance with Section 26.4.2 of Attachment K to this Services Tariff.</w:t>
      </w:r>
    </w:p>
    <w:p w:rsidR="00BD4BAF" w:rsidRDefault="00915471">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915471">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2FE" w:rsidRDefault="00EF52FE" w:rsidP="00EF52FE">
      <w:r>
        <w:separator/>
      </w:r>
    </w:p>
  </w:endnote>
  <w:endnote w:type="continuationSeparator" w:id="0">
    <w:p w:rsidR="00EF52FE" w:rsidRDefault="00EF52FE" w:rsidP="00EF5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F52FE">
      <w:rPr>
        <w:rFonts w:ascii="Arial" w:eastAsia="Arial" w:hAnsi="Arial" w:cs="Arial"/>
        <w:color w:val="000000"/>
        <w:sz w:val="16"/>
      </w:rPr>
      <w:fldChar w:fldCharType="begin"/>
    </w:r>
    <w:r>
      <w:rPr>
        <w:rFonts w:ascii="Arial" w:eastAsia="Arial" w:hAnsi="Arial" w:cs="Arial"/>
        <w:color w:val="000000"/>
        <w:sz w:val="16"/>
      </w:rPr>
      <w:instrText>PAGE</w:instrText>
    </w:r>
    <w:r w:rsidR="00EF52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F52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52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F52FE">
      <w:rPr>
        <w:rFonts w:ascii="Arial" w:eastAsia="Arial" w:hAnsi="Arial" w:cs="Arial"/>
        <w:color w:val="000000"/>
        <w:sz w:val="16"/>
      </w:rPr>
      <w:fldChar w:fldCharType="begin"/>
    </w:r>
    <w:r>
      <w:rPr>
        <w:rFonts w:ascii="Arial" w:eastAsia="Arial" w:hAnsi="Arial" w:cs="Arial"/>
        <w:color w:val="000000"/>
        <w:sz w:val="16"/>
      </w:rPr>
      <w:instrText>PAGE</w:instrText>
    </w:r>
    <w:r w:rsidR="00EF52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2FE" w:rsidRDefault="00EF52FE" w:rsidP="00EF52FE">
      <w:r>
        <w:separator/>
      </w:r>
    </w:p>
  </w:footnote>
  <w:footnote w:type="continuationSeparator" w:id="0">
    <w:p w:rsidR="00EF52FE" w:rsidRDefault="00EF52FE" w:rsidP="00EF5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2FE" w:rsidRDefault="00915471">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0CA5A2A">
      <w:start w:val="1"/>
      <w:numFmt w:val="bullet"/>
      <w:pStyle w:val="Bulletpara"/>
      <w:lvlText w:val=""/>
      <w:lvlJc w:val="left"/>
      <w:pPr>
        <w:tabs>
          <w:tab w:val="num" w:pos="720"/>
        </w:tabs>
        <w:ind w:left="720" w:hanging="360"/>
      </w:pPr>
      <w:rPr>
        <w:rFonts w:ascii="Symbol" w:hAnsi="Symbol" w:hint="default"/>
      </w:rPr>
    </w:lvl>
    <w:lvl w:ilvl="1" w:tplc="6E2E5710" w:tentative="1">
      <w:start w:val="1"/>
      <w:numFmt w:val="bullet"/>
      <w:lvlText w:val="o"/>
      <w:lvlJc w:val="left"/>
      <w:pPr>
        <w:tabs>
          <w:tab w:val="num" w:pos="1440"/>
        </w:tabs>
        <w:ind w:left="1440" w:hanging="360"/>
      </w:pPr>
      <w:rPr>
        <w:rFonts w:ascii="Courier New" w:hAnsi="Courier New" w:hint="default"/>
      </w:rPr>
    </w:lvl>
    <w:lvl w:ilvl="2" w:tplc="97DC61CA" w:tentative="1">
      <w:start w:val="1"/>
      <w:numFmt w:val="bullet"/>
      <w:lvlText w:val=""/>
      <w:lvlJc w:val="left"/>
      <w:pPr>
        <w:tabs>
          <w:tab w:val="num" w:pos="2160"/>
        </w:tabs>
        <w:ind w:left="2160" w:hanging="360"/>
      </w:pPr>
      <w:rPr>
        <w:rFonts w:ascii="Wingdings" w:hAnsi="Wingdings" w:hint="default"/>
      </w:rPr>
    </w:lvl>
    <w:lvl w:ilvl="3" w:tplc="F1420348" w:tentative="1">
      <w:start w:val="1"/>
      <w:numFmt w:val="bullet"/>
      <w:lvlText w:val=""/>
      <w:lvlJc w:val="left"/>
      <w:pPr>
        <w:tabs>
          <w:tab w:val="num" w:pos="2880"/>
        </w:tabs>
        <w:ind w:left="2880" w:hanging="360"/>
      </w:pPr>
      <w:rPr>
        <w:rFonts w:ascii="Symbol" w:hAnsi="Symbol" w:hint="default"/>
      </w:rPr>
    </w:lvl>
    <w:lvl w:ilvl="4" w:tplc="3C226438" w:tentative="1">
      <w:start w:val="1"/>
      <w:numFmt w:val="bullet"/>
      <w:lvlText w:val="o"/>
      <w:lvlJc w:val="left"/>
      <w:pPr>
        <w:tabs>
          <w:tab w:val="num" w:pos="3600"/>
        </w:tabs>
        <w:ind w:left="3600" w:hanging="360"/>
      </w:pPr>
      <w:rPr>
        <w:rFonts w:ascii="Courier New" w:hAnsi="Courier New" w:hint="default"/>
      </w:rPr>
    </w:lvl>
    <w:lvl w:ilvl="5" w:tplc="2868844C" w:tentative="1">
      <w:start w:val="1"/>
      <w:numFmt w:val="bullet"/>
      <w:lvlText w:val=""/>
      <w:lvlJc w:val="left"/>
      <w:pPr>
        <w:tabs>
          <w:tab w:val="num" w:pos="4320"/>
        </w:tabs>
        <w:ind w:left="4320" w:hanging="360"/>
      </w:pPr>
      <w:rPr>
        <w:rFonts w:ascii="Wingdings" w:hAnsi="Wingdings" w:hint="default"/>
      </w:rPr>
    </w:lvl>
    <w:lvl w:ilvl="6" w:tplc="D4D2FBDA" w:tentative="1">
      <w:start w:val="1"/>
      <w:numFmt w:val="bullet"/>
      <w:lvlText w:val=""/>
      <w:lvlJc w:val="left"/>
      <w:pPr>
        <w:tabs>
          <w:tab w:val="num" w:pos="5040"/>
        </w:tabs>
        <w:ind w:left="5040" w:hanging="360"/>
      </w:pPr>
      <w:rPr>
        <w:rFonts w:ascii="Symbol" w:hAnsi="Symbol" w:hint="default"/>
      </w:rPr>
    </w:lvl>
    <w:lvl w:ilvl="7" w:tplc="9796BE42" w:tentative="1">
      <w:start w:val="1"/>
      <w:numFmt w:val="bullet"/>
      <w:lvlText w:val="o"/>
      <w:lvlJc w:val="left"/>
      <w:pPr>
        <w:tabs>
          <w:tab w:val="num" w:pos="5760"/>
        </w:tabs>
        <w:ind w:left="5760" w:hanging="360"/>
      </w:pPr>
      <w:rPr>
        <w:rFonts w:ascii="Courier New" w:hAnsi="Courier New" w:hint="default"/>
      </w:rPr>
    </w:lvl>
    <w:lvl w:ilvl="8" w:tplc="79424A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F52FE"/>
    <w:rsid w:val="00915471"/>
    <w:rsid w:val="00EF52F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2017-12-13T19:01:00Z</dcterms:created>
  <dcterms:modified xsi:type="dcterms:W3CDTF">2017-12-13T19:01:00Z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