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3B9" w:rsidRDefault="00450110" w:rsidP="00CA43B9">
      <w:pPr>
        <w:pStyle w:val="Heading2"/>
      </w:pPr>
      <w:bookmarkStart w:id="0" w:name="_Toc261444340"/>
      <w:r>
        <w:t>1.18</w:t>
      </w:r>
      <w:r>
        <w:tab/>
        <w:t>Definitions - R</w:t>
      </w:r>
      <w:bookmarkEnd w:id="0"/>
    </w:p>
    <w:p w:rsidR="00345EB5" w:rsidRPr="00294843" w:rsidRDefault="00450110" w:rsidP="00C65D02">
      <w:pPr>
        <w:pStyle w:val="Definition"/>
      </w:pPr>
      <w:r w:rsidRPr="00294843">
        <w:rPr>
          <w:b/>
          <w:bCs/>
        </w:rPr>
        <w:t>RCRR TCC:</w:t>
      </w:r>
      <w:r w:rsidRPr="00294843">
        <w:t xml:space="preserve"> A Load Zone</w:t>
      </w:r>
      <w:r w:rsidRPr="00294843">
        <w:rPr>
          <w:strike/>
        </w:rPr>
        <w:t>-</w:t>
      </w:r>
      <w:r w:rsidRPr="00294843">
        <w:t>to</w:t>
      </w:r>
      <w:r w:rsidRPr="00294843">
        <w:rPr>
          <w:strike/>
        </w:rPr>
        <w:t>-</w:t>
      </w:r>
      <w:r w:rsidRPr="00294843">
        <w:t xml:space="preserve">Load Zone TCC created when a Transmission Owner with a RCRR exercises its right to convert the RCRR into a TCC pursuant to Section </w:t>
      </w:r>
      <w:r w:rsidRPr="00294843">
        <w:t>19.5.4</w:t>
      </w:r>
      <w:r>
        <w:t xml:space="preserve"> of Attachment M of this </w:t>
      </w:r>
      <w:r w:rsidRPr="00294843">
        <w:t>ISO OATT.</w:t>
      </w:r>
    </w:p>
    <w:p w:rsidR="00345EB5" w:rsidRDefault="00450110" w:rsidP="00C65D02">
      <w:pPr>
        <w:pStyle w:val="Definition"/>
      </w:pPr>
      <w:r w:rsidRPr="00D31E60">
        <w:rPr>
          <w:b/>
          <w:bCs/>
        </w:rPr>
        <w:t>Reactive Power (MVAr):</w:t>
      </w:r>
      <w:r w:rsidRPr="00D31E60">
        <w:t xml:space="preserve">  The product </w:t>
      </w:r>
      <w:r w:rsidRPr="00D31E60">
        <w:t>of voltage and the out</w:t>
      </w:r>
      <w:r w:rsidRPr="00D31E60">
        <w:noBreakHyphen/>
        <w:t>of</w:t>
      </w:r>
      <w:r w:rsidRPr="00D31E60">
        <w:noBreakHyphen/>
        <w:t>phase component of alternating current. Reactive Power, usually measured in MVAr, is produced by capacitors (synchronous condensers), over</w:t>
      </w:r>
      <w:r w:rsidRPr="00D31E60">
        <w:noBreakHyphen/>
        <w:t xml:space="preserve">excited Generators, and Qualified Non-Generator Voltage Support Resources, and absorbed by </w:t>
      </w:r>
      <w:r w:rsidRPr="00D31E60">
        <w:t>reactors or under</w:t>
      </w:r>
      <w:r w:rsidRPr="00D31E60">
        <w:noBreakHyphen/>
        <w:t>excited Generators and other inductive devices including the</w:t>
      </w:r>
      <w:r>
        <w:t xml:space="preserve"> inductive portion of Loads.</w:t>
      </w:r>
    </w:p>
    <w:p w:rsidR="00345EB5" w:rsidRDefault="00450110" w:rsidP="00C65D02">
      <w:pPr>
        <w:pStyle w:val="Definition"/>
      </w:pPr>
      <w:r>
        <w:rPr>
          <w:b/>
          <w:bCs/>
        </w:rPr>
        <w:t>Ramp Capacity:</w:t>
      </w:r>
      <w:r>
        <w:t xml:space="preserve">  The amount of change in the Desired Net Interchange that generation located in the NYCA can support at any given time.  Ramp Capacity</w:t>
      </w:r>
      <w:r>
        <w:t xml:space="preserve"> may be calculated for all Interfaces between the NYCA and neighboring Control Areas as a whole or for any individual Interface between the NYCA and an adjoining Control Area.</w:t>
      </w:r>
    </w:p>
    <w:p w:rsidR="0032380B" w:rsidRDefault="00450110" w:rsidP="00C65D02">
      <w:pPr>
        <w:pStyle w:val="Definition"/>
      </w:pPr>
      <w:r>
        <w:rPr>
          <w:b/>
        </w:rPr>
        <w:t>Real Power Losses:</w:t>
      </w:r>
      <w:r>
        <w:t xml:space="preserve">  The loss of Energy, resulting from transporting power over t</w:t>
      </w:r>
      <w:r>
        <w:t>he NYS Transmission System, between the Point of Injection and Point of Withdrawal of that Energy.</w:t>
      </w:r>
    </w:p>
    <w:p w:rsidR="0032380B" w:rsidRPr="004958CE" w:rsidRDefault="00450110" w:rsidP="00C65D02">
      <w:pPr>
        <w:pStyle w:val="Definition"/>
        <w:rPr>
          <w:bCs/>
          <w:sz w:val="20"/>
        </w:rPr>
      </w:pPr>
      <w:r>
        <w:rPr>
          <w:b/>
        </w:rPr>
        <w:t>Real-Time Bid:</w:t>
      </w:r>
      <w:r>
        <w:rPr>
          <w:bCs/>
        </w:rPr>
        <w:t xml:space="preserve">  A Bid submitted into the Real-Time Commitment at least seventy-five minutes before the start of a dispatch hour, or at least eighty-five minu</w:t>
      </w:r>
      <w:r>
        <w:rPr>
          <w:bCs/>
        </w:rPr>
        <w:t xml:space="preserve">tes before the start of a dispatch hour if the Bid seeks to schedule an External Transaction at the Proxy </w:t>
      </w:r>
      <w:r w:rsidRPr="002A7C48">
        <w:t>Generator</w:t>
      </w:r>
      <w:r>
        <w:rPr>
          <w:bCs/>
        </w:rPr>
        <w:t xml:space="preserve"> Bus associated with the Cross-Sound </w:t>
      </w:r>
      <w:r w:rsidRPr="004958CE">
        <w:rPr>
          <w:bCs/>
        </w:rPr>
        <w:t>Scheduled Line, the Neptune Scheduled Line, or the Linden VFT Scheduled Line.</w:t>
      </w:r>
    </w:p>
    <w:p w:rsidR="0032380B" w:rsidRDefault="00450110" w:rsidP="00C65D02">
      <w:pPr>
        <w:pStyle w:val="Definition"/>
        <w:rPr>
          <w:bCs/>
          <w:sz w:val="20"/>
        </w:rPr>
      </w:pPr>
      <w:r>
        <w:rPr>
          <w:b/>
        </w:rPr>
        <w:t>Real-Time Commitment (“RTC</w:t>
      </w:r>
      <w:r>
        <w:rPr>
          <w:b/>
        </w:rPr>
        <w:t>”):</w:t>
      </w:r>
      <w:r>
        <w:rPr>
          <w:bCs/>
        </w:rPr>
        <w:t xml:space="preserve">  A multi-period security </w:t>
      </w:r>
      <w:r w:rsidRPr="002A7C48">
        <w:t>constrained</w:t>
      </w:r>
      <w:r>
        <w:rPr>
          <w:bCs/>
        </w:rPr>
        <w:t xml:space="preserve"> unit commitment and dispatch model that co-optimizes to solve simultaneously for Load, Operating Reserves and Regulation Service on a least as-bid production cost basis over a two hour and fifteen minute optimizatio</w:t>
      </w:r>
      <w:r>
        <w:rPr>
          <w:bCs/>
        </w:rPr>
        <w:t xml:space="preserve">n period.  The optimization evaluates the next ten points in time separated by </w:t>
      </w:r>
      <w:r w:rsidRPr="00EA69A4">
        <w:t>fifteen</w:t>
      </w:r>
      <w:r>
        <w:rPr>
          <w:bCs/>
        </w:rPr>
        <w:t xml:space="preserve"> minute intervals.  Each RTC run within an hour shall have a designation indicating the time at which its results are posted:  “RTC</w:t>
      </w:r>
      <w:r>
        <w:rPr>
          <w:bCs/>
          <w:vertAlign w:val="subscript"/>
        </w:rPr>
        <w:t>00</w:t>
      </w:r>
      <w:r>
        <w:rPr>
          <w:bCs/>
        </w:rPr>
        <w:t>,” RTC</w:t>
      </w:r>
      <w:r>
        <w:rPr>
          <w:bCs/>
          <w:vertAlign w:val="subscript"/>
        </w:rPr>
        <w:t>30</w:t>
      </w:r>
      <w:r>
        <w:rPr>
          <w:bCs/>
        </w:rPr>
        <w:t>, and “RTC</w:t>
      </w:r>
      <w:r>
        <w:rPr>
          <w:bCs/>
          <w:vertAlign w:val="subscript"/>
        </w:rPr>
        <w:t>45</w:t>
      </w:r>
      <w:r>
        <w:rPr>
          <w:bCs/>
        </w:rPr>
        <w:t>: post on the hou</w:t>
      </w:r>
      <w:r>
        <w:rPr>
          <w:bCs/>
        </w:rPr>
        <w:t>r, and at fifteen, thirty, and forty-five minutes after the hour, respectively.  Each RTC run will produce binding commitment instructions for the periods beginning fifteen and thirty minutes after its scheduled posting time and will produce advisory commi</w:t>
      </w:r>
      <w:r>
        <w:rPr>
          <w:bCs/>
        </w:rPr>
        <w:t>tment guidance for the remainder of the optimization period, RTC</w:t>
      </w:r>
      <w:r>
        <w:rPr>
          <w:bCs/>
          <w:vertAlign w:val="subscript"/>
        </w:rPr>
        <w:t>15</w:t>
      </w:r>
      <w:r>
        <w:rPr>
          <w:bCs/>
        </w:rPr>
        <w:t xml:space="preserve"> will also establish External Transaction schedules.  Additional information about RTC’s functions is provided in Section 4.4.2 of the ISO Services Tariff. </w:t>
      </w:r>
    </w:p>
    <w:p w:rsidR="0032380B" w:rsidRDefault="00450110" w:rsidP="00C65D02">
      <w:pPr>
        <w:pStyle w:val="Definition"/>
        <w:rPr>
          <w:bCs/>
        </w:rPr>
      </w:pPr>
      <w:r>
        <w:rPr>
          <w:b/>
        </w:rPr>
        <w:t>1.36d.3 Real-Time Dispatch (“RTD”</w:t>
      </w:r>
      <w:r>
        <w:rPr>
          <w:b/>
        </w:rPr>
        <w:t>):</w:t>
      </w:r>
      <w:r>
        <w:rPr>
          <w:bCs/>
        </w:rPr>
        <w:t xml:space="preserve">  A multi-period security constrained dispatch model that co-optimizes to solve simultaneously for Load, Operating Reserves, a</w:t>
      </w:r>
      <w:r w:rsidRPr="002A7C48">
        <w:t xml:space="preserve">nd Regulation Service </w:t>
      </w:r>
      <w:r w:rsidRPr="002A7C48">
        <w:lastRenderedPageBreak/>
        <w:t>on a least-as-bid production cost basis over a fifty, fifty-five or sixty-minut</w:t>
      </w:r>
      <w:r>
        <w:rPr>
          <w:bCs/>
        </w:rPr>
        <w:t>e period (depending on when</w:t>
      </w:r>
      <w:r>
        <w:rPr>
          <w:bCs/>
        </w:rPr>
        <w:t xml:space="preserve"> each RTD run covers within an </w:t>
      </w:r>
      <w:r w:rsidRPr="004E097B">
        <w:rPr>
          <w:bCs/>
        </w:rPr>
        <w:t>hour).  The Real-Time Dispatch dispatches, but does not commit, Resources,</w:t>
      </w:r>
      <w:r>
        <w:rPr>
          <w:bCs/>
        </w:rPr>
        <w:t xml:space="preserve"> </w:t>
      </w:r>
      <w:r>
        <w:rPr>
          <w:bCs/>
          <w:szCs w:val="24"/>
        </w:rPr>
        <w:t>except that RTD may commit, for pricing purposes, Resources meeting Minimum Generation Levels and capable of starting in ten minutes</w:t>
      </w:r>
      <w:r>
        <w:rPr>
          <w:bCs/>
        </w:rPr>
        <w:t>.  Real-Time Dispa</w:t>
      </w:r>
      <w:r>
        <w:rPr>
          <w:bCs/>
        </w:rPr>
        <w:t xml:space="preserve">tch runs will normally occur every five minutes.  Additional information about RTD’s functions is provided in Section 4.4.3 of the ISO Services </w:t>
      </w:r>
      <w:r w:rsidRPr="002A7C48">
        <w:t>Tariff</w:t>
      </w:r>
      <w:r>
        <w:rPr>
          <w:bCs/>
        </w:rPr>
        <w:t xml:space="preserve">.  Throughout the ISO Services Tariff the term “RTD” will normally be used to refer to both the Real-Time </w:t>
      </w:r>
      <w:r>
        <w:rPr>
          <w:bCs/>
        </w:rPr>
        <w:t>Dispatch</w:t>
      </w:r>
      <w:r>
        <w:rPr>
          <w:bCs/>
          <w:i/>
          <w:iCs/>
        </w:rPr>
        <w:t xml:space="preserve"> </w:t>
      </w:r>
      <w:r>
        <w:rPr>
          <w:bCs/>
        </w:rPr>
        <w:t>and to the specialized Real-Time Dispatch Corrective Action Mode software.</w:t>
      </w:r>
    </w:p>
    <w:p w:rsidR="0032380B" w:rsidRDefault="00450110" w:rsidP="00C65D02">
      <w:pPr>
        <w:pStyle w:val="Definition"/>
        <w:rPr>
          <w:bCs/>
          <w:sz w:val="20"/>
        </w:rPr>
      </w:pPr>
      <w:r>
        <w:rPr>
          <w:b/>
        </w:rPr>
        <w:t>Real-Time Dispatch-Corrective Action Mode (“RTD-CAM”):</w:t>
      </w:r>
      <w:r>
        <w:rPr>
          <w:bCs/>
        </w:rPr>
        <w:t xml:space="preserve">  A specialized version of the Real-Time Dispatch software that will be activated when it is needed to address unanticipated system conditions.  RTD-CAM is </w:t>
      </w:r>
      <w:r w:rsidRPr="00EA69A4">
        <w:t>described</w:t>
      </w:r>
      <w:r>
        <w:rPr>
          <w:bCs/>
        </w:rPr>
        <w:t xml:space="preserve"> in Section 4.4.4 of the ISO </w:t>
      </w:r>
      <w:r w:rsidRPr="002A7C48">
        <w:t>Services</w:t>
      </w:r>
      <w:r>
        <w:rPr>
          <w:bCs/>
        </w:rPr>
        <w:t xml:space="preserve"> Tariff.</w:t>
      </w:r>
    </w:p>
    <w:p w:rsidR="00345EB5" w:rsidRDefault="00450110" w:rsidP="00C65D02">
      <w:pPr>
        <w:pStyle w:val="Definition"/>
      </w:pPr>
      <w:r>
        <w:rPr>
          <w:b/>
        </w:rPr>
        <w:t>Real</w:t>
      </w:r>
      <w:r>
        <w:rPr>
          <w:b/>
        </w:rPr>
        <w:noBreakHyphen/>
        <w:t xml:space="preserve">Time LBMP: </w:t>
      </w:r>
      <w:r>
        <w:t>The LBMPs established through</w:t>
      </w:r>
      <w:r>
        <w:t xml:space="preserve"> the ISO Administered Real</w:t>
      </w:r>
      <w:r>
        <w:noBreakHyphen/>
        <w:t xml:space="preserve"> Time Market.</w:t>
      </w:r>
    </w:p>
    <w:p w:rsidR="00345EB5" w:rsidRDefault="00450110" w:rsidP="00C65D02">
      <w:pPr>
        <w:pStyle w:val="Definition"/>
      </w:pPr>
      <w:r>
        <w:rPr>
          <w:b/>
        </w:rPr>
        <w:t>Real</w:t>
      </w:r>
      <w:r>
        <w:rPr>
          <w:b/>
        </w:rPr>
        <w:noBreakHyphen/>
        <w:t xml:space="preserve">Time Market:  </w:t>
      </w:r>
      <w:r>
        <w:t>The ISO Administered Markets for Energy and Ancillary Services resulting from the operation of the RTC and the RTD.</w:t>
      </w:r>
    </w:p>
    <w:p w:rsidR="00345EB5" w:rsidRDefault="00450110" w:rsidP="00C65D02">
      <w:pPr>
        <w:pStyle w:val="Definition"/>
      </w:pPr>
      <w:r>
        <w:rPr>
          <w:b/>
        </w:rPr>
        <w:t xml:space="preserve">Receiving Party:  </w:t>
      </w:r>
      <w:r>
        <w:t>The entity receiving the Capacity and Energy transmitted by th</w:t>
      </w:r>
      <w:r>
        <w:t>e ISO to Point(s) of Delivery.</w:t>
      </w:r>
    </w:p>
    <w:p w:rsidR="00345EB5" w:rsidRPr="00294843" w:rsidRDefault="00450110" w:rsidP="00C65D02">
      <w:pPr>
        <w:pStyle w:val="Definition"/>
      </w:pPr>
      <w:r>
        <w:rPr>
          <w:b/>
          <w:bCs/>
        </w:rPr>
        <w:t>Reconfiguration Auction:</w:t>
      </w:r>
      <w:r>
        <w:t xml:space="preserve"> The monthly auction administered by the ISO in which </w:t>
      </w:r>
      <w:r w:rsidRPr="00294843">
        <w:t>Transmission Customers may purchase and sell one-month TCCs.</w:t>
      </w:r>
    </w:p>
    <w:p w:rsidR="00345EB5" w:rsidRDefault="00450110" w:rsidP="00C65D02">
      <w:pPr>
        <w:pStyle w:val="Definition"/>
      </w:pPr>
      <w:r>
        <w:rPr>
          <w:b/>
        </w:rPr>
        <w:t>Reduction or Reduce:</w:t>
      </w:r>
      <w:r>
        <w:t xml:space="preserve"> The partial or complete reduction in non</w:t>
      </w:r>
      <w:r>
        <w:noBreakHyphen/>
        <w:t>Firm Transmission Servic</w:t>
      </w:r>
      <w:r>
        <w:t>e as a result of transmission Congestion (either anticipated or actual).</w:t>
      </w:r>
    </w:p>
    <w:p w:rsidR="00345EB5" w:rsidRDefault="00450110" w:rsidP="00C65D02">
      <w:pPr>
        <w:pStyle w:val="Definition"/>
      </w:pPr>
      <w:r>
        <w:rPr>
          <w:b/>
        </w:rPr>
        <w:t>Reference Bus:</w:t>
      </w:r>
      <w:r>
        <w:t xml:space="preserve"> The location on the NYS Transmission System relative to which all mathematical quantities, including Shift Factors and penalty factors relating to physical operation, w</w:t>
      </w:r>
      <w:r>
        <w:t xml:space="preserve">ill be calculated. </w:t>
      </w:r>
      <w:r>
        <w:t xml:space="preserve"> </w:t>
      </w:r>
      <w:r>
        <w:t>The NYPA Marcy 345 kV transmission substation is designated as the Reference Bus.</w:t>
      </w:r>
    </w:p>
    <w:p w:rsidR="004C3169" w:rsidRDefault="00450110" w:rsidP="00C65D02">
      <w:pPr>
        <w:pStyle w:val="Definition"/>
      </w:pPr>
      <w:r>
        <w:rPr>
          <w:b/>
        </w:rPr>
        <w:t>Regional Transmission Group (RTG):</w:t>
      </w:r>
      <w:r>
        <w:t xml:space="preserve"> A voluntary organization of transmission owners, transmission users and other entities approved by the Commission to ef</w:t>
      </w:r>
      <w:r>
        <w:t xml:space="preserve">ficiently coordinate transmission planning (and expansion), operation and use on a regional (and interregional) basis. </w:t>
      </w:r>
    </w:p>
    <w:p w:rsidR="00345EB5" w:rsidRDefault="00450110" w:rsidP="00C65D02">
      <w:pPr>
        <w:pStyle w:val="Definition"/>
        <w:rPr>
          <w:bCs/>
          <w:iCs/>
        </w:rPr>
      </w:pPr>
      <w:r>
        <w:rPr>
          <w:b/>
        </w:rPr>
        <w:t>Regulation Service Demand Curve:</w:t>
      </w:r>
      <w:r>
        <w:t xml:space="preserve">  A series of quantity/price points that defines the maximum Shadow Price for Regulation Service </w:t>
      </w:r>
      <w:r w:rsidRPr="00EA69A4">
        <w:t>corresp</w:t>
      </w:r>
      <w:r w:rsidRPr="00EA69A4">
        <w:t>onding</w:t>
      </w:r>
      <w:r>
        <w:t xml:space="preserve"> to each possible quantity of Resources that the ISO’s software may schedule to satisfy the ISO’s Regulation Service constraint.</w:t>
      </w:r>
      <w:r>
        <w:t xml:space="preserve"> </w:t>
      </w:r>
      <w:r>
        <w:rPr>
          <w:bCs/>
          <w:iCs/>
        </w:rPr>
        <w:t xml:space="preserve">A single Regulation Service Demand Curve will apply to both the Day-Ahead Market </w:t>
      </w:r>
      <w:r>
        <w:rPr>
          <w:bCs/>
          <w:iCs/>
        </w:rPr>
        <w:lastRenderedPageBreak/>
        <w:t xml:space="preserve">and the Real-Time Market for Regulation </w:t>
      </w:r>
      <w:r>
        <w:rPr>
          <w:bCs/>
          <w:iCs/>
        </w:rPr>
        <w:t xml:space="preserve">Service.  The </w:t>
      </w:r>
      <w:r w:rsidRPr="00EA69A4">
        <w:t>Shadow</w:t>
      </w:r>
      <w:r>
        <w:rPr>
          <w:bCs/>
          <w:iCs/>
        </w:rPr>
        <w:t xml:space="preserve"> Price for Regulation Service shall be used to calculate Regulation Service payments under Rate Schedule 3 of the Service Tariff.</w:t>
      </w:r>
    </w:p>
    <w:p w:rsidR="00345EB5" w:rsidRDefault="00450110" w:rsidP="00C65D02">
      <w:pPr>
        <w:pStyle w:val="Definition"/>
      </w:pPr>
      <w:r>
        <w:rPr>
          <w:b/>
        </w:rPr>
        <w:t xml:space="preserve">Reliability Rules:  </w:t>
      </w:r>
      <w:r>
        <w:t>Those rules, standards, procedures and protocols developed and promulgated by the NYSR</w:t>
      </w:r>
      <w:r>
        <w:t>C, including Local Reliability Rules, in accordance with NERC, NPCC, FERC, PSC and NRC standards, rules and regulations, and other criteria and pursuant to the NYSRC Agreement.</w:t>
      </w:r>
    </w:p>
    <w:p w:rsidR="00203E47" w:rsidRDefault="00450110" w:rsidP="00C65D02">
      <w:pPr>
        <w:pStyle w:val="Definition"/>
      </w:pPr>
      <w:r w:rsidRPr="004C3169">
        <w:rPr>
          <w:b/>
        </w:rPr>
        <w:t xml:space="preserve">Required System Capability: </w:t>
      </w:r>
      <w:r>
        <w:t>Generation capability required to meet an LSE’s pea</w:t>
      </w:r>
      <w:r>
        <w:t>k Load plus Installed Capacity reserve obligation as defined in the Reliability Rules.</w:t>
      </w:r>
    </w:p>
    <w:p w:rsidR="00345EB5" w:rsidRDefault="00450110" w:rsidP="00C65D02">
      <w:pPr>
        <w:pStyle w:val="Definition"/>
      </w:pPr>
      <w:r>
        <w:rPr>
          <w:b/>
          <w:bCs/>
        </w:rPr>
        <w:t>Reserved Capacity:</w:t>
      </w:r>
      <w:r>
        <w:t xml:space="preserve">  The maximum amount of Capacity and Energy that the ISO agrees to transmit for the Transmission Customer over the NYS Transmission System between the </w:t>
      </w:r>
      <w:r>
        <w:t xml:space="preserve">Point(s) of Receipt and the Point(s) of Delivery under Part </w:t>
      </w:r>
      <w:r>
        <w:t>3</w:t>
      </w:r>
      <w:r>
        <w:t xml:space="preserve"> </w:t>
      </w:r>
      <w:r>
        <w:t>of th</w:t>
      </w:r>
      <w:r>
        <w:t>is</w:t>
      </w:r>
      <w:r>
        <w:t xml:space="preserve"> Tariff.  Reserved Capacity shall be expressed in terms of whole megawatts on a sixty (60) minute interval (commencing on the clock hour) basis.</w:t>
      </w:r>
    </w:p>
    <w:p w:rsidR="00345EB5" w:rsidRDefault="00450110" w:rsidP="00C65D02">
      <w:pPr>
        <w:pStyle w:val="Definition"/>
      </w:pPr>
      <w:r>
        <w:rPr>
          <w:b/>
          <w:bCs/>
        </w:rPr>
        <w:t>Residual Adjustment:</w:t>
      </w:r>
      <w:r>
        <w:t xml:space="preserve"> The adjustment made t</w:t>
      </w:r>
      <w:r>
        <w:t>o ISO costs that are recovered through Schedule 1. The Residual Adjustment is calculated pursuant to Schedule 1.</w:t>
      </w:r>
    </w:p>
    <w:p w:rsidR="00345EB5" w:rsidRDefault="00450110" w:rsidP="00C65D02">
      <w:pPr>
        <w:pStyle w:val="Definition"/>
      </w:pPr>
      <w:r>
        <w:rPr>
          <w:b/>
          <w:bCs/>
        </w:rPr>
        <w:t>Residual Capacity Reservation Right (“RCRR”):</w:t>
      </w:r>
      <w:r>
        <w:t xml:space="preserve"> A megawatt of transmission </w:t>
      </w:r>
      <w:r w:rsidRPr="00294843">
        <w:t>c</w:t>
      </w:r>
      <w:r>
        <w:t>apacity from one Load Zone to an electrically contiguous Load Zone, e</w:t>
      </w:r>
      <w:r>
        <w:t xml:space="preserve">ach of which is internal to the NYCA, that may be converted into an RCRR TCC by a Transmission Owner allocated the RCRR pursuant to Section </w:t>
      </w:r>
      <w:r>
        <w:t>19.5</w:t>
      </w:r>
      <w:r>
        <w:t xml:space="preserve"> of Attachment M.</w:t>
      </w:r>
    </w:p>
    <w:p w:rsidR="00345EB5" w:rsidRDefault="00450110" w:rsidP="002A7C48">
      <w:pPr>
        <w:pStyle w:val="Definition"/>
        <w:spacing w:before="120" w:after="120"/>
      </w:pPr>
      <w:r>
        <w:rPr>
          <w:b/>
          <w:bCs/>
        </w:rPr>
        <w:t>Residual Transmission Capacity:</w:t>
      </w:r>
      <w:r>
        <w:t xml:space="preserve"> The transmission capacity determined by the ISO before, during</w:t>
      </w:r>
      <w:r>
        <w:t xml:space="preserve"> and after the Centralized TCC Auction which is conceptually equal to the following:</w:t>
      </w:r>
      <w:r>
        <w:t xml:space="preserve"> </w:t>
      </w:r>
    </w:p>
    <w:p w:rsidR="00345EB5" w:rsidRDefault="00450110" w:rsidP="004C3169">
      <w:pPr>
        <w:pStyle w:val="Definitionindent"/>
      </w:pPr>
      <w:r>
        <w:t xml:space="preserve">Residual Transmission Capacity = TTC </w:t>
      </w:r>
      <w:r>
        <w:noBreakHyphen/>
        <w:t xml:space="preserve"> TRM  </w:t>
      </w:r>
      <w:r>
        <w:noBreakHyphen/>
        <w:t xml:space="preserve"> CBM </w:t>
      </w:r>
      <w:r>
        <w:noBreakHyphen/>
        <w:t xml:space="preserve"> GTR </w:t>
      </w:r>
      <w:r>
        <w:noBreakHyphen/>
        <w:t xml:space="preserve"> GTCC </w:t>
      </w:r>
      <w:r>
        <w:noBreakHyphen/>
        <w:t xml:space="preserve"> ETCNL</w:t>
      </w:r>
    </w:p>
    <w:p w:rsidR="00345EB5" w:rsidRDefault="00450110" w:rsidP="004C3169">
      <w:pPr>
        <w:pStyle w:val="Definitionindent"/>
      </w:pPr>
      <w:r w:rsidRPr="00294843">
        <w:t>T</w:t>
      </w:r>
      <w:r>
        <w:t xml:space="preserve">he TCCs associated with Residual Transmission Capacity cannot be accurately determined until the </w:t>
      </w:r>
      <w:r>
        <w:t>Centralized TCC Auction is conducted.</w:t>
      </w:r>
    </w:p>
    <w:p w:rsidR="00345EB5" w:rsidRDefault="00450110" w:rsidP="004C3169">
      <w:pPr>
        <w:pStyle w:val="Definitionindent"/>
      </w:pPr>
      <w:r>
        <w:t>TTC is the Total Transfer Capability that can only be determined after the</w:t>
      </w:r>
      <w:r>
        <w:t xml:space="preserve"> </w:t>
      </w:r>
      <w:r>
        <w:t>Residual Transmission Capacity is known.</w:t>
      </w:r>
    </w:p>
    <w:p w:rsidR="00345EB5" w:rsidRDefault="00450110" w:rsidP="004C3169">
      <w:pPr>
        <w:pStyle w:val="Definitionindent"/>
      </w:pPr>
      <w:r>
        <w:t>GTR is the transmission capacity associated with Grandfathered Rights.</w:t>
      </w:r>
    </w:p>
    <w:p w:rsidR="00345EB5" w:rsidRDefault="00450110" w:rsidP="004C3169">
      <w:pPr>
        <w:pStyle w:val="Definitionindent"/>
      </w:pPr>
      <w:r>
        <w:t xml:space="preserve">GTCC is the transmission </w:t>
      </w:r>
      <w:r>
        <w:t>capacity associated with Grandfathered TCCs.</w:t>
      </w:r>
    </w:p>
    <w:p w:rsidR="00345EB5" w:rsidRDefault="00450110" w:rsidP="004C3169">
      <w:pPr>
        <w:pStyle w:val="Definitionindent"/>
      </w:pPr>
      <w:r>
        <w:t>ETCNL is the transmission capacity associated with Existing Transmission Capacity for Native Load.</w:t>
      </w:r>
    </w:p>
    <w:p w:rsidR="00345EB5" w:rsidRDefault="00450110" w:rsidP="004C3169">
      <w:pPr>
        <w:pStyle w:val="Definitionindent"/>
      </w:pPr>
      <w:r>
        <w:t>TRM is the Transmission Reliability Margin.</w:t>
      </w:r>
    </w:p>
    <w:p w:rsidR="00345EB5" w:rsidRDefault="00450110" w:rsidP="004C3169">
      <w:pPr>
        <w:pStyle w:val="Definitionindent"/>
      </w:pPr>
      <w:r>
        <w:t>CBM is the Capacity Benefit Margin.</w:t>
      </w:r>
    </w:p>
    <w:p w:rsidR="00345EB5" w:rsidRDefault="00450110" w:rsidP="00345E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15" w:lineRule="auto"/>
      </w:pPr>
    </w:p>
    <w:p w:rsidR="00345EB5" w:rsidRDefault="00450110" w:rsidP="00345E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15" w:lineRule="auto"/>
      </w:pPr>
    </w:p>
    <w:sectPr w:rsidR="00345EB5" w:rsidSect="0092600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04B4" w:rsidRDefault="008A04B4" w:rsidP="008A04B4">
      <w:r>
        <w:separator/>
      </w:r>
    </w:p>
  </w:endnote>
  <w:endnote w:type="continuationSeparator" w:id="0">
    <w:p w:rsidR="008A04B4" w:rsidRDefault="008A04B4" w:rsidP="008A04B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04B4" w:rsidRDefault="00450110">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8A04B4">
      <w:rPr>
        <w:rFonts w:ascii="Arial" w:eastAsia="Arial" w:hAnsi="Arial" w:cs="Arial"/>
        <w:color w:val="000000"/>
        <w:sz w:val="16"/>
      </w:rPr>
      <w:fldChar w:fldCharType="begin"/>
    </w:r>
    <w:r>
      <w:rPr>
        <w:rFonts w:ascii="Arial" w:eastAsia="Arial" w:hAnsi="Arial" w:cs="Arial"/>
        <w:color w:val="000000"/>
        <w:sz w:val="16"/>
      </w:rPr>
      <w:instrText>PAGE</w:instrText>
    </w:r>
    <w:r w:rsidR="008A04B4">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04B4" w:rsidRDefault="00450110">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8A04B4">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8A04B4">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04B4" w:rsidRDefault="00450110">
    <w:pPr>
      <w:jc w:val="right"/>
      <w:rPr>
        <w:rFonts w:ascii="Arial" w:eastAsia="Arial" w:hAnsi="Arial" w:cs="Arial"/>
        <w:color w:val="000000"/>
        <w:sz w:val="16"/>
      </w:rPr>
    </w:pPr>
    <w:r>
      <w:rPr>
        <w:rFonts w:ascii="Arial" w:eastAsia="Arial" w:hAnsi="Arial" w:cs="Arial"/>
        <w:color w:val="000000"/>
        <w:sz w:val="16"/>
      </w:rPr>
      <w:t>Effective Date</w:t>
    </w:r>
    <w:r>
      <w:rPr>
        <w:rFonts w:ascii="Arial" w:eastAsia="Arial" w:hAnsi="Arial" w:cs="Arial"/>
        <w:color w:val="000000"/>
        <w:sz w:val="16"/>
      </w:rPr>
      <w:t xml:space="preserve">: 6/30/2010 - Docket #: ER10-1657-000 - Page </w:t>
    </w:r>
    <w:r w:rsidR="008A04B4">
      <w:rPr>
        <w:rFonts w:ascii="Arial" w:eastAsia="Arial" w:hAnsi="Arial" w:cs="Arial"/>
        <w:color w:val="000000"/>
        <w:sz w:val="16"/>
      </w:rPr>
      <w:fldChar w:fldCharType="begin"/>
    </w:r>
    <w:r>
      <w:rPr>
        <w:rFonts w:ascii="Arial" w:eastAsia="Arial" w:hAnsi="Arial" w:cs="Arial"/>
        <w:color w:val="000000"/>
        <w:sz w:val="16"/>
      </w:rPr>
      <w:instrText>PAGE</w:instrText>
    </w:r>
    <w:r w:rsidR="008A04B4">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04B4" w:rsidRDefault="008A04B4" w:rsidP="008A04B4">
      <w:r>
        <w:separator/>
      </w:r>
    </w:p>
  </w:footnote>
  <w:footnote w:type="continuationSeparator" w:id="0">
    <w:p w:rsidR="008A04B4" w:rsidRDefault="008A04B4" w:rsidP="008A04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04B4" w:rsidRDefault="00450110">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1.18 OATT Definitions - R</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04B4" w:rsidRDefault="00450110">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1.18 OATT Definitions - R</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04B4" w:rsidRDefault="00450110">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1.18 OATT Definitions - R</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B5BC9910">
      <w:start w:val="1"/>
      <w:numFmt w:val="bullet"/>
      <w:pStyle w:val="Bulletpara"/>
      <w:lvlText w:val=""/>
      <w:lvlJc w:val="left"/>
      <w:pPr>
        <w:tabs>
          <w:tab w:val="num" w:pos="720"/>
        </w:tabs>
        <w:ind w:left="720" w:hanging="360"/>
      </w:pPr>
      <w:rPr>
        <w:rFonts w:ascii="Symbol" w:hAnsi="Symbol" w:hint="default"/>
      </w:rPr>
    </w:lvl>
    <w:lvl w:ilvl="1" w:tplc="9B9E8892" w:tentative="1">
      <w:start w:val="1"/>
      <w:numFmt w:val="bullet"/>
      <w:lvlText w:val="o"/>
      <w:lvlJc w:val="left"/>
      <w:pPr>
        <w:tabs>
          <w:tab w:val="num" w:pos="1440"/>
        </w:tabs>
        <w:ind w:left="1440" w:hanging="360"/>
      </w:pPr>
      <w:rPr>
        <w:rFonts w:ascii="Courier New" w:hAnsi="Courier New" w:cs="Courier New" w:hint="default"/>
      </w:rPr>
    </w:lvl>
    <w:lvl w:ilvl="2" w:tplc="E188A000" w:tentative="1">
      <w:start w:val="1"/>
      <w:numFmt w:val="bullet"/>
      <w:lvlText w:val=""/>
      <w:lvlJc w:val="left"/>
      <w:pPr>
        <w:tabs>
          <w:tab w:val="num" w:pos="2160"/>
        </w:tabs>
        <w:ind w:left="2160" w:hanging="360"/>
      </w:pPr>
      <w:rPr>
        <w:rFonts w:ascii="Wingdings" w:hAnsi="Wingdings" w:hint="default"/>
      </w:rPr>
    </w:lvl>
    <w:lvl w:ilvl="3" w:tplc="8E12B350" w:tentative="1">
      <w:start w:val="1"/>
      <w:numFmt w:val="bullet"/>
      <w:lvlText w:val=""/>
      <w:lvlJc w:val="left"/>
      <w:pPr>
        <w:tabs>
          <w:tab w:val="num" w:pos="2880"/>
        </w:tabs>
        <w:ind w:left="2880" w:hanging="360"/>
      </w:pPr>
      <w:rPr>
        <w:rFonts w:ascii="Symbol" w:hAnsi="Symbol" w:hint="default"/>
      </w:rPr>
    </w:lvl>
    <w:lvl w:ilvl="4" w:tplc="7F041B1A" w:tentative="1">
      <w:start w:val="1"/>
      <w:numFmt w:val="bullet"/>
      <w:lvlText w:val="o"/>
      <w:lvlJc w:val="left"/>
      <w:pPr>
        <w:tabs>
          <w:tab w:val="num" w:pos="3600"/>
        </w:tabs>
        <w:ind w:left="3600" w:hanging="360"/>
      </w:pPr>
      <w:rPr>
        <w:rFonts w:ascii="Courier New" w:hAnsi="Courier New" w:cs="Courier New" w:hint="default"/>
      </w:rPr>
    </w:lvl>
    <w:lvl w:ilvl="5" w:tplc="24645B36" w:tentative="1">
      <w:start w:val="1"/>
      <w:numFmt w:val="bullet"/>
      <w:lvlText w:val=""/>
      <w:lvlJc w:val="left"/>
      <w:pPr>
        <w:tabs>
          <w:tab w:val="num" w:pos="4320"/>
        </w:tabs>
        <w:ind w:left="4320" w:hanging="360"/>
      </w:pPr>
      <w:rPr>
        <w:rFonts w:ascii="Wingdings" w:hAnsi="Wingdings" w:hint="default"/>
      </w:rPr>
    </w:lvl>
    <w:lvl w:ilvl="6" w:tplc="9FEA8336" w:tentative="1">
      <w:start w:val="1"/>
      <w:numFmt w:val="bullet"/>
      <w:lvlText w:val=""/>
      <w:lvlJc w:val="left"/>
      <w:pPr>
        <w:tabs>
          <w:tab w:val="num" w:pos="5040"/>
        </w:tabs>
        <w:ind w:left="5040" w:hanging="360"/>
      </w:pPr>
      <w:rPr>
        <w:rFonts w:ascii="Symbol" w:hAnsi="Symbol" w:hint="default"/>
      </w:rPr>
    </w:lvl>
    <w:lvl w:ilvl="7" w:tplc="4C804D4C" w:tentative="1">
      <w:start w:val="1"/>
      <w:numFmt w:val="bullet"/>
      <w:lvlText w:val="o"/>
      <w:lvlJc w:val="left"/>
      <w:pPr>
        <w:tabs>
          <w:tab w:val="num" w:pos="5760"/>
        </w:tabs>
        <w:ind w:left="5760" w:hanging="360"/>
      </w:pPr>
      <w:rPr>
        <w:rFonts w:ascii="Courier New" w:hAnsi="Courier New" w:cs="Courier New" w:hint="default"/>
      </w:rPr>
    </w:lvl>
    <w:lvl w:ilvl="8" w:tplc="F3CECBC0"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F6965A40">
      <w:start w:val="1"/>
      <w:numFmt w:val="bullet"/>
      <w:lvlText w:val="­"/>
      <w:lvlJc w:val="left"/>
      <w:pPr>
        <w:tabs>
          <w:tab w:val="num" w:pos="720"/>
        </w:tabs>
        <w:ind w:left="720" w:hanging="360"/>
      </w:pPr>
      <w:rPr>
        <w:rFonts w:ascii="Courier New" w:hAnsi="Courier New" w:hint="default"/>
      </w:rPr>
    </w:lvl>
    <w:lvl w:ilvl="1" w:tplc="C5746C26" w:tentative="1">
      <w:start w:val="1"/>
      <w:numFmt w:val="bullet"/>
      <w:lvlText w:val="o"/>
      <w:lvlJc w:val="left"/>
      <w:pPr>
        <w:tabs>
          <w:tab w:val="num" w:pos="1440"/>
        </w:tabs>
        <w:ind w:left="1440" w:hanging="360"/>
      </w:pPr>
      <w:rPr>
        <w:rFonts w:ascii="Courier New" w:hAnsi="Courier New" w:cs="Courier New" w:hint="default"/>
      </w:rPr>
    </w:lvl>
    <w:lvl w:ilvl="2" w:tplc="83EED012" w:tentative="1">
      <w:start w:val="1"/>
      <w:numFmt w:val="bullet"/>
      <w:lvlText w:val=""/>
      <w:lvlJc w:val="left"/>
      <w:pPr>
        <w:tabs>
          <w:tab w:val="num" w:pos="2160"/>
        </w:tabs>
        <w:ind w:left="2160" w:hanging="360"/>
      </w:pPr>
      <w:rPr>
        <w:rFonts w:ascii="Wingdings" w:hAnsi="Wingdings" w:hint="default"/>
      </w:rPr>
    </w:lvl>
    <w:lvl w:ilvl="3" w:tplc="F83CD740" w:tentative="1">
      <w:start w:val="1"/>
      <w:numFmt w:val="bullet"/>
      <w:lvlText w:val=""/>
      <w:lvlJc w:val="left"/>
      <w:pPr>
        <w:tabs>
          <w:tab w:val="num" w:pos="2880"/>
        </w:tabs>
        <w:ind w:left="2880" w:hanging="360"/>
      </w:pPr>
      <w:rPr>
        <w:rFonts w:ascii="Symbol" w:hAnsi="Symbol" w:hint="default"/>
      </w:rPr>
    </w:lvl>
    <w:lvl w:ilvl="4" w:tplc="5D26001E" w:tentative="1">
      <w:start w:val="1"/>
      <w:numFmt w:val="bullet"/>
      <w:lvlText w:val="o"/>
      <w:lvlJc w:val="left"/>
      <w:pPr>
        <w:tabs>
          <w:tab w:val="num" w:pos="3600"/>
        </w:tabs>
        <w:ind w:left="3600" w:hanging="360"/>
      </w:pPr>
      <w:rPr>
        <w:rFonts w:ascii="Courier New" w:hAnsi="Courier New" w:cs="Courier New" w:hint="default"/>
      </w:rPr>
    </w:lvl>
    <w:lvl w:ilvl="5" w:tplc="EACAF356" w:tentative="1">
      <w:start w:val="1"/>
      <w:numFmt w:val="bullet"/>
      <w:lvlText w:val=""/>
      <w:lvlJc w:val="left"/>
      <w:pPr>
        <w:tabs>
          <w:tab w:val="num" w:pos="4320"/>
        </w:tabs>
        <w:ind w:left="4320" w:hanging="360"/>
      </w:pPr>
      <w:rPr>
        <w:rFonts w:ascii="Wingdings" w:hAnsi="Wingdings" w:hint="default"/>
      </w:rPr>
    </w:lvl>
    <w:lvl w:ilvl="6" w:tplc="B56A1BD8" w:tentative="1">
      <w:start w:val="1"/>
      <w:numFmt w:val="bullet"/>
      <w:lvlText w:val=""/>
      <w:lvlJc w:val="left"/>
      <w:pPr>
        <w:tabs>
          <w:tab w:val="num" w:pos="5040"/>
        </w:tabs>
        <w:ind w:left="5040" w:hanging="360"/>
      </w:pPr>
      <w:rPr>
        <w:rFonts w:ascii="Symbol" w:hAnsi="Symbol" w:hint="default"/>
      </w:rPr>
    </w:lvl>
    <w:lvl w:ilvl="7" w:tplc="7786DFF8" w:tentative="1">
      <w:start w:val="1"/>
      <w:numFmt w:val="bullet"/>
      <w:lvlText w:val="o"/>
      <w:lvlJc w:val="left"/>
      <w:pPr>
        <w:tabs>
          <w:tab w:val="num" w:pos="5760"/>
        </w:tabs>
        <w:ind w:left="5760" w:hanging="360"/>
      </w:pPr>
      <w:rPr>
        <w:rFonts w:ascii="Courier New" w:hAnsi="Courier New" w:cs="Courier New" w:hint="default"/>
      </w:rPr>
    </w:lvl>
    <w:lvl w:ilvl="8" w:tplc="B136D1CA"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130AD918">
      <w:start w:val="1"/>
      <w:numFmt w:val="lowerRoman"/>
      <w:lvlText w:val="(%1)"/>
      <w:lvlJc w:val="left"/>
      <w:pPr>
        <w:tabs>
          <w:tab w:val="num" w:pos="2448"/>
        </w:tabs>
        <w:ind w:left="2448" w:hanging="648"/>
      </w:pPr>
      <w:rPr>
        <w:rFonts w:hint="default"/>
        <w:b w:val="0"/>
        <w:i w:val="0"/>
        <w:u w:val="none"/>
      </w:rPr>
    </w:lvl>
    <w:lvl w:ilvl="1" w:tplc="25440A86" w:tentative="1">
      <w:start w:val="1"/>
      <w:numFmt w:val="lowerLetter"/>
      <w:lvlText w:val="%2."/>
      <w:lvlJc w:val="left"/>
      <w:pPr>
        <w:tabs>
          <w:tab w:val="num" w:pos="1440"/>
        </w:tabs>
        <w:ind w:left="1440" w:hanging="360"/>
      </w:pPr>
    </w:lvl>
    <w:lvl w:ilvl="2" w:tplc="F2FEBB56" w:tentative="1">
      <w:start w:val="1"/>
      <w:numFmt w:val="lowerRoman"/>
      <w:lvlText w:val="%3."/>
      <w:lvlJc w:val="right"/>
      <w:pPr>
        <w:tabs>
          <w:tab w:val="num" w:pos="2160"/>
        </w:tabs>
        <w:ind w:left="2160" w:hanging="180"/>
      </w:pPr>
    </w:lvl>
    <w:lvl w:ilvl="3" w:tplc="773CC280" w:tentative="1">
      <w:start w:val="1"/>
      <w:numFmt w:val="decimal"/>
      <w:lvlText w:val="%4."/>
      <w:lvlJc w:val="left"/>
      <w:pPr>
        <w:tabs>
          <w:tab w:val="num" w:pos="2880"/>
        </w:tabs>
        <w:ind w:left="2880" w:hanging="360"/>
      </w:pPr>
    </w:lvl>
    <w:lvl w:ilvl="4" w:tplc="615EE306" w:tentative="1">
      <w:start w:val="1"/>
      <w:numFmt w:val="lowerLetter"/>
      <w:lvlText w:val="%5."/>
      <w:lvlJc w:val="left"/>
      <w:pPr>
        <w:tabs>
          <w:tab w:val="num" w:pos="3600"/>
        </w:tabs>
        <w:ind w:left="3600" w:hanging="360"/>
      </w:pPr>
    </w:lvl>
    <w:lvl w:ilvl="5" w:tplc="FD6CE300" w:tentative="1">
      <w:start w:val="1"/>
      <w:numFmt w:val="lowerRoman"/>
      <w:lvlText w:val="%6."/>
      <w:lvlJc w:val="right"/>
      <w:pPr>
        <w:tabs>
          <w:tab w:val="num" w:pos="4320"/>
        </w:tabs>
        <w:ind w:left="4320" w:hanging="180"/>
      </w:pPr>
    </w:lvl>
    <w:lvl w:ilvl="6" w:tplc="050E4062" w:tentative="1">
      <w:start w:val="1"/>
      <w:numFmt w:val="decimal"/>
      <w:lvlText w:val="%7."/>
      <w:lvlJc w:val="left"/>
      <w:pPr>
        <w:tabs>
          <w:tab w:val="num" w:pos="5040"/>
        </w:tabs>
        <w:ind w:left="5040" w:hanging="360"/>
      </w:pPr>
    </w:lvl>
    <w:lvl w:ilvl="7" w:tplc="697C3DBC" w:tentative="1">
      <w:start w:val="1"/>
      <w:numFmt w:val="lowerLetter"/>
      <w:lvlText w:val="%8."/>
      <w:lvlJc w:val="left"/>
      <w:pPr>
        <w:tabs>
          <w:tab w:val="num" w:pos="5760"/>
        </w:tabs>
        <w:ind w:left="5760" w:hanging="360"/>
      </w:pPr>
    </w:lvl>
    <w:lvl w:ilvl="8" w:tplc="B9322A54"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37DA174E">
      <w:start w:val="1"/>
      <w:numFmt w:val="bullet"/>
      <w:lvlText w:val=""/>
      <w:lvlJc w:val="left"/>
      <w:pPr>
        <w:tabs>
          <w:tab w:val="num" w:pos="5760"/>
        </w:tabs>
        <w:ind w:left="5760" w:hanging="360"/>
      </w:pPr>
      <w:rPr>
        <w:rFonts w:ascii="Symbol" w:hAnsi="Symbol" w:hint="default"/>
        <w:color w:val="auto"/>
        <w:u w:val="none"/>
      </w:rPr>
    </w:lvl>
    <w:lvl w:ilvl="1" w:tplc="540E033E" w:tentative="1">
      <w:start w:val="1"/>
      <w:numFmt w:val="bullet"/>
      <w:lvlText w:val="o"/>
      <w:lvlJc w:val="left"/>
      <w:pPr>
        <w:tabs>
          <w:tab w:val="num" w:pos="3600"/>
        </w:tabs>
        <w:ind w:left="3600" w:hanging="360"/>
      </w:pPr>
      <w:rPr>
        <w:rFonts w:ascii="Courier New" w:hAnsi="Courier New" w:hint="default"/>
      </w:rPr>
    </w:lvl>
    <w:lvl w:ilvl="2" w:tplc="BCD484C6" w:tentative="1">
      <w:start w:val="1"/>
      <w:numFmt w:val="bullet"/>
      <w:lvlText w:val=""/>
      <w:lvlJc w:val="left"/>
      <w:pPr>
        <w:tabs>
          <w:tab w:val="num" w:pos="4320"/>
        </w:tabs>
        <w:ind w:left="4320" w:hanging="360"/>
      </w:pPr>
      <w:rPr>
        <w:rFonts w:ascii="Wingdings" w:hAnsi="Wingdings" w:hint="default"/>
      </w:rPr>
    </w:lvl>
    <w:lvl w:ilvl="3" w:tplc="1258F956">
      <w:start w:val="1"/>
      <w:numFmt w:val="bullet"/>
      <w:lvlText w:val=""/>
      <w:lvlJc w:val="left"/>
      <w:pPr>
        <w:tabs>
          <w:tab w:val="num" w:pos="5040"/>
        </w:tabs>
        <w:ind w:left="5040" w:hanging="360"/>
      </w:pPr>
      <w:rPr>
        <w:rFonts w:ascii="Symbol" w:hAnsi="Symbol" w:hint="default"/>
      </w:rPr>
    </w:lvl>
    <w:lvl w:ilvl="4" w:tplc="E2625B22" w:tentative="1">
      <w:start w:val="1"/>
      <w:numFmt w:val="bullet"/>
      <w:lvlText w:val="o"/>
      <w:lvlJc w:val="left"/>
      <w:pPr>
        <w:tabs>
          <w:tab w:val="num" w:pos="5760"/>
        </w:tabs>
        <w:ind w:left="5760" w:hanging="360"/>
      </w:pPr>
      <w:rPr>
        <w:rFonts w:ascii="Courier New" w:hAnsi="Courier New" w:hint="default"/>
      </w:rPr>
    </w:lvl>
    <w:lvl w:ilvl="5" w:tplc="B5AC21BA" w:tentative="1">
      <w:start w:val="1"/>
      <w:numFmt w:val="bullet"/>
      <w:lvlText w:val=""/>
      <w:lvlJc w:val="left"/>
      <w:pPr>
        <w:tabs>
          <w:tab w:val="num" w:pos="6480"/>
        </w:tabs>
        <w:ind w:left="6480" w:hanging="360"/>
      </w:pPr>
      <w:rPr>
        <w:rFonts w:ascii="Wingdings" w:hAnsi="Wingdings" w:hint="default"/>
      </w:rPr>
    </w:lvl>
    <w:lvl w:ilvl="6" w:tplc="59523BBC" w:tentative="1">
      <w:start w:val="1"/>
      <w:numFmt w:val="bullet"/>
      <w:lvlText w:val=""/>
      <w:lvlJc w:val="left"/>
      <w:pPr>
        <w:tabs>
          <w:tab w:val="num" w:pos="7200"/>
        </w:tabs>
        <w:ind w:left="7200" w:hanging="360"/>
      </w:pPr>
      <w:rPr>
        <w:rFonts w:ascii="Symbol" w:hAnsi="Symbol" w:hint="default"/>
      </w:rPr>
    </w:lvl>
    <w:lvl w:ilvl="7" w:tplc="EE0E5268" w:tentative="1">
      <w:start w:val="1"/>
      <w:numFmt w:val="bullet"/>
      <w:lvlText w:val="o"/>
      <w:lvlJc w:val="left"/>
      <w:pPr>
        <w:tabs>
          <w:tab w:val="num" w:pos="7920"/>
        </w:tabs>
        <w:ind w:left="7920" w:hanging="360"/>
      </w:pPr>
      <w:rPr>
        <w:rFonts w:ascii="Courier New" w:hAnsi="Courier New" w:hint="default"/>
      </w:rPr>
    </w:lvl>
    <w:lvl w:ilvl="8" w:tplc="BB1A6F06"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wpJustification/>
    <w:noTabHangInd/>
    <w:subFontBySize/>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A04B4"/>
    <w:rsid w:val="00450110"/>
    <w:rsid w:val="008A04B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A04B4"/>
    <w:pPr>
      <w:widowControl w:val="0"/>
    </w:pPr>
    <w:rPr>
      <w:snapToGrid w:val="0"/>
      <w:sz w:val="24"/>
    </w:rPr>
  </w:style>
  <w:style w:type="paragraph" w:styleId="Heading1">
    <w:name w:val="heading 1"/>
    <w:basedOn w:val="Normal"/>
    <w:next w:val="Normal"/>
    <w:link w:val="Heading1Char"/>
    <w:qFormat/>
    <w:rsid w:val="00341C5C"/>
    <w:pPr>
      <w:keepNext/>
      <w:spacing w:before="240" w:after="240"/>
      <w:ind w:left="720" w:hanging="720"/>
      <w:outlineLvl w:val="0"/>
    </w:pPr>
    <w:rPr>
      <w:b/>
    </w:rPr>
  </w:style>
  <w:style w:type="paragraph" w:styleId="Heading2">
    <w:name w:val="heading 2"/>
    <w:basedOn w:val="Normal"/>
    <w:next w:val="Normal"/>
    <w:qFormat/>
    <w:rsid w:val="00341C5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0D0114"/>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24DA0"/>
    <w:pPr>
      <w:keepNext/>
      <w:tabs>
        <w:tab w:val="left" w:pos="1800"/>
      </w:tabs>
      <w:spacing w:before="240" w:after="240"/>
      <w:ind w:left="1800" w:hanging="1080"/>
      <w:outlineLvl w:val="3"/>
    </w:pPr>
    <w:rPr>
      <w:b/>
    </w:rPr>
  </w:style>
  <w:style w:type="paragraph" w:styleId="Heading5">
    <w:name w:val="heading 5"/>
    <w:basedOn w:val="Normal"/>
    <w:next w:val="Normal"/>
    <w:qFormat/>
    <w:rsid w:val="008A04B4"/>
    <w:pPr>
      <w:keepNext/>
      <w:spacing w:line="480" w:lineRule="auto"/>
      <w:ind w:left="1440" w:right="-90" w:hanging="720"/>
      <w:outlineLvl w:val="4"/>
    </w:pPr>
    <w:rPr>
      <w:b/>
    </w:rPr>
  </w:style>
  <w:style w:type="paragraph" w:styleId="Heading6">
    <w:name w:val="heading 6"/>
    <w:basedOn w:val="Normal"/>
    <w:next w:val="Normal"/>
    <w:qFormat/>
    <w:rsid w:val="008A04B4"/>
    <w:pPr>
      <w:keepNext/>
      <w:spacing w:line="480" w:lineRule="auto"/>
      <w:ind w:left="1080" w:right="-90" w:hanging="360"/>
      <w:outlineLvl w:val="5"/>
    </w:pPr>
    <w:rPr>
      <w:b/>
    </w:rPr>
  </w:style>
  <w:style w:type="paragraph" w:styleId="Heading7">
    <w:name w:val="heading 7"/>
    <w:basedOn w:val="Normal"/>
    <w:next w:val="Normal"/>
    <w:qFormat/>
    <w:rsid w:val="008A04B4"/>
    <w:pPr>
      <w:keepNext/>
      <w:spacing w:line="480" w:lineRule="auto"/>
      <w:ind w:left="720" w:right="630"/>
      <w:outlineLvl w:val="6"/>
    </w:pPr>
    <w:rPr>
      <w:b/>
    </w:rPr>
  </w:style>
  <w:style w:type="paragraph" w:styleId="Heading8">
    <w:name w:val="heading 8"/>
    <w:basedOn w:val="Normal"/>
    <w:next w:val="Normal"/>
    <w:qFormat/>
    <w:rsid w:val="008A04B4"/>
    <w:pPr>
      <w:keepNext/>
      <w:spacing w:line="480" w:lineRule="auto"/>
      <w:ind w:left="720" w:right="-90"/>
      <w:outlineLvl w:val="7"/>
    </w:pPr>
    <w:rPr>
      <w:b/>
    </w:rPr>
  </w:style>
  <w:style w:type="paragraph" w:styleId="Heading9">
    <w:name w:val="heading 9"/>
    <w:basedOn w:val="Normal"/>
    <w:next w:val="Normal"/>
    <w:qFormat/>
    <w:rsid w:val="008A04B4"/>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1C5C"/>
    <w:rPr>
      <w:b/>
      <w:snapToGrid w:val="0"/>
      <w:sz w:val="24"/>
      <w:lang w:val="en-US" w:eastAsia="en-US" w:bidi="ar-SA"/>
    </w:rPr>
  </w:style>
  <w:style w:type="character" w:customStyle="1" w:styleId="Heading3Char">
    <w:name w:val="Heading 3 Char"/>
    <w:basedOn w:val="DefaultParagraphFont"/>
    <w:link w:val="Heading3"/>
    <w:rsid w:val="000D0114"/>
    <w:rPr>
      <w:b/>
      <w:snapToGrid w:val="0"/>
      <w:sz w:val="24"/>
      <w:lang w:val="en-US" w:eastAsia="en-US" w:bidi="ar-SA"/>
    </w:rPr>
  </w:style>
  <w:style w:type="character" w:styleId="FootnoteReference">
    <w:name w:val="footnote reference"/>
    <w:semiHidden/>
    <w:rsid w:val="008A04B4"/>
  </w:style>
  <w:style w:type="paragraph" w:customStyle="1" w:styleId="Definition">
    <w:name w:val="Definition"/>
    <w:basedOn w:val="Normal"/>
    <w:rsid w:val="00CA43B9"/>
    <w:pPr>
      <w:widowControl/>
      <w:spacing w:before="240" w:after="240"/>
    </w:pPr>
  </w:style>
  <w:style w:type="paragraph" w:customStyle="1" w:styleId="Definitionindent">
    <w:name w:val="Definition indent"/>
    <w:basedOn w:val="Definition"/>
    <w:rsid w:val="00117B7C"/>
    <w:pPr>
      <w:spacing w:before="120" w:after="120"/>
      <w:ind w:left="720"/>
    </w:pPr>
  </w:style>
  <w:style w:type="paragraph" w:customStyle="1" w:styleId="Bodypara">
    <w:name w:val="Body para"/>
    <w:basedOn w:val="Normal"/>
    <w:rsid w:val="00FF3018"/>
    <w:pPr>
      <w:spacing w:line="480" w:lineRule="auto"/>
      <w:ind w:firstLine="720"/>
    </w:pPr>
  </w:style>
  <w:style w:type="paragraph" w:customStyle="1" w:styleId="alphapara">
    <w:name w:val="alpha para"/>
    <w:basedOn w:val="Bodypara"/>
    <w:rsid w:val="00C5008C"/>
    <w:pPr>
      <w:ind w:left="1440" w:hanging="720"/>
    </w:pPr>
  </w:style>
  <w:style w:type="paragraph" w:styleId="Header">
    <w:name w:val="header"/>
    <w:basedOn w:val="Normal"/>
    <w:rsid w:val="008A04B4"/>
    <w:pPr>
      <w:widowControl/>
      <w:tabs>
        <w:tab w:val="center" w:pos="4680"/>
        <w:tab w:val="right" w:pos="9360"/>
      </w:tabs>
    </w:pPr>
    <w:rPr>
      <w:snapToGrid/>
      <w:szCs w:val="24"/>
    </w:rPr>
  </w:style>
  <w:style w:type="paragraph" w:styleId="Date">
    <w:name w:val="Date"/>
    <w:basedOn w:val="Normal"/>
    <w:next w:val="Normal"/>
    <w:rsid w:val="008A04B4"/>
    <w:pPr>
      <w:widowControl/>
    </w:pPr>
  </w:style>
  <w:style w:type="paragraph" w:customStyle="1" w:styleId="TOCheading">
    <w:name w:val="TOC heading"/>
    <w:basedOn w:val="Normal"/>
    <w:rsid w:val="008B61B2"/>
    <w:pPr>
      <w:spacing w:before="240" w:after="240"/>
    </w:pPr>
    <w:rPr>
      <w:b/>
    </w:rPr>
  </w:style>
  <w:style w:type="paragraph" w:styleId="DocumentMap">
    <w:name w:val="Document Map"/>
    <w:basedOn w:val="Normal"/>
    <w:semiHidden/>
    <w:rsid w:val="00B87936"/>
    <w:pPr>
      <w:shd w:val="clear" w:color="auto" w:fill="000080"/>
    </w:pPr>
    <w:rPr>
      <w:rFonts w:ascii="Tahoma" w:hAnsi="Tahoma" w:cs="Tahoma"/>
      <w:sz w:val="20"/>
    </w:rPr>
  </w:style>
  <w:style w:type="paragraph" w:styleId="BalloonText">
    <w:name w:val="Balloon Text"/>
    <w:basedOn w:val="Normal"/>
    <w:semiHidden/>
    <w:rsid w:val="000F2445"/>
    <w:rPr>
      <w:rFonts w:ascii="Tahoma" w:hAnsi="Tahoma" w:cs="Tahoma"/>
      <w:sz w:val="16"/>
      <w:szCs w:val="16"/>
    </w:rPr>
  </w:style>
  <w:style w:type="paragraph" w:customStyle="1" w:styleId="Footers">
    <w:name w:val="Footers"/>
    <w:basedOn w:val="Heading1"/>
    <w:rsid w:val="00C51100"/>
    <w:pPr>
      <w:tabs>
        <w:tab w:val="left" w:pos="1440"/>
        <w:tab w:val="left" w:pos="7020"/>
        <w:tab w:val="right" w:pos="9360"/>
      </w:tabs>
    </w:pPr>
    <w:rPr>
      <w:b w:val="0"/>
      <w:sz w:val="20"/>
    </w:rPr>
  </w:style>
  <w:style w:type="paragraph" w:customStyle="1" w:styleId="subhead">
    <w:name w:val="subhead"/>
    <w:basedOn w:val="Heading4"/>
    <w:rsid w:val="002B5B7D"/>
    <w:pPr>
      <w:tabs>
        <w:tab w:val="clear" w:pos="1800"/>
      </w:tabs>
      <w:ind w:left="720" w:firstLine="0"/>
    </w:pPr>
  </w:style>
  <w:style w:type="paragraph" w:customStyle="1" w:styleId="alphaheading">
    <w:name w:val="alpha heading"/>
    <w:basedOn w:val="Normal"/>
    <w:rsid w:val="00EE6045"/>
    <w:pPr>
      <w:keepNext/>
      <w:tabs>
        <w:tab w:val="left" w:pos="1440"/>
      </w:tabs>
      <w:spacing w:before="240" w:after="240"/>
      <w:ind w:left="1440" w:hanging="720"/>
    </w:pPr>
    <w:rPr>
      <w:b/>
      <w:szCs w:val="24"/>
    </w:rPr>
  </w:style>
  <w:style w:type="paragraph" w:customStyle="1" w:styleId="romannumeralpara">
    <w:name w:val="roman numeral para"/>
    <w:basedOn w:val="Normal"/>
    <w:rsid w:val="00131D65"/>
    <w:pPr>
      <w:spacing w:line="480" w:lineRule="auto"/>
      <w:ind w:left="1440" w:hanging="720"/>
    </w:pPr>
  </w:style>
  <w:style w:type="paragraph" w:customStyle="1" w:styleId="Bulletpara">
    <w:name w:val="Bullet para"/>
    <w:basedOn w:val="Normal"/>
    <w:rsid w:val="00C5008C"/>
    <w:pPr>
      <w:widowControl/>
      <w:numPr>
        <w:numId w:val="10"/>
      </w:numPr>
      <w:tabs>
        <w:tab w:val="left" w:pos="900"/>
      </w:tabs>
      <w:spacing w:before="120" w:after="120"/>
    </w:pPr>
    <w:rPr>
      <w:szCs w:val="24"/>
    </w:rPr>
  </w:style>
  <w:style w:type="paragraph" w:styleId="TOC1">
    <w:name w:val="toc 1"/>
    <w:basedOn w:val="Normal"/>
    <w:next w:val="Normal"/>
    <w:semiHidden/>
    <w:rsid w:val="0036154C"/>
  </w:style>
  <w:style w:type="paragraph" w:customStyle="1" w:styleId="Tarifftitle">
    <w:name w:val="Tariff title"/>
    <w:basedOn w:val="Normal"/>
    <w:rsid w:val="0036154C"/>
    <w:rPr>
      <w:b/>
      <w:sz w:val="28"/>
      <w:szCs w:val="28"/>
    </w:rPr>
  </w:style>
  <w:style w:type="paragraph" w:styleId="TOC2">
    <w:name w:val="toc 2"/>
    <w:basedOn w:val="Normal"/>
    <w:next w:val="Normal"/>
    <w:semiHidden/>
    <w:rsid w:val="0036154C"/>
    <w:pPr>
      <w:ind w:left="240"/>
    </w:pPr>
  </w:style>
  <w:style w:type="character" w:styleId="Hyperlink">
    <w:name w:val="Hyperlink"/>
    <w:basedOn w:val="DefaultParagraphFont"/>
    <w:rsid w:val="0036154C"/>
    <w:rPr>
      <w:color w:val="0000FF"/>
      <w:u w:val="single"/>
    </w:rPr>
  </w:style>
  <w:style w:type="paragraph" w:styleId="TOC3">
    <w:name w:val="toc 3"/>
    <w:basedOn w:val="Normal"/>
    <w:next w:val="Normal"/>
    <w:semiHidden/>
    <w:rsid w:val="009A25B1"/>
    <w:pPr>
      <w:ind w:left="480"/>
    </w:pPr>
  </w:style>
  <w:style w:type="paragraph" w:styleId="TOC4">
    <w:name w:val="toc 4"/>
    <w:basedOn w:val="Normal"/>
    <w:next w:val="Normal"/>
    <w:semiHidden/>
    <w:rsid w:val="00C574FB"/>
    <w:pPr>
      <w:ind w:left="720"/>
    </w:pPr>
  </w:style>
  <w:style w:type="paragraph" w:styleId="TOC5">
    <w:name w:val="toc 5"/>
    <w:basedOn w:val="Normal"/>
    <w:next w:val="Normal"/>
    <w:semiHidden/>
    <w:rsid w:val="007D27F4"/>
    <w:pPr>
      <w:widowControl/>
      <w:ind w:left="960"/>
    </w:pPr>
    <w:rPr>
      <w:snapToGrid/>
      <w:szCs w:val="24"/>
    </w:rPr>
  </w:style>
  <w:style w:type="paragraph" w:styleId="TOC6">
    <w:name w:val="toc 6"/>
    <w:basedOn w:val="Normal"/>
    <w:next w:val="Normal"/>
    <w:semiHidden/>
    <w:rsid w:val="007D27F4"/>
    <w:pPr>
      <w:widowControl/>
      <w:ind w:left="1200"/>
    </w:pPr>
    <w:rPr>
      <w:snapToGrid/>
      <w:szCs w:val="24"/>
    </w:rPr>
  </w:style>
  <w:style w:type="paragraph" w:styleId="TOC7">
    <w:name w:val="toc 7"/>
    <w:basedOn w:val="Normal"/>
    <w:next w:val="Normal"/>
    <w:semiHidden/>
    <w:rsid w:val="007D27F4"/>
    <w:pPr>
      <w:widowControl/>
      <w:ind w:left="1440"/>
    </w:pPr>
    <w:rPr>
      <w:snapToGrid/>
      <w:szCs w:val="24"/>
    </w:rPr>
  </w:style>
  <w:style w:type="paragraph" w:styleId="TOC8">
    <w:name w:val="toc 8"/>
    <w:basedOn w:val="Normal"/>
    <w:next w:val="Normal"/>
    <w:semiHidden/>
    <w:rsid w:val="007D27F4"/>
    <w:pPr>
      <w:widowControl/>
      <w:ind w:left="1680"/>
    </w:pPr>
    <w:rPr>
      <w:snapToGrid/>
      <w:szCs w:val="24"/>
    </w:rPr>
  </w:style>
  <w:style w:type="paragraph" w:styleId="TOC9">
    <w:name w:val="toc 9"/>
    <w:basedOn w:val="Normal"/>
    <w:next w:val="Normal"/>
    <w:semiHidden/>
    <w:rsid w:val="007D27F4"/>
    <w:pPr>
      <w:widowControl/>
      <w:ind w:left="1920"/>
    </w:pPr>
    <w:rPr>
      <w:snapToGrid/>
      <w:szCs w:val="24"/>
    </w:rPr>
  </w:style>
  <w:style w:type="paragraph" w:customStyle="1" w:styleId="a">
    <w:name w:val="_"/>
    <w:basedOn w:val="Normal"/>
    <w:rsid w:val="007D27F4"/>
    <w:pPr>
      <w:ind w:left="1800" w:hanging="630"/>
    </w:pPr>
  </w:style>
  <w:style w:type="character" w:styleId="CommentReference">
    <w:name w:val="annotation reference"/>
    <w:basedOn w:val="DefaultParagraphFont"/>
    <w:semiHidden/>
    <w:rsid w:val="006F53C8"/>
    <w:rPr>
      <w:sz w:val="16"/>
      <w:szCs w:val="16"/>
    </w:rPr>
  </w:style>
  <w:style w:type="paragraph" w:styleId="CommentText">
    <w:name w:val="annotation text"/>
    <w:basedOn w:val="Normal"/>
    <w:semiHidden/>
    <w:rsid w:val="006F53C8"/>
    <w:rPr>
      <w:sz w:val="20"/>
    </w:rPr>
  </w:style>
  <w:style w:type="paragraph" w:styleId="CommentSubject">
    <w:name w:val="annotation subject"/>
    <w:basedOn w:val="CommentText"/>
    <w:next w:val="CommentText"/>
    <w:semiHidden/>
    <w:rsid w:val="006F53C8"/>
    <w:rPr>
      <w:b/>
      <w:bCs/>
    </w:rPr>
  </w:style>
  <w:style w:type="paragraph" w:styleId="Footer">
    <w:name w:val="footer"/>
    <w:basedOn w:val="Normal"/>
    <w:rsid w:val="00D76738"/>
    <w:pPr>
      <w:tabs>
        <w:tab w:val="center" w:pos="4320"/>
        <w:tab w:val="right" w:pos="8640"/>
      </w:tabs>
    </w:pPr>
  </w:style>
  <w:style w:type="character" w:styleId="PageNumber">
    <w:name w:val="page number"/>
    <w:basedOn w:val="DefaultParagraphFont"/>
    <w:rsid w:val="00D7673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1122</Words>
  <Characters>6401</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7508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cp:lastModifiedBy/>
  <cp:revision>1</cp:revision>
  <cp:lastPrinted>2010-06-10T17:05:00Z</cp:lastPrinted>
  <dcterms:created xsi:type="dcterms:W3CDTF">2017-12-13T19:14:00Z</dcterms:created>
  <dcterms:modified xsi:type="dcterms:W3CDTF">2017-12-13T19:14:00Z</dcterms:modified>
</cp:coreProperties>
</file>