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A5EB2"/>
    <w:sectPr w:rsidR="00A77B3E" w:rsidSect="00B85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33" w:rsidRDefault="00B85633" w:rsidP="00B85633">
      <w:r>
        <w:separator/>
      </w:r>
    </w:p>
  </w:endnote>
  <w:endnote w:type="continuationSeparator" w:id="0">
    <w:p w:rsidR="00B85633" w:rsidRDefault="00B85633" w:rsidP="00B8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3" w:rsidRDefault="002A5EB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B8563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8563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3" w:rsidRDefault="002A5EB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Docket #: ER10-1657-000 - Page </w:t>
    </w:r>
    <w:r w:rsidR="00B8563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8563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3" w:rsidRDefault="002A5EB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</w:t>
    </w:r>
    <w:r>
      <w:rPr>
        <w:rFonts w:ascii="Arial" w:eastAsia="Arial" w:hAnsi="Arial" w:cs="Arial"/>
        <w:color w:val="000000"/>
        <w:sz w:val="16"/>
      </w:rPr>
      <w:t xml:space="preserve">1657-000 - Page </w:t>
    </w:r>
    <w:r w:rsidR="00B8563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8563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33" w:rsidRDefault="00B85633" w:rsidP="00B85633">
      <w:r>
        <w:separator/>
      </w:r>
    </w:p>
  </w:footnote>
  <w:footnote w:type="continuationSeparator" w:id="0">
    <w:p w:rsidR="00B85633" w:rsidRDefault="00B85633" w:rsidP="00B85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3" w:rsidRDefault="002A5EB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25.8 OATT Att S Project Cost Allocation Decisions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3" w:rsidRDefault="002A5EB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</w:t>
    </w:r>
    <w:r>
      <w:rPr>
        <w:rFonts w:ascii="Arial" w:eastAsia="Arial" w:hAnsi="Arial" w:cs="Arial"/>
        <w:color w:val="000000"/>
        <w:sz w:val="16"/>
      </w:rPr>
      <w:t xml:space="preserve"> --&gt; Open Access Transmission Tariff (OATT) --&gt; 25 OATT Attachment S - Rules To Allocate Responsibility For --&gt; 25.8 OATT Att S Project Cost Allocation Decisions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33" w:rsidRDefault="002A5EB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25.8 OATT Att S Project Cost Allocation Decisions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633"/>
    <w:rsid w:val="002A5EB2"/>
    <w:rsid w:val="00B8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6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2017-12-13T19:24:00Z</dcterms:created>
  <dcterms:modified xsi:type="dcterms:W3CDTF">2017-12-13T19:24:00Z</dcterms:modified>
</cp:coreProperties>
</file>