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6D" w:rsidRDefault="00026F6D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026F6D" w:rsidRDefault="00026F6D">
      <w:pPr>
        <w:autoSpaceDE w:val="0"/>
        <w:autoSpaceDN w:val="0"/>
        <w:adjustRightInd w:val="0"/>
        <w:spacing w:line="230" w:lineRule="exact"/>
        <w:ind w:left="1440"/>
      </w:pPr>
    </w:p>
    <w:p w:rsidR="00026F6D" w:rsidRDefault="00026F6D">
      <w:pPr>
        <w:autoSpaceDE w:val="0"/>
        <w:autoSpaceDN w:val="0"/>
        <w:adjustRightInd w:val="0"/>
        <w:spacing w:line="230" w:lineRule="exact"/>
        <w:ind w:left="1440"/>
      </w:pPr>
    </w:p>
    <w:p w:rsidR="00026F6D" w:rsidRDefault="00026F6D">
      <w:pPr>
        <w:autoSpaceDE w:val="0"/>
        <w:autoSpaceDN w:val="0"/>
        <w:adjustRightInd w:val="0"/>
        <w:spacing w:line="230" w:lineRule="exact"/>
        <w:ind w:left="1440"/>
      </w:pPr>
    </w:p>
    <w:p w:rsidR="00026F6D" w:rsidRDefault="00026F6D">
      <w:pPr>
        <w:autoSpaceDE w:val="0"/>
        <w:autoSpaceDN w:val="0"/>
        <w:adjustRightInd w:val="0"/>
        <w:spacing w:line="230" w:lineRule="exact"/>
        <w:ind w:left="1440"/>
      </w:pPr>
    </w:p>
    <w:p w:rsidR="00026F6D" w:rsidRDefault="00026F6D">
      <w:pPr>
        <w:autoSpaceDE w:val="0"/>
        <w:autoSpaceDN w:val="0"/>
        <w:adjustRightInd w:val="0"/>
        <w:spacing w:line="230" w:lineRule="exact"/>
        <w:ind w:left="1440"/>
      </w:pPr>
    </w:p>
    <w:p w:rsidR="00026F6D" w:rsidRDefault="00AF3E68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026F6D" w:rsidRDefault="00AF3E68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026F6D" w:rsidRDefault="00AF3E68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026F6D" w:rsidRDefault="00AF3E68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026F6D" w:rsidRDefault="00AF3E68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026F6D" w:rsidRDefault="00AF3E68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026F6D" w:rsidRDefault="00AF3E68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026F6D" w:rsidRDefault="00AF3E68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026F6D" w:rsidRDefault="00026F6D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026F6D" w:rsidRDefault="00AF3E68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026F6D" w:rsidRDefault="00AF3E68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Est Rvr2 </w:t>
      </w:r>
    </w:p>
    <w:p w:rsidR="00026F6D" w:rsidRDefault="00AF3E68">
      <w:pPr>
        <w:autoSpaceDE w:val="0"/>
        <w:autoSpaceDN w:val="0"/>
        <w:adjustRightInd w:val="0"/>
        <w:spacing w:before="21" w:line="220" w:lineRule="exact"/>
        <w:ind w:left="1440" w:right="523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East River2 Record Version Number: 0.0.0 </w:t>
      </w:r>
    </w:p>
    <w:p w:rsidR="00026F6D" w:rsidRDefault="00AF3E68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026F6D" w:rsidRDefault="00AF3E68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173 </w:t>
      </w:r>
    </w:p>
    <w:p w:rsidR="00026F6D" w:rsidRDefault="00AF3E68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1500700</w:t>
      </w:r>
    </w:p>
    <w:p w:rsidR="00026F6D" w:rsidRDefault="00AF3E68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</w:t>
      </w:r>
      <w:r>
        <w:rPr>
          <w:rFonts w:ascii="Microsoft Sans Serif" w:hAnsi="Microsoft Sans Serif"/>
          <w:color w:val="000000"/>
          <w:spacing w:val="-2"/>
          <w:sz w:val="20"/>
        </w:rPr>
        <w:t>4</w:t>
      </w:r>
    </w:p>
    <w:p w:rsidR="00026F6D" w:rsidRDefault="00AF3E68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026F6D" w:rsidRDefault="00AF3E68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026F6D" w:rsidRDefault="00AF3E68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026F6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026F6D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15"/>
      <w:bookmarkEnd w:id="1"/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026F6D">
      <w:pPr>
        <w:autoSpaceDE w:val="0"/>
        <w:autoSpaceDN w:val="0"/>
        <w:adjustRightInd w:val="0"/>
        <w:spacing w:line="300" w:lineRule="exact"/>
        <w:ind w:left="3064"/>
        <w:rPr>
          <w:rFonts w:ascii="Microsoft Sans Serif" w:hAnsi="Microsoft Sans Serif"/>
          <w:color w:val="000000"/>
          <w:spacing w:val="-2"/>
        </w:rPr>
      </w:pPr>
    </w:p>
    <w:p w:rsidR="00026F6D" w:rsidRDefault="00AF3E68">
      <w:pPr>
        <w:tabs>
          <w:tab w:val="left" w:pos="4142"/>
        </w:tabs>
        <w:autoSpaceDE w:val="0"/>
        <w:autoSpaceDN w:val="0"/>
        <w:adjustRightInd w:val="0"/>
        <w:spacing w:before="292" w:line="300" w:lineRule="exact"/>
        <w:ind w:left="3064" w:right="2302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 the public version </w:t>
      </w: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026F6D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026F6D">
        <w:rPr>
          <w:rFonts w:ascii="Arial Unicode MS" w:hAnsi="Arial Unicode MS"/>
          <w:color w:val="FF0000"/>
          <w:spacing w:val="-11"/>
          <w:w w:val="95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9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026F6D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026F6D">
        <w:rPr>
          <w:rFonts w:ascii="Arial Unicode MS" w:hAnsi="Arial Unicode MS"/>
          <w:color w:val="FF0000"/>
          <w:spacing w:val="-11"/>
          <w:w w:val="95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6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026F6D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0" w:right="0" w:bottom="0" w:left="0" w:header="720" w:footer="720" w:gutter="0"/>
          <w:cols w:space="720"/>
        </w:sectPr>
      </w:pP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026F6D">
        <w:rPr>
          <w:rFonts w:ascii="Arial Unicode MS" w:hAnsi="Arial Unicode MS"/>
          <w:color w:val="FF0000"/>
          <w:spacing w:val="-11"/>
          <w:w w:val="95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23" o:title=""/>
            <w10:wrap anchorx="page" anchory="page"/>
          </v:shape>
        </w:pict>
      </w:r>
    </w:p>
    <w:p w:rsidR="00026F6D" w:rsidRDefault="00026F6D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</w:p>
    <w:sectPr w:rsidR="00026F6D" w:rsidSect="00026F6D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F6D" w:rsidRDefault="00026F6D" w:rsidP="00026F6D">
      <w:r>
        <w:separator/>
      </w:r>
    </w:p>
  </w:endnote>
  <w:endnote w:type="continuationSeparator" w:id="0">
    <w:p w:rsidR="00026F6D" w:rsidRDefault="00026F6D" w:rsidP="00026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4</w: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</w:t>
    </w:r>
    <w:r>
      <w:rPr>
        <w:rFonts w:ascii="Arial" w:eastAsia="Arial" w:hAnsi="Arial" w:cs="Arial"/>
        <w:color w:val="000000"/>
        <w:sz w:val="16"/>
      </w:rPr>
      <w:t xml:space="preserve">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5</w: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</w:t>
    </w:r>
    <w:r>
      <w:rPr>
        <w:rFonts w:ascii="Arial" w:eastAsia="Arial" w:hAnsi="Arial" w:cs="Arial"/>
        <w:color w:val="000000"/>
        <w:sz w:val="16"/>
      </w:rPr>
      <w:t xml:space="preserve">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3</w: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026F6D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26F6D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F6D" w:rsidRDefault="00026F6D" w:rsidP="00026F6D">
      <w:r>
        <w:separator/>
      </w:r>
    </w:p>
  </w:footnote>
  <w:footnote w:type="continuationSeparator" w:id="0">
    <w:p w:rsidR="00026F6D" w:rsidRDefault="00026F6D" w:rsidP="00026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</w:t>
    </w:r>
    <w:r>
      <w:rPr>
        <w:rFonts w:ascii="Arial" w:eastAsia="Arial" w:hAnsi="Arial" w:cs="Arial"/>
        <w:color w:val="000000"/>
        <w:sz w:val="16"/>
      </w:rPr>
      <w:t>Study Agreements Cover --&gt; Increased CRIS CY2015 FSA East River 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</w:t>
    </w:r>
    <w:r>
      <w:rPr>
        <w:rFonts w:ascii="Arial" w:eastAsia="Arial" w:hAnsi="Arial" w:cs="Arial"/>
        <w:color w:val="000000"/>
        <w:sz w:val="16"/>
      </w:rPr>
      <w:t>RIS CY2015 FSA East River 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Increased CRIS CY2015 FSA East River 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</w:t>
    </w:r>
    <w:r>
      <w:rPr>
        <w:rFonts w:ascii="Arial" w:eastAsia="Arial" w:hAnsi="Arial" w:cs="Arial"/>
        <w:color w:val="000000"/>
        <w:sz w:val="16"/>
      </w:rPr>
      <w:t>reased CRIS CY2015 FSA East River 2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</w:t>
    </w:r>
    <w:r>
      <w:rPr>
        <w:rFonts w:ascii="Arial" w:eastAsia="Arial" w:hAnsi="Arial" w:cs="Arial"/>
        <w:color w:val="000000"/>
        <w:sz w:val="16"/>
      </w:rPr>
      <w:t>Increased CRIS CY2015 FSA East River 2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NYISO Non-conforming Interconnection Study Agreements Cover --&gt; Increased CRIS CY2015 FSA East River 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NYISO Non-conforming Interconnection Study Agreements Cover --&gt; Increased CRIS CY2015 FSA East River 2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</w:t>
    </w:r>
    <w:r>
      <w:rPr>
        <w:rFonts w:ascii="Arial" w:eastAsia="Arial" w:hAnsi="Arial" w:cs="Arial"/>
        <w:color w:val="000000"/>
        <w:sz w:val="16"/>
      </w:rPr>
      <w:t>ments Cover --&gt; Increased CRIS CY2015 FSA East River 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</w:t>
    </w:r>
    <w:r>
      <w:rPr>
        <w:rFonts w:ascii="Arial" w:eastAsia="Arial" w:hAnsi="Arial" w:cs="Arial"/>
        <w:color w:val="000000"/>
        <w:sz w:val="16"/>
      </w:rPr>
      <w:t>er 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</w:t>
    </w:r>
    <w:r>
      <w:rPr>
        <w:rFonts w:ascii="Arial" w:eastAsia="Arial" w:hAnsi="Arial" w:cs="Arial"/>
        <w:color w:val="000000"/>
        <w:sz w:val="16"/>
      </w:rPr>
      <w:t>er 2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 2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</w:t>
    </w:r>
    <w:r>
      <w:rPr>
        <w:rFonts w:ascii="Arial" w:eastAsia="Arial" w:hAnsi="Arial" w:cs="Arial"/>
        <w:color w:val="000000"/>
        <w:sz w:val="16"/>
      </w:rPr>
      <w:t>RIS CY2015 FSA East River 2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Increased CRIS CY2015 FSA East River 2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</w:t>
    </w:r>
    <w:r>
      <w:rPr>
        <w:rFonts w:ascii="Arial" w:eastAsia="Arial" w:hAnsi="Arial" w:cs="Arial"/>
        <w:color w:val="000000"/>
        <w:sz w:val="16"/>
      </w:rPr>
      <w:t>ion Study Agreements Cover --&gt; Increased CRIS CY2015 FSA East River 2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</w:t>
    </w:r>
    <w:r>
      <w:rPr>
        <w:rFonts w:ascii="Arial" w:eastAsia="Arial" w:hAnsi="Arial" w:cs="Arial"/>
        <w:color w:val="000000"/>
        <w:sz w:val="16"/>
      </w:rPr>
      <w:t>RIS CY2015 FSA East River 2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NYISO Non-conforming Interconnection Study Agreements Cover --&gt; Increased CRIS CY2015 FSA East River 2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NYISO Non-conforming Interconnection Study Agreements Cover --&gt; Increased CRIS CY2015 FSA East River 2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</w:t>
    </w:r>
    <w:r>
      <w:rPr>
        <w:rFonts w:ascii="Arial" w:eastAsia="Arial" w:hAnsi="Arial" w:cs="Arial"/>
        <w:color w:val="000000"/>
        <w:sz w:val="16"/>
      </w:rPr>
      <w:t>udy Agreements Cover --&gt; Increased CRIS CY2015 FSA East River 2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</w:t>
    </w:r>
    <w:r>
      <w:rPr>
        <w:rFonts w:ascii="Arial" w:eastAsia="Arial" w:hAnsi="Arial" w:cs="Arial"/>
        <w:color w:val="000000"/>
        <w:sz w:val="16"/>
      </w:rPr>
      <w:t>er 2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</w:t>
    </w:r>
    <w:r>
      <w:rPr>
        <w:rFonts w:ascii="Arial" w:eastAsia="Arial" w:hAnsi="Arial" w:cs="Arial"/>
        <w:color w:val="000000"/>
        <w:sz w:val="16"/>
      </w:rPr>
      <w:t>er 2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CRIS CY2015 FSA East </w:t>
    </w:r>
    <w:r>
      <w:rPr>
        <w:rFonts w:ascii="Arial" w:eastAsia="Arial" w:hAnsi="Arial" w:cs="Arial"/>
        <w:color w:val="000000"/>
        <w:sz w:val="16"/>
      </w:rPr>
      <w:t>River 2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</w:t>
    </w:r>
    <w:r>
      <w:rPr>
        <w:rFonts w:ascii="Arial" w:eastAsia="Arial" w:hAnsi="Arial" w:cs="Arial"/>
        <w:color w:val="000000"/>
        <w:sz w:val="16"/>
      </w:rPr>
      <w:t>erconnection Study Agreements Cover --&gt; Increased CRIS CY2015 FSA East River 2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</w:t>
    </w:r>
    <w:r>
      <w:rPr>
        <w:rFonts w:ascii="Arial" w:eastAsia="Arial" w:hAnsi="Arial" w:cs="Arial"/>
        <w:color w:val="000000"/>
        <w:sz w:val="16"/>
      </w:rPr>
      <w:t>erconnection Study Agreements Cover --&gt; Increased CRIS CY2015 FSA East River 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</w:t>
    </w:r>
    <w:r>
      <w:rPr>
        <w:rFonts w:ascii="Arial" w:eastAsia="Arial" w:hAnsi="Arial" w:cs="Arial"/>
        <w:color w:val="000000"/>
        <w:sz w:val="16"/>
      </w:rPr>
      <w:t>er 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 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 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6D" w:rsidRDefault="00AF3E6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26F6D"/>
    <w:rsid w:val="00026F6D"/>
    <w:rsid w:val="00AF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eader" Target="header49.xml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footer" Target="footer46.xml"/><Relationship Id="rId16" Type="http://schemas.openxmlformats.org/officeDocument/2006/relationships/footer" Target="footer5.xml"/><Relationship Id="rId107" Type="http://schemas.openxmlformats.org/officeDocument/2006/relationships/header" Target="header45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image" Target="media/image16.jpeg"/><Relationship Id="rId128" Type="http://schemas.openxmlformats.org/officeDocument/2006/relationships/header" Target="header54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footer" Target="footer43.xml"/><Relationship Id="rId113" Type="http://schemas.openxmlformats.org/officeDocument/2006/relationships/footer" Target="footer47.xml"/><Relationship Id="rId118" Type="http://schemas.openxmlformats.org/officeDocument/2006/relationships/header" Target="header50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header" Target="header5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header" Target="header43.xml"/><Relationship Id="rId108" Type="http://schemas.openxmlformats.org/officeDocument/2006/relationships/footer" Target="footer45.xml"/><Relationship Id="rId116" Type="http://schemas.openxmlformats.org/officeDocument/2006/relationships/image" Target="media/image15.jpeg"/><Relationship Id="rId124" Type="http://schemas.openxmlformats.org/officeDocument/2006/relationships/header" Target="header52.xml"/><Relationship Id="rId129" Type="http://schemas.openxmlformats.org/officeDocument/2006/relationships/footer" Target="footer54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4.xml"/><Relationship Id="rId114" Type="http://schemas.openxmlformats.org/officeDocument/2006/relationships/header" Target="header48.xml"/><Relationship Id="rId119" Type="http://schemas.openxmlformats.org/officeDocument/2006/relationships/footer" Target="footer49.xml"/><Relationship Id="rId127" Type="http://schemas.openxmlformats.org/officeDocument/2006/relationships/footer" Target="footer53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footer" Target="footer51.xml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image" Target="media/image14.jpeg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4.xml"/><Relationship Id="rId120" Type="http://schemas.openxmlformats.org/officeDocument/2006/relationships/footer" Target="footer50.xml"/><Relationship Id="rId125" Type="http://schemas.openxmlformats.org/officeDocument/2006/relationships/header" Target="header53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header" Target="header46.xml"/><Relationship Id="rId115" Type="http://schemas.openxmlformats.org/officeDocument/2006/relationships/footer" Target="footer48.xml"/><Relationship Id="rId131" Type="http://schemas.openxmlformats.org/officeDocument/2006/relationships/theme" Target="theme/theme1.xml"/><Relationship Id="rId61" Type="http://schemas.openxmlformats.org/officeDocument/2006/relationships/image" Target="media/image8.jpeg"/><Relationship Id="rId8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</Words>
  <Characters>865</Characters>
  <Application>Microsoft Office Word</Application>
  <DocSecurity>4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