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01" w:rsidRDefault="005F4201">
      <w:pPr>
        <w:autoSpaceDE w:val="0"/>
        <w:autoSpaceDN w:val="0"/>
        <w:adjustRightInd w:val="0"/>
        <w:spacing w:line="240" w:lineRule="exact"/>
      </w:pPr>
      <w:bookmarkStart w:id="0" w:name="Pg1"/>
      <w:bookmarkStart w:id="1" w:name="_GoBack"/>
      <w:bookmarkEnd w:id="0"/>
      <w:bookmarkEnd w:id="1"/>
    </w:p>
    <w:p w:rsidR="005F4201" w:rsidRDefault="005F4201">
      <w:pPr>
        <w:autoSpaceDE w:val="0"/>
        <w:autoSpaceDN w:val="0"/>
        <w:adjustRightInd w:val="0"/>
        <w:spacing w:line="276" w:lineRule="exact"/>
        <w:ind w:left="1440"/>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5F4201">
      <w:pPr>
        <w:autoSpaceDE w:val="0"/>
        <w:autoSpaceDN w:val="0"/>
        <w:adjustRightInd w:val="0"/>
        <w:spacing w:line="276" w:lineRule="exact"/>
        <w:ind w:left="4260"/>
        <w:rPr>
          <w:rFonts w:ascii="Times New Roman Bold" w:hAnsi="Times New Roman Bold"/>
          <w:color w:val="000000"/>
          <w:spacing w:val="-3"/>
        </w:rPr>
      </w:pPr>
    </w:p>
    <w:p w:rsidR="005F4201" w:rsidRDefault="00EB1529">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EB1529">
      <w:pPr>
        <w:tabs>
          <w:tab w:val="left" w:pos="5363"/>
        </w:tabs>
        <w:autoSpaceDE w:val="0"/>
        <w:autoSpaceDN w:val="0"/>
        <w:adjustRightInd w:val="0"/>
        <w:spacing w:before="339" w:line="50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5F4201" w:rsidRDefault="00EB1529">
      <w:pPr>
        <w:tabs>
          <w:tab w:val="left" w:pos="5860"/>
        </w:tabs>
        <w:autoSpaceDE w:val="0"/>
        <w:autoSpaceDN w:val="0"/>
        <w:adjustRightInd w:val="0"/>
        <w:spacing w:before="4"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5F4201" w:rsidRDefault="00EB1529">
      <w:pPr>
        <w:tabs>
          <w:tab w:val="left" w:pos="5860"/>
        </w:tabs>
        <w:autoSpaceDE w:val="0"/>
        <w:autoSpaceDN w:val="0"/>
        <w:adjustRightInd w:val="0"/>
        <w:spacing w:line="520" w:lineRule="exact"/>
        <w:ind w:left="3310" w:right="3118"/>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r>
        <w:rPr>
          <w:rFonts w:ascii="Times New Roman Bold" w:hAnsi="Times New Roman Bold"/>
          <w:color w:val="000000"/>
          <w:spacing w:val="-3"/>
        </w:rPr>
        <w:br/>
      </w:r>
      <w:r>
        <w:rPr>
          <w:rFonts w:ascii="Times New Roman Bold" w:hAnsi="Times New Roman Bold"/>
          <w:color w:val="000000"/>
          <w:spacing w:val="-3"/>
        </w:rPr>
        <w:tab/>
        <w:t xml:space="preserve">AND </w:t>
      </w:r>
    </w:p>
    <w:p w:rsidR="005F4201" w:rsidRDefault="00EB1529">
      <w:pPr>
        <w:tabs>
          <w:tab w:val="left" w:pos="4046"/>
        </w:tabs>
        <w:autoSpaceDE w:val="0"/>
        <w:autoSpaceDN w:val="0"/>
        <w:adjustRightInd w:val="0"/>
        <w:spacing w:before="179" w:line="280" w:lineRule="exact"/>
        <w:ind w:left="3363" w:right="3171"/>
        <w:rPr>
          <w:rFonts w:ascii="Times New Roman Bold" w:hAnsi="Times New Roman Bold"/>
          <w:color w:val="000000"/>
          <w:spacing w:val="-3"/>
        </w:rPr>
      </w:pPr>
      <w:r>
        <w:rPr>
          <w:rFonts w:ascii="Times New Roman Bold" w:hAnsi="Times New Roman Bold"/>
          <w:color w:val="000000"/>
          <w:spacing w:val="-3"/>
        </w:rPr>
        <w:t xml:space="preserve">PECONIC RIVER ENERGY STORAGE LLC D/B/A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NORTH STREET ENERGY STORAGE </w:t>
      </w:r>
    </w:p>
    <w:p w:rsidR="005F4201" w:rsidRDefault="005F4201">
      <w:pPr>
        <w:autoSpaceDE w:val="0"/>
        <w:autoSpaceDN w:val="0"/>
        <w:adjustRightInd w:val="0"/>
        <w:spacing w:line="276" w:lineRule="exact"/>
        <w:ind w:left="4547"/>
        <w:rPr>
          <w:rFonts w:ascii="Times New Roman Bold" w:hAnsi="Times New Roman Bold"/>
          <w:color w:val="000000"/>
          <w:spacing w:val="-3"/>
        </w:rPr>
      </w:pPr>
    </w:p>
    <w:p w:rsidR="005F4201" w:rsidRDefault="00EB1529">
      <w:pPr>
        <w:autoSpaceDE w:val="0"/>
        <w:autoSpaceDN w:val="0"/>
        <w:adjustRightInd w:val="0"/>
        <w:spacing w:before="8" w:line="276" w:lineRule="exact"/>
        <w:ind w:left="4547"/>
        <w:rPr>
          <w:rFonts w:ascii="Times New Roman Bold" w:hAnsi="Times New Roman Bold"/>
          <w:color w:val="000000"/>
          <w:spacing w:val="-3"/>
        </w:rPr>
      </w:pPr>
      <w:r>
        <w:rPr>
          <w:rFonts w:ascii="Times New Roman Bold" w:hAnsi="Times New Roman Bold"/>
          <w:color w:val="000000"/>
          <w:spacing w:val="-3"/>
        </w:rPr>
        <w:t xml:space="preserve">Dated as of December 31, 2021 </w:t>
      </w:r>
    </w:p>
    <w:p w:rsidR="005F4201" w:rsidRDefault="005F4201">
      <w:pPr>
        <w:autoSpaceDE w:val="0"/>
        <w:autoSpaceDN w:val="0"/>
        <w:adjustRightInd w:val="0"/>
        <w:rPr>
          <w:rFonts w:ascii="Times New Roman Bold" w:hAnsi="Times New Roman Bold"/>
          <w:color w:val="000000"/>
          <w:spacing w:val="-3"/>
        </w:rPr>
        <w:sectPr w:rsidR="005F420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F4201" w:rsidRDefault="005F4201">
      <w:pPr>
        <w:autoSpaceDE w:val="0"/>
        <w:autoSpaceDN w:val="0"/>
        <w:adjustRightInd w:val="0"/>
        <w:spacing w:line="240" w:lineRule="exact"/>
        <w:rPr>
          <w:rFonts w:ascii="Times New Roman Bold" w:hAnsi="Times New Roman Bold"/>
          <w:color w:val="000000"/>
          <w:spacing w:val="-3"/>
        </w:rPr>
      </w:pPr>
      <w:bookmarkStart w:id="2" w:name="Pg2"/>
      <w:bookmarkEnd w:id="2"/>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4825"/>
        <w:rPr>
          <w:rFonts w:ascii="Times New Roman Bold" w:hAnsi="Times New Roman Bold"/>
          <w:color w:val="000000"/>
          <w:spacing w:val="-3"/>
        </w:rPr>
      </w:pPr>
    </w:p>
    <w:p w:rsidR="005F4201" w:rsidRDefault="00EB1529">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5F4201" w:rsidRDefault="00EB1529">
      <w:pPr>
        <w:autoSpaceDE w:val="0"/>
        <w:autoSpaceDN w:val="0"/>
        <w:adjustRightInd w:val="0"/>
        <w:spacing w:before="244" w:line="276" w:lineRule="exact"/>
        <w:ind w:left="9488"/>
        <w:rPr>
          <w:color w:val="000000"/>
          <w:spacing w:val="-3"/>
        </w:rPr>
      </w:pPr>
      <w:r>
        <w:rPr>
          <w:color w:val="000000"/>
          <w:spacing w:val="-3"/>
        </w:rPr>
        <w:t xml:space="preserve">Page Number </w:t>
      </w:r>
    </w:p>
    <w:p w:rsidR="005F4201" w:rsidRDefault="00EB1529">
      <w:pPr>
        <w:tabs>
          <w:tab w:val="left" w:pos="2966"/>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1</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w:t>
      </w:r>
      <w:r>
        <w:rPr>
          <w:color w:val="000000"/>
          <w:spacing w:val="-3"/>
        </w:rPr>
        <w:t>NATION</w:t>
      </w:r>
      <w:r>
        <w:rPr>
          <w:color w:val="000000"/>
        </w:rPr>
        <w:tab/>
      </w:r>
      <w:r>
        <w:rPr>
          <w:color w:val="000000"/>
          <w:spacing w:val="-3"/>
        </w:rPr>
        <w:t>10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REGULATORY FILINGS</w:t>
      </w:r>
      <w:r>
        <w:rPr>
          <w:color w:val="000000"/>
        </w:rPr>
        <w:tab/>
      </w:r>
      <w:r>
        <w:rPr>
          <w:color w:val="000000"/>
          <w:spacing w:val="-3"/>
        </w:rPr>
        <w:t>12</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SCOPE OF INTERCONNECTION SERVICE</w:t>
      </w:r>
      <w:r>
        <w:rPr>
          <w:color w:val="000000"/>
        </w:rPr>
        <w:tab/>
      </w:r>
      <w:r>
        <w:rPr>
          <w:color w:val="000000"/>
          <w:spacing w:val="-3"/>
        </w:rPr>
        <w:t>13</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5F4201" w:rsidRDefault="00EB1529">
      <w:pPr>
        <w:tabs>
          <w:tab w:val="left" w:pos="2966"/>
        </w:tabs>
        <w:autoSpaceDE w:val="0"/>
        <w:autoSpaceDN w:val="0"/>
        <w:adjustRightInd w:val="0"/>
        <w:spacing w:line="276" w:lineRule="exact"/>
        <w:ind w:left="1440"/>
        <w:rPr>
          <w:color w:val="000000"/>
          <w:spacing w:val="-3"/>
        </w:rPr>
      </w:pPr>
      <w:r>
        <w:rPr>
          <w:color w:val="000000"/>
          <w:spacing w:val="-3"/>
        </w:rPr>
        <w:t>ARTICLE 5.</w:t>
      </w:r>
      <w:r>
        <w:rPr>
          <w:color w:val="000000"/>
          <w:spacing w:val="-3"/>
        </w:rPr>
        <w:tab/>
        <w:t>INTERCONNECTION FACILITIES ENGINEERING, PROCUREMENT,</w:t>
      </w:r>
    </w:p>
    <w:p w:rsidR="005F4201" w:rsidRDefault="00EB1529">
      <w:pPr>
        <w:tabs>
          <w:tab w:val="left" w:leader="dot" w:pos="10560"/>
        </w:tabs>
        <w:autoSpaceDE w:val="0"/>
        <w:autoSpaceDN w:val="0"/>
        <w:adjustRightInd w:val="0"/>
        <w:spacing w:line="276" w:lineRule="exact"/>
        <w:ind w:left="1440" w:firstLine="1526"/>
        <w:rPr>
          <w:color w:val="000000"/>
          <w:spacing w:val="-3"/>
        </w:rPr>
      </w:pPr>
      <w:r>
        <w:rPr>
          <w:color w:val="000000"/>
          <w:spacing w:val="-3"/>
        </w:rPr>
        <w:t>AND CONSTRUCTION</w:t>
      </w:r>
      <w:r>
        <w:rPr>
          <w:color w:val="000000"/>
        </w:rPr>
        <w:tab/>
      </w:r>
      <w:r>
        <w:rPr>
          <w:color w:val="000000"/>
          <w:spacing w:val="-3"/>
        </w:rPr>
        <w:t>13</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w:t>
      </w:r>
      <w:r>
        <w:rPr>
          <w:color w:val="000000"/>
          <w:spacing w:val="-3"/>
        </w:rPr>
        <w:t>r System Stabilizers</w:t>
      </w:r>
      <w:r>
        <w:rPr>
          <w:color w:val="000000"/>
        </w:rPr>
        <w:tab/>
      </w:r>
      <w:r>
        <w:rPr>
          <w:color w:val="000000"/>
        </w:rPr>
        <w:tab/>
      </w:r>
      <w:r>
        <w:rPr>
          <w:color w:val="000000"/>
          <w:spacing w:val="-3"/>
        </w:rPr>
        <w:t>17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5.11</w:t>
      </w:r>
      <w:r>
        <w:rPr>
          <w:color w:val="000000"/>
          <w:spacing w:val="-3"/>
        </w:rPr>
        <w:tab/>
        <w:t xml:space="preserve">Connecting </w:t>
      </w:r>
      <w:r>
        <w:rPr>
          <w:color w:val="000000"/>
          <w:spacing w:val="-3"/>
        </w:rPr>
        <w:t>Transmission Owner’s Attachment Facilities Construction</w:t>
      </w:r>
      <w:r>
        <w:rPr>
          <w:color w:val="000000"/>
        </w:rPr>
        <w:tab/>
      </w:r>
      <w:r>
        <w:rPr>
          <w:color w:val="000000"/>
        </w:rPr>
        <w:tab/>
      </w:r>
      <w:r>
        <w:rPr>
          <w:color w:val="000000"/>
          <w:spacing w:val="-3"/>
        </w:rPr>
        <w:t>21</w:t>
      </w:r>
    </w:p>
    <w:p w:rsidR="005F4201" w:rsidRDefault="00EB1529">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5F4201" w:rsidRDefault="00EB1529">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5F4201" w:rsidRDefault="00EB1529">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5.17</w:t>
      </w:r>
      <w:r>
        <w:rPr>
          <w:color w:val="000000"/>
          <w:spacing w:val="-3"/>
        </w:rPr>
        <w:tab/>
        <w:t>[RESERVED]</w:t>
      </w:r>
      <w:r>
        <w:rPr>
          <w:color w:val="000000"/>
        </w:rPr>
        <w:tab/>
      </w:r>
      <w:r>
        <w:rPr>
          <w:color w:val="000000"/>
        </w:rPr>
        <w:tab/>
      </w:r>
      <w:r>
        <w:rPr>
          <w:color w:val="000000"/>
          <w:spacing w:val="-3"/>
        </w:rPr>
        <w:t>23</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w:t>
      </w:r>
      <w:r>
        <w:rPr>
          <w:color w:val="000000"/>
          <w:spacing w:val="-3"/>
        </w:rPr>
        <w:t>isdictional Entities</w:t>
      </w:r>
      <w:r>
        <w:rPr>
          <w:color w:val="000000"/>
        </w:rPr>
        <w:tab/>
      </w:r>
      <w:r>
        <w:rPr>
          <w:color w:val="000000"/>
        </w:rPr>
        <w:tab/>
      </w:r>
      <w:r>
        <w:rPr>
          <w:color w:val="000000"/>
          <w:spacing w:val="-3"/>
        </w:rPr>
        <w:t>23</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24</w:t>
      </w:r>
    </w:p>
    <w:p w:rsidR="005F4201" w:rsidRDefault="00EB1529">
      <w:pPr>
        <w:tabs>
          <w:tab w:val="left" w:pos="2966"/>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 xml:space="preserve">Right </w:t>
      </w:r>
      <w:r>
        <w:rPr>
          <w:color w:val="000000"/>
          <w:spacing w:val="-3"/>
        </w:rPr>
        <w:t>to Inspect</w:t>
      </w:r>
      <w:r>
        <w:rPr>
          <w:color w:val="000000"/>
        </w:rPr>
        <w:tab/>
      </w:r>
      <w:r>
        <w:rPr>
          <w:color w:val="000000"/>
        </w:rPr>
        <w:tab/>
      </w:r>
      <w:r>
        <w:rPr>
          <w:color w:val="000000"/>
          <w:spacing w:val="-3"/>
        </w:rPr>
        <w:t>25</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26</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26</w:t>
      </w:r>
    </w:p>
    <w:p w:rsidR="005F4201" w:rsidRDefault="00EB1529">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26</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26</w:t>
      </w:r>
    </w:p>
    <w:p w:rsidR="005F4201" w:rsidRDefault="00EB1529">
      <w:pPr>
        <w:autoSpaceDE w:val="0"/>
        <w:autoSpaceDN w:val="0"/>
        <w:adjustRightInd w:val="0"/>
        <w:spacing w:before="216" w:line="276" w:lineRule="exact"/>
        <w:ind w:left="6086"/>
        <w:rPr>
          <w:color w:val="000000"/>
          <w:spacing w:val="-3"/>
        </w:rPr>
      </w:pPr>
      <w:r>
        <w:rPr>
          <w:color w:val="000000"/>
          <w:spacing w:val="-3"/>
        </w:rPr>
        <w:t xml:space="preserve">i </w:t>
      </w:r>
    </w:p>
    <w:p w:rsidR="005F4201" w:rsidRDefault="005F4201">
      <w:pPr>
        <w:autoSpaceDE w:val="0"/>
        <w:autoSpaceDN w:val="0"/>
        <w:adjustRightInd w:val="0"/>
        <w:rPr>
          <w:color w:val="000000"/>
          <w:spacing w:val="-3"/>
        </w:rPr>
        <w:sectPr w:rsidR="005F420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 w:name="Pg3"/>
      <w:bookmarkEnd w:id="3"/>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26</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27</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27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r>
      <w:r>
        <w:rPr>
          <w:color w:val="000000"/>
          <w:spacing w:val="-3"/>
        </w:rPr>
        <w:t>Remote Terminal Unit</w:t>
      </w:r>
      <w:r>
        <w:rPr>
          <w:color w:val="000000"/>
        </w:rPr>
        <w:tab/>
      </w:r>
      <w:r>
        <w:rPr>
          <w:color w:val="000000"/>
        </w:rPr>
        <w:tab/>
      </w:r>
      <w:r>
        <w:rPr>
          <w:color w:val="000000"/>
          <w:spacing w:val="-3"/>
        </w:rPr>
        <w:t>27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28</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OPERATIONS</w:t>
      </w:r>
      <w:r>
        <w:rPr>
          <w:color w:val="000000"/>
        </w:rPr>
        <w:tab/>
      </w:r>
      <w:r>
        <w:rPr>
          <w:color w:val="000000"/>
          <w:spacing w:val="-3"/>
        </w:rPr>
        <w:t>28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29</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 xml:space="preserve">Real and Reactive Power Control and </w:t>
      </w:r>
      <w:r>
        <w:rPr>
          <w:color w:val="000000"/>
          <w:spacing w:val="-3"/>
        </w:rPr>
        <w:t>Primary Frequency Response</w:t>
      </w:r>
      <w:r>
        <w:rPr>
          <w:color w:val="000000"/>
        </w:rPr>
        <w:tab/>
      </w:r>
      <w:r>
        <w:rPr>
          <w:color w:val="000000"/>
        </w:rPr>
        <w:tab/>
      </w:r>
      <w:r>
        <w:rPr>
          <w:color w:val="000000"/>
          <w:spacing w:val="-3"/>
        </w:rPr>
        <w:t>29</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33</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36</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36</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37</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10.</w:t>
      </w:r>
      <w:r>
        <w:rPr>
          <w:color w:val="000000"/>
          <w:spacing w:val="-3"/>
        </w:rPr>
        <w:tab/>
        <w:t>MAINTENANCE</w:t>
      </w:r>
      <w:r>
        <w:rPr>
          <w:color w:val="000000"/>
        </w:rPr>
        <w:tab/>
      </w:r>
      <w:r>
        <w:rPr>
          <w:color w:val="000000"/>
          <w:spacing w:val="-3"/>
        </w:rPr>
        <w:t>38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38</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11.</w:t>
      </w:r>
      <w:r>
        <w:rPr>
          <w:color w:val="000000"/>
          <w:spacing w:val="-3"/>
        </w:rPr>
        <w:tab/>
        <w:t>PERFORMANCE OBLIGATION</w:t>
      </w:r>
      <w:r>
        <w:rPr>
          <w:color w:val="000000"/>
        </w:rPr>
        <w:tab/>
      </w:r>
      <w:r>
        <w:rPr>
          <w:color w:val="000000"/>
          <w:spacing w:val="-3"/>
        </w:rPr>
        <w:t>39</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39</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39</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39</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39</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 xml:space="preserve">Developer Compensation for </w:t>
      </w:r>
      <w:r>
        <w:rPr>
          <w:color w:val="000000"/>
          <w:spacing w:val="-3"/>
        </w:rPr>
        <w:t>Emergency Services</w:t>
      </w:r>
      <w:r>
        <w:rPr>
          <w:color w:val="000000"/>
        </w:rPr>
        <w:tab/>
      </w:r>
      <w:r>
        <w:rPr>
          <w:color w:val="000000"/>
        </w:rPr>
        <w:tab/>
      </w:r>
      <w:r>
        <w:rPr>
          <w:color w:val="000000"/>
          <w:spacing w:val="-3"/>
        </w:rPr>
        <w:t>40</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40</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12.</w:t>
      </w:r>
      <w:r>
        <w:rPr>
          <w:color w:val="000000"/>
          <w:spacing w:val="-3"/>
        </w:rPr>
        <w:tab/>
        <w:t>INVOICE</w:t>
      </w:r>
      <w:r>
        <w:rPr>
          <w:color w:val="000000"/>
        </w:rPr>
        <w:tab/>
      </w:r>
      <w:r>
        <w:rPr>
          <w:color w:val="000000"/>
          <w:spacing w:val="-3"/>
        </w:rPr>
        <w:t>40</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40</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41</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13.</w:t>
      </w:r>
      <w:r>
        <w:rPr>
          <w:color w:val="000000"/>
          <w:spacing w:val="-3"/>
        </w:rPr>
        <w:tab/>
        <w:t>EMERGENCIES</w:t>
      </w:r>
      <w:r>
        <w:rPr>
          <w:color w:val="000000"/>
        </w:rPr>
        <w:tab/>
      </w:r>
      <w:r>
        <w:rPr>
          <w:color w:val="000000"/>
          <w:spacing w:val="-3"/>
        </w:rPr>
        <w:t>41</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41</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w:t>
      </w:r>
      <w:r>
        <w:rPr>
          <w:color w:val="000000"/>
          <w:spacing w:val="-3"/>
        </w:rPr>
        <w:t>necting Transmission Owner Authority</w:t>
      </w:r>
      <w:r>
        <w:rPr>
          <w:color w:val="000000"/>
        </w:rPr>
        <w:tab/>
      </w:r>
      <w:r>
        <w:rPr>
          <w:color w:val="000000"/>
        </w:rPr>
        <w:tab/>
      </w:r>
      <w:r>
        <w:rPr>
          <w:color w:val="000000"/>
          <w:spacing w:val="-3"/>
        </w:rPr>
        <w:t>42</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43</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43</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14.</w:t>
      </w:r>
      <w:r>
        <w:rPr>
          <w:color w:val="000000"/>
          <w:spacing w:val="-3"/>
        </w:rPr>
        <w:tab/>
        <w:t>REGULATORY REQUIREMENTS AND GOVERNING LAW</w:t>
      </w:r>
      <w:r>
        <w:rPr>
          <w:color w:val="000000"/>
        </w:rPr>
        <w:tab/>
      </w:r>
      <w:r>
        <w:rPr>
          <w:color w:val="000000"/>
          <w:spacing w:val="-3"/>
        </w:rPr>
        <w:t>43</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43</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5F4201" w:rsidRDefault="005F4201">
      <w:pPr>
        <w:autoSpaceDE w:val="0"/>
        <w:autoSpaceDN w:val="0"/>
        <w:adjustRightInd w:val="0"/>
        <w:spacing w:line="276" w:lineRule="exact"/>
        <w:ind w:left="6053"/>
        <w:rPr>
          <w:color w:val="000000"/>
          <w:spacing w:val="-3"/>
        </w:rPr>
      </w:pPr>
    </w:p>
    <w:p w:rsidR="005F4201" w:rsidRDefault="00EB1529">
      <w:pPr>
        <w:autoSpaceDE w:val="0"/>
        <w:autoSpaceDN w:val="0"/>
        <w:adjustRightInd w:val="0"/>
        <w:spacing w:before="144" w:line="276" w:lineRule="exact"/>
        <w:ind w:left="6053"/>
        <w:rPr>
          <w:color w:val="000000"/>
          <w:spacing w:val="-3"/>
        </w:rPr>
      </w:pPr>
      <w:r>
        <w:rPr>
          <w:color w:val="000000"/>
          <w:spacing w:val="-3"/>
        </w:rPr>
        <w:t xml:space="preserve">ii </w:t>
      </w:r>
    </w:p>
    <w:p w:rsidR="005F4201" w:rsidRDefault="005F4201">
      <w:pPr>
        <w:autoSpaceDE w:val="0"/>
        <w:autoSpaceDN w:val="0"/>
        <w:adjustRightInd w:val="0"/>
        <w:rPr>
          <w:color w:val="000000"/>
          <w:spacing w:val="-3"/>
        </w:rPr>
        <w:sectPr w:rsidR="005F420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 w:name="Pg4"/>
      <w:bookmarkEnd w:id="4"/>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966"/>
          <w:tab w:val="left" w:leader="dot" w:pos="10560"/>
        </w:tabs>
        <w:autoSpaceDE w:val="0"/>
        <w:autoSpaceDN w:val="0"/>
        <w:adjustRightInd w:val="0"/>
        <w:spacing w:before="172" w:line="276" w:lineRule="exact"/>
        <w:ind w:left="1440"/>
        <w:rPr>
          <w:color w:val="000000"/>
          <w:spacing w:val="-3"/>
        </w:rPr>
      </w:pPr>
      <w:r>
        <w:rPr>
          <w:color w:val="000000"/>
          <w:spacing w:val="-3"/>
        </w:rPr>
        <w:t>ARTICLE 15.</w:t>
      </w:r>
      <w:r>
        <w:rPr>
          <w:color w:val="000000"/>
          <w:spacing w:val="-3"/>
        </w:rPr>
        <w:tab/>
        <w:t>N</w:t>
      </w:r>
      <w:r>
        <w:rPr>
          <w:color w:val="000000"/>
          <w:spacing w:val="-3"/>
        </w:rPr>
        <w:t>OTICES</w:t>
      </w:r>
      <w:r>
        <w:rPr>
          <w:color w:val="000000"/>
        </w:rPr>
        <w:tab/>
      </w:r>
      <w:r>
        <w:rPr>
          <w:color w:val="000000"/>
          <w:spacing w:val="-3"/>
        </w:rPr>
        <w:t>44</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44</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44</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44</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16.</w:t>
      </w:r>
      <w:r>
        <w:rPr>
          <w:color w:val="000000"/>
          <w:spacing w:val="-3"/>
        </w:rPr>
        <w:tab/>
        <w:t>FORCE MAJEURE</w:t>
      </w:r>
      <w:r>
        <w:rPr>
          <w:color w:val="000000"/>
        </w:rPr>
        <w:tab/>
      </w:r>
      <w:r>
        <w:rPr>
          <w:color w:val="000000"/>
          <w:spacing w:val="-3"/>
        </w:rPr>
        <w:t>44</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17.</w:t>
      </w:r>
      <w:r>
        <w:rPr>
          <w:color w:val="000000"/>
          <w:spacing w:val="-3"/>
        </w:rPr>
        <w:tab/>
        <w:t>DEFAULT</w:t>
      </w:r>
      <w:r>
        <w:rPr>
          <w:color w:val="000000"/>
        </w:rPr>
        <w:tab/>
      </w:r>
      <w:r>
        <w:rPr>
          <w:color w:val="000000"/>
          <w:spacing w:val="-3"/>
        </w:rPr>
        <w:t>45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45</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18.</w:t>
      </w:r>
      <w:r>
        <w:rPr>
          <w:color w:val="000000"/>
          <w:spacing w:val="-3"/>
        </w:rPr>
        <w:tab/>
      </w:r>
      <w:r>
        <w:rPr>
          <w:color w:val="000000"/>
          <w:spacing w:val="-3"/>
        </w:rPr>
        <w:t>INDEMNITY, CONSEQUENTIAL DAMAGES AND INSURANCE</w:t>
      </w:r>
      <w:r>
        <w:rPr>
          <w:color w:val="000000"/>
        </w:rPr>
        <w:tab/>
      </w:r>
      <w:r>
        <w:rPr>
          <w:color w:val="000000"/>
          <w:spacing w:val="-3"/>
        </w:rPr>
        <w:t>45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47</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19.</w:t>
      </w:r>
      <w:r>
        <w:rPr>
          <w:color w:val="000000"/>
          <w:spacing w:val="-3"/>
        </w:rPr>
        <w:tab/>
        <w:t>ASSIGNMENT</w:t>
      </w:r>
      <w:r>
        <w:rPr>
          <w:color w:val="000000"/>
        </w:rPr>
        <w:tab/>
      </w:r>
      <w:r>
        <w:rPr>
          <w:color w:val="000000"/>
          <w:spacing w:val="-3"/>
        </w:rPr>
        <w:t>49</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20.</w:t>
      </w:r>
      <w:r>
        <w:rPr>
          <w:color w:val="000000"/>
          <w:spacing w:val="-3"/>
        </w:rPr>
        <w:tab/>
        <w:t>SEVERABILITY</w:t>
      </w:r>
      <w:r>
        <w:rPr>
          <w:color w:val="000000"/>
        </w:rPr>
        <w:tab/>
      </w:r>
      <w:r>
        <w:rPr>
          <w:color w:val="000000"/>
          <w:spacing w:val="-3"/>
        </w:rPr>
        <w:t>50</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21.</w:t>
      </w:r>
      <w:r>
        <w:rPr>
          <w:color w:val="000000"/>
          <w:spacing w:val="-3"/>
        </w:rPr>
        <w:tab/>
        <w:t>COMPARABILITY</w:t>
      </w:r>
      <w:r>
        <w:rPr>
          <w:color w:val="000000"/>
        </w:rPr>
        <w:tab/>
      </w:r>
      <w:r>
        <w:rPr>
          <w:color w:val="000000"/>
          <w:spacing w:val="-3"/>
        </w:rPr>
        <w:t>50</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22.</w:t>
      </w:r>
      <w:r>
        <w:rPr>
          <w:color w:val="000000"/>
          <w:spacing w:val="-3"/>
        </w:rPr>
        <w:tab/>
        <w:t>CONFIDENTIALITY</w:t>
      </w:r>
      <w:r>
        <w:rPr>
          <w:color w:val="000000"/>
        </w:rPr>
        <w:tab/>
      </w:r>
      <w:r>
        <w:rPr>
          <w:color w:val="000000"/>
          <w:spacing w:val="-3"/>
        </w:rPr>
        <w:t>50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51</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51</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52</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52</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52</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52</w:t>
      </w:r>
    </w:p>
    <w:p w:rsidR="005F4201" w:rsidRDefault="00EB1529">
      <w:pPr>
        <w:tabs>
          <w:tab w:val="left" w:pos="3168"/>
        </w:tabs>
        <w:autoSpaceDE w:val="0"/>
        <w:autoSpaceDN w:val="0"/>
        <w:adjustRightInd w:val="0"/>
        <w:spacing w:line="276" w:lineRule="exact"/>
        <w:ind w:left="1440" w:firstLine="244"/>
        <w:rPr>
          <w:color w:val="000000"/>
          <w:spacing w:val="-3"/>
        </w:rPr>
      </w:pPr>
      <w:r>
        <w:rPr>
          <w:color w:val="000000"/>
          <w:spacing w:val="-3"/>
        </w:rPr>
        <w:t>22.13</w:t>
      </w:r>
      <w:r>
        <w:rPr>
          <w:color w:val="000000"/>
          <w:spacing w:val="-3"/>
        </w:rPr>
        <w:tab/>
        <w:t>Required Notices Upon Requests or Demands for Confidential</w:t>
      </w:r>
    </w:p>
    <w:p w:rsidR="005F4201" w:rsidRDefault="00EB1529">
      <w:pPr>
        <w:tabs>
          <w:tab w:val="left" w:leader="dot" w:pos="10500"/>
          <w:tab w:val="left" w:pos="10546"/>
        </w:tabs>
        <w:autoSpaceDE w:val="0"/>
        <w:autoSpaceDN w:val="0"/>
        <w:adjustRightInd w:val="0"/>
        <w:spacing w:before="1" w:line="276" w:lineRule="exact"/>
        <w:ind w:left="1440" w:firstLine="1737"/>
        <w:rPr>
          <w:color w:val="000000"/>
          <w:spacing w:val="-3"/>
        </w:rPr>
      </w:pPr>
      <w:r>
        <w:rPr>
          <w:color w:val="000000"/>
          <w:spacing w:val="-3"/>
        </w:rPr>
        <w:t>Information</w:t>
      </w:r>
      <w:r>
        <w:rPr>
          <w:color w:val="000000"/>
        </w:rPr>
        <w:tab/>
      </w:r>
      <w:r>
        <w:rPr>
          <w:color w:val="000000"/>
        </w:rPr>
        <w:tab/>
      </w:r>
      <w:r>
        <w:rPr>
          <w:color w:val="000000"/>
          <w:spacing w:val="-3"/>
        </w:rPr>
        <w:t>53</w:t>
      </w:r>
    </w:p>
    <w:p w:rsidR="005F4201" w:rsidRDefault="00EB1529">
      <w:pPr>
        <w:tabs>
          <w:tab w:val="left" w:pos="2966"/>
        </w:tabs>
        <w:autoSpaceDE w:val="0"/>
        <w:autoSpaceDN w:val="0"/>
        <w:adjustRightInd w:val="0"/>
        <w:spacing w:line="276" w:lineRule="exact"/>
        <w:ind w:left="1440"/>
        <w:rPr>
          <w:color w:val="000000"/>
          <w:spacing w:val="-3"/>
        </w:rPr>
      </w:pPr>
      <w:r>
        <w:rPr>
          <w:color w:val="000000"/>
          <w:spacing w:val="-3"/>
        </w:rPr>
        <w:t>ARTICLE 23.</w:t>
      </w:r>
      <w:r>
        <w:rPr>
          <w:color w:val="000000"/>
          <w:spacing w:val="-3"/>
        </w:rPr>
        <w:tab/>
        <w:t>DEVELOPER AND CONNECTING TRANSMISSION OWNER</w:t>
      </w:r>
    </w:p>
    <w:p w:rsidR="005F4201" w:rsidRDefault="00EB1529">
      <w:pPr>
        <w:tabs>
          <w:tab w:val="left" w:leader="dot" w:pos="10560"/>
        </w:tabs>
        <w:autoSpaceDE w:val="0"/>
        <w:autoSpaceDN w:val="0"/>
        <w:adjustRightInd w:val="0"/>
        <w:spacing w:before="1" w:line="274" w:lineRule="exact"/>
        <w:ind w:left="1440" w:firstLine="1526"/>
        <w:rPr>
          <w:color w:val="000000"/>
          <w:spacing w:val="-3"/>
        </w:rPr>
      </w:pPr>
      <w:r>
        <w:rPr>
          <w:color w:val="000000"/>
          <w:spacing w:val="-3"/>
        </w:rPr>
        <w:t>NOTICES OF ENVIRONMENTAL RELEASES</w:t>
      </w:r>
      <w:r>
        <w:rPr>
          <w:color w:val="000000"/>
        </w:rPr>
        <w:tab/>
      </w:r>
      <w:r>
        <w:rPr>
          <w:color w:val="000000"/>
          <w:spacing w:val="-3"/>
        </w:rPr>
        <w:t>53</w:t>
      </w:r>
    </w:p>
    <w:p w:rsidR="005F4201" w:rsidRDefault="00EB1529">
      <w:pPr>
        <w:tabs>
          <w:tab w:val="left" w:pos="2966"/>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color w:val="000000"/>
          <w:spacing w:val="-3"/>
        </w:rPr>
        <w:tab/>
        <w:t>INFORMATION R</w:t>
      </w:r>
      <w:r>
        <w:rPr>
          <w:color w:val="000000"/>
          <w:spacing w:val="-3"/>
        </w:rPr>
        <w:t>EQUIREMENT</w:t>
      </w:r>
      <w:r>
        <w:rPr>
          <w:color w:val="000000"/>
        </w:rPr>
        <w:tab/>
      </w:r>
      <w:r>
        <w:rPr>
          <w:color w:val="000000"/>
          <w:spacing w:val="-3"/>
        </w:rPr>
        <w:t>54</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54</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5F4201" w:rsidRDefault="00EB1529">
      <w:pPr>
        <w:tabs>
          <w:tab w:val="left" w:pos="2966"/>
          <w:tab w:val="left" w:leader="dot" w:pos="10560"/>
        </w:tabs>
        <w:autoSpaceDE w:val="0"/>
        <w:autoSpaceDN w:val="0"/>
        <w:adjustRightInd w:val="0"/>
        <w:spacing w:before="1" w:line="276" w:lineRule="exact"/>
        <w:ind w:left="1440"/>
        <w:rPr>
          <w:color w:val="000000"/>
          <w:spacing w:val="-3"/>
        </w:rPr>
      </w:pPr>
      <w:r>
        <w:rPr>
          <w:color w:val="000000"/>
          <w:spacing w:val="-3"/>
        </w:rPr>
        <w:t>ARTICLE 25.</w:t>
      </w:r>
      <w:r>
        <w:rPr>
          <w:color w:val="000000"/>
          <w:spacing w:val="-3"/>
        </w:rPr>
        <w:tab/>
        <w:t>INFORMATION ACCESS AND AUDIT RIGHTS</w:t>
      </w:r>
      <w:r>
        <w:rPr>
          <w:color w:val="000000"/>
        </w:rPr>
        <w:tab/>
      </w:r>
      <w:r>
        <w:rPr>
          <w:color w:val="000000"/>
          <w:spacing w:val="-3"/>
        </w:rPr>
        <w:t>55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55</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56</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56</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56</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26.</w:t>
      </w:r>
      <w:r>
        <w:rPr>
          <w:color w:val="000000"/>
          <w:spacing w:val="-3"/>
        </w:rPr>
        <w:tab/>
        <w:t>SUBCONTRACTORS</w:t>
      </w:r>
      <w:r>
        <w:rPr>
          <w:color w:val="000000"/>
        </w:rPr>
        <w:tab/>
      </w:r>
      <w:r>
        <w:rPr>
          <w:color w:val="000000"/>
          <w:spacing w:val="-3"/>
        </w:rPr>
        <w:t>57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5F4201" w:rsidRDefault="005F4201">
      <w:pPr>
        <w:autoSpaceDE w:val="0"/>
        <w:autoSpaceDN w:val="0"/>
        <w:adjustRightInd w:val="0"/>
        <w:spacing w:line="276" w:lineRule="exact"/>
        <w:ind w:left="6019"/>
        <w:rPr>
          <w:color w:val="000000"/>
          <w:spacing w:val="-3"/>
        </w:rPr>
      </w:pPr>
    </w:p>
    <w:p w:rsidR="005F4201" w:rsidRDefault="00EB1529">
      <w:pPr>
        <w:autoSpaceDE w:val="0"/>
        <w:autoSpaceDN w:val="0"/>
        <w:adjustRightInd w:val="0"/>
        <w:spacing w:before="144" w:line="276" w:lineRule="exact"/>
        <w:ind w:left="6019"/>
        <w:rPr>
          <w:color w:val="000000"/>
          <w:spacing w:val="-3"/>
        </w:rPr>
      </w:pPr>
      <w:r>
        <w:rPr>
          <w:color w:val="000000"/>
          <w:spacing w:val="-3"/>
        </w:rPr>
        <w:t xml:space="preserve">iii </w:t>
      </w:r>
    </w:p>
    <w:p w:rsidR="005F4201" w:rsidRDefault="005F4201">
      <w:pPr>
        <w:autoSpaceDE w:val="0"/>
        <w:autoSpaceDN w:val="0"/>
        <w:adjustRightInd w:val="0"/>
        <w:rPr>
          <w:color w:val="000000"/>
          <w:spacing w:val="-3"/>
        </w:rPr>
        <w:sectPr w:rsidR="005F420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 w:name="Pg5"/>
      <w:bookmarkEnd w:id="5"/>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57</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27.</w:t>
      </w:r>
      <w:r>
        <w:rPr>
          <w:color w:val="000000"/>
          <w:spacing w:val="-3"/>
        </w:rPr>
        <w:tab/>
        <w:t>DISPUTES</w:t>
      </w:r>
      <w:r>
        <w:rPr>
          <w:color w:val="000000"/>
        </w:rPr>
        <w:tab/>
      </w:r>
      <w:r>
        <w:rPr>
          <w:color w:val="000000"/>
          <w:spacing w:val="-3"/>
        </w:rPr>
        <w:t>57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57</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58</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28.</w:t>
      </w:r>
      <w:r>
        <w:rPr>
          <w:color w:val="000000"/>
          <w:spacing w:val="-3"/>
        </w:rPr>
        <w:tab/>
      </w:r>
      <w:r>
        <w:rPr>
          <w:color w:val="000000"/>
          <w:spacing w:val="-3"/>
        </w:rPr>
        <w:t>REPRESENTATIONS, WARRANTIES AND COVENANTS</w:t>
      </w:r>
      <w:r>
        <w:rPr>
          <w:color w:val="000000"/>
        </w:rPr>
        <w:tab/>
      </w:r>
      <w:r>
        <w:rPr>
          <w:color w:val="000000"/>
          <w:spacing w:val="-3"/>
        </w:rPr>
        <w:t>58</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58</w:t>
      </w:r>
    </w:p>
    <w:p w:rsidR="005F4201" w:rsidRDefault="00EB1529">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29.</w:t>
      </w:r>
      <w:r>
        <w:rPr>
          <w:color w:val="000000"/>
          <w:spacing w:val="-3"/>
        </w:rPr>
        <w:tab/>
        <w:t>MISCELLANEOUS</w:t>
      </w:r>
      <w:r>
        <w:rPr>
          <w:color w:val="000000"/>
        </w:rPr>
        <w:tab/>
      </w:r>
      <w:r>
        <w:rPr>
          <w:color w:val="000000"/>
          <w:spacing w:val="-3"/>
        </w:rPr>
        <w:t>59</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59</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59</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59</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60</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61</w:t>
      </w:r>
    </w:p>
    <w:p w:rsidR="005F4201" w:rsidRDefault="00EB1529">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61</w:t>
      </w:r>
    </w:p>
    <w:p w:rsidR="005F4201" w:rsidRDefault="00EB1529">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5F4201" w:rsidRDefault="00EB1529">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62</w:t>
      </w:r>
    </w:p>
    <w:p w:rsidR="005F4201" w:rsidRDefault="005F4201">
      <w:pPr>
        <w:autoSpaceDE w:val="0"/>
        <w:autoSpaceDN w:val="0"/>
        <w:adjustRightInd w:val="0"/>
        <w:spacing w:line="276" w:lineRule="exact"/>
        <w:ind w:left="1620"/>
        <w:rPr>
          <w:color w:val="000000"/>
          <w:spacing w:val="-3"/>
        </w:rPr>
      </w:pPr>
    </w:p>
    <w:p w:rsidR="005F4201" w:rsidRDefault="00EB1529">
      <w:pPr>
        <w:autoSpaceDE w:val="0"/>
        <w:autoSpaceDN w:val="0"/>
        <w:adjustRightInd w:val="0"/>
        <w:spacing w:before="225" w:line="276" w:lineRule="exact"/>
        <w:ind w:left="1620"/>
        <w:rPr>
          <w:color w:val="000000"/>
          <w:spacing w:val="-3"/>
        </w:rPr>
      </w:pPr>
      <w:r>
        <w:rPr>
          <w:color w:val="000000"/>
          <w:spacing w:val="-3"/>
        </w:rPr>
        <w:t xml:space="preserve">Appendices </w:t>
      </w: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5F4201">
      <w:pPr>
        <w:autoSpaceDE w:val="0"/>
        <w:autoSpaceDN w:val="0"/>
        <w:adjustRightInd w:val="0"/>
        <w:spacing w:line="276" w:lineRule="exact"/>
        <w:ind w:left="6026"/>
        <w:rPr>
          <w:color w:val="000000"/>
          <w:spacing w:val="-3"/>
        </w:rPr>
      </w:pPr>
    </w:p>
    <w:p w:rsidR="005F4201" w:rsidRDefault="00EB1529">
      <w:pPr>
        <w:autoSpaceDE w:val="0"/>
        <w:autoSpaceDN w:val="0"/>
        <w:adjustRightInd w:val="0"/>
        <w:spacing w:before="196" w:line="276" w:lineRule="exact"/>
        <w:ind w:left="6026"/>
        <w:rPr>
          <w:color w:val="000000"/>
          <w:spacing w:val="-3"/>
        </w:rPr>
      </w:pPr>
      <w:r>
        <w:rPr>
          <w:color w:val="000000"/>
          <w:spacing w:val="-3"/>
        </w:rPr>
        <w:t xml:space="preserve">iv </w:t>
      </w:r>
    </w:p>
    <w:p w:rsidR="005F4201" w:rsidRDefault="005F4201">
      <w:pPr>
        <w:autoSpaceDE w:val="0"/>
        <w:autoSpaceDN w:val="0"/>
        <w:adjustRightInd w:val="0"/>
        <w:rPr>
          <w:color w:val="000000"/>
          <w:spacing w:val="-3"/>
        </w:rPr>
        <w:sectPr w:rsidR="005F420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 w:name="Pg6"/>
      <w:bookmarkEnd w:id="6"/>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140"/>
        <w:rPr>
          <w:rFonts w:ascii="Times New Roman Bold" w:hAnsi="Times New Roman Bold"/>
          <w:color w:val="000000"/>
          <w:spacing w:val="-3"/>
        </w:rPr>
      </w:pPr>
    </w:p>
    <w:p w:rsidR="005F4201" w:rsidRDefault="00EB1529">
      <w:pPr>
        <w:autoSpaceDE w:val="0"/>
        <w:autoSpaceDN w:val="0"/>
        <w:adjustRightInd w:val="0"/>
        <w:spacing w:before="16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5F4201" w:rsidRDefault="00EB1529">
      <w:pPr>
        <w:autoSpaceDE w:val="0"/>
        <w:autoSpaceDN w:val="0"/>
        <w:adjustRightInd w:val="0"/>
        <w:spacing w:line="276" w:lineRule="exact"/>
        <w:ind w:left="1440" w:right="1248"/>
        <w:rPr>
          <w:color w:val="000000"/>
          <w:spacing w:val="-3"/>
        </w:rPr>
      </w:pPr>
      <w:r>
        <w:rPr>
          <w:color w:val="000000"/>
          <w:spacing w:val="-2"/>
        </w:rPr>
        <w:t xml:space="preserve">(“Agreement”) is made and entered into this 31st day of December, 2021, by and among Peconic </w:t>
      </w:r>
      <w:r>
        <w:rPr>
          <w:color w:val="000000"/>
          <w:spacing w:val="-2"/>
        </w:rPr>
        <w:br/>
        <w:t xml:space="preserve">River Energy Storage LLC d/b/a North Street Energy Storage, a limited liability company </w:t>
      </w:r>
      <w:r>
        <w:rPr>
          <w:color w:val="000000"/>
          <w:spacing w:val="-2"/>
        </w:rPr>
        <w:br/>
        <w:t>organized and existing under the laws of the State of Delaware (“Develope</w:t>
      </w:r>
      <w:r>
        <w:rPr>
          <w:color w:val="000000"/>
          <w:spacing w:val="-2"/>
        </w:rPr>
        <w:t xml:space="preserve">r” with a Large </w:t>
      </w:r>
      <w:r>
        <w:rPr>
          <w:color w:val="000000"/>
          <w:spacing w:val="-2"/>
        </w:rPr>
        <w:br/>
        <w:t xml:space="preserve">Generating Facility), the New York Independent System Operator, Inc., a not-for-profit </w:t>
      </w:r>
      <w:r>
        <w:rPr>
          <w:color w:val="000000"/>
          <w:spacing w:val="-2"/>
        </w:rPr>
        <w:br/>
        <w:t xml:space="preserve">corporation organized and existing under the laws of the State of New York (“NYISO”), and </w:t>
      </w:r>
      <w:r>
        <w:rPr>
          <w:color w:val="000000"/>
          <w:spacing w:val="-2"/>
        </w:rPr>
        <w:br/>
        <w:t>Long Island Lighting Company d/b/a LIPA (“LIPA”), a subsidia</w:t>
      </w:r>
      <w:r>
        <w:rPr>
          <w:color w:val="000000"/>
          <w:spacing w:val="-2"/>
        </w:rPr>
        <w:t xml:space="preserve">ry of the Long Island Power </w:t>
      </w:r>
      <w:r>
        <w:rPr>
          <w:color w:val="000000"/>
          <w:spacing w:val="-2"/>
        </w:rPr>
        <w:br/>
        <w:t xml:space="preserve">Authority (“Authority”), which is an instrumentality and political subdivision of the State of </w:t>
      </w:r>
      <w:r>
        <w:rPr>
          <w:color w:val="000000"/>
          <w:spacing w:val="-2"/>
        </w:rPr>
        <w:br/>
        <w:t xml:space="preserve">New York (“Connecting Transmission Owner”).  Developer, the NYISO, or Connecting </w:t>
      </w:r>
      <w:r>
        <w:rPr>
          <w:color w:val="000000"/>
          <w:spacing w:val="-2"/>
        </w:rPr>
        <w:br/>
        <w:t>Transmission Owner each may be referred to as a “</w:t>
      </w:r>
      <w:r>
        <w:rPr>
          <w:color w:val="000000"/>
          <w:spacing w:val="-2"/>
        </w:rPr>
        <w:t xml:space="preserve">Party” or collectively referred to as the </w:t>
      </w:r>
      <w:r>
        <w:rPr>
          <w:color w:val="000000"/>
          <w:spacing w:val="-2"/>
        </w:rPr>
        <w:br/>
        <w:t xml:space="preserve">“Parties.”  The Parties are the only parties to this Agreement.  Long Island Electric Utility Servco </w:t>
      </w:r>
      <w:r>
        <w:rPr>
          <w:color w:val="000000"/>
          <w:spacing w:val="-2"/>
        </w:rPr>
        <w:br/>
        <w:t xml:space="preserve">LLC (“Servco”) is not a party to this Agreement and is executing and administering this </w:t>
      </w:r>
      <w:r>
        <w:rPr>
          <w:color w:val="000000"/>
          <w:spacing w:val="-2"/>
        </w:rPr>
        <w:br/>
        <w:t>Agreement on behalf of</w:t>
      </w:r>
      <w:r>
        <w:rPr>
          <w:color w:val="000000"/>
          <w:spacing w:val="-2"/>
        </w:rPr>
        <w:t xml:space="preserve"> LIPA as LIPA’s agent.  LIPA shall have full liability for the obligations </w:t>
      </w:r>
      <w:r>
        <w:rPr>
          <w:color w:val="000000"/>
          <w:spacing w:val="-2"/>
        </w:rPr>
        <w:br/>
        <w:t xml:space="preserve">of the Connecting Transmission Owner under this Agreement, and Servco shall have no liability </w:t>
      </w:r>
      <w:r>
        <w:rPr>
          <w:color w:val="000000"/>
          <w:spacing w:val="-2"/>
        </w:rPr>
        <w:br/>
      </w:r>
      <w:r>
        <w:rPr>
          <w:color w:val="000000"/>
          <w:spacing w:val="-3"/>
        </w:rPr>
        <w:t xml:space="preserve">with respect to this Agreement. </w:t>
      </w:r>
    </w:p>
    <w:p w:rsidR="005F4201" w:rsidRDefault="00EB1529">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5F4201" w:rsidRDefault="00EB1529">
      <w:pPr>
        <w:autoSpaceDE w:val="0"/>
        <w:autoSpaceDN w:val="0"/>
        <w:adjustRightInd w:val="0"/>
        <w:spacing w:before="22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NYISO operates the New York State</w:t>
      </w:r>
      <w:r>
        <w:rPr>
          <w:color w:val="000000"/>
          <w:spacing w:val="-2"/>
        </w:rPr>
        <w:t xml:space="preserv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5F4201" w:rsidRDefault="00EB1529">
      <w:pPr>
        <w:autoSpaceDE w:val="0"/>
        <w:autoSpaceDN w:val="0"/>
        <w:adjustRightInd w:val="0"/>
        <w:spacing w:before="249" w:line="270" w:lineRule="exact"/>
        <w:ind w:left="1440" w:right="1394"/>
        <w:jc w:val="both"/>
        <w:rPr>
          <w:color w:val="000000"/>
          <w:spacing w:val="-2"/>
        </w:rPr>
      </w:pPr>
      <w:r>
        <w:rPr>
          <w:rFonts w:ascii="Times New Roman Bold" w:hAnsi="Times New Roman Bold"/>
          <w:color w:val="000000"/>
          <w:spacing w:val="-2"/>
        </w:rPr>
        <w:t>WHEREAS,</w:t>
      </w:r>
      <w:r>
        <w:rPr>
          <w:color w:val="000000"/>
          <w:spacing w:val="-2"/>
        </w:rPr>
        <w:t xml:space="preserve"> Connecting Transmission Owner is a non-jurisdictional municipal utility pursuant to Section 201(f) of the Fed</w:t>
      </w:r>
      <w:r>
        <w:rPr>
          <w:color w:val="000000"/>
          <w:spacing w:val="-2"/>
        </w:rPr>
        <w:t xml:space="preserve">eral Power Act whose facilities are included in the New York State Transmission System as Transmission Facilities Requiring ISO Notification; and </w:t>
      </w:r>
    </w:p>
    <w:p w:rsidR="005F4201" w:rsidRDefault="00EB1529">
      <w:pPr>
        <w:autoSpaceDE w:val="0"/>
        <w:autoSpaceDN w:val="0"/>
        <w:adjustRightInd w:val="0"/>
        <w:spacing w:before="24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w:t>
      </w:r>
      <w:r>
        <w:rPr>
          <w:color w:val="000000"/>
          <w:spacing w:val="-2"/>
        </w:rPr>
        <w:t xml:space="preserve">arge Generating Facility in Appendix C to this Agreement; and </w:t>
      </w:r>
    </w:p>
    <w:p w:rsidR="005F4201" w:rsidRDefault="00EB1529">
      <w:pPr>
        <w:autoSpaceDE w:val="0"/>
        <w:autoSpaceDN w:val="0"/>
        <w:adjustRightInd w:val="0"/>
        <w:spacing w:before="249" w:line="27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5F4201" w:rsidRDefault="00EB1529">
      <w:pPr>
        <w:autoSpaceDE w:val="0"/>
        <w:autoSpaceDN w:val="0"/>
        <w:adjustRightInd w:val="0"/>
        <w:spacing w:before="24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5F4201" w:rsidRDefault="00EB152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5F4201" w:rsidRDefault="00EB1529">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5F4201" w:rsidRDefault="00EB1529">
      <w:pPr>
        <w:autoSpaceDE w:val="0"/>
        <w:autoSpaceDN w:val="0"/>
        <w:adjustRightInd w:val="0"/>
        <w:spacing w:line="280" w:lineRule="exact"/>
        <w:ind w:left="1440" w:right="1250"/>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EB1529">
      <w:pPr>
        <w:autoSpaceDE w:val="0"/>
        <w:autoSpaceDN w:val="0"/>
        <w:adjustRightInd w:val="0"/>
        <w:spacing w:before="61" w:line="276" w:lineRule="exact"/>
        <w:ind w:left="6060"/>
        <w:rPr>
          <w:color w:val="000000"/>
          <w:spacing w:val="-3"/>
        </w:rPr>
      </w:pPr>
      <w:r>
        <w:rPr>
          <w:color w:val="000000"/>
          <w:spacing w:val="-3"/>
        </w:rPr>
        <w:t xml:space="preserve">1 </w:t>
      </w:r>
    </w:p>
    <w:p w:rsidR="005F4201" w:rsidRDefault="005F4201">
      <w:pPr>
        <w:autoSpaceDE w:val="0"/>
        <w:autoSpaceDN w:val="0"/>
        <w:adjustRightInd w:val="0"/>
        <w:rPr>
          <w:color w:val="000000"/>
          <w:spacing w:val="-3"/>
        </w:rPr>
        <w:sectPr w:rsidR="005F420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 w:name="Pg7"/>
      <w:bookmarkEnd w:id="7"/>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79"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5F4201" w:rsidRDefault="00EB152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5F4201" w:rsidRDefault="00EB1529">
      <w:pPr>
        <w:autoSpaceDE w:val="0"/>
        <w:autoSpaceDN w:val="0"/>
        <w:adjustRightInd w:val="0"/>
        <w:spacing w:before="4" w:line="276" w:lineRule="exact"/>
        <w:ind w:left="1440" w:right="1297"/>
        <w:rPr>
          <w:color w:val="000000"/>
          <w:spacing w:val="-3"/>
        </w:rPr>
      </w:pPr>
      <w:r>
        <w:rPr>
          <w:color w:val="000000"/>
          <w:spacing w:val="-2"/>
        </w:rPr>
        <w:t>designated agent) other than the Connecting Transmission Owner that (i) owns facilities used for the transmission of Energy in interstate commerce and pro</w:t>
      </w:r>
      <w:r>
        <w:rPr>
          <w:color w:val="000000"/>
          <w:spacing w:val="-2"/>
        </w:rPr>
        <w:t xml:space="preserve">vides Transmission Service under the Tariff, and (ii) owns, leases or otherwise possesses an interest in a portion of the New York State Transmission System where System Deliverability Upgrades, System Upgrade Facilities, or </w:t>
      </w:r>
      <w:r>
        <w:rPr>
          <w:color w:val="000000"/>
          <w:spacing w:val="-2"/>
        </w:rPr>
        <w:br/>
        <w:t>Network Upgrade Facilities are</w:t>
      </w:r>
      <w:r>
        <w:rPr>
          <w:color w:val="000000"/>
          <w:spacing w:val="-2"/>
        </w:rPr>
        <w:t xml:space="preserve"> or will be installed pursuant to Attachment P, Attachment X, </w:t>
      </w:r>
      <w:r>
        <w:rPr>
          <w:color w:val="000000"/>
          <w:spacing w:val="-3"/>
        </w:rPr>
        <w:t xml:space="preserve">Attachment Z, or Attachment S to the ISO OATT. </w:t>
      </w:r>
    </w:p>
    <w:p w:rsidR="005F4201" w:rsidRDefault="00EB1529">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w:t>
      </w:r>
      <w:r>
        <w:rPr>
          <w:color w:val="000000"/>
          <w:spacing w:val="-2"/>
        </w:rPr>
        <w:t xml:space="preserve">company, trust or unincorporated organization, </w:t>
      </w:r>
      <w:r>
        <w:rPr>
          <w:color w:val="000000"/>
          <w:spacing w:val="-2"/>
        </w:rPr>
        <w:br/>
        <w:t>directly or indirectly controlling, controlled by, or under common control with, such person or entity.  The term “control” shall mean the possession, directly or indirectly, of the power to direct the manage</w:t>
      </w:r>
      <w:r>
        <w:rPr>
          <w:color w:val="000000"/>
          <w:spacing w:val="-2"/>
        </w:rPr>
        <w:t xml:space="preserve">ment or policies of a person or an entity.  A voting interest of ten percent or </w:t>
      </w:r>
      <w:r>
        <w:rPr>
          <w:color w:val="000000"/>
          <w:spacing w:val="-3"/>
        </w:rPr>
        <w:t xml:space="preserve">more shall create a rebuttable presumption of control. </w:t>
      </w:r>
    </w:p>
    <w:p w:rsidR="005F4201" w:rsidRDefault="00EB1529">
      <w:pPr>
        <w:autoSpaceDE w:val="0"/>
        <w:autoSpaceDN w:val="0"/>
        <w:adjustRightInd w:val="0"/>
        <w:spacing w:before="221" w:line="280" w:lineRule="exact"/>
        <w:ind w:left="1440" w:right="1537"/>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w:t>
      </w:r>
      <w:r>
        <w:rPr>
          <w:color w:val="000000"/>
          <w:spacing w:val="-2"/>
        </w:rPr>
        <w:t xml:space="preserve">resources to Loads while maintaining reliable operation of the New York State Transmission System in accordance with Good Utility Practice. </w:t>
      </w:r>
    </w:p>
    <w:p w:rsidR="005F4201" w:rsidRDefault="00EB1529">
      <w:pPr>
        <w:autoSpaceDE w:val="0"/>
        <w:autoSpaceDN w:val="0"/>
        <w:adjustRightInd w:val="0"/>
        <w:spacing w:before="246"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w:t>
      </w:r>
      <w:r>
        <w:rPr>
          <w:color w:val="000000"/>
          <w:spacing w:val="-2"/>
        </w:rPr>
        <w:t xml:space="preserve">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5F4201" w:rsidRDefault="00EB152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w:t>
      </w:r>
      <w:r>
        <w:rPr>
          <w:rFonts w:ascii="Times New Roman Bold" w:hAnsi="Times New Roman Bold"/>
          <w:color w:val="000000"/>
          <w:spacing w:val="-2"/>
        </w:rPr>
        <w:t>liability Councils</w:t>
      </w:r>
      <w:r>
        <w:rPr>
          <w:color w:val="000000"/>
          <w:spacing w:val="-2"/>
        </w:rPr>
        <w:t xml:space="preserve"> shall mean the NERC, the NPCC and the NYSRC. </w:t>
      </w:r>
    </w:p>
    <w:p w:rsidR="005F4201" w:rsidRDefault="00EB1529">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r>
      <w:r>
        <w:rPr>
          <w:color w:val="000000"/>
          <w:spacing w:val="-2"/>
        </w:rP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 or guideline as</w:t>
      </w:r>
      <w:r>
        <w:rPr>
          <w:color w:val="000000"/>
          <w:spacing w:val="-2"/>
        </w:rPr>
        <w:t xml:space="preserve"> applied to it in the context of this </w:t>
      </w:r>
      <w:r>
        <w:rPr>
          <w:color w:val="000000"/>
          <w:spacing w:val="-2"/>
        </w:rPr>
        <w:br/>
      </w:r>
      <w:r>
        <w:rPr>
          <w:color w:val="000000"/>
          <w:spacing w:val="-3"/>
        </w:rPr>
        <w:t xml:space="preserve">Agreement. </w:t>
      </w:r>
    </w:p>
    <w:p w:rsidR="005F4201" w:rsidRDefault="00EB1529">
      <w:pPr>
        <w:autoSpaceDE w:val="0"/>
        <w:autoSpaceDN w:val="0"/>
        <w:adjustRightInd w:val="0"/>
        <w:spacing w:before="246" w:line="274"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w:t>
      </w:r>
      <w:r>
        <w:rPr>
          <w:color w:val="000000"/>
          <w:spacing w:val="-2"/>
        </w:rPr>
        <w:t xml:space="preserve">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York State Transmission</w:t>
      </w:r>
      <w:r>
        <w:rPr>
          <w:color w:val="000000"/>
          <w:spacing w:val="-2"/>
        </w:rPr>
        <w:t xml:space="preserve">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EB1529">
      <w:pPr>
        <w:autoSpaceDE w:val="0"/>
        <w:autoSpaceDN w:val="0"/>
        <w:adjustRightInd w:val="0"/>
        <w:spacing w:before="173" w:line="276" w:lineRule="exact"/>
        <w:ind w:left="6060"/>
        <w:rPr>
          <w:color w:val="000000"/>
          <w:spacing w:val="-3"/>
        </w:rPr>
      </w:pPr>
      <w:r>
        <w:rPr>
          <w:color w:val="000000"/>
          <w:spacing w:val="-3"/>
        </w:rPr>
        <w:t xml:space="preserve">2 </w:t>
      </w:r>
    </w:p>
    <w:p w:rsidR="005F4201" w:rsidRDefault="005F4201">
      <w:pPr>
        <w:autoSpaceDE w:val="0"/>
        <w:autoSpaceDN w:val="0"/>
        <w:adjustRightInd w:val="0"/>
        <w:rPr>
          <w:color w:val="000000"/>
          <w:spacing w:val="-3"/>
        </w:rPr>
        <w:sectPr w:rsidR="005F420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 w:name="Pg8"/>
      <w:bookmarkEnd w:id="8"/>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0" w:lineRule="exact"/>
        <w:ind w:left="1440"/>
        <w:rPr>
          <w:rFonts w:ascii="Times New Roman Bold" w:hAnsi="Times New Roman Bold"/>
          <w:color w:val="000000"/>
          <w:spacing w:val="-3"/>
        </w:rPr>
      </w:pPr>
    </w:p>
    <w:p w:rsidR="005F4201" w:rsidRDefault="00EB1529">
      <w:pPr>
        <w:autoSpaceDE w:val="0"/>
        <w:autoSpaceDN w:val="0"/>
        <w:adjustRightInd w:val="0"/>
        <w:spacing w:before="179" w:line="270" w:lineRule="exact"/>
        <w:ind w:left="1440" w:right="1556"/>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5F4201" w:rsidRDefault="00EB1529">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5F4201" w:rsidRDefault="00EB152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5F4201" w:rsidRDefault="00EB1529">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Zone K</w:t>
      </w:r>
      <w:r>
        <w:rPr>
          <w:color w:val="000000"/>
          <w:spacing w:val="-3"/>
        </w:rPr>
        <w:t xml:space="preserve"> are Byways.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5F4201" w:rsidRDefault="00EB1529">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 xml:space="preserve">Load Zones A through F); (2) </w:t>
      </w:r>
      <w:r>
        <w:rPr>
          <w:color w:val="000000"/>
          <w:spacing w:val="-2"/>
        </w:rPr>
        <w:t>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except for Class Year Interconnection Facility Studies conducted prior to Class Year </w:t>
      </w:r>
      <w:r>
        <w:rPr>
          <w:color w:val="000000"/>
          <w:spacing w:val="-2"/>
        </w:rPr>
        <w:br/>
        <w:t>2012, for which “Capacity Region” sha</w:t>
      </w:r>
      <w:r>
        <w:rPr>
          <w:color w:val="000000"/>
          <w:spacing w:val="-2"/>
        </w:rPr>
        <w:t xml:space="preserve">ll be defined as set forth in Section 25.7.3 of Attachment </w:t>
      </w:r>
      <w:r>
        <w:rPr>
          <w:color w:val="000000"/>
          <w:spacing w:val="-2"/>
        </w:rPr>
        <w:br/>
      </w:r>
      <w:r>
        <w:rPr>
          <w:color w:val="000000"/>
          <w:spacing w:val="-3"/>
        </w:rPr>
        <w:t xml:space="preserve">S to the ISO OATT. </w:t>
      </w:r>
    </w:p>
    <w:p w:rsidR="005F4201" w:rsidRDefault="00EB152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5F4201" w:rsidRDefault="00EB1529">
      <w:pPr>
        <w:autoSpaceDE w:val="0"/>
        <w:autoSpaceDN w:val="0"/>
        <w:adjustRightInd w:val="0"/>
        <w:spacing w:before="1" w:line="280" w:lineRule="exact"/>
        <w:ind w:left="1440" w:right="1316"/>
        <w:rPr>
          <w:color w:val="000000"/>
          <w:spacing w:val="-3"/>
        </w:rPr>
      </w:pPr>
      <w:r>
        <w:rPr>
          <w:color w:val="000000"/>
          <w:spacing w:val="-2"/>
        </w:rPr>
        <w:t>NYISO to Developers that satisfy the NYISO Deliverability Interconnection Standard or tha</w:t>
      </w:r>
      <w:r>
        <w:rPr>
          <w:color w:val="000000"/>
          <w:spacing w:val="-2"/>
        </w:rPr>
        <w:t xml:space="preserve">t are </w:t>
      </w:r>
      <w:r>
        <w:rPr>
          <w:color w:val="000000"/>
          <w:spacing w:val="-2"/>
        </w:rPr>
        <w:b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5F4201" w:rsidRDefault="00EB1529">
      <w:pPr>
        <w:autoSpaceDE w:val="0"/>
        <w:autoSpaceDN w:val="0"/>
        <w:adjustRightInd w:val="0"/>
        <w:spacing w:before="220" w:line="280" w:lineRule="exact"/>
        <w:ind w:left="1440" w:right="1250"/>
        <w:rPr>
          <w:color w:val="000000"/>
          <w:spacing w:val="-2"/>
        </w:rPr>
      </w:pPr>
      <w:r>
        <w:rPr>
          <w:rFonts w:ascii="Times New Roman Bold" w:hAnsi="Times New Roman Bold"/>
          <w:color w:val="000000"/>
          <w:spacing w:val="-2"/>
        </w:rPr>
        <w:t xml:space="preserve">Class Year Deliverability Study </w:t>
      </w:r>
      <w:r>
        <w:rPr>
          <w:color w:val="000000"/>
          <w:spacing w:val="-2"/>
        </w:rPr>
        <w:t>shall mean an ass</w:t>
      </w:r>
      <w:r>
        <w:rPr>
          <w:color w:val="000000"/>
          <w:spacing w:val="-2"/>
        </w:rPr>
        <w:t xml:space="preserve">essment,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5F4201" w:rsidRDefault="00EB1529">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w:t>
      </w:r>
      <w:r>
        <w:rPr>
          <w:color w:val="000000"/>
          <w:spacing w:val="-2"/>
        </w:rPr>
        <w:t xml:space="preserve">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5F4201" w:rsidRDefault="00EB152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5F4201" w:rsidRDefault="00EB1529">
      <w:pPr>
        <w:autoSpaceDE w:val="0"/>
        <w:autoSpaceDN w:val="0"/>
        <w:adjustRightInd w:val="0"/>
        <w:spacing w:before="1" w:line="280" w:lineRule="exact"/>
        <w:ind w:left="1440" w:right="1417"/>
        <w:jc w:val="both"/>
        <w:rPr>
          <w:color w:val="000000"/>
          <w:spacing w:val="-3"/>
        </w:rPr>
      </w:pPr>
      <w:r>
        <w:rPr>
          <w:color w:val="000000"/>
          <w:spacing w:val="-2"/>
        </w:rPr>
        <w:t>Facilit</w:t>
      </w:r>
      <w:r>
        <w:rPr>
          <w:color w:val="000000"/>
          <w:spacing w:val="-2"/>
        </w:rPr>
        <w:t xml:space="preserve">y commences Commercial Operation as agreed to by the Parties, notice of which must be </w:t>
      </w:r>
      <w:r>
        <w:rPr>
          <w:color w:val="000000"/>
          <w:spacing w:val="-3"/>
        </w:rPr>
        <w:t xml:space="preserve">provided to the NYISO in the form of Appendix E-2 to this Agreement. </w:t>
      </w:r>
    </w:p>
    <w:p w:rsidR="005F4201" w:rsidRDefault="00EB1529">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22 of</w:t>
      </w:r>
      <w:r>
        <w:rPr>
          <w:color w:val="000000"/>
          <w:spacing w:val="-3"/>
        </w:rPr>
        <w:t xml:space="preserve"> this Agreement. </w:t>
      </w:r>
    </w:p>
    <w:p w:rsidR="005F4201" w:rsidRDefault="00EB1529">
      <w:pPr>
        <w:autoSpaceDE w:val="0"/>
        <w:autoSpaceDN w:val="0"/>
        <w:adjustRightInd w:val="0"/>
        <w:spacing w:before="244" w:line="280" w:lineRule="exact"/>
        <w:ind w:left="1440" w:right="159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 xml:space="preserve">commerce and provides Transmission Service under the </w:t>
      </w:r>
      <w:r>
        <w:rPr>
          <w:color w:val="000000"/>
          <w:spacing w:val="-2"/>
        </w:rPr>
        <w:t xml:space="preserve">Tariff, (ii) owns, leases or otherwise </w:t>
      </w:r>
    </w:p>
    <w:p w:rsidR="005F4201" w:rsidRDefault="005F4201">
      <w:pPr>
        <w:autoSpaceDE w:val="0"/>
        <w:autoSpaceDN w:val="0"/>
        <w:adjustRightInd w:val="0"/>
        <w:spacing w:line="276" w:lineRule="exact"/>
        <w:ind w:left="6060"/>
        <w:rPr>
          <w:color w:val="000000"/>
          <w:spacing w:val="-2"/>
        </w:rPr>
      </w:pPr>
    </w:p>
    <w:p w:rsidR="005F4201" w:rsidRDefault="005F4201">
      <w:pPr>
        <w:autoSpaceDE w:val="0"/>
        <w:autoSpaceDN w:val="0"/>
        <w:adjustRightInd w:val="0"/>
        <w:spacing w:line="276" w:lineRule="exact"/>
        <w:ind w:left="6060"/>
        <w:rPr>
          <w:color w:val="000000"/>
          <w:spacing w:val="-2"/>
        </w:rPr>
      </w:pPr>
    </w:p>
    <w:p w:rsidR="005F4201" w:rsidRDefault="00EB1529">
      <w:pPr>
        <w:autoSpaceDE w:val="0"/>
        <w:autoSpaceDN w:val="0"/>
        <w:adjustRightInd w:val="0"/>
        <w:spacing w:before="32" w:line="276" w:lineRule="exact"/>
        <w:ind w:left="6060"/>
        <w:rPr>
          <w:color w:val="000000"/>
          <w:spacing w:val="-3"/>
        </w:rPr>
      </w:pPr>
      <w:r>
        <w:rPr>
          <w:color w:val="000000"/>
          <w:spacing w:val="-3"/>
        </w:rPr>
        <w:t xml:space="preserve">3 </w:t>
      </w:r>
    </w:p>
    <w:p w:rsidR="005F4201" w:rsidRDefault="005F4201">
      <w:pPr>
        <w:autoSpaceDE w:val="0"/>
        <w:autoSpaceDN w:val="0"/>
        <w:adjustRightInd w:val="0"/>
        <w:rPr>
          <w:color w:val="000000"/>
          <w:spacing w:val="-3"/>
        </w:rPr>
        <w:sectPr w:rsidR="005F420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9" w:name="Pg9"/>
      <w:bookmarkEnd w:id="9"/>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1463"/>
        <w:jc w:val="both"/>
        <w:rPr>
          <w:color w:val="000000"/>
          <w:spacing w:val="-2"/>
        </w:rPr>
      </w:pPr>
      <w:r>
        <w:rPr>
          <w:color w:val="000000"/>
          <w:spacing w:val="-2"/>
        </w:rPr>
        <w:t>possesses an interest in the portion of the New York State Transmission System or Distribution System at the Point of Interconnection, and (iii) is a Party to this Agreement</w:t>
      </w:r>
      <w:r>
        <w:rPr>
          <w:color w:val="000000"/>
          <w:spacing w:val="-2"/>
        </w:rPr>
        <w:t xml:space="preserve">. </w:t>
      </w:r>
    </w:p>
    <w:p w:rsidR="005F4201" w:rsidRDefault="00EB152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5F4201" w:rsidRDefault="00EB1529">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w:t>
      </w:r>
      <w:r>
        <w:rPr>
          <w:color w:val="000000"/>
          <w:spacing w:val="-2"/>
        </w:rPr>
        <w:t xml:space="preserve">of Change of Ownership to the Point of Interconnection as identified in Appendix A to the </w:t>
      </w:r>
      <w:r>
        <w:rPr>
          <w:color w:val="000000"/>
          <w:spacing w:val="-2"/>
        </w:rPr>
        <w:br/>
        <w:t>Standard Large Generator Interconnection Agreement, including any modifications, additions or upgrades to such facilities and equipment.  Connecting Transmission Own</w:t>
      </w:r>
      <w:r>
        <w:rPr>
          <w:color w:val="000000"/>
          <w:spacing w:val="-2"/>
        </w:rPr>
        <w:t xml:space="preserve">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5F4201" w:rsidRDefault="00EB1529">
      <w:pPr>
        <w:autoSpaceDE w:val="0"/>
        <w:autoSpaceDN w:val="0"/>
        <w:adjustRightInd w:val="0"/>
        <w:spacing w:before="245" w:line="275" w:lineRule="exact"/>
        <w:ind w:left="1440" w:right="1499"/>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w:t>
      </w:r>
      <w:r>
        <w:rPr>
          <w:color w:val="000000"/>
          <w:spacing w:val="-2"/>
        </w:rPr>
        <w:t>Facilities and/or System Deliverability Upgrades associated with Class Year Projects upon which the Large Facility’s Class Year Project Cost Allocations are dependent, and if delayed or not built, could impact the actual costs and timing of the Large Facil</w:t>
      </w:r>
      <w:r>
        <w:rPr>
          <w:color w:val="000000"/>
          <w:spacing w:val="-2"/>
        </w:rPr>
        <w:t xml:space="preserve">ity’s Project Cost Allocation for </w:t>
      </w:r>
      <w:r>
        <w:rPr>
          <w:color w:val="000000"/>
          <w:spacing w:val="-3"/>
        </w:rPr>
        <w:t xml:space="preserve">System Upgrade Facilities or System Deliverability Upgrades. </w:t>
      </w:r>
    </w:p>
    <w:p w:rsidR="005F4201" w:rsidRDefault="00EB1529">
      <w:pPr>
        <w:autoSpaceDE w:val="0"/>
        <w:autoSpaceDN w:val="0"/>
        <w:adjustRightInd w:val="0"/>
        <w:spacing w:before="245"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w:t>
      </w:r>
      <w:r>
        <w:rPr>
          <w:color w:val="000000"/>
          <w:spacing w:val="-2"/>
        </w:rPr>
        <w:t xml:space="preserve">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w:t>
      </w:r>
      <w:r>
        <w:rPr>
          <w:color w:val="000000"/>
          <w:spacing w:val="-2"/>
        </w:rPr>
        <w:t xml:space="preserve">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5F4201" w:rsidRDefault="00EB1529">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5F4201" w:rsidRDefault="00EB1529">
      <w:pPr>
        <w:autoSpaceDE w:val="0"/>
        <w:autoSpaceDN w:val="0"/>
        <w:adjustRightInd w:val="0"/>
        <w:spacing w:before="244" w:line="280" w:lineRule="exact"/>
        <w:ind w:left="1440" w:right="1737"/>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w:t>
      </w:r>
      <w:r>
        <w:rPr>
          <w:color w:val="000000"/>
          <w:spacing w:val="-3"/>
        </w:rPr>
        <w:t xml:space="preserve">e 17 of this Agreement. </w:t>
      </w:r>
    </w:p>
    <w:p w:rsidR="005F4201" w:rsidRDefault="00EB1529">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5F4201" w:rsidRDefault="00EB152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w:t>
      </w:r>
      <w:r>
        <w:rPr>
          <w:rFonts w:ascii="Times New Roman Bold" w:hAnsi="Times New Roman Bold"/>
          <w:color w:val="000000"/>
          <w:spacing w:val="-2"/>
        </w:rPr>
        <w:t>nt Facilities</w:t>
      </w:r>
      <w:r>
        <w:rPr>
          <w:color w:val="000000"/>
          <w:spacing w:val="-2"/>
        </w:rPr>
        <w:t xml:space="preserve"> shall mean all facilities and equipment, as identified in </w:t>
      </w:r>
    </w:p>
    <w:p w:rsidR="005F4201" w:rsidRDefault="00EB1529">
      <w:pPr>
        <w:autoSpaceDE w:val="0"/>
        <w:autoSpaceDN w:val="0"/>
        <w:adjustRightInd w:val="0"/>
        <w:spacing w:before="5" w:line="275"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w:t>
      </w:r>
      <w:r>
        <w:rPr>
          <w:color w:val="000000"/>
          <w:spacing w:val="-2"/>
        </w:rPr>
        <w:t xml:space="preserve">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5F4201" w:rsidRDefault="00EB1529">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NYISO’s Large Facility Interconnection Procedures in Attachment X to the ISO OATT or Sma</w:t>
      </w:r>
      <w:r>
        <w:rPr>
          <w:color w:val="000000"/>
          <w:spacing w:val="-2"/>
        </w:rPr>
        <w:t xml:space="preserve">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EB1529">
      <w:pPr>
        <w:autoSpaceDE w:val="0"/>
        <w:autoSpaceDN w:val="0"/>
        <w:adjustRightInd w:val="0"/>
        <w:spacing w:before="132" w:line="276" w:lineRule="exact"/>
        <w:ind w:left="6060"/>
        <w:rPr>
          <w:color w:val="000000"/>
          <w:spacing w:val="-3"/>
        </w:rPr>
      </w:pPr>
      <w:r>
        <w:rPr>
          <w:color w:val="000000"/>
          <w:spacing w:val="-3"/>
        </w:rPr>
        <w:t xml:space="preserve">4 </w:t>
      </w:r>
    </w:p>
    <w:p w:rsidR="005F4201" w:rsidRDefault="005F4201">
      <w:pPr>
        <w:autoSpaceDE w:val="0"/>
        <w:autoSpaceDN w:val="0"/>
        <w:adjustRightInd w:val="0"/>
        <w:rPr>
          <w:color w:val="000000"/>
          <w:spacing w:val="-3"/>
        </w:rPr>
        <w:sectPr w:rsidR="005F420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0" w:name="Pg10"/>
      <w:bookmarkEnd w:id="10"/>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4" w:lineRule="exact"/>
        <w:ind w:left="1440"/>
        <w:rPr>
          <w:rFonts w:ascii="Times New Roman Bold" w:hAnsi="Times New Roman Bold"/>
          <w:color w:val="000000"/>
          <w:spacing w:val="-3"/>
        </w:rPr>
      </w:pPr>
    </w:p>
    <w:p w:rsidR="005F4201" w:rsidRDefault="00EB1529">
      <w:pPr>
        <w:autoSpaceDE w:val="0"/>
        <w:autoSpaceDN w:val="0"/>
        <w:adjustRightInd w:val="0"/>
        <w:spacing w:before="172" w:line="274"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Facility or Small Generating Facility and render the tran</w:t>
      </w:r>
      <w:r>
        <w:rPr>
          <w:color w:val="000000"/>
          <w:spacing w:val="-2"/>
        </w:rPr>
        <w:t xml:space="preserve">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System Deliverability Upgrades.  Distribution Upgrades a</w:t>
      </w:r>
      <w:r>
        <w:rPr>
          <w:color w:val="000000"/>
          <w:spacing w:val="-2"/>
        </w:rPr>
        <w:t xml:space="preserve">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5F4201" w:rsidRDefault="00EB1529">
      <w:pPr>
        <w:autoSpaceDE w:val="0"/>
        <w:autoSpaceDN w:val="0"/>
        <w:adjustRightInd w:val="0"/>
        <w:spacing w:before="242"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w:t>
      </w:r>
      <w:r>
        <w:rPr>
          <w:color w:val="000000"/>
          <w:spacing w:val="-2"/>
        </w:rPr>
        <w:t xml:space="preserve"> subject to acceptance by the Commission, or if filed unexecuted, upon the date </w:t>
      </w:r>
      <w:r>
        <w:rPr>
          <w:color w:val="000000"/>
          <w:spacing w:val="-3"/>
        </w:rPr>
        <w:t xml:space="preserve">specified by the Commission. </w:t>
      </w:r>
    </w:p>
    <w:p w:rsidR="005F4201" w:rsidRDefault="00EB1529">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w:t>
      </w:r>
      <w:r>
        <w:rPr>
          <w:color w:val="000000"/>
          <w:spacing w:val="-2"/>
        </w:rPr>
        <w:t xml:space="preserve">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5F4201" w:rsidRDefault="00EB1529">
      <w:pPr>
        <w:autoSpaceDE w:val="0"/>
        <w:autoSpaceDN w:val="0"/>
        <w:adjustRightInd w:val="0"/>
        <w:spacing w:before="245" w:line="276" w:lineRule="exact"/>
        <w:ind w:left="1440" w:right="1363"/>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w:t>
      </w:r>
      <w:r>
        <w:rPr>
          <w:color w:val="000000"/>
          <w:spacing w:val="-2"/>
        </w:rPr>
        <w:t xml:space="preserve">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w:t>
      </w:r>
      <w:r>
        <w:rPr>
          <w:color w:val="000000"/>
          <w:spacing w:val="-2"/>
        </w:rPr>
        <w:t xml:space="preserve">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5F4201" w:rsidRDefault="00EB1529">
      <w:pPr>
        <w:autoSpaceDE w:val="0"/>
        <w:autoSpaceDN w:val="0"/>
        <w:adjustRightInd w:val="0"/>
        <w:spacing w:before="258"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environment or</w:t>
      </w:r>
      <w:r>
        <w:rPr>
          <w:color w:val="000000"/>
          <w:spacing w:val="-3"/>
        </w:rPr>
        <w:t xml:space="preserve"> natural resources. </w:t>
      </w:r>
    </w:p>
    <w:p w:rsidR="005F4201" w:rsidRDefault="00EB1529">
      <w:pPr>
        <w:autoSpaceDE w:val="0"/>
        <w:autoSpaceDN w:val="0"/>
        <w:adjustRightInd w:val="0"/>
        <w:spacing w:before="244" w:line="280" w:lineRule="exact"/>
        <w:ind w:left="1440" w:right="157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5F4201" w:rsidRDefault="00EB1529">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w:t>
      </w:r>
      <w:r>
        <w:rPr>
          <w:color w:val="000000"/>
          <w:spacing w:val="-2"/>
        </w:rPr>
        <w:t xml:space="preserve">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w:t>
      </w:r>
      <w:r>
        <w:rPr>
          <w:color w:val="000000"/>
          <w:spacing w:val="-2"/>
        </w:rPr>
        <w:t xml:space="preserve">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5F4201" w:rsidRDefault="00EB1529">
      <w:pPr>
        <w:autoSpaceDE w:val="0"/>
        <w:autoSpaceDN w:val="0"/>
        <w:adjustRightInd w:val="0"/>
        <w:spacing w:before="221" w:line="28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w:t>
      </w:r>
      <w:r>
        <w:rPr>
          <w:color w:val="000000"/>
          <w:spacing w:val="-2"/>
        </w:rPr>
        <w:t xml:space="preserve">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5F4201" w:rsidRDefault="00EB1529">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EB1529">
      <w:pPr>
        <w:autoSpaceDE w:val="0"/>
        <w:autoSpaceDN w:val="0"/>
        <w:adjustRightInd w:val="0"/>
        <w:spacing w:before="214" w:line="276" w:lineRule="exact"/>
        <w:ind w:left="6060"/>
        <w:rPr>
          <w:color w:val="000000"/>
          <w:spacing w:val="-3"/>
        </w:rPr>
      </w:pPr>
      <w:r>
        <w:rPr>
          <w:color w:val="000000"/>
          <w:spacing w:val="-3"/>
        </w:rPr>
        <w:t xml:space="preserve">5 </w:t>
      </w:r>
    </w:p>
    <w:p w:rsidR="005F4201" w:rsidRDefault="005F4201">
      <w:pPr>
        <w:autoSpaceDE w:val="0"/>
        <w:autoSpaceDN w:val="0"/>
        <w:adjustRightInd w:val="0"/>
        <w:rPr>
          <w:color w:val="000000"/>
          <w:spacing w:val="-3"/>
        </w:rPr>
        <w:sectPr w:rsidR="005F420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1" w:name="Pg11"/>
      <w:bookmarkEnd w:id="11"/>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4" w:lineRule="exact"/>
        <w:ind w:left="1440"/>
        <w:rPr>
          <w:rFonts w:ascii="Times New Roman Bold" w:hAnsi="Times New Roman Bold"/>
          <w:color w:val="000000"/>
          <w:spacing w:val="-3"/>
        </w:rPr>
      </w:pPr>
    </w:p>
    <w:p w:rsidR="005F4201" w:rsidRDefault="00EB1529">
      <w:pPr>
        <w:autoSpaceDE w:val="0"/>
        <w:autoSpaceDN w:val="0"/>
        <w:adjustRightInd w:val="0"/>
        <w:spacing w:before="172" w:line="274"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5F4201" w:rsidRDefault="00EB1529">
      <w:pPr>
        <w:autoSpaceDE w:val="0"/>
        <w:autoSpaceDN w:val="0"/>
        <w:adjustRightInd w:val="0"/>
        <w:spacing w:before="245" w:line="276"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w:t>
      </w:r>
      <w:r>
        <w:rPr>
          <w:color w:val="000000"/>
          <w:spacing w:val="-2"/>
        </w:rPr>
        <w:t xml:space="preserve">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w:t>
      </w:r>
      <w:r>
        <w:rPr>
          <w:color w:val="000000"/>
          <w:spacing w:val="-2"/>
        </w:rPr>
        <w:t xml:space="preserve">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t>
      </w:r>
      <w:r>
        <w:rPr>
          <w:color w:val="000000"/>
          <w:spacing w:val="-2"/>
        </w:rPr>
        <w:t xml:space="preserve">wner, Connecting Transmission Owner, or any Affiliate thereof.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5F4201" w:rsidRDefault="00EB1529">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w:t>
      </w:r>
      <w:r>
        <w:rPr>
          <w:color w:val="000000"/>
          <w:spacing w:val="-2"/>
        </w:rPr>
        <w:t>s constituents,” “restricted hazardous materials,” “extremely hazardous substances,” “toxic substances,” “radioactive substances,” “contaminants,” “pollutants,” “toxic pollutants” or words of similar meaning and regulatory effect under any applicable Envir</w:t>
      </w:r>
      <w:r>
        <w:rPr>
          <w:color w:val="000000"/>
          <w:spacing w:val="-2"/>
        </w:rPr>
        <w:t xml:space="preserve">onmental Law, or any other chemical, material or substance, exposure to which is prohibited, limited or regulated by </w:t>
      </w:r>
      <w:r>
        <w:rPr>
          <w:color w:val="000000"/>
          <w:spacing w:val="-3"/>
        </w:rPr>
        <w:t xml:space="preserve">any applicable Environmental Law. </w:t>
      </w:r>
    </w:p>
    <w:p w:rsidR="005F4201" w:rsidRDefault="00EB152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5F4201" w:rsidRDefault="00EB1529">
      <w:pPr>
        <w:autoSpaceDE w:val="0"/>
        <w:autoSpaceDN w:val="0"/>
        <w:adjustRightInd w:val="0"/>
        <w:spacing w:before="4" w:line="276" w:lineRule="exact"/>
        <w:ind w:left="1440" w:right="1254"/>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w:t>
      </w:r>
      <w:r>
        <w:rPr>
          <w:color w:val="000000"/>
          <w:spacing w:val="-2"/>
        </w:rPr>
        <w:t xml:space="preserve">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w:t>
      </w:r>
      <w:r>
        <w:rPr>
          <w:color w:val="000000"/>
          <w:spacing w:val="-2"/>
        </w:rPr>
        <w:t xml:space="preserv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5F4201" w:rsidRDefault="00EB1529">
      <w:pPr>
        <w:autoSpaceDE w:val="0"/>
        <w:autoSpaceDN w:val="0"/>
        <w:adjustRightInd w:val="0"/>
        <w:spacing w:before="24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5F4201" w:rsidRDefault="00EB152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5F4201" w:rsidRDefault="00EB1529">
      <w:pPr>
        <w:autoSpaceDE w:val="0"/>
        <w:autoSpaceDN w:val="0"/>
        <w:adjustRightInd w:val="0"/>
        <w:spacing w:before="1" w:line="280" w:lineRule="exact"/>
        <w:ind w:left="1440" w:right="1296"/>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EB1529">
      <w:pPr>
        <w:autoSpaceDE w:val="0"/>
        <w:autoSpaceDN w:val="0"/>
        <w:adjustRightInd w:val="0"/>
        <w:spacing w:before="60" w:line="276" w:lineRule="exact"/>
        <w:ind w:left="6060"/>
        <w:rPr>
          <w:color w:val="000000"/>
          <w:spacing w:val="-3"/>
        </w:rPr>
      </w:pPr>
      <w:r>
        <w:rPr>
          <w:color w:val="000000"/>
          <w:spacing w:val="-3"/>
        </w:rPr>
        <w:t xml:space="preserve">6 </w:t>
      </w:r>
    </w:p>
    <w:p w:rsidR="005F4201" w:rsidRDefault="005F4201">
      <w:pPr>
        <w:autoSpaceDE w:val="0"/>
        <w:autoSpaceDN w:val="0"/>
        <w:adjustRightInd w:val="0"/>
        <w:rPr>
          <w:color w:val="000000"/>
          <w:spacing w:val="-3"/>
        </w:rPr>
        <w:sectPr w:rsidR="005F420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2" w:name="Pg12"/>
      <w:bookmarkEnd w:id="12"/>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Interconnection Facili</w:t>
      </w:r>
      <w:r>
        <w:rPr>
          <w:rFonts w:ascii="Times New Roman Bold" w:hAnsi="Times New Roman Bold"/>
          <w:color w:val="000000"/>
          <w:spacing w:val="-2"/>
        </w:rPr>
        <w:t xml:space="preserve">ties Study </w:t>
      </w:r>
      <w:r>
        <w:rPr>
          <w:color w:val="000000"/>
          <w:spacing w:val="-2"/>
        </w:rPr>
        <w:t xml:space="preserve">shall mean a study conducted by NYISO or a third party </w:t>
      </w:r>
    </w:p>
    <w:p w:rsidR="005F4201" w:rsidRDefault="00EB1529">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r>
      <w:r>
        <w:rPr>
          <w:color w:val="000000"/>
          <w:spacing w:val="-2"/>
        </w:rP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w:t>
      </w:r>
      <w:r>
        <w:rPr>
          <w:color w:val="000000"/>
          <w:spacing w:val="-2"/>
        </w:rPr>
        <w:t xml:space="preserve">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5F4201" w:rsidRDefault="00EB1529">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w:t>
      </w:r>
      <w:r>
        <w:rPr>
          <w:rFonts w:ascii="Times New Roman Bold" w:hAnsi="Times New Roman Bold"/>
          <w:color w:val="000000"/>
          <w:spacing w:val="-2"/>
        </w:rPr>
        <w:t>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5F4201" w:rsidRDefault="00EB1529">
      <w:pPr>
        <w:autoSpaceDE w:val="0"/>
        <w:autoSpaceDN w:val="0"/>
        <w:adjustRightInd w:val="0"/>
        <w:spacing w:before="244"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w:t>
      </w:r>
      <w:r>
        <w:rPr>
          <w:color w:val="000000"/>
          <w:spacing w:val="-2"/>
        </w:rPr>
        <w:t xml:space="preserve">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w:t>
      </w:r>
      <w:r>
        <w:rPr>
          <w:color w:val="000000"/>
          <w:spacing w:val="-2"/>
        </w:rPr>
        <w:t xml:space="preserve">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5F4201" w:rsidRDefault="00EB1529">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Interconn</w:t>
      </w:r>
      <w:r>
        <w:rPr>
          <w:rFonts w:ascii="Times New Roman Bold" w:hAnsi="Times New Roman Bold"/>
          <w:color w:val="000000"/>
          <w:spacing w:val="-2"/>
        </w:rPr>
        <w:t xml:space="preserve">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Facility Interconnection Pro</w:t>
      </w:r>
      <w:r>
        <w:rPr>
          <w:color w:val="000000"/>
          <w:spacing w:val="-2"/>
        </w:rPr>
        <w:t xml:space="preserve">cedures. </w:t>
      </w:r>
    </w:p>
    <w:p w:rsidR="005F4201" w:rsidRDefault="00EB1529">
      <w:pPr>
        <w:autoSpaceDE w:val="0"/>
        <w:autoSpaceDN w:val="0"/>
        <w:adjustRightInd w:val="0"/>
        <w:spacing w:before="245"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w:t>
      </w:r>
      <w:r>
        <w:rPr>
          <w:color w:val="000000"/>
          <w:spacing w:val="-2"/>
        </w:rPr>
        <w:t xml:space="preserve">ating Facility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w:t>
      </w:r>
      <w:r>
        <w:rPr>
          <w:color w:val="000000"/>
          <w:spacing w:val="-2"/>
        </w:rPr>
        <w:t xml:space="preserv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5F4201" w:rsidRDefault="00EB1529">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w:t>
      </w:r>
      <w:r>
        <w:rPr>
          <w:color w:val="000000"/>
          <w:spacing w:val="-3"/>
        </w:rPr>
        <w:t xml:space="preserve">nal Revenue Service. </w:t>
      </w:r>
    </w:p>
    <w:p w:rsidR="005F4201" w:rsidRDefault="00EB1529">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5F4201" w:rsidRDefault="00EB1529">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w:t>
      </w:r>
      <w:r>
        <w:rPr>
          <w:color w:val="000000"/>
          <w:spacing w:val="-2"/>
        </w:rPr>
        <w:t xml:space="preserve">onnection Request with a later queue priority date. </w:t>
      </w:r>
    </w:p>
    <w:p w:rsidR="005F4201" w:rsidRDefault="00EB1529">
      <w:pPr>
        <w:autoSpaceDE w:val="0"/>
        <w:autoSpaceDN w:val="0"/>
        <w:adjustRightInd w:val="0"/>
        <w:spacing w:before="220" w:line="280"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w:t>
      </w:r>
      <w:r>
        <w:rPr>
          <w:color w:val="000000"/>
          <w:spacing w:val="-2"/>
        </w:rPr>
        <w:t xml:space="preserve">nt transformers, MWh-meters, data acquisition equipment, transducers, remote </w:t>
      </w:r>
      <w:r>
        <w:rPr>
          <w:color w:val="000000"/>
          <w:spacing w:val="-2"/>
        </w:rPr>
        <w:br/>
        <w:t xml:space="preserve">terminal unit, communications equipment, phone lines, and fiber optics.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5F4201" w:rsidRDefault="005F4201">
      <w:pPr>
        <w:autoSpaceDE w:val="0"/>
        <w:autoSpaceDN w:val="0"/>
        <w:adjustRightInd w:val="0"/>
        <w:spacing w:line="276" w:lineRule="exact"/>
        <w:ind w:left="6060"/>
        <w:rPr>
          <w:color w:val="000000"/>
          <w:spacing w:val="-2"/>
        </w:rPr>
      </w:pPr>
    </w:p>
    <w:p w:rsidR="005F4201" w:rsidRDefault="005F4201">
      <w:pPr>
        <w:autoSpaceDE w:val="0"/>
        <w:autoSpaceDN w:val="0"/>
        <w:adjustRightInd w:val="0"/>
        <w:spacing w:line="276" w:lineRule="exact"/>
        <w:ind w:left="6060"/>
        <w:rPr>
          <w:color w:val="000000"/>
          <w:spacing w:val="-2"/>
        </w:rPr>
      </w:pPr>
    </w:p>
    <w:p w:rsidR="005F4201" w:rsidRDefault="005F4201">
      <w:pPr>
        <w:autoSpaceDE w:val="0"/>
        <w:autoSpaceDN w:val="0"/>
        <w:adjustRightInd w:val="0"/>
        <w:spacing w:line="276" w:lineRule="exact"/>
        <w:ind w:left="6060"/>
        <w:rPr>
          <w:color w:val="000000"/>
          <w:spacing w:val="-2"/>
        </w:rPr>
      </w:pPr>
    </w:p>
    <w:p w:rsidR="005F4201" w:rsidRDefault="00EB1529">
      <w:pPr>
        <w:autoSpaceDE w:val="0"/>
        <w:autoSpaceDN w:val="0"/>
        <w:adjustRightInd w:val="0"/>
        <w:spacing w:before="196" w:line="276" w:lineRule="exact"/>
        <w:ind w:left="6060"/>
        <w:rPr>
          <w:color w:val="000000"/>
          <w:spacing w:val="-3"/>
        </w:rPr>
      </w:pPr>
      <w:r>
        <w:rPr>
          <w:color w:val="000000"/>
          <w:spacing w:val="-3"/>
        </w:rPr>
        <w:t xml:space="preserve">7 </w:t>
      </w:r>
    </w:p>
    <w:p w:rsidR="005F4201" w:rsidRDefault="005F4201">
      <w:pPr>
        <w:autoSpaceDE w:val="0"/>
        <w:autoSpaceDN w:val="0"/>
        <w:adjustRightInd w:val="0"/>
        <w:rPr>
          <w:color w:val="000000"/>
          <w:spacing w:val="-3"/>
        </w:rPr>
        <w:sectPr w:rsidR="005F420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3" w:name="Pg13"/>
      <w:bookmarkEnd w:id="13"/>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5F4201" w:rsidRDefault="00EB1529">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5F4201" w:rsidRDefault="00EB1529">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5F4201" w:rsidRDefault="00EB152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5F4201" w:rsidRDefault="00EB1529">
      <w:pPr>
        <w:autoSpaceDE w:val="0"/>
        <w:autoSpaceDN w:val="0"/>
        <w:adjustRightInd w:val="0"/>
        <w:spacing w:before="4" w:line="276" w:lineRule="exact"/>
        <w:ind w:left="1440" w:right="1518"/>
        <w:rPr>
          <w:color w:val="000000"/>
          <w:spacing w:val="-3"/>
        </w:rPr>
      </w:pPr>
      <w:r>
        <w:rPr>
          <w:color w:val="000000"/>
          <w:spacing w:val="-2"/>
        </w:rPr>
        <w:t>otherwise provided for by Attachment S</w:t>
      </w:r>
      <w:r>
        <w:rPr>
          <w:color w:val="000000"/>
          <w:spacing w:val="-2"/>
        </w:rPr>
        <w:t xml:space="preserve"> to the ISO OATT, by (i) any generation facility larger than 2MW in order for that facility to obtain CRIS; (ii) any Class Year Transmission Project; (iii) any entity requesting External CRIS Rights, and (iv) any entity requesting a CRIS transfer pursuant </w:t>
      </w:r>
      <w:r>
        <w:rPr>
          <w:color w:val="000000"/>
          <w:spacing w:val="-2"/>
        </w:rPr>
        <w:t xml:space="preserve">to Section 25.9.5 of Attachment S to the ISO OATT.  To meet the NYISO </w:t>
      </w:r>
      <w:r>
        <w:rPr>
          <w:color w:val="000000"/>
          <w:spacing w:val="-2"/>
        </w:rPr>
        <w:br/>
        <w:t xml:space="preserve">Deliverability Interconnection Standard, the Developer must, in accordance with the rules in Attachment S to the ISO OATT, fund or commit to fund any System Deliverability Upgrades </w:t>
      </w:r>
      <w:r>
        <w:rPr>
          <w:color w:val="000000"/>
          <w:spacing w:val="-3"/>
        </w:rPr>
        <w:t>iden</w:t>
      </w:r>
      <w:r>
        <w:rPr>
          <w:color w:val="000000"/>
          <w:spacing w:val="-3"/>
        </w:rPr>
        <w:t xml:space="preserve">tified for its project in the Class Year Deliverability Study. </w:t>
      </w:r>
    </w:p>
    <w:p w:rsidR="005F4201" w:rsidRDefault="00EB1529">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w:t>
      </w:r>
      <w:r>
        <w:rPr>
          <w:color w:val="000000"/>
          <w:spacing w:val="-2"/>
        </w:rPr>
        <w:t xml:space="preserve">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obtain ERIS.  The Minimum</w:t>
      </w:r>
      <w:r>
        <w:rPr>
          <w:color w:val="000000"/>
          <w:spacing w:val="-2"/>
        </w:rPr>
        <w:t xml:space="preserve">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deliverability test or deliverabil</w:t>
      </w:r>
      <w:r>
        <w:rPr>
          <w:color w:val="000000"/>
          <w:spacing w:val="-2"/>
        </w:rPr>
        <w:t xml:space="preserve">ity requirement on </w:t>
      </w:r>
      <w:r>
        <w:rPr>
          <w:color w:val="000000"/>
          <w:spacing w:val="-2"/>
        </w:rPr>
        <w:br/>
      </w:r>
      <w:r>
        <w:rPr>
          <w:color w:val="000000"/>
          <w:spacing w:val="-3"/>
        </w:rPr>
        <w:t xml:space="preserve">the proposed interconnection. </w:t>
      </w:r>
    </w:p>
    <w:p w:rsidR="005F4201" w:rsidRDefault="00EB152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5F4201" w:rsidRDefault="00EB1529">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5F4201" w:rsidRDefault="00EB1529">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5F4201" w:rsidRDefault="00EB1529">
      <w:pPr>
        <w:autoSpaceDE w:val="0"/>
        <w:autoSpaceDN w:val="0"/>
        <w:adjustRightInd w:val="0"/>
        <w:spacing w:before="240" w:line="280" w:lineRule="exact"/>
        <w:ind w:left="1440" w:right="2185"/>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w:t>
      </w:r>
      <w:r>
        <w:rPr>
          <w:color w:val="000000"/>
          <w:spacing w:val="-2"/>
        </w:rPr>
        <w:t xml:space="preserve">ecting </w:t>
      </w:r>
      <w:r>
        <w:rPr>
          <w:color w:val="000000"/>
          <w:spacing w:val="-3"/>
        </w:rPr>
        <w:t xml:space="preserve">Transmission Owner’s Attachment Facilities. </w:t>
      </w: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5F4201">
      <w:pPr>
        <w:autoSpaceDE w:val="0"/>
        <w:autoSpaceDN w:val="0"/>
        <w:adjustRightInd w:val="0"/>
        <w:spacing w:line="276" w:lineRule="exact"/>
        <w:ind w:left="6060"/>
        <w:rPr>
          <w:color w:val="000000"/>
          <w:spacing w:val="-3"/>
        </w:rPr>
      </w:pPr>
    </w:p>
    <w:p w:rsidR="005F4201" w:rsidRDefault="00EB1529">
      <w:pPr>
        <w:autoSpaceDE w:val="0"/>
        <w:autoSpaceDN w:val="0"/>
        <w:adjustRightInd w:val="0"/>
        <w:spacing w:before="160" w:line="276" w:lineRule="exact"/>
        <w:ind w:left="6060"/>
        <w:rPr>
          <w:color w:val="000000"/>
          <w:spacing w:val="-3"/>
        </w:rPr>
      </w:pPr>
      <w:r>
        <w:rPr>
          <w:color w:val="000000"/>
          <w:spacing w:val="-3"/>
        </w:rPr>
        <w:t xml:space="preserve">8 </w:t>
      </w:r>
    </w:p>
    <w:p w:rsidR="005F4201" w:rsidRDefault="005F4201">
      <w:pPr>
        <w:autoSpaceDE w:val="0"/>
        <w:autoSpaceDN w:val="0"/>
        <w:adjustRightInd w:val="0"/>
        <w:rPr>
          <w:color w:val="000000"/>
          <w:spacing w:val="-3"/>
        </w:rPr>
        <w:sectPr w:rsidR="005F420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4" w:name="Pg14"/>
      <w:bookmarkEnd w:id="14"/>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7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t>
      </w:r>
      <w:r>
        <w:rPr>
          <w:color w:val="000000"/>
          <w:spacing w:val="-2"/>
        </w:rPr>
        <w:t xml:space="preserve">where the Attachment Facilities connect to the New York State Transmission System or to the </w:t>
      </w:r>
      <w:r>
        <w:rPr>
          <w:color w:val="000000"/>
          <w:spacing w:val="-3"/>
        </w:rPr>
        <w:t xml:space="preserve">Distribution System. </w:t>
      </w:r>
    </w:p>
    <w:p w:rsidR="005F4201" w:rsidRDefault="00EB1529">
      <w:pPr>
        <w:autoSpaceDE w:val="0"/>
        <w:autoSpaceDN w:val="0"/>
        <w:adjustRightInd w:val="0"/>
        <w:spacing w:before="246"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w:t>
      </w:r>
      <w:r>
        <w:rPr>
          <w:color w:val="000000"/>
          <w:spacing w:val="-2"/>
        </w:rPr>
        <w:t xml:space="preserve">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w:t>
      </w:r>
      <w:r>
        <w:rPr>
          <w:color w:val="000000"/>
          <w:spacing w:val="-2"/>
        </w:rPr>
        <w:t xml:space="preserve">l Large Facility Interconnection Agreement and, if </w:t>
      </w:r>
      <w:r>
        <w:rPr>
          <w:color w:val="000000"/>
          <w:spacing w:val="-2"/>
        </w:rPr>
        <w:br/>
      </w:r>
      <w:r>
        <w:rPr>
          <w:color w:val="000000"/>
          <w:spacing w:val="-3"/>
        </w:rPr>
        <w:t xml:space="preserve">applicable, the ISO OATT.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5F4201" w:rsidRDefault="00EB1529">
      <w:pPr>
        <w:autoSpaceDE w:val="0"/>
        <w:autoSpaceDN w:val="0"/>
        <w:adjustRightInd w:val="0"/>
        <w:spacing w:before="9" w:line="27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T</w:t>
      </w:r>
      <w:r>
        <w:rPr>
          <w:color w:val="000000"/>
          <w:spacing w:val="-2"/>
        </w:rPr>
        <w:t xml:space="preserve">ransmission Owner(s) and the Developer.  This agreement shall take the form of the Large </w:t>
      </w:r>
      <w:r>
        <w:rPr>
          <w:color w:val="000000"/>
          <w:spacing w:val="-2"/>
        </w:rPr>
        <w:br/>
        <w:t xml:space="preserve">Generator Interconnection Agreement, modified for provisional purposes and type of facility. </w:t>
      </w:r>
    </w:p>
    <w:p w:rsidR="005F4201" w:rsidRDefault="00EB1529">
      <w:pPr>
        <w:autoSpaceDE w:val="0"/>
        <w:autoSpaceDN w:val="0"/>
        <w:adjustRightInd w:val="0"/>
        <w:spacing w:before="242" w:line="280" w:lineRule="exact"/>
        <w:ind w:left="1440" w:right="1336"/>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w:t>
      </w:r>
      <w:r>
        <w:rPr>
          <w:color w:val="000000"/>
          <w:spacing w:val="-2"/>
        </w:rPr>
        <w:t xml:space="preserve">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Retired: </w:t>
      </w:r>
      <w:r>
        <w:rPr>
          <w:color w:val="000000"/>
          <w:spacing w:val="-2"/>
        </w:rPr>
        <w:t>A Generator that has perma</w:t>
      </w:r>
      <w:r>
        <w:rPr>
          <w:color w:val="000000"/>
          <w:spacing w:val="-2"/>
        </w:rPr>
        <w:t xml:space="preserve">nently ceased operating on or after May 1, 2015 either: </w:t>
      </w:r>
    </w:p>
    <w:p w:rsidR="005F4201" w:rsidRDefault="00EB1529">
      <w:pPr>
        <w:autoSpaceDE w:val="0"/>
        <w:autoSpaceDN w:val="0"/>
        <w:adjustRightInd w:val="0"/>
        <w:spacing w:line="280" w:lineRule="exact"/>
        <w:ind w:left="1440" w:right="1584"/>
        <w:jc w:val="both"/>
        <w:rPr>
          <w:color w:val="000000"/>
          <w:spacing w:val="-3"/>
        </w:rPr>
      </w:pPr>
      <w:r>
        <w:rPr>
          <w:color w:val="000000"/>
          <w:spacing w:val="-2"/>
        </w:rPr>
        <w:t xml:space="preserve">i) pursuant to applicable notice; or ii) as a result of the expiration of its Mothball Outage or its </w:t>
      </w:r>
      <w:r>
        <w:rPr>
          <w:color w:val="000000"/>
          <w:spacing w:val="-3"/>
        </w:rPr>
        <w:t xml:space="preserve">ICAP Ineligible Forced Outage. </w:t>
      </w:r>
    </w:p>
    <w:p w:rsidR="005F4201" w:rsidRDefault="00EB1529">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5F4201" w:rsidRDefault="00EB1529">
      <w:pPr>
        <w:autoSpaceDE w:val="0"/>
        <w:autoSpaceDN w:val="0"/>
        <w:adjustRightInd w:val="0"/>
        <w:spacing w:before="223" w:line="277"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shall mean System Upgrade Facilit</w:t>
      </w:r>
      <w:r>
        <w:rPr>
          <w:color w:val="000000"/>
          <w:spacing w:val="-2"/>
        </w:rPr>
        <w:t xml:space="preserve">ies that are not part </w:t>
      </w:r>
      <w:r>
        <w:rPr>
          <w:color w:val="000000"/>
          <w:spacing w:val="-2"/>
        </w:rPr>
        <w:b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w:t>
      </w:r>
      <w:r>
        <w:rPr>
          <w:color w:val="000000"/>
          <w:spacing w:val="-2"/>
        </w:rPr>
        <w:t xml:space="preserve">e as to what constitutes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Upgrade Facility is a Stand Alone</w:t>
      </w:r>
      <w:r>
        <w:rPr>
          <w:color w:val="000000"/>
          <w:spacing w:val="-2"/>
        </w:rPr>
        <w:t xml:space="preserve"> System Upgrade Facility,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w:t>
      </w:r>
      <w:r>
        <w:rPr>
          <w:color w:val="000000"/>
          <w:spacing w:val="-2"/>
        </w:rPr>
        <w:t xml:space="preserve">System Upgrade Facility within fifteen (15) days of its determination. </w:t>
      </w:r>
    </w:p>
    <w:p w:rsidR="005F4201" w:rsidRDefault="00EB1529">
      <w:pPr>
        <w:autoSpaceDE w:val="0"/>
        <w:autoSpaceDN w:val="0"/>
        <w:adjustRightInd w:val="0"/>
        <w:spacing w:before="221" w:line="280" w:lineRule="exact"/>
        <w:ind w:left="1440" w:right="1839"/>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w:t>
      </w:r>
      <w:r>
        <w:rPr>
          <w:color w:val="000000"/>
          <w:spacing w:val="-2"/>
        </w:rPr>
        <w:t xml:space="preserve">equest pertaining to a Large Generating Facility that are included in </w:t>
      </w:r>
      <w:r>
        <w:rPr>
          <w:color w:val="000000"/>
          <w:spacing w:val="-2"/>
        </w:rPr>
        <w:br/>
      </w:r>
      <w:r>
        <w:rPr>
          <w:color w:val="000000"/>
          <w:spacing w:val="-3"/>
        </w:rPr>
        <w:t xml:space="preserve">Attachment X of the ISO OATT.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5F4201" w:rsidRDefault="00EB1529">
      <w:pPr>
        <w:autoSpaceDE w:val="0"/>
        <w:autoSpaceDN w:val="0"/>
        <w:adjustRightInd w:val="0"/>
        <w:spacing w:before="1" w:line="256" w:lineRule="exact"/>
        <w:ind w:left="1440"/>
        <w:rPr>
          <w:color w:val="000000"/>
          <w:spacing w:val="-2"/>
        </w:rPr>
      </w:pPr>
      <w:r>
        <w:rPr>
          <w:color w:val="000000"/>
          <w:spacing w:val="-2"/>
        </w:rPr>
        <w:t>Agreement, which is the form of interconnection agreement applicable to an In</w:t>
      </w:r>
      <w:r>
        <w:rPr>
          <w:color w:val="000000"/>
          <w:spacing w:val="-2"/>
        </w:rPr>
        <w:t xml:space="preserve">terconnection </w:t>
      </w:r>
    </w:p>
    <w:p w:rsidR="005F4201" w:rsidRDefault="00EB1529">
      <w:pPr>
        <w:autoSpaceDE w:val="0"/>
        <w:autoSpaceDN w:val="0"/>
        <w:adjustRightInd w:val="0"/>
        <w:spacing w:before="5" w:line="280" w:lineRule="exact"/>
        <w:ind w:left="1440" w:right="1404"/>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5F4201" w:rsidRDefault="005F4201">
      <w:pPr>
        <w:autoSpaceDE w:val="0"/>
        <w:autoSpaceDN w:val="0"/>
        <w:adjustRightInd w:val="0"/>
        <w:spacing w:line="276" w:lineRule="exact"/>
        <w:ind w:left="6060"/>
        <w:rPr>
          <w:color w:val="000000"/>
          <w:spacing w:val="-3"/>
        </w:rPr>
      </w:pPr>
    </w:p>
    <w:p w:rsidR="005F4201" w:rsidRDefault="00EB1529">
      <w:pPr>
        <w:autoSpaceDE w:val="0"/>
        <w:autoSpaceDN w:val="0"/>
        <w:adjustRightInd w:val="0"/>
        <w:spacing w:before="168" w:line="276" w:lineRule="exact"/>
        <w:ind w:left="6060"/>
        <w:rPr>
          <w:color w:val="000000"/>
          <w:spacing w:val="-3"/>
        </w:rPr>
      </w:pPr>
      <w:r>
        <w:rPr>
          <w:color w:val="000000"/>
          <w:spacing w:val="-3"/>
        </w:rPr>
        <w:t xml:space="preserve">9 </w:t>
      </w:r>
    </w:p>
    <w:p w:rsidR="005F4201" w:rsidRDefault="005F4201">
      <w:pPr>
        <w:autoSpaceDE w:val="0"/>
        <w:autoSpaceDN w:val="0"/>
        <w:adjustRightInd w:val="0"/>
        <w:rPr>
          <w:color w:val="000000"/>
          <w:spacing w:val="-3"/>
        </w:rPr>
        <w:sectPr w:rsidR="005F420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5" w:name="Pg15"/>
      <w:bookmarkEnd w:id="15"/>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w:t>
      </w:r>
      <w:r>
        <w:rPr>
          <w:color w:val="000000"/>
          <w:spacing w:val="-2"/>
        </w:rPr>
        <w:t>lable components of electrical equipment that can be used, consistent with Good Utility Practice and Applicable Reliability Requirements, to make the modifications or additions to Byways and Highways and Other Interfaces on the existing New York State Tran</w:t>
      </w:r>
      <w:r>
        <w:rPr>
          <w:color w:val="000000"/>
          <w:spacing w:val="-2"/>
        </w:rPr>
        <w:t xml:space="preserve">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Resource Interconnection Servi</w:t>
      </w:r>
      <w:r>
        <w:rPr>
          <w:color w:val="000000"/>
          <w:spacing w:val="-3"/>
        </w:rPr>
        <w:t xml:space="preserve">ce. </w:t>
      </w:r>
    </w:p>
    <w:p w:rsidR="005F4201" w:rsidRDefault="00EB1529">
      <w:pPr>
        <w:autoSpaceDE w:val="0"/>
        <w:autoSpaceDN w:val="0"/>
        <w:adjustRightInd w:val="0"/>
        <w:spacing w:before="22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disturbances occurring at the Large</w:t>
      </w:r>
      <w:r>
        <w:rPr>
          <w:color w:val="000000"/>
          <w:spacing w:val="-2"/>
        </w:rPr>
        <w:t xml:space="preserv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w:t>
      </w:r>
      <w:r>
        <w:rPr>
          <w:color w:val="000000"/>
          <w:spacing w:val="-2"/>
        </w:rPr>
        <w:t xml:space="preserve">te Transmission System is directly connected. </w:t>
      </w:r>
    </w:p>
    <w:p w:rsidR="005F4201" w:rsidRDefault="00EB1529">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w:t>
      </w:r>
      <w:r>
        <w:rPr>
          <w:color w:val="000000"/>
          <w:spacing w:val="-2"/>
        </w:rPr>
        <w:t xml:space="preserve">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be addressed in th</w:t>
      </w:r>
      <w:r>
        <w:rPr>
          <w:color w:val="000000"/>
          <w:spacing w:val="-2"/>
        </w:rPr>
        <w:t xml:space="preserve">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w:t>
      </w:r>
      <w:r>
        <w:rPr>
          <w:color w:val="000000"/>
          <w:spacing w:val="-2"/>
        </w:rPr>
        <w:t xml:space="preserve">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5F4201" w:rsidRDefault="00EB1529">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w:t>
      </w:r>
      <w:r>
        <w:rPr>
          <w:color w:val="000000"/>
          <w:spacing w:val="-2"/>
        </w:rPr>
        <w:t xml:space="preserve">amended or supplemented from time to time, or any successor tariff. </w:t>
      </w:r>
    </w:p>
    <w:p w:rsidR="005F4201" w:rsidRDefault="00EB152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5F4201" w:rsidRDefault="00EB1529">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5F4201" w:rsidRDefault="00EB152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5F4201" w:rsidRDefault="00EB1529">
      <w:pPr>
        <w:autoSpaceDE w:val="0"/>
        <w:autoSpaceDN w:val="0"/>
        <w:adjustRightInd w:val="0"/>
        <w:spacing w:before="233" w:line="276" w:lineRule="exact"/>
        <w:ind w:left="2160"/>
        <w:rPr>
          <w:color w:val="000000"/>
          <w:spacing w:val="-2"/>
        </w:rPr>
      </w:pPr>
      <w:r>
        <w:rPr>
          <w:color w:val="000000"/>
          <w:spacing w:val="-2"/>
        </w:rPr>
        <w:t xml:space="preserve">This Agreement shall become effective upon execution by the Parties, subject to </w:t>
      </w:r>
    </w:p>
    <w:p w:rsidR="005F4201" w:rsidRDefault="00EB1529">
      <w:pPr>
        <w:autoSpaceDE w:val="0"/>
        <w:autoSpaceDN w:val="0"/>
        <w:adjustRightInd w:val="0"/>
        <w:spacing w:before="1" w:line="280" w:lineRule="exact"/>
        <w:ind w:left="1440" w:right="1258"/>
        <w:jc w:val="both"/>
        <w:rPr>
          <w:color w:val="000000"/>
          <w:spacing w:val="-2"/>
        </w:rPr>
      </w:pPr>
      <w:r>
        <w:rPr>
          <w:color w:val="000000"/>
          <w:spacing w:val="-2"/>
        </w:rPr>
        <w:t>acceptance by FERC, or if filed unexecuted, upon the date specified by FERC.  The NYISO shall promptly f</w:t>
      </w:r>
      <w:r>
        <w:rPr>
          <w:color w:val="000000"/>
          <w:spacing w:val="-2"/>
        </w:rPr>
        <w:t xml:space="preserve">ile this Agreement with FERC upon execution in accordance with Article 3. </w:t>
      </w:r>
    </w:p>
    <w:p w:rsidR="005F4201" w:rsidRDefault="00EB1529">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5F4201" w:rsidRDefault="00EB1529">
      <w:pPr>
        <w:autoSpaceDE w:val="0"/>
        <w:autoSpaceDN w:val="0"/>
        <w:adjustRightInd w:val="0"/>
        <w:spacing w:before="226" w:line="280" w:lineRule="exact"/>
        <w:ind w:left="1440" w:right="1297" w:firstLine="720"/>
        <w:rPr>
          <w:color w:val="000000"/>
          <w:spacing w:val="-3"/>
        </w:rPr>
      </w:pPr>
      <w:r>
        <w:rPr>
          <w:color w:val="000000"/>
          <w:spacing w:val="-2"/>
        </w:rPr>
        <w:t>Subject to the provisions of Article 2.3, this Agreement shall remain in effect for a period of twenty (20) years from the Effective Date and shall be automat</w:t>
      </w:r>
      <w:r>
        <w:rPr>
          <w:color w:val="000000"/>
          <w:spacing w:val="-2"/>
        </w:rPr>
        <w:t xml:space="preserve">ically renewed for each </w:t>
      </w:r>
      <w:r>
        <w:rPr>
          <w:color w:val="000000"/>
          <w:spacing w:val="-2"/>
        </w:rPr>
        <w:br/>
      </w:r>
      <w:r>
        <w:rPr>
          <w:color w:val="000000"/>
          <w:spacing w:val="-3"/>
        </w:rPr>
        <w:t xml:space="preserve">successive one-year period thereafter.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200" w:line="276" w:lineRule="exact"/>
        <w:ind w:left="6000"/>
        <w:rPr>
          <w:color w:val="000000"/>
          <w:spacing w:val="-3"/>
        </w:rPr>
      </w:pPr>
      <w:r>
        <w:rPr>
          <w:color w:val="000000"/>
          <w:spacing w:val="-3"/>
        </w:rPr>
        <w:t xml:space="preserve">10 </w:t>
      </w:r>
    </w:p>
    <w:p w:rsidR="005F4201" w:rsidRDefault="005F4201">
      <w:pPr>
        <w:autoSpaceDE w:val="0"/>
        <w:autoSpaceDN w:val="0"/>
        <w:adjustRightInd w:val="0"/>
        <w:rPr>
          <w:color w:val="000000"/>
          <w:spacing w:val="-3"/>
        </w:rPr>
        <w:sectPr w:rsidR="005F420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6" w:name="Pg16"/>
      <w:bookmarkEnd w:id="16"/>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5F4201" w:rsidRDefault="00EB1529">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5F4201" w:rsidRDefault="00EB1529">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5F4201" w:rsidRDefault="00EB1529">
      <w:pPr>
        <w:autoSpaceDE w:val="0"/>
        <w:autoSpaceDN w:val="0"/>
        <w:adjustRightInd w:val="0"/>
        <w:spacing w:before="1" w:line="280" w:lineRule="exact"/>
        <w:ind w:left="1440" w:right="1630"/>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5F4201" w:rsidRDefault="00EB1529">
      <w:pPr>
        <w:tabs>
          <w:tab w:val="left" w:pos="324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5F4201" w:rsidRDefault="00EB1529">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5F4201" w:rsidRDefault="005F4201">
      <w:pPr>
        <w:autoSpaceDE w:val="0"/>
        <w:autoSpaceDN w:val="0"/>
        <w:adjustRightInd w:val="0"/>
        <w:spacing w:line="276" w:lineRule="exact"/>
        <w:ind w:left="2160"/>
        <w:rPr>
          <w:color w:val="000000"/>
          <w:spacing w:val="-3"/>
        </w:rPr>
      </w:pPr>
    </w:p>
    <w:p w:rsidR="005F4201" w:rsidRDefault="00EB1529">
      <w:pPr>
        <w:tabs>
          <w:tab w:val="left" w:pos="324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w:t>
      </w:r>
      <w:r>
        <w:rPr>
          <w:rFonts w:ascii="Times New Roman Bold" w:hAnsi="Times New Roman Bold"/>
          <w:color w:val="000000"/>
          <w:spacing w:val="-3"/>
        </w:rPr>
        <w:t>pliance.</w:t>
      </w:r>
    </w:p>
    <w:p w:rsidR="005F4201" w:rsidRDefault="00EB1529">
      <w:pPr>
        <w:autoSpaceDE w:val="0"/>
        <w:autoSpaceDN w:val="0"/>
        <w:adjustRightInd w:val="0"/>
        <w:spacing w:before="257" w:line="280"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w:t>
      </w:r>
      <w:r>
        <w:rPr>
          <w:color w:val="000000"/>
          <w:spacing w:val="-2"/>
        </w:rPr>
        <w:t xml:space="preserve">f termination of this Agreement, </w:t>
      </w:r>
      <w:r>
        <w:rPr>
          <w:color w:val="000000"/>
          <w:spacing w:val="-3"/>
        </w:rPr>
        <w:t xml:space="preserve">which notice has been accepted for filing by FERC.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5F4201" w:rsidRDefault="00EB1529">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5F4201" w:rsidRDefault="00EB1529">
      <w:pPr>
        <w:autoSpaceDE w:val="0"/>
        <w:autoSpaceDN w:val="0"/>
        <w:adjustRightInd w:val="0"/>
        <w:spacing w:before="4" w:line="276" w:lineRule="exact"/>
        <w:ind w:left="1440" w:right="1278"/>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5F4201" w:rsidRDefault="00EB1529">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 xml:space="preserve">With respect to any portion of the Connecting Transmission Owner’s </w:t>
      </w:r>
    </w:p>
    <w:p w:rsidR="005F4201" w:rsidRDefault="00EB1529">
      <w:pPr>
        <w:autoSpaceDE w:val="0"/>
        <w:autoSpaceDN w:val="0"/>
        <w:adjustRightInd w:val="0"/>
        <w:spacing w:before="4" w:line="276" w:lineRule="exact"/>
        <w:ind w:left="1440"/>
        <w:rPr>
          <w:color w:val="000000"/>
          <w:spacing w:val="-2"/>
        </w:rPr>
      </w:pPr>
      <w:r>
        <w:rPr>
          <w:color w:val="000000"/>
          <w:spacing w:val="-2"/>
        </w:rPr>
        <w:t>Attachment Facilities that have not yet been constructed or installed, the Co</w:t>
      </w:r>
      <w:r>
        <w:rPr>
          <w:color w:val="000000"/>
          <w:spacing w:val="-2"/>
        </w:rPr>
        <w:t xml:space="preserve">nnecting </w:t>
      </w:r>
    </w:p>
    <w:p w:rsidR="005F4201" w:rsidRDefault="00EB1529">
      <w:pPr>
        <w:autoSpaceDE w:val="0"/>
        <w:autoSpaceDN w:val="0"/>
        <w:adjustRightInd w:val="0"/>
        <w:spacing w:line="276" w:lineRule="exact"/>
        <w:ind w:left="1440" w:right="1459"/>
        <w:rPr>
          <w:color w:val="000000"/>
          <w:spacing w:val="-2"/>
        </w:rPr>
      </w:pPr>
      <w:r>
        <w:rPr>
          <w:color w:val="000000"/>
          <w:spacing w:val="-2"/>
        </w:rPr>
        <w:t xml:space="preserve">Transmission Owner shall to the extent possible and with Developer’s authorization cancel any </w:t>
      </w:r>
      <w:r>
        <w:rPr>
          <w:color w:val="000000"/>
          <w:spacing w:val="-2"/>
        </w:rPr>
        <w:br/>
        <w:t xml:space="preserve">pending orders of, or return, any materials or equipment for, or contracts for construction of, </w:t>
      </w:r>
      <w:r>
        <w:rPr>
          <w:color w:val="000000"/>
          <w:spacing w:val="-2"/>
        </w:rPr>
        <w:br/>
        <w:t xml:space="preserve">such facilities; provided that in the event Developer </w:t>
      </w:r>
      <w:r>
        <w:rPr>
          <w:color w:val="000000"/>
          <w:spacing w:val="-2"/>
        </w:rPr>
        <w:t xml:space="preserve">elects not to authorize such cancellation, </w:t>
      </w:r>
      <w:r>
        <w:rPr>
          <w:color w:val="000000"/>
          <w:spacing w:val="-2"/>
        </w:rPr>
        <w:br/>
        <w:t xml:space="preserve">Developer shall assume all payment obligations with respect to such materials, equipment, and </w:t>
      </w:r>
      <w:r>
        <w:rPr>
          <w:color w:val="000000"/>
          <w:spacing w:val="-2"/>
        </w:rPr>
        <w:br/>
        <w:t xml:space="preserve">contracts, and the Connecting Transmission Owner shall deliver such material and equipment, </w:t>
      </w:r>
      <w:r>
        <w:rPr>
          <w:color w:val="000000"/>
          <w:spacing w:val="-2"/>
        </w:rPr>
        <w:br/>
        <w:t>and, if necessary, assig</w:t>
      </w:r>
      <w:r>
        <w:rPr>
          <w:color w:val="000000"/>
          <w:spacing w:val="-2"/>
        </w:rPr>
        <w:t xml:space="preserve">n such contracts, to Developer as soon as practicable, at Developer’s </w:t>
      </w:r>
    </w:p>
    <w:p w:rsidR="005F4201" w:rsidRDefault="00EB1529">
      <w:pPr>
        <w:autoSpaceDE w:val="0"/>
        <w:autoSpaceDN w:val="0"/>
        <w:adjustRightInd w:val="0"/>
        <w:spacing w:line="275" w:lineRule="exact"/>
        <w:ind w:left="1440" w:right="1309"/>
        <w:rPr>
          <w:color w:val="000000"/>
          <w:spacing w:val="-3"/>
        </w:rPr>
      </w:pPr>
      <w:r>
        <w:rPr>
          <w:color w:val="000000"/>
          <w:spacing w:val="-2"/>
        </w:rPr>
        <w:t>expense.  To the extent that Developer has already paid Connecting Transmission Owner for any or all such costs of materials or equipment not taken by Developer, Connecting Transmission</w:t>
      </w:r>
      <w:r>
        <w:rPr>
          <w:color w:val="000000"/>
          <w:spacing w:val="-2"/>
        </w:rPr>
        <w:t xml:space="preserve"> Owner shall promptly refund such amounts to Developer, less any costs, including penalties </w:t>
      </w:r>
      <w:r>
        <w:rPr>
          <w:color w:val="000000"/>
          <w:spacing w:val="-2"/>
        </w:rPr>
        <w:br/>
        <w:t xml:space="preserve">incurred by the Connecting Transmission Owner to cancel any pending orders of or return such </w:t>
      </w:r>
      <w:r>
        <w:rPr>
          <w:color w:val="000000"/>
          <w:spacing w:val="-3"/>
        </w:rPr>
        <w:t xml:space="preserve">materials, equipment, or contracts. </w:t>
      </w:r>
    </w:p>
    <w:p w:rsidR="005F4201" w:rsidRDefault="00EB1529">
      <w:pPr>
        <w:autoSpaceDE w:val="0"/>
        <w:autoSpaceDN w:val="0"/>
        <w:adjustRightInd w:val="0"/>
        <w:spacing w:before="230" w:line="280" w:lineRule="exact"/>
        <w:ind w:left="1440" w:right="1376" w:firstLine="720"/>
        <w:rPr>
          <w:color w:val="000000"/>
          <w:spacing w:val="-2"/>
        </w:rPr>
      </w:pPr>
      <w:r>
        <w:rPr>
          <w:color w:val="000000"/>
          <w:spacing w:val="-2"/>
        </w:rPr>
        <w:t xml:space="preserve">If Developer terminates this Agreement, it shall be responsible for all costs incurred in </w:t>
      </w:r>
      <w:r>
        <w:rPr>
          <w:color w:val="000000"/>
          <w:spacing w:val="-2"/>
        </w:rPr>
        <w:br/>
        <w:t xml:space="preserve">association with Developer’s interconnection, including any cancellation costs relating to orders </w:t>
      </w:r>
      <w:r>
        <w:rPr>
          <w:color w:val="000000"/>
          <w:spacing w:val="-2"/>
        </w:rPr>
        <w:br/>
        <w:t>or contracts for Attachment Facilities and equipment, and other ex</w:t>
      </w:r>
      <w:r>
        <w:rPr>
          <w:color w:val="000000"/>
          <w:spacing w:val="-2"/>
        </w:rPr>
        <w:t xml:space="preserve">penses including any System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92" w:line="276" w:lineRule="exact"/>
        <w:ind w:left="6000"/>
        <w:rPr>
          <w:color w:val="000000"/>
          <w:spacing w:val="-3"/>
        </w:rPr>
      </w:pPr>
      <w:r>
        <w:rPr>
          <w:color w:val="000000"/>
          <w:spacing w:val="-3"/>
        </w:rPr>
        <w:t xml:space="preserve">11 </w:t>
      </w:r>
    </w:p>
    <w:p w:rsidR="005F4201" w:rsidRDefault="005F4201">
      <w:pPr>
        <w:autoSpaceDE w:val="0"/>
        <w:autoSpaceDN w:val="0"/>
        <w:adjustRightInd w:val="0"/>
        <w:rPr>
          <w:color w:val="000000"/>
          <w:spacing w:val="-3"/>
        </w:rPr>
        <w:sectPr w:rsidR="005F420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7" w:name="Pg17"/>
      <w:bookmarkEnd w:id="17"/>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1432"/>
        <w:jc w:val="both"/>
        <w:rPr>
          <w:color w:val="000000"/>
          <w:spacing w:val="-2"/>
        </w:rPr>
      </w:pPr>
      <w:r>
        <w:rPr>
          <w:color w:val="000000"/>
          <w:spacing w:val="-2"/>
        </w:rPr>
        <w:t xml:space="preserve">Upgrade Facilities and System Deliverability Upgrades for which the Connecting Transmission Owner has incurred expenses and has not been reimbursed by the Developer. </w:t>
      </w:r>
    </w:p>
    <w:p w:rsidR="005F4201" w:rsidRDefault="00EB1529">
      <w:pPr>
        <w:tabs>
          <w:tab w:val="left" w:pos="3240"/>
        </w:tabs>
        <w:autoSpaceDE w:val="0"/>
        <w:autoSpaceDN w:val="0"/>
        <w:adjustRightInd w:val="0"/>
        <w:spacing w:before="224" w:line="276" w:lineRule="exact"/>
        <w:ind w:left="216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2"/>
        </w:rPr>
        <w:t xml:space="preserve">Connecting Transmission Owner may, at its option, retain any portion of such </w:t>
      </w:r>
    </w:p>
    <w:p w:rsidR="005F4201" w:rsidRDefault="00EB1529">
      <w:pPr>
        <w:autoSpaceDE w:val="0"/>
        <w:autoSpaceDN w:val="0"/>
        <w:adjustRightInd w:val="0"/>
        <w:spacing w:before="1" w:line="280" w:lineRule="exact"/>
        <w:ind w:left="1440" w:right="1272"/>
        <w:jc w:val="both"/>
        <w:rPr>
          <w:color w:val="000000"/>
          <w:spacing w:val="-3"/>
        </w:rPr>
      </w:pPr>
      <w:r>
        <w:rPr>
          <w:color w:val="000000"/>
          <w:spacing w:val="-2"/>
        </w:rPr>
        <w:t>materials, equipment, or facilities that Developer chooses not to accept delivery of, in which case Connecting Transmission Owner shall be responsible for all costs associated w</w:t>
      </w:r>
      <w:r>
        <w:rPr>
          <w:color w:val="000000"/>
          <w:spacing w:val="-2"/>
        </w:rPr>
        <w:t xml:space="preserve">ith procuring such </w:t>
      </w:r>
      <w:r>
        <w:rPr>
          <w:color w:val="000000"/>
          <w:spacing w:val="-3"/>
        </w:rPr>
        <w:t xml:space="preserve">materials, equipment, or facilities. </w:t>
      </w:r>
    </w:p>
    <w:p w:rsidR="005F4201" w:rsidRDefault="00EB1529">
      <w:pPr>
        <w:tabs>
          <w:tab w:val="left" w:pos="3240"/>
        </w:tabs>
        <w:autoSpaceDE w:val="0"/>
        <w:autoSpaceDN w:val="0"/>
        <w:adjustRightInd w:val="0"/>
        <w:spacing w:before="244" w:line="276" w:lineRule="exact"/>
        <w:ind w:left="216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color w:val="000000"/>
          <w:spacing w:val="-2"/>
        </w:rPr>
        <w:t xml:space="preserve">With respect to any portion of the Attachment Facilities, and any other </w:t>
      </w:r>
    </w:p>
    <w:p w:rsidR="005F4201" w:rsidRDefault="00EB1529">
      <w:pPr>
        <w:autoSpaceDE w:val="0"/>
        <w:autoSpaceDN w:val="0"/>
        <w:adjustRightInd w:val="0"/>
        <w:spacing w:line="280" w:lineRule="exact"/>
        <w:ind w:left="1440" w:right="1536"/>
        <w:jc w:val="both"/>
        <w:rPr>
          <w:color w:val="000000"/>
          <w:spacing w:val="-3"/>
        </w:rPr>
      </w:pPr>
      <w:r>
        <w:rPr>
          <w:color w:val="000000"/>
          <w:spacing w:val="-2"/>
        </w:rPr>
        <w:t xml:space="preserve">facilities already installed or constructed pursuant to the terms of this Agreement, Developer </w:t>
      </w:r>
      <w:r>
        <w:rPr>
          <w:color w:val="000000"/>
          <w:spacing w:val="-2"/>
        </w:rPr>
        <w:t xml:space="preserve">shall be responsible for all costs associated with the removal, relocation or other disposition or </w:t>
      </w:r>
      <w:r>
        <w:rPr>
          <w:color w:val="000000"/>
          <w:spacing w:val="-3"/>
        </w:rPr>
        <w:t xml:space="preserve">retirement of such materials, equipment, or facilities. </w:t>
      </w:r>
    </w:p>
    <w:p w:rsidR="005F4201" w:rsidRDefault="00EB1529">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5F4201" w:rsidRDefault="00EB1529">
      <w:pPr>
        <w:autoSpaceDE w:val="0"/>
        <w:autoSpaceDN w:val="0"/>
        <w:adjustRightInd w:val="0"/>
        <w:spacing w:before="240" w:line="276" w:lineRule="exact"/>
        <w:ind w:left="1440" w:right="1396" w:firstLine="720"/>
        <w:rPr>
          <w:color w:val="000000"/>
          <w:spacing w:val="-3"/>
        </w:rPr>
      </w:pPr>
      <w:r>
        <w:rPr>
          <w:color w:val="000000"/>
          <w:spacing w:val="-2"/>
        </w:rPr>
        <w:t>Upon termination of this Agreement, Developer and Connecting Transmission Owner w</w:t>
      </w:r>
      <w:r>
        <w:rPr>
          <w:color w:val="000000"/>
          <w:spacing w:val="-2"/>
        </w:rPr>
        <w:t>ill take all appropriate steps to disconnect the Developer’s Large Generating Facility from the New York State Transmission System.  All costs required to effectuate such disconnection shall be borne by the terminating Party, unless such termination result</w:t>
      </w:r>
      <w:r>
        <w:rPr>
          <w:color w:val="000000"/>
          <w:spacing w:val="-2"/>
        </w:rPr>
        <w:t xml:space="preserve">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5F4201" w:rsidRDefault="00EB1529">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5F4201" w:rsidRDefault="00EB1529">
      <w:pPr>
        <w:autoSpaceDE w:val="0"/>
        <w:autoSpaceDN w:val="0"/>
        <w:adjustRightInd w:val="0"/>
        <w:spacing w:before="4" w:line="276" w:lineRule="exact"/>
        <w:ind w:left="1440" w:right="1344"/>
        <w:rPr>
          <w:color w:val="000000"/>
          <w:spacing w:val="-3"/>
        </w:rPr>
      </w:pPr>
      <w:r>
        <w:rPr>
          <w:color w:val="000000"/>
          <w:spacing w:val="-2"/>
        </w:rPr>
        <w:t>provide for final billings and payments and for costs incurred hereunder; including billings and payments pursuant to this Agreement; to permit the determination and enfo</w:t>
      </w:r>
      <w:r>
        <w:rPr>
          <w:color w:val="000000"/>
          <w:spacing w:val="-2"/>
        </w:rPr>
        <w:t>rcement of liability and indemnification obligations arising from acts or events that occurred while this Agreement was in effect; and to permit Developer and Connecting Transmission Owner each to have access to the lands of the other pursuant to this Agre</w:t>
      </w:r>
      <w:r>
        <w:rPr>
          <w:color w:val="000000"/>
          <w:spacing w:val="-2"/>
        </w:rPr>
        <w:t xml:space="preserve">ement or other applicable agreements, to </w:t>
      </w:r>
      <w:r>
        <w:rPr>
          <w:color w:val="000000"/>
          <w:spacing w:val="-2"/>
        </w:rPr>
        <w:br/>
      </w:r>
      <w:r>
        <w:rPr>
          <w:color w:val="000000"/>
          <w:spacing w:val="-3"/>
        </w:rPr>
        <w:t xml:space="preserve">disconnect, remove or salvage its own facilities and equipment. </w:t>
      </w:r>
    </w:p>
    <w:p w:rsidR="005F4201" w:rsidRDefault="00EB152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5F4201" w:rsidRDefault="00EB1529">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5F4201" w:rsidRDefault="00EB1529">
      <w:pPr>
        <w:autoSpaceDE w:val="0"/>
        <w:autoSpaceDN w:val="0"/>
        <w:adjustRightInd w:val="0"/>
        <w:spacing w:line="276" w:lineRule="exact"/>
        <w:ind w:left="1440" w:right="1328"/>
        <w:rPr>
          <w:color w:val="000000"/>
          <w:spacing w:val="-2"/>
        </w:rPr>
      </w:pPr>
      <w:r>
        <w:rPr>
          <w:color w:val="000000"/>
          <w:spacing w:val="-2"/>
        </w:rPr>
        <w:t xml:space="preserve">amendment hereto) with the appropriate Governmental Authority, if required.  In the case of any </w:t>
      </w:r>
      <w:r>
        <w:rPr>
          <w:color w:val="000000"/>
          <w:spacing w:val="-2"/>
        </w:rPr>
        <w:br/>
        <w:t xml:space="preserve">such filing of the Agreement or an executed amendment hereto before FERC, the NYISO will </w:t>
      </w:r>
      <w:r>
        <w:rPr>
          <w:color w:val="000000"/>
          <w:spacing w:val="-2"/>
        </w:rPr>
        <w:br/>
        <w:t>make such filing pursuant to its right under Section 205 of the Feder</w:t>
      </w:r>
      <w:r>
        <w:rPr>
          <w:color w:val="000000"/>
          <w:spacing w:val="-2"/>
        </w:rPr>
        <w:t xml:space="preserve">al Power Act, with LIPA </w:t>
      </w:r>
      <w:r>
        <w:rPr>
          <w:color w:val="000000"/>
          <w:spacing w:val="-2"/>
        </w:rPr>
        <w:br/>
        <w:t xml:space="preserve">joining in such filing as a non-jurisdictional entity.  Any information related to studies for </w:t>
      </w:r>
      <w:r>
        <w:rPr>
          <w:color w:val="000000"/>
          <w:spacing w:val="-2"/>
        </w:rPr>
        <w:br/>
        <w:t xml:space="preserve">interconnection asserted by Developer to contain Confidential Information shall be treated in </w:t>
      </w:r>
      <w:r>
        <w:rPr>
          <w:color w:val="000000"/>
          <w:spacing w:val="-2"/>
        </w:rPr>
        <w:br/>
        <w:t>accordance with Article 22 of this Agree</w:t>
      </w:r>
      <w:r>
        <w:rPr>
          <w:color w:val="000000"/>
          <w:spacing w:val="-2"/>
        </w:rPr>
        <w:t xml:space="preserve">ment and Attachment F to the ISO OATT.  If the </w:t>
      </w:r>
      <w:r>
        <w:rPr>
          <w:color w:val="000000"/>
          <w:spacing w:val="-2"/>
        </w:rPr>
        <w:br/>
        <w:t xml:space="preserve">Developer has executed this Agreement, or any amendment thereto, the Developer shall </w:t>
      </w:r>
      <w:r>
        <w:rPr>
          <w:color w:val="000000"/>
          <w:spacing w:val="-2"/>
        </w:rPr>
        <w:br/>
        <w:t xml:space="preserve">reasonably cooperate with NYISO and Connecting Transmission Owner with respect to such </w:t>
      </w:r>
      <w:r>
        <w:rPr>
          <w:color w:val="000000"/>
          <w:spacing w:val="-2"/>
        </w:rPr>
        <w:br/>
        <w:t>filing and to provide any informat</w:t>
      </w:r>
      <w:r>
        <w:rPr>
          <w:color w:val="000000"/>
          <w:spacing w:val="-2"/>
        </w:rPr>
        <w:t xml:space="preserve">ion reasonably requested by NYISO and Connecting </w:t>
      </w:r>
      <w:r>
        <w:rPr>
          <w:color w:val="000000"/>
          <w:spacing w:val="-2"/>
        </w:rPr>
        <w:br/>
        <w:t xml:space="preserve">Transmission Owner needed to comply with Applicable Laws and Regulations.  Any filing of </w:t>
      </w:r>
      <w:r>
        <w:rPr>
          <w:color w:val="000000"/>
          <w:spacing w:val="-2"/>
        </w:rPr>
        <w:br/>
        <w:t xml:space="preserve">this Agreement, notice of termination, or other filing made to FERC pursuant to this Agreement </w:t>
      </w:r>
      <w:r>
        <w:rPr>
          <w:color w:val="000000"/>
          <w:spacing w:val="-2"/>
        </w:rPr>
        <w:br/>
        <w:t>shall not be constru</w:t>
      </w:r>
      <w:r>
        <w:rPr>
          <w:color w:val="000000"/>
          <w:spacing w:val="-2"/>
        </w:rPr>
        <w:t xml:space="preserve">ed to be a waiver of the status of the Authority and its operating subsidiary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56" w:line="276" w:lineRule="exact"/>
        <w:ind w:left="6000"/>
        <w:rPr>
          <w:color w:val="000000"/>
          <w:spacing w:val="-3"/>
        </w:rPr>
      </w:pPr>
      <w:r>
        <w:rPr>
          <w:color w:val="000000"/>
          <w:spacing w:val="-3"/>
        </w:rPr>
        <w:t xml:space="preserve">12 </w:t>
      </w:r>
    </w:p>
    <w:p w:rsidR="005F4201" w:rsidRDefault="005F4201">
      <w:pPr>
        <w:autoSpaceDE w:val="0"/>
        <w:autoSpaceDN w:val="0"/>
        <w:adjustRightInd w:val="0"/>
        <w:rPr>
          <w:color w:val="000000"/>
          <w:spacing w:val="-3"/>
        </w:rPr>
        <w:sectPr w:rsidR="005F420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8" w:name="Pg18"/>
      <w:bookmarkEnd w:id="18"/>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1530"/>
        <w:jc w:val="both"/>
        <w:rPr>
          <w:color w:val="000000"/>
          <w:spacing w:val="-3"/>
        </w:rPr>
      </w:pPr>
      <w:r>
        <w:rPr>
          <w:color w:val="000000"/>
          <w:spacing w:val="-2"/>
        </w:rPr>
        <w:t xml:space="preserve">LIPA, as a non-jurisdictional municipal utility pursuant to Section 201(f) of the Federal Power </w:t>
      </w:r>
      <w:r>
        <w:rPr>
          <w:color w:val="000000"/>
          <w:spacing w:val="-2"/>
        </w:rPr>
        <w:br/>
      </w:r>
      <w:r>
        <w:rPr>
          <w:color w:val="000000"/>
          <w:spacing w:val="-3"/>
        </w:rPr>
        <w:t xml:space="preserve">Act. </w:t>
      </w:r>
    </w:p>
    <w:p w:rsidR="005F4201" w:rsidRDefault="00EB1529">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5F4201" w:rsidRDefault="00EB15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5F4201" w:rsidRDefault="00EB1529">
      <w:pPr>
        <w:autoSpaceDE w:val="0"/>
        <w:autoSpaceDN w:val="0"/>
        <w:adjustRightInd w:val="0"/>
        <w:spacing w:before="229"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5F4201" w:rsidRDefault="00EB1529">
      <w:pPr>
        <w:tabs>
          <w:tab w:val="left" w:pos="324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5F4201" w:rsidRDefault="00EB1529">
      <w:pPr>
        <w:autoSpaceDE w:val="0"/>
        <w:autoSpaceDN w:val="0"/>
        <w:adjustRightInd w:val="0"/>
        <w:spacing w:before="261" w:line="280" w:lineRule="exact"/>
        <w:ind w:left="1440" w:right="1417" w:firstLine="720"/>
        <w:jc w:val="both"/>
        <w:rPr>
          <w:color w:val="000000"/>
          <w:spacing w:val="-3"/>
        </w:rPr>
      </w:pPr>
      <w:r>
        <w:rPr>
          <w:color w:val="000000"/>
          <w:spacing w:val="-2"/>
        </w:rPr>
        <w:t xml:space="preserve">NYISO will provide Energy Resource Interconnection Service to Developer at the Point </w:t>
      </w:r>
      <w:r>
        <w:rPr>
          <w:color w:val="000000"/>
          <w:spacing w:val="-3"/>
        </w:rPr>
        <w:t xml:space="preserve">of Interconnection. </w:t>
      </w:r>
    </w:p>
    <w:p w:rsidR="005F4201" w:rsidRDefault="00EB1529">
      <w:pPr>
        <w:tabs>
          <w:tab w:val="left" w:pos="3240"/>
        </w:tabs>
        <w:autoSpaceDE w:val="0"/>
        <w:autoSpaceDN w:val="0"/>
        <w:adjustRightInd w:val="0"/>
        <w:spacing w:before="244" w:line="276" w:lineRule="exact"/>
        <w:ind w:left="2160"/>
        <w:rPr>
          <w:color w:val="000000"/>
          <w:spacing w:val="-2"/>
        </w:rPr>
      </w:pPr>
      <w:r>
        <w:rPr>
          <w:rFonts w:ascii="Times New Roman Bold" w:hAnsi="Times New Roman Bold"/>
          <w:color w:val="000000"/>
          <w:spacing w:val="-3"/>
        </w:rPr>
        <w:t xml:space="preserve">4.1.2 </w:t>
      </w:r>
      <w:r>
        <w:rPr>
          <w:rFonts w:ascii="Times New Roman Bold" w:hAnsi="Times New Roman Bold"/>
          <w:color w:val="000000"/>
          <w:spacing w:val="-3"/>
        </w:rPr>
        <w:tab/>
      </w: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5F4201" w:rsidRDefault="00EB1529">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w:t>
      </w:r>
      <w:r>
        <w:rPr>
          <w:color w:val="000000"/>
          <w:spacing w:val="-2"/>
        </w:rPr>
        <w:t>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w:t>
      </w:r>
      <w:r>
        <w:rPr>
          <w:color w:val="000000"/>
          <w:spacing w:val="-2"/>
        </w:rPr>
        <w:t xml:space="preserve">stent with the scheduling requirements of the ISO </w:t>
      </w:r>
      <w:r>
        <w:rPr>
          <w:color w:val="000000"/>
          <w:spacing w:val="-3"/>
        </w:rPr>
        <w:t xml:space="preserve">OATT and any applicable FERC-approved market structure. </w:t>
      </w:r>
    </w:p>
    <w:p w:rsidR="005F4201" w:rsidRDefault="00EB152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5F4201" w:rsidRDefault="00EB1529">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5F4201" w:rsidRDefault="00EB1529">
      <w:pPr>
        <w:autoSpaceDE w:val="0"/>
        <w:autoSpaceDN w:val="0"/>
        <w:adjustRightInd w:val="0"/>
        <w:spacing w:before="1" w:line="280" w:lineRule="exact"/>
        <w:ind w:left="1440" w:right="1282"/>
        <w:rPr>
          <w:color w:val="000000"/>
          <w:spacing w:val="-2"/>
        </w:rPr>
      </w:pPr>
      <w:r>
        <w:rPr>
          <w:color w:val="000000"/>
          <w:spacing w:val="-2"/>
        </w:rPr>
        <w:t>deliver electricity to any specific customer or Point of Delivery.  If Developer wishes to obtain Transmission Service on the New York State Transmission System, then D</w:t>
      </w:r>
      <w:r>
        <w:rPr>
          <w:color w:val="000000"/>
          <w:spacing w:val="-2"/>
        </w:rPr>
        <w:t xml:space="preserve">eveloper must request such Transmission Service in accordance with the provisions of the ISO OATT. </w:t>
      </w:r>
    </w:p>
    <w:p w:rsidR="005F4201" w:rsidRDefault="00EB1529">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5F4201" w:rsidRDefault="00EB1529">
      <w:pPr>
        <w:autoSpaceDE w:val="0"/>
        <w:autoSpaceDN w:val="0"/>
        <w:adjustRightInd w:val="0"/>
        <w:spacing w:before="227" w:line="276" w:lineRule="exact"/>
        <w:ind w:left="2160"/>
        <w:rPr>
          <w:color w:val="000000"/>
          <w:spacing w:val="-2"/>
        </w:rPr>
      </w:pPr>
      <w:r>
        <w:rPr>
          <w:color w:val="000000"/>
          <w:spacing w:val="-2"/>
        </w:rPr>
        <w:t xml:space="preserve">The execution of this Agreement does not constitute a request for, nor agreement to </w:t>
      </w:r>
    </w:p>
    <w:p w:rsidR="005F4201" w:rsidRDefault="00EB1529">
      <w:pPr>
        <w:autoSpaceDE w:val="0"/>
        <w:autoSpaceDN w:val="0"/>
        <w:adjustRightInd w:val="0"/>
        <w:spacing w:before="4" w:line="276" w:lineRule="exact"/>
        <w:ind w:left="1440"/>
        <w:rPr>
          <w:color w:val="000000"/>
          <w:spacing w:val="-2"/>
        </w:rPr>
      </w:pPr>
      <w:r>
        <w:rPr>
          <w:color w:val="000000"/>
          <w:spacing w:val="-2"/>
        </w:rPr>
        <w:t>provide Energy, any Ancillary Services or Instal</w:t>
      </w:r>
      <w:r>
        <w:rPr>
          <w:color w:val="000000"/>
          <w:spacing w:val="-2"/>
        </w:rPr>
        <w:t xml:space="preserve">led Capacity under the NYISO Market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5F4201" w:rsidRDefault="00EB1529">
      <w:pPr>
        <w:autoSpaceDE w:val="0"/>
        <w:autoSpaceDN w:val="0"/>
        <w:adjustRightInd w:val="0"/>
        <w:spacing w:before="18" w:line="26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do so in accordance with the</w:t>
      </w:r>
      <w:r>
        <w:rPr>
          <w:color w:val="000000"/>
          <w:spacing w:val="-3"/>
        </w:rPr>
        <w:t xml:space="preserve"> NYISO Services Tariff. </w:t>
      </w:r>
    </w:p>
    <w:p w:rsidR="005F4201" w:rsidRDefault="00EB1529">
      <w:pPr>
        <w:tabs>
          <w:tab w:val="left" w:pos="360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INTERCONNECTION FACILITIES ENGINEERING,</w:t>
      </w:r>
    </w:p>
    <w:p w:rsidR="005F4201" w:rsidRDefault="00EB1529">
      <w:pPr>
        <w:autoSpaceDE w:val="0"/>
        <w:autoSpaceDN w:val="0"/>
        <w:adjustRightInd w:val="0"/>
        <w:spacing w:before="1" w:line="267" w:lineRule="exact"/>
        <w:ind w:left="3600"/>
        <w:rPr>
          <w:rFonts w:ascii="Times New Roman Bold" w:hAnsi="Times New Roman Bold"/>
          <w:color w:val="000000"/>
          <w:spacing w:val="-3"/>
        </w:rPr>
      </w:pPr>
      <w:r>
        <w:rPr>
          <w:rFonts w:ascii="Times New Roman Bold" w:hAnsi="Times New Roman Bold"/>
          <w:color w:val="000000"/>
          <w:spacing w:val="-3"/>
        </w:rPr>
        <w:t xml:space="preserve">PROCUREMENT, AND CONSTRUCTION </w:t>
      </w:r>
    </w:p>
    <w:p w:rsidR="005F4201" w:rsidRDefault="00EB15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5F4201" w:rsidRDefault="00EB1529">
      <w:pPr>
        <w:autoSpaceDE w:val="0"/>
        <w:autoSpaceDN w:val="0"/>
        <w:adjustRightInd w:val="0"/>
        <w:spacing w:before="241" w:line="275" w:lineRule="exact"/>
        <w:ind w:left="1440" w:right="1323" w:firstLine="720"/>
        <w:rPr>
          <w:color w:val="000000"/>
          <w:spacing w:val="-2"/>
        </w:rPr>
      </w:pPr>
      <w:r>
        <w:rPr>
          <w:color w:val="000000"/>
          <w:spacing w:val="-2"/>
        </w:rPr>
        <w:t xml:space="preserve">Unless otherwise mutually agreed to by Developer and Connecting Transmission Owner, </w:t>
      </w:r>
      <w:r>
        <w:rPr>
          <w:color w:val="000000"/>
          <w:spacing w:val="-2"/>
        </w:rPr>
        <w:br/>
      </w:r>
      <w:r>
        <w:rPr>
          <w:color w:val="000000"/>
          <w:spacing w:val="-2"/>
        </w:rPr>
        <w:t xml:space="preserve">Developer shall select the In-Service Date, Initial Synchronization Date, and Commercial </w:t>
      </w:r>
      <w:r>
        <w:rPr>
          <w:color w:val="000000"/>
          <w:spacing w:val="-2"/>
        </w:rPr>
        <w:br/>
        <w:t xml:space="preserve">Operation Date; and either the Standard Option or Alternate Option set forth below, and such </w:t>
      </w:r>
      <w:r>
        <w:rPr>
          <w:color w:val="000000"/>
          <w:spacing w:val="-2"/>
        </w:rPr>
        <w:br/>
        <w:t>dates and selected option shall be set forth in Appendix B hereto.  At t</w:t>
      </w:r>
      <w:r>
        <w:rPr>
          <w:color w:val="000000"/>
          <w:spacing w:val="-2"/>
        </w:rPr>
        <w:t xml:space="preserve">he same time, Developer </w:t>
      </w:r>
      <w:r>
        <w:rPr>
          <w:color w:val="000000"/>
          <w:spacing w:val="-2"/>
        </w:rPr>
        <w:br/>
        <w:t xml:space="preserve">shall indicate whether it elects to exercise the Option to Build set forth in Article 5.1.3 below.  If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33" w:line="276" w:lineRule="exact"/>
        <w:ind w:left="6000"/>
        <w:rPr>
          <w:color w:val="000000"/>
          <w:spacing w:val="-3"/>
        </w:rPr>
      </w:pPr>
      <w:r>
        <w:rPr>
          <w:color w:val="000000"/>
          <w:spacing w:val="-3"/>
        </w:rPr>
        <w:t xml:space="preserve">13 </w:t>
      </w:r>
    </w:p>
    <w:p w:rsidR="005F4201" w:rsidRDefault="005F4201">
      <w:pPr>
        <w:autoSpaceDE w:val="0"/>
        <w:autoSpaceDN w:val="0"/>
        <w:adjustRightInd w:val="0"/>
        <w:rPr>
          <w:color w:val="000000"/>
          <w:spacing w:val="-3"/>
        </w:rPr>
        <w:sectPr w:rsidR="005F420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19" w:name="Pg19"/>
      <w:bookmarkEnd w:id="19"/>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ight="1274"/>
        <w:rPr>
          <w:color w:val="000000"/>
          <w:spacing w:val="-3"/>
        </w:rPr>
      </w:pPr>
      <w:r>
        <w:rPr>
          <w:color w:val="000000"/>
          <w:spacing w:val="-2"/>
        </w:rPr>
        <w:t>the dates designated by the Developer are not acceptable to the Connecting Transmission Owner, the Connecting Transmission Owner shall so notify the Developer within thirty (30) Calendar Days.  Upon receipt of the notification that Developer’s designated d</w:t>
      </w:r>
      <w:r>
        <w:rPr>
          <w:color w:val="000000"/>
          <w:spacing w:val="-2"/>
        </w:rPr>
        <w:t xml:space="preserve">ates are not acceptable to the Connecting Transmission Owner, the Developer shall notify the Connecting Transmission Owner within thirty (30) Calendar Days whether it elects to exercise the Option to Build if it has </w:t>
      </w:r>
      <w:r>
        <w:rPr>
          <w:color w:val="000000"/>
          <w:spacing w:val="-3"/>
        </w:rPr>
        <w:t>not already elected to exercise the Opti</w:t>
      </w:r>
      <w:r>
        <w:rPr>
          <w:color w:val="000000"/>
          <w:spacing w:val="-3"/>
        </w:rPr>
        <w:t xml:space="preserve">on to Build. </w:t>
      </w:r>
    </w:p>
    <w:p w:rsidR="005F4201" w:rsidRDefault="00EB1529">
      <w:pPr>
        <w:tabs>
          <w:tab w:val="left" w:pos="324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5F4201" w:rsidRDefault="00EB1529">
      <w:pPr>
        <w:autoSpaceDE w:val="0"/>
        <w:autoSpaceDN w:val="0"/>
        <w:adjustRightInd w:val="0"/>
        <w:spacing w:before="264" w:line="276" w:lineRule="exact"/>
        <w:ind w:left="1440" w:right="1302"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w:t>
      </w:r>
      <w:r>
        <w:rPr>
          <w:color w:val="000000"/>
          <w:spacing w:val="-2"/>
        </w:rPr>
        <w:t xml:space="preserve">s to complete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w:t>
      </w:r>
      <w:r>
        <w:rPr>
          <w:color w:val="000000"/>
          <w:spacing w:val="-2"/>
        </w:rPr>
        <w:t xml:space="preserve">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w:t>
      </w:r>
      <w:r>
        <w:rPr>
          <w:color w:val="000000"/>
          <w:spacing w:val="-2"/>
        </w:rPr>
        <w:t xml:space="preserve">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w:t>
      </w:r>
      <w:r>
        <w:rPr>
          <w:color w:val="000000"/>
          <w:spacing w:val="-2"/>
        </w:rPr>
        <w:t xml:space="preserve">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5F4201" w:rsidRDefault="00EB1529">
      <w:pPr>
        <w:tabs>
          <w:tab w:val="left" w:pos="324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5F4201" w:rsidRDefault="00EB1529">
      <w:pPr>
        <w:autoSpaceDE w:val="0"/>
        <w:autoSpaceDN w:val="0"/>
        <w:adjustRightInd w:val="0"/>
        <w:spacing w:before="265"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t</w:t>
      </w:r>
      <w:r>
        <w:rPr>
          <w:color w:val="000000"/>
          <w:spacing w:val="-2"/>
        </w:rPr>
        <w:t xml:space="preserve">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design</w:t>
      </w:r>
      <w:r>
        <w:rPr>
          <w:color w:val="000000"/>
          <w:spacing w:val="-2"/>
        </w:rPr>
        <w:t xml:space="preserve">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5F4201" w:rsidRDefault="00EB1529">
      <w:pPr>
        <w:tabs>
          <w:tab w:val="left" w:pos="324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5F4201" w:rsidRDefault="005F4201">
      <w:pPr>
        <w:autoSpaceDE w:val="0"/>
        <w:autoSpaceDN w:val="0"/>
        <w:adjustRightInd w:val="0"/>
        <w:spacing w:line="273" w:lineRule="exact"/>
        <w:ind w:left="1440"/>
        <w:rPr>
          <w:rFonts w:ascii="Times New Roman Bold" w:hAnsi="Times New Roman Bold"/>
          <w:color w:val="000000"/>
          <w:spacing w:val="-3"/>
        </w:rPr>
      </w:pPr>
    </w:p>
    <w:p w:rsidR="005F4201" w:rsidRDefault="00EB1529">
      <w:pPr>
        <w:autoSpaceDE w:val="0"/>
        <w:autoSpaceDN w:val="0"/>
        <w:adjustRightInd w:val="0"/>
        <w:spacing w:before="3" w:line="273" w:lineRule="exact"/>
        <w:ind w:left="1440" w:right="1335" w:firstLine="720"/>
        <w:rPr>
          <w:color w:val="000000"/>
          <w:spacing w:val="-2"/>
        </w:rPr>
      </w:pPr>
      <w:r>
        <w:rPr>
          <w:color w:val="000000"/>
          <w:spacing w:val="-2"/>
        </w:rPr>
        <w:t>Developer shall have the opti</w:t>
      </w:r>
      <w:r>
        <w:rPr>
          <w:color w:val="000000"/>
          <w:spacing w:val="-2"/>
        </w:rPr>
        <w:t xml:space="preserve">on to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w:t>
      </w:r>
      <w:r>
        <w:rPr>
          <w:color w:val="000000"/>
          <w:spacing w:val="-2"/>
        </w:rPr>
        <w:t xml:space="preserve">or Stand Alone System Upgrade Facility is needed for more than one Developer’s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69" w:line="276" w:lineRule="exact"/>
        <w:ind w:left="6000"/>
        <w:rPr>
          <w:color w:val="000000"/>
          <w:spacing w:val="-3"/>
        </w:rPr>
      </w:pPr>
      <w:r>
        <w:rPr>
          <w:color w:val="000000"/>
          <w:spacing w:val="-3"/>
        </w:rPr>
        <w:t xml:space="preserve">14 </w:t>
      </w:r>
    </w:p>
    <w:p w:rsidR="005F4201" w:rsidRDefault="005F4201">
      <w:pPr>
        <w:autoSpaceDE w:val="0"/>
        <w:autoSpaceDN w:val="0"/>
        <w:adjustRightInd w:val="0"/>
        <w:rPr>
          <w:color w:val="000000"/>
          <w:spacing w:val="-3"/>
        </w:rPr>
        <w:sectPr w:rsidR="005F420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0" w:name="Pg20"/>
      <w:bookmarkEnd w:id="20"/>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2"/>
        </w:rPr>
      </w:pPr>
      <w:r>
        <w:rPr>
          <w:color w:val="000000"/>
          <w:spacing w:val="-2"/>
        </w:rPr>
        <w:t xml:space="preserve">project, Developer’s option to build such facility shall be contingent on the agreement of all </w:t>
      </w:r>
    </w:p>
    <w:p w:rsidR="005F4201" w:rsidRDefault="00EB1529">
      <w:pPr>
        <w:autoSpaceDE w:val="0"/>
        <w:autoSpaceDN w:val="0"/>
        <w:adjustRightInd w:val="0"/>
        <w:spacing w:before="5" w:line="275" w:lineRule="exact"/>
        <w:ind w:left="1440" w:right="1350"/>
        <w:rPr>
          <w:color w:val="000000"/>
          <w:spacing w:val="-3"/>
        </w:rPr>
      </w:pPr>
      <w:r>
        <w:rPr>
          <w:color w:val="000000"/>
          <w:spacing w:val="-2"/>
        </w:rPr>
        <w:t>other affected Developers.  NYISO, Connecting</w:t>
      </w:r>
      <w:r>
        <w:rPr>
          <w:color w:val="000000"/>
          <w:spacing w:val="-2"/>
        </w:rPr>
        <w:t xml:space="preserve"> Transmission Owner and Developer must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Facilities, Developer shall ha</w:t>
      </w:r>
      <w:r>
        <w:rPr>
          <w:color w:val="000000"/>
          <w:spacing w:val="-2"/>
        </w:rPr>
        <w:t xml:space="preserve">ve no right to construct System Upgrade Facilities under this </w:t>
      </w:r>
      <w:r>
        <w:rPr>
          <w:color w:val="000000"/>
          <w:spacing w:val="-2"/>
        </w:rPr>
        <w:br/>
      </w:r>
      <w:r>
        <w:rPr>
          <w:color w:val="000000"/>
          <w:spacing w:val="-3"/>
        </w:rPr>
        <w:t xml:space="preserve">option. </w:t>
      </w:r>
    </w:p>
    <w:p w:rsidR="005F4201" w:rsidRDefault="00EB1529">
      <w:pPr>
        <w:tabs>
          <w:tab w:val="left" w:pos="324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5F4201" w:rsidRDefault="00EB1529">
      <w:pPr>
        <w:autoSpaceDE w:val="0"/>
        <w:autoSpaceDN w:val="0"/>
        <w:adjustRightInd w:val="0"/>
        <w:spacing w:before="264" w:line="276" w:lineRule="exact"/>
        <w:ind w:left="1440" w:right="1298" w:firstLine="720"/>
        <w:rPr>
          <w:color w:val="000000"/>
          <w:spacing w:val="-3"/>
        </w:rPr>
      </w:pPr>
      <w:r>
        <w:rPr>
          <w:color w:val="000000"/>
          <w:spacing w:val="-2"/>
        </w:rPr>
        <w:t xml:space="preserve">If the dates designated by Developer are not acceptable to the Connecting Transmission </w:t>
      </w:r>
      <w:r>
        <w:rPr>
          <w:color w:val="000000"/>
          <w:spacing w:val="-2"/>
        </w:rPr>
        <w:br/>
      </w:r>
      <w:r>
        <w:rPr>
          <w:color w:val="000000"/>
          <w:spacing w:val="-2"/>
        </w:rPr>
        <w:t xml:space="preserve">Owner, the Developer and Connecting Transmission Owner shall in good faith attempt to </w:t>
      </w:r>
      <w:r>
        <w:rPr>
          <w:color w:val="000000"/>
          <w:spacing w:val="-2"/>
        </w:rPr>
        <w:br/>
        <w:t xml:space="preserve">negotiate terms and conditions (including revision of the specified dates and liquidated </w:t>
      </w:r>
      <w:r>
        <w:rPr>
          <w:color w:val="000000"/>
          <w:spacing w:val="-2"/>
        </w:rPr>
        <w:br/>
        <w:t>damages), the provision of incentives or the procurement and construction of al</w:t>
      </w:r>
      <w:r>
        <w:rPr>
          <w:color w:val="000000"/>
          <w:spacing w:val="-2"/>
        </w:rPr>
        <w:t xml:space="preserve">l facilities other </w:t>
      </w:r>
      <w:r>
        <w:rPr>
          <w:color w:val="000000"/>
          <w:spacing w:val="-2"/>
        </w:rPr>
        <w:br/>
        <w:t xml:space="preserve">than the Connecting Transmission Owner’s Attachment Facilities and Stand Alone System </w:t>
      </w:r>
      <w:r>
        <w:rPr>
          <w:color w:val="000000"/>
          <w:spacing w:val="-2"/>
        </w:rPr>
        <w:br/>
        <w:t xml:space="preserve">Upgrade Facilities if the Developer elects to exercise the Option to Build under Article 5.1.3.  If </w:t>
      </w:r>
      <w:r>
        <w:rPr>
          <w:color w:val="000000"/>
          <w:spacing w:val="-2"/>
        </w:rPr>
        <w:br/>
        <w:t>the two Parties are unable to reach agreement on</w:t>
      </w:r>
      <w:r>
        <w:rPr>
          <w:color w:val="000000"/>
          <w:spacing w:val="-2"/>
        </w:rPr>
        <w:t xml:space="preserve"> such terms and conditions, then, pursuant to </w:t>
      </w:r>
      <w:r>
        <w:rPr>
          <w:color w:val="000000"/>
          <w:spacing w:val="-2"/>
        </w:rPr>
        <w:br/>
        <w:t xml:space="preserve">Article 5.1.1 (Standard Option), Connecting Transmission Owner shall assume responsibility for </w:t>
      </w:r>
      <w:r>
        <w:rPr>
          <w:color w:val="000000"/>
          <w:spacing w:val="-2"/>
        </w:rPr>
        <w:br/>
        <w:t xml:space="preserve">the design, procurement and construction of all facilities other than the Connecting Transmission </w:t>
      </w:r>
      <w:r>
        <w:rPr>
          <w:color w:val="000000"/>
          <w:spacing w:val="-2"/>
        </w:rPr>
        <w:br/>
        <w:t>Owner’s Attach</w:t>
      </w:r>
      <w:r>
        <w:rPr>
          <w:color w:val="000000"/>
          <w:spacing w:val="-2"/>
        </w:rPr>
        <w:t xml:space="preserve">ment Facilities and Stand Alone System Upgrade Facilities if the Developer </w:t>
      </w:r>
      <w:r>
        <w:rPr>
          <w:color w:val="000000"/>
          <w:spacing w:val="-2"/>
        </w:rPr>
        <w:br/>
      </w:r>
      <w:r>
        <w:rPr>
          <w:color w:val="000000"/>
          <w:spacing w:val="-3"/>
        </w:rPr>
        <w:t xml:space="preserve">elects to exercise the Option to Build. </w:t>
      </w:r>
    </w:p>
    <w:p w:rsidR="005F4201" w:rsidRDefault="00EB152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5F4201" w:rsidRDefault="00EB1529">
      <w:pPr>
        <w:autoSpaceDE w:val="0"/>
        <w:autoSpaceDN w:val="0"/>
        <w:adjustRightInd w:val="0"/>
        <w:spacing w:before="241" w:line="270" w:lineRule="exact"/>
        <w:ind w:left="1440" w:right="1464" w:firstLine="720"/>
        <w:rPr>
          <w:color w:val="000000"/>
          <w:spacing w:val="-3"/>
        </w:rPr>
      </w:pPr>
      <w:r>
        <w:rPr>
          <w:color w:val="000000"/>
          <w:spacing w:val="-2"/>
        </w:rPr>
        <w:t>If Developer assumes responsibility for the design, procurement and construction of t</w:t>
      </w:r>
      <w:r>
        <w:rPr>
          <w:color w:val="000000"/>
          <w:spacing w:val="-2"/>
        </w:rPr>
        <w:t xml:space="preserve">he Connecting Transmission Owner’s Attachment Facilities and Stand Alone System Upgrade </w:t>
      </w:r>
      <w:r>
        <w:rPr>
          <w:color w:val="000000"/>
          <w:spacing w:val="-3"/>
        </w:rPr>
        <w:t xml:space="preserve">Facilities, the following conditions apply: </w:t>
      </w:r>
    </w:p>
    <w:p w:rsidR="005F4201" w:rsidRDefault="005F4201">
      <w:pPr>
        <w:autoSpaceDE w:val="0"/>
        <w:autoSpaceDN w:val="0"/>
        <w:adjustRightInd w:val="0"/>
        <w:spacing w:line="276" w:lineRule="exact"/>
        <w:ind w:left="2160"/>
        <w:rPr>
          <w:color w:val="000000"/>
          <w:spacing w:val="-3"/>
        </w:rPr>
      </w:pPr>
    </w:p>
    <w:p w:rsidR="005F4201" w:rsidRDefault="00EB1529">
      <w:pPr>
        <w:tabs>
          <w:tab w:val="left" w:pos="3240"/>
        </w:tabs>
        <w:autoSpaceDE w:val="0"/>
        <w:autoSpaceDN w:val="0"/>
        <w:adjustRightInd w:val="0"/>
        <w:spacing w:before="10" w:line="276" w:lineRule="exact"/>
        <w:ind w:left="2160"/>
        <w:rPr>
          <w:color w:val="000000"/>
          <w:spacing w:val="-2"/>
        </w:rPr>
      </w:pPr>
      <w:r>
        <w:rPr>
          <w:rFonts w:ascii="Times New Roman Bold" w:hAnsi="Times New Roman Bold"/>
          <w:color w:val="000000"/>
          <w:spacing w:val="-3"/>
        </w:rPr>
        <w:t xml:space="preserve">5.2.1 </w:t>
      </w:r>
      <w:r>
        <w:rPr>
          <w:rFonts w:ascii="Times New Roman Bold" w:hAnsi="Times New Roman Bold"/>
          <w:color w:val="000000"/>
          <w:spacing w:val="-3"/>
        </w:rPr>
        <w:tab/>
      </w:r>
      <w:r>
        <w:rPr>
          <w:color w:val="000000"/>
          <w:spacing w:val="-2"/>
        </w:rPr>
        <w:t xml:space="preserve">Developer shall engineer, procure equipment, and construct the Connecting </w:t>
      </w:r>
    </w:p>
    <w:p w:rsidR="005F4201" w:rsidRDefault="00EB1529">
      <w:pPr>
        <w:autoSpaceDE w:val="0"/>
        <w:autoSpaceDN w:val="0"/>
        <w:adjustRightInd w:val="0"/>
        <w:spacing w:before="4" w:line="276" w:lineRule="exact"/>
        <w:ind w:left="1440"/>
        <w:rPr>
          <w:color w:val="000000"/>
          <w:spacing w:val="-2"/>
        </w:rPr>
      </w:pPr>
      <w:r>
        <w:rPr>
          <w:color w:val="000000"/>
          <w:spacing w:val="-2"/>
        </w:rPr>
        <w:t>Transmission Owner’s Attachment Faciliti</w:t>
      </w:r>
      <w:r>
        <w:rPr>
          <w:color w:val="000000"/>
          <w:spacing w:val="-2"/>
        </w:rPr>
        <w:t xml:space="preserve">es and Stand Alone System Upgrade Facilities (or </w:t>
      </w:r>
    </w:p>
    <w:p w:rsidR="005F4201" w:rsidRDefault="00EB1529">
      <w:pPr>
        <w:autoSpaceDE w:val="0"/>
        <w:autoSpaceDN w:val="0"/>
        <w:adjustRightInd w:val="0"/>
        <w:spacing w:before="18" w:line="260" w:lineRule="exact"/>
        <w:ind w:left="1440" w:right="1409"/>
        <w:jc w:val="both"/>
        <w:rPr>
          <w:color w:val="000000"/>
          <w:spacing w:val="-3"/>
        </w:rPr>
      </w:pPr>
      <w:r>
        <w:rPr>
          <w:color w:val="000000"/>
          <w:spacing w:val="-2"/>
        </w:rPr>
        <w:t xml:space="preserve">portions thereof) using Good Utility Practice and using standards and specifications provided in </w:t>
      </w:r>
      <w:r>
        <w:rPr>
          <w:color w:val="000000"/>
          <w:spacing w:val="-3"/>
        </w:rPr>
        <w:t xml:space="preserve">advance by the Connecting Transmission Owner; </w:t>
      </w:r>
    </w:p>
    <w:p w:rsidR="005F4201" w:rsidRDefault="00EB1529">
      <w:pPr>
        <w:tabs>
          <w:tab w:val="left" w:pos="3240"/>
        </w:tabs>
        <w:autoSpaceDE w:val="0"/>
        <w:autoSpaceDN w:val="0"/>
        <w:adjustRightInd w:val="0"/>
        <w:spacing w:before="247" w:line="276" w:lineRule="exact"/>
        <w:ind w:left="2160"/>
        <w:rPr>
          <w:color w:val="000000"/>
          <w:spacing w:val="-2"/>
        </w:rPr>
      </w:pPr>
      <w:r>
        <w:rPr>
          <w:rFonts w:ascii="Times New Roman Bold" w:hAnsi="Times New Roman Bold"/>
          <w:color w:val="000000"/>
          <w:spacing w:val="-3"/>
        </w:rPr>
        <w:t xml:space="preserve">5.2.2 </w:t>
      </w:r>
      <w:r>
        <w:rPr>
          <w:rFonts w:ascii="Times New Roman Bold" w:hAnsi="Times New Roman Bold"/>
          <w:color w:val="000000"/>
          <w:spacing w:val="-3"/>
        </w:rPr>
        <w:tab/>
      </w:r>
      <w:r>
        <w:rPr>
          <w:color w:val="000000"/>
          <w:spacing w:val="-2"/>
        </w:rPr>
        <w:t>Developer’s engineering, procurement and construction o</w:t>
      </w:r>
      <w:r>
        <w:rPr>
          <w:color w:val="000000"/>
          <w:spacing w:val="-2"/>
        </w:rPr>
        <w:t xml:space="preserve">f the Connecting </w:t>
      </w:r>
    </w:p>
    <w:p w:rsidR="005F4201" w:rsidRDefault="00EB1529">
      <w:pPr>
        <w:autoSpaceDE w:val="0"/>
        <w:autoSpaceDN w:val="0"/>
        <w:adjustRightInd w:val="0"/>
        <w:spacing w:before="7" w:line="273" w:lineRule="exact"/>
        <w:ind w:left="1440" w:right="1308"/>
        <w:rPr>
          <w:color w:val="000000"/>
          <w:spacing w:val="-3"/>
        </w:rPr>
      </w:pPr>
      <w:r>
        <w:rPr>
          <w:color w:val="000000"/>
          <w:spacing w:val="-2"/>
        </w:rPr>
        <w:t xml:space="preserve">Transmission Owner’s Attachment Facilities and Stand Alone System Upgrade Facilities shall comply with all requirements of law to which Connecting Transmission Owner would be subject in the engineering, procurement or construction of the </w:t>
      </w:r>
      <w:r>
        <w:rPr>
          <w:color w:val="000000"/>
          <w:spacing w:val="-2"/>
        </w:rPr>
        <w:t xml:space="preserve">Connecting Transmission Owner’s </w:t>
      </w:r>
      <w:r>
        <w:rPr>
          <w:color w:val="000000"/>
          <w:spacing w:val="-2"/>
        </w:rPr>
        <w:br/>
      </w:r>
      <w:r>
        <w:rPr>
          <w:color w:val="000000"/>
          <w:spacing w:val="-3"/>
        </w:rPr>
        <w:t xml:space="preserve">Attachment Facilities and Stand Alone System Upgrade Facilities; </w:t>
      </w:r>
    </w:p>
    <w:p w:rsidR="005F4201" w:rsidRDefault="00EB1529">
      <w:pPr>
        <w:tabs>
          <w:tab w:val="left" w:pos="324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5.2.3 </w:t>
      </w:r>
      <w:r>
        <w:rPr>
          <w:rFonts w:ascii="Times New Roman Bold" w:hAnsi="Times New Roman Bold"/>
          <w:color w:val="000000"/>
          <w:spacing w:val="-3"/>
        </w:rPr>
        <w:tab/>
      </w:r>
      <w:r>
        <w:rPr>
          <w:color w:val="000000"/>
          <w:spacing w:val="-3"/>
        </w:rPr>
        <w:t xml:space="preserve">Connecting Transmission Owner shall review and approve the engineering </w:t>
      </w:r>
    </w:p>
    <w:p w:rsidR="005F4201" w:rsidRDefault="00EB1529">
      <w:pPr>
        <w:autoSpaceDE w:val="0"/>
        <w:autoSpaceDN w:val="0"/>
        <w:adjustRightInd w:val="0"/>
        <w:spacing w:before="1" w:line="280" w:lineRule="exact"/>
        <w:ind w:left="1440" w:right="2051"/>
        <w:jc w:val="both"/>
        <w:rPr>
          <w:color w:val="000000"/>
          <w:spacing w:val="-2"/>
        </w:rPr>
      </w:pPr>
      <w:r>
        <w:rPr>
          <w:color w:val="000000"/>
          <w:spacing w:val="-2"/>
        </w:rPr>
        <w:t xml:space="preserve">design, equipment acceptance tests, and the construction of the Connecting Transmission Owner’s Attachment Facilities and Stand Alone System Upgrade Facilities; </w:t>
      </w:r>
    </w:p>
    <w:p w:rsidR="005F4201" w:rsidRDefault="00EB1529">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5.2.4 </w:t>
      </w:r>
      <w:r>
        <w:rPr>
          <w:rFonts w:ascii="Times New Roman Bold" w:hAnsi="Times New Roman Bold"/>
          <w:color w:val="000000"/>
          <w:spacing w:val="-3"/>
        </w:rPr>
        <w:tab/>
      </w:r>
      <w:r>
        <w:rPr>
          <w:color w:val="000000"/>
          <w:spacing w:val="-3"/>
        </w:rPr>
        <w:t xml:space="preserve">Prior to commencement of construction, Developer shall provide to </w:t>
      </w:r>
    </w:p>
    <w:p w:rsidR="005F4201" w:rsidRDefault="00EB1529">
      <w:pPr>
        <w:autoSpaceDE w:val="0"/>
        <w:autoSpaceDN w:val="0"/>
        <w:adjustRightInd w:val="0"/>
        <w:spacing w:line="280" w:lineRule="exact"/>
        <w:ind w:left="1440" w:right="1588"/>
        <w:rPr>
          <w:color w:val="000000"/>
          <w:spacing w:val="-3"/>
        </w:rPr>
      </w:pPr>
      <w:r>
        <w:rPr>
          <w:color w:val="000000"/>
          <w:spacing w:val="-2"/>
        </w:rPr>
        <w:t xml:space="preserve">Connecting Transmission Owner and NYISO a schedule for construction of the Connecting </w:t>
      </w:r>
      <w:r>
        <w:rPr>
          <w:color w:val="000000"/>
          <w:spacing w:val="-2"/>
        </w:rPr>
        <w:br/>
        <w:t xml:space="preserve">Transmission Owner’s Attachment Facilities and Stand Alone System Upgrade Facilities, and </w:t>
      </w:r>
      <w:r>
        <w:rPr>
          <w:color w:val="000000"/>
          <w:spacing w:val="-2"/>
        </w:rPr>
        <w:br/>
        <w:t>shall promptly respond to requests for information from Connecting Transmissio</w:t>
      </w:r>
      <w:r>
        <w:rPr>
          <w:color w:val="000000"/>
          <w:spacing w:val="-2"/>
        </w:rPr>
        <w:t xml:space="preserve">n Owner or </w:t>
      </w:r>
      <w:r>
        <w:rPr>
          <w:color w:val="000000"/>
          <w:spacing w:val="-2"/>
        </w:rPr>
        <w:br/>
      </w:r>
      <w:r>
        <w:rPr>
          <w:color w:val="000000"/>
          <w:spacing w:val="-3"/>
        </w:rPr>
        <w:t xml:space="preserve">NYISO;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73" w:line="276" w:lineRule="exact"/>
        <w:ind w:left="6000"/>
        <w:rPr>
          <w:color w:val="000000"/>
          <w:spacing w:val="-3"/>
        </w:rPr>
      </w:pPr>
      <w:r>
        <w:rPr>
          <w:color w:val="000000"/>
          <w:spacing w:val="-3"/>
        </w:rPr>
        <w:t xml:space="preserve">15 </w:t>
      </w:r>
    </w:p>
    <w:p w:rsidR="005F4201" w:rsidRDefault="005F4201">
      <w:pPr>
        <w:autoSpaceDE w:val="0"/>
        <w:autoSpaceDN w:val="0"/>
        <w:adjustRightInd w:val="0"/>
        <w:rPr>
          <w:color w:val="000000"/>
          <w:spacing w:val="-3"/>
        </w:rPr>
        <w:sectPr w:rsidR="005F420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1" w:name="Pg21"/>
      <w:bookmarkEnd w:id="21"/>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tabs>
          <w:tab w:val="left" w:pos="3240"/>
        </w:tabs>
        <w:autoSpaceDE w:val="0"/>
        <w:autoSpaceDN w:val="0"/>
        <w:adjustRightInd w:val="0"/>
        <w:spacing w:before="168" w:line="276" w:lineRule="exact"/>
        <w:ind w:left="2160"/>
        <w:rPr>
          <w:color w:val="000000"/>
          <w:spacing w:val="-2"/>
        </w:rPr>
      </w:pPr>
      <w:r>
        <w:rPr>
          <w:rFonts w:ascii="Times New Roman Bold" w:hAnsi="Times New Roman Bold"/>
          <w:color w:val="000000"/>
          <w:spacing w:val="-3"/>
        </w:rPr>
        <w:t xml:space="preserve">5.2.5 </w:t>
      </w:r>
      <w:r>
        <w:rPr>
          <w:rFonts w:ascii="Times New Roman Bold" w:hAnsi="Times New Roman Bold"/>
          <w:color w:val="000000"/>
          <w:spacing w:val="-3"/>
        </w:rPr>
        <w:tab/>
      </w:r>
      <w:r>
        <w:rPr>
          <w:color w:val="000000"/>
          <w:spacing w:val="-2"/>
        </w:rPr>
        <w:t xml:space="preserve">At any time during construction, Connecting Transmission Owner shall have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the right to gain unrestricted access to the Connecting Transmission Owner’s Attachment </w:t>
      </w:r>
    </w:p>
    <w:p w:rsidR="005F4201" w:rsidRDefault="00EB1529">
      <w:pPr>
        <w:autoSpaceDE w:val="0"/>
        <w:autoSpaceDN w:val="0"/>
        <w:adjustRightInd w:val="0"/>
        <w:spacing w:before="1" w:line="256" w:lineRule="exact"/>
        <w:ind w:left="1440"/>
        <w:rPr>
          <w:color w:val="000000"/>
          <w:spacing w:val="-2"/>
        </w:rPr>
      </w:pPr>
      <w:r>
        <w:rPr>
          <w:color w:val="000000"/>
          <w:spacing w:val="-2"/>
        </w:rPr>
        <w:t xml:space="preserve">Facilities and Stand Alone System Upgrade Facilities and to conduct inspections of the same; </w:t>
      </w:r>
    </w:p>
    <w:p w:rsidR="005F4201" w:rsidRDefault="00EB1529">
      <w:pPr>
        <w:tabs>
          <w:tab w:val="left" w:pos="3240"/>
        </w:tabs>
        <w:autoSpaceDE w:val="0"/>
        <w:autoSpaceDN w:val="0"/>
        <w:adjustRightInd w:val="0"/>
        <w:spacing w:before="248" w:line="276" w:lineRule="exact"/>
        <w:ind w:left="2160"/>
        <w:rPr>
          <w:color w:val="000000"/>
          <w:spacing w:val="-3"/>
        </w:rPr>
      </w:pPr>
      <w:r>
        <w:rPr>
          <w:rFonts w:ascii="Times New Roman Bold" w:hAnsi="Times New Roman Bold"/>
          <w:color w:val="000000"/>
          <w:spacing w:val="-3"/>
        </w:rPr>
        <w:t xml:space="preserve">5.2.6 </w:t>
      </w:r>
      <w:r>
        <w:rPr>
          <w:rFonts w:ascii="Times New Roman Bold" w:hAnsi="Times New Roman Bold"/>
          <w:color w:val="000000"/>
          <w:spacing w:val="-3"/>
        </w:rPr>
        <w:tab/>
      </w:r>
      <w:r>
        <w:rPr>
          <w:color w:val="000000"/>
          <w:spacing w:val="-3"/>
        </w:rPr>
        <w:t xml:space="preserve">At any time during construction, should any phase of the engineering, </w:t>
      </w:r>
    </w:p>
    <w:p w:rsidR="005F4201" w:rsidRDefault="00EB1529">
      <w:pPr>
        <w:autoSpaceDE w:val="0"/>
        <w:autoSpaceDN w:val="0"/>
        <w:adjustRightInd w:val="0"/>
        <w:spacing w:before="5" w:line="275" w:lineRule="exact"/>
        <w:ind w:left="1440" w:right="1474"/>
        <w:rPr>
          <w:color w:val="000000"/>
          <w:spacing w:val="-3"/>
        </w:rPr>
      </w:pPr>
      <w:r>
        <w:rPr>
          <w:color w:val="000000"/>
          <w:spacing w:val="-2"/>
        </w:rPr>
        <w:t>equipment procurement, or construction of the Connecting Transmission Owner’s Attach</w:t>
      </w:r>
      <w:r>
        <w:rPr>
          <w:color w:val="000000"/>
          <w:spacing w:val="-2"/>
        </w:rPr>
        <w:t xml:space="preserve">ment Facilities and Stand Alone System Upgrade Facilities not meet the standards and specifications provided by Connecting Transmission Owner, the Developer shall be obligated to remedy </w:t>
      </w:r>
      <w:r>
        <w:rPr>
          <w:color w:val="000000"/>
          <w:spacing w:val="-2"/>
        </w:rPr>
        <w:br/>
        <w:t>deficiencies in that portion of the Connecting Transmission Owner’s A</w:t>
      </w:r>
      <w:r>
        <w:rPr>
          <w:color w:val="000000"/>
          <w:spacing w:val="-2"/>
        </w:rPr>
        <w:t xml:space="preserve">ttachment Facilities and </w:t>
      </w:r>
      <w:r>
        <w:rPr>
          <w:color w:val="000000"/>
          <w:spacing w:val="-3"/>
        </w:rPr>
        <w:t xml:space="preserve">Stand Alone System Upgrade Facilities; </w:t>
      </w:r>
    </w:p>
    <w:p w:rsidR="005F4201" w:rsidRDefault="00EB1529">
      <w:pPr>
        <w:tabs>
          <w:tab w:val="left" w:pos="324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5.2.7 </w:t>
      </w:r>
      <w:r>
        <w:rPr>
          <w:rFonts w:ascii="Times New Roman Bold" w:hAnsi="Times New Roman Bold"/>
          <w:color w:val="000000"/>
          <w:spacing w:val="-3"/>
        </w:rPr>
        <w:tab/>
      </w:r>
      <w:r>
        <w:rPr>
          <w:color w:val="000000"/>
          <w:spacing w:val="-3"/>
        </w:rPr>
        <w:t xml:space="preserve">Developer shall indemnify Connecting Transmission Owner and NYISO for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5F4201" w:rsidRDefault="00EB1529">
      <w:pPr>
        <w:autoSpaceDE w:val="0"/>
        <w:autoSpaceDN w:val="0"/>
        <w:adjustRightInd w:val="0"/>
        <w:spacing w:before="18" w:line="26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5F4201" w:rsidRDefault="00EB1529">
      <w:pPr>
        <w:tabs>
          <w:tab w:val="left" w:pos="3240"/>
        </w:tabs>
        <w:autoSpaceDE w:val="0"/>
        <w:autoSpaceDN w:val="0"/>
        <w:adjustRightInd w:val="0"/>
        <w:spacing w:before="247" w:line="276" w:lineRule="exact"/>
        <w:ind w:left="2160"/>
        <w:rPr>
          <w:color w:val="000000"/>
          <w:spacing w:val="-3"/>
        </w:rPr>
      </w:pPr>
      <w:r>
        <w:rPr>
          <w:rFonts w:ascii="Times New Roman Bold" w:hAnsi="Times New Roman Bold"/>
          <w:color w:val="000000"/>
          <w:spacing w:val="-3"/>
        </w:rPr>
        <w:t xml:space="preserve">5.2.8 </w:t>
      </w:r>
      <w:r>
        <w:rPr>
          <w:rFonts w:ascii="Times New Roman Bold" w:hAnsi="Times New Roman Bold"/>
          <w:color w:val="000000"/>
          <w:spacing w:val="-3"/>
        </w:rPr>
        <w:tab/>
      </w:r>
      <w:r>
        <w:rPr>
          <w:color w:val="000000"/>
          <w:spacing w:val="-3"/>
        </w:rPr>
        <w:t xml:space="preserve">Developer shall transfer control of Connecting Transmission Owner’s </w:t>
      </w:r>
    </w:p>
    <w:p w:rsidR="005F4201" w:rsidRDefault="00EB1529">
      <w:pPr>
        <w:autoSpaceDE w:val="0"/>
        <w:autoSpaceDN w:val="0"/>
        <w:adjustRightInd w:val="0"/>
        <w:spacing w:before="1" w:line="280" w:lineRule="exact"/>
        <w:ind w:left="1440" w:right="2529"/>
        <w:jc w:val="both"/>
        <w:rPr>
          <w:color w:val="000000"/>
          <w:spacing w:val="-3"/>
        </w:rPr>
      </w:pPr>
      <w:r>
        <w:rPr>
          <w:color w:val="000000"/>
          <w:spacing w:val="-2"/>
        </w:rPr>
        <w:t>Attachment Facilities and Stand Alone System Upgrade Facilit</w:t>
      </w:r>
      <w:r>
        <w:rPr>
          <w:color w:val="000000"/>
          <w:spacing w:val="-2"/>
        </w:rPr>
        <w:t xml:space="preserve">ies to the Connecting </w:t>
      </w:r>
      <w:r>
        <w:rPr>
          <w:color w:val="000000"/>
          <w:spacing w:val="-3"/>
        </w:rPr>
        <w:t xml:space="preserve">Transmission Owner; </w:t>
      </w:r>
    </w:p>
    <w:p w:rsidR="005F4201" w:rsidRDefault="00EB1529">
      <w:pPr>
        <w:tabs>
          <w:tab w:val="left" w:pos="3240"/>
        </w:tabs>
        <w:autoSpaceDE w:val="0"/>
        <w:autoSpaceDN w:val="0"/>
        <w:adjustRightInd w:val="0"/>
        <w:spacing w:before="244" w:line="276" w:lineRule="exact"/>
        <w:ind w:left="2160"/>
        <w:rPr>
          <w:color w:val="000000"/>
          <w:spacing w:val="-2"/>
        </w:rPr>
      </w:pPr>
      <w:r>
        <w:rPr>
          <w:rFonts w:ascii="Times New Roman Bold" w:hAnsi="Times New Roman Bold"/>
          <w:color w:val="000000"/>
          <w:spacing w:val="-3"/>
        </w:rPr>
        <w:t xml:space="preserve">5.2.9 </w:t>
      </w:r>
      <w:r>
        <w:rPr>
          <w:rFonts w:ascii="Times New Roman Bold" w:hAnsi="Times New Roman Bold"/>
          <w:color w:val="000000"/>
          <w:spacing w:val="-3"/>
        </w:rPr>
        <w:tab/>
      </w:r>
      <w:r>
        <w:rPr>
          <w:color w:val="000000"/>
          <w:spacing w:val="-2"/>
        </w:rPr>
        <w:t xml:space="preserve">Unless the Developer and Connecting Transmission Owner otherwise agree, </w:t>
      </w:r>
    </w:p>
    <w:p w:rsidR="005F4201" w:rsidRDefault="00EB1529">
      <w:pPr>
        <w:autoSpaceDE w:val="0"/>
        <w:autoSpaceDN w:val="0"/>
        <w:adjustRightInd w:val="0"/>
        <w:spacing w:line="280" w:lineRule="exact"/>
        <w:ind w:left="1440" w:right="1457"/>
        <w:jc w:val="both"/>
        <w:rPr>
          <w:color w:val="000000"/>
          <w:spacing w:val="-2"/>
        </w:rPr>
      </w:pPr>
      <w:r>
        <w:rPr>
          <w:color w:val="000000"/>
          <w:spacing w:val="-2"/>
        </w:rPr>
        <w:t>Developer shall transfer ownership of Connecting Transmission Owner’s Attachment Facilities and Stand Alone System Upgrade Facilities</w:t>
      </w:r>
      <w:r>
        <w:rPr>
          <w:color w:val="000000"/>
          <w:spacing w:val="-2"/>
        </w:rPr>
        <w:t xml:space="preserve"> to Connecting Transmission Owner; </w:t>
      </w:r>
    </w:p>
    <w:p w:rsidR="005F4201" w:rsidRDefault="00EB1529">
      <w:pPr>
        <w:tabs>
          <w:tab w:val="left" w:pos="3240"/>
        </w:tabs>
        <w:autoSpaceDE w:val="0"/>
        <w:autoSpaceDN w:val="0"/>
        <w:adjustRightInd w:val="0"/>
        <w:spacing w:before="225" w:line="276" w:lineRule="exact"/>
        <w:ind w:left="2160"/>
        <w:rPr>
          <w:color w:val="000000"/>
          <w:spacing w:val="-2"/>
        </w:rPr>
      </w:pPr>
      <w:r>
        <w:rPr>
          <w:rFonts w:ascii="Times New Roman Bold" w:hAnsi="Times New Roman Bold"/>
          <w:color w:val="000000"/>
          <w:spacing w:val="-3"/>
        </w:rPr>
        <w:t xml:space="preserve">5.2.10 </w:t>
      </w:r>
      <w:r>
        <w:rPr>
          <w:rFonts w:ascii="Times New Roman Bold" w:hAnsi="Times New Roman Bold"/>
          <w:color w:val="000000"/>
          <w:spacing w:val="-3"/>
        </w:rPr>
        <w:tab/>
      </w:r>
      <w:r>
        <w:rPr>
          <w:color w:val="000000"/>
          <w:spacing w:val="-2"/>
        </w:rPr>
        <w:t xml:space="preserve">Connecting Transmission Owner shall approve and accept for operation and </w:t>
      </w:r>
    </w:p>
    <w:p w:rsidR="005F4201" w:rsidRDefault="00EB1529">
      <w:pPr>
        <w:autoSpaceDE w:val="0"/>
        <w:autoSpaceDN w:val="0"/>
        <w:adjustRightInd w:val="0"/>
        <w:spacing w:before="9" w:line="270" w:lineRule="exact"/>
        <w:ind w:left="1440" w:right="1725"/>
        <w:jc w:val="both"/>
        <w:rPr>
          <w:color w:val="000000"/>
          <w:spacing w:val="-3"/>
        </w:rPr>
      </w:pPr>
      <w:r>
        <w:rPr>
          <w:color w:val="000000"/>
          <w:spacing w:val="-2"/>
        </w:rPr>
        <w:t xml:space="preserve">maintenance the Connecting Transmission Owner’s Attachment Facilities and Stand Alone System Upgrade Facilities to the extent engineered, </w:t>
      </w:r>
      <w:r>
        <w:rPr>
          <w:color w:val="000000"/>
          <w:spacing w:val="-2"/>
        </w:rPr>
        <w:t xml:space="preserve">procured, and constructed in accordance </w:t>
      </w:r>
      <w:r>
        <w:rPr>
          <w:color w:val="000000"/>
          <w:spacing w:val="-3"/>
        </w:rPr>
        <w:t xml:space="preserve">with this Article 5.2; and </w:t>
      </w:r>
    </w:p>
    <w:p w:rsidR="005F4201" w:rsidRDefault="00EB1529">
      <w:pPr>
        <w:tabs>
          <w:tab w:val="left" w:pos="324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 xml:space="preserve">5.2.11 </w:t>
      </w:r>
      <w:r>
        <w:rPr>
          <w:rFonts w:ascii="Times New Roman Bold" w:hAnsi="Times New Roman Bold"/>
          <w:color w:val="000000"/>
          <w:spacing w:val="-3"/>
        </w:rPr>
        <w:tab/>
      </w:r>
      <w:r>
        <w:rPr>
          <w:color w:val="000000"/>
          <w:spacing w:val="-3"/>
        </w:rPr>
        <w:t xml:space="preserve">Developer shall deliver to NYISO and Connecting Transmission Owner “as </w:t>
      </w:r>
    </w:p>
    <w:p w:rsidR="005F4201" w:rsidRDefault="00EB1529">
      <w:pPr>
        <w:autoSpaceDE w:val="0"/>
        <w:autoSpaceDN w:val="0"/>
        <w:adjustRightInd w:val="0"/>
        <w:spacing w:before="7" w:line="273" w:lineRule="exact"/>
        <w:ind w:left="1440" w:right="1258"/>
        <w:rPr>
          <w:color w:val="000000"/>
          <w:spacing w:val="-3"/>
        </w:rPr>
      </w:pPr>
      <w:r>
        <w:rPr>
          <w:color w:val="000000"/>
          <w:spacing w:val="-2"/>
        </w:rPr>
        <w:t xml:space="preserve">built” drawings, information, and any other documents that are reasonably required by NYISO or </w:t>
      </w:r>
      <w:r>
        <w:rPr>
          <w:color w:val="000000"/>
          <w:spacing w:val="-2"/>
        </w:rP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5F4201" w:rsidRDefault="00EB1529">
      <w:pPr>
        <w:tabs>
          <w:tab w:val="left" w:pos="3240"/>
        </w:tabs>
        <w:autoSpaceDE w:val="0"/>
        <w:autoSpaceDN w:val="0"/>
        <w:adjustRightInd w:val="0"/>
        <w:spacing w:before="245" w:line="276" w:lineRule="exact"/>
        <w:ind w:left="2160"/>
        <w:rPr>
          <w:color w:val="000000"/>
          <w:spacing w:val="-2"/>
        </w:rPr>
      </w:pPr>
      <w:r>
        <w:rPr>
          <w:rFonts w:ascii="Times New Roman Bold" w:hAnsi="Times New Roman Bold"/>
          <w:color w:val="000000"/>
          <w:spacing w:val="-3"/>
        </w:rPr>
        <w:t xml:space="preserve">5.2.12 </w:t>
      </w:r>
      <w:r>
        <w:rPr>
          <w:rFonts w:ascii="Times New Roman Bold" w:hAnsi="Times New Roman Bold"/>
          <w:color w:val="000000"/>
          <w:spacing w:val="-3"/>
        </w:rPr>
        <w:tab/>
      </w:r>
      <w:r>
        <w:rPr>
          <w:color w:val="000000"/>
          <w:spacing w:val="-2"/>
        </w:rPr>
        <w:t xml:space="preserve">If Developer exercises the Option to Build </w:t>
      </w:r>
      <w:r>
        <w:rPr>
          <w:color w:val="000000"/>
          <w:spacing w:val="-2"/>
        </w:rPr>
        <w:t xml:space="preserve">pursuant to Article 5.1.3, the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Developer shall pay the Connecting Transmission Owner the agreed upon amount of [$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PLACEHOLDER] for the Connecting Transmission Owner to execute the responsibilities </w:t>
      </w:r>
    </w:p>
    <w:p w:rsidR="005F4201" w:rsidRDefault="00EB1529">
      <w:pPr>
        <w:autoSpaceDE w:val="0"/>
        <w:autoSpaceDN w:val="0"/>
        <w:adjustRightInd w:val="0"/>
        <w:spacing w:before="4" w:line="276" w:lineRule="exact"/>
        <w:ind w:left="1440"/>
        <w:rPr>
          <w:color w:val="000000"/>
          <w:spacing w:val="-2"/>
        </w:rPr>
      </w:pPr>
      <w:r>
        <w:rPr>
          <w:color w:val="000000"/>
          <w:spacing w:val="-2"/>
        </w:rPr>
        <w:t>enumerated to Connecting Transmission Owner under Articl</w:t>
      </w:r>
      <w:r>
        <w:rPr>
          <w:color w:val="000000"/>
          <w:spacing w:val="-2"/>
        </w:rPr>
        <w:t xml:space="preserve">e 5.2.  The Connecting </w:t>
      </w:r>
    </w:p>
    <w:p w:rsidR="005F4201" w:rsidRDefault="00EB1529">
      <w:pPr>
        <w:autoSpaceDE w:val="0"/>
        <w:autoSpaceDN w:val="0"/>
        <w:adjustRightInd w:val="0"/>
        <w:spacing w:line="280" w:lineRule="exact"/>
        <w:ind w:left="1440" w:right="1608"/>
        <w:jc w:val="both"/>
        <w:rPr>
          <w:color w:val="000000"/>
          <w:spacing w:val="-3"/>
        </w:rPr>
      </w:pPr>
      <w:r>
        <w:rPr>
          <w:color w:val="000000"/>
          <w:spacing w:val="-2"/>
        </w:rPr>
        <w:t xml:space="preserve">Transmission Owner shall invoice Developer for this total amount to be divided on a monthly </w:t>
      </w:r>
      <w:r>
        <w:rPr>
          <w:color w:val="000000"/>
          <w:spacing w:val="-3"/>
        </w:rPr>
        <w:t xml:space="preserve">basis pursuant to Article 12. </w:t>
      </w:r>
    </w:p>
    <w:p w:rsidR="005F4201" w:rsidRDefault="00EB1529">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5F4201" w:rsidRDefault="00EB1529">
      <w:pPr>
        <w:autoSpaceDE w:val="0"/>
        <w:autoSpaceDN w:val="0"/>
        <w:adjustRightInd w:val="0"/>
        <w:spacing w:before="240" w:line="273" w:lineRule="exact"/>
        <w:ind w:left="1440" w:right="1324" w:firstLine="720"/>
        <w:rPr>
          <w:color w:val="000000"/>
          <w:spacing w:val="-2"/>
        </w:rPr>
      </w:pPr>
      <w:r>
        <w:rPr>
          <w:color w:val="000000"/>
          <w:spacing w:val="-2"/>
        </w:rPr>
        <w:t>The actual damages to the Developer, in the event the Connecting Transmission Owner’s</w:t>
      </w:r>
      <w:r>
        <w:rPr>
          <w:color w:val="000000"/>
          <w:spacing w:val="-2"/>
        </w:rPr>
        <w:t xml:space="preserve"> </w:t>
      </w:r>
      <w:r>
        <w:rPr>
          <w:color w:val="000000"/>
          <w:spacing w:val="-2"/>
        </w:rPr>
        <w:b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w:t>
      </w:r>
      <w:r>
        <w:rPr>
          <w:color w:val="000000"/>
          <w:spacing w:val="-2"/>
        </w:rPr>
        <w:t xml:space="preserve">de Developer’s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09" w:line="276" w:lineRule="exact"/>
        <w:ind w:left="6000"/>
        <w:rPr>
          <w:color w:val="000000"/>
          <w:spacing w:val="-3"/>
        </w:rPr>
      </w:pPr>
      <w:r>
        <w:rPr>
          <w:color w:val="000000"/>
          <w:spacing w:val="-3"/>
        </w:rPr>
        <w:t xml:space="preserve">16 </w:t>
      </w:r>
    </w:p>
    <w:p w:rsidR="005F4201" w:rsidRDefault="005F4201">
      <w:pPr>
        <w:autoSpaceDE w:val="0"/>
        <w:autoSpaceDN w:val="0"/>
        <w:adjustRightInd w:val="0"/>
        <w:rPr>
          <w:color w:val="000000"/>
          <w:spacing w:val="-3"/>
        </w:rPr>
        <w:sectPr w:rsidR="005F420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2" w:name="Pg22"/>
      <w:bookmarkEnd w:id="22"/>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2"/>
        </w:rPr>
      </w:pPr>
      <w:r>
        <w:rPr>
          <w:color w:val="000000"/>
          <w:spacing w:val="-2"/>
        </w:rPr>
        <w:t xml:space="preserve">fixed operation and maintenance costs and lost opportunity costs.  Such actual damages are </w:t>
      </w:r>
    </w:p>
    <w:p w:rsidR="005F4201" w:rsidRDefault="00EB1529">
      <w:pPr>
        <w:autoSpaceDE w:val="0"/>
        <w:autoSpaceDN w:val="0"/>
        <w:adjustRightInd w:val="0"/>
        <w:spacing w:before="6" w:line="274" w:lineRule="exact"/>
        <w:ind w:left="1440" w:right="1310"/>
        <w:rPr>
          <w:color w:val="000000"/>
          <w:spacing w:val="-3"/>
        </w:rPr>
      </w:pPr>
      <w:r>
        <w:rPr>
          <w:color w:val="000000"/>
          <w:spacing w:val="-2"/>
        </w:rPr>
        <w:t>uncertain and impossible to determine at this time.  Beca</w:t>
      </w:r>
      <w:r>
        <w:rPr>
          <w:color w:val="000000"/>
          <w:spacing w:val="-2"/>
        </w:rPr>
        <w:t xml:space="preserve">use of such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w:t>
      </w:r>
      <w:r>
        <w:rPr>
          <w:color w:val="000000"/>
          <w:spacing w:val="-2"/>
        </w:rPr>
        <w:t>pgrade Facilities or System Deliverability Upgrades by the applicable dates, shall be an amount equal to 1/2 of 1 percent per day of the actual cost of the Connecting Transmission Owner’s Attachment Facilities and System Upgrade Facilities and System Deliv</w:t>
      </w:r>
      <w:r>
        <w:rPr>
          <w:color w:val="000000"/>
          <w:spacing w:val="-2"/>
        </w:rPr>
        <w:t xml:space="preserve">erability Upgrades, in the aggregate, for which Connecting Transmission Owner </w:t>
      </w:r>
      <w:r>
        <w:rPr>
          <w:color w:val="000000"/>
          <w:spacing w:val="-3"/>
        </w:rPr>
        <w:t xml:space="preserve">has assumed responsibility to design, procure and construct. </w:t>
      </w:r>
    </w:p>
    <w:p w:rsidR="005F4201" w:rsidRDefault="00EB1529">
      <w:pPr>
        <w:autoSpaceDE w:val="0"/>
        <w:autoSpaceDN w:val="0"/>
        <w:adjustRightInd w:val="0"/>
        <w:spacing w:before="245" w:line="276" w:lineRule="exact"/>
        <w:ind w:left="2160"/>
        <w:rPr>
          <w:color w:val="000000"/>
          <w:spacing w:val="-2"/>
        </w:rPr>
      </w:pPr>
      <w:r>
        <w:rPr>
          <w:color w:val="000000"/>
          <w:spacing w:val="-2"/>
        </w:rPr>
        <w:t xml:space="preserve">However, in no event shall the total liquidated damages exceed 20 percent of the actual </w:t>
      </w:r>
    </w:p>
    <w:p w:rsidR="005F4201" w:rsidRDefault="00EB1529">
      <w:pPr>
        <w:autoSpaceDE w:val="0"/>
        <w:autoSpaceDN w:val="0"/>
        <w:adjustRightInd w:val="0"/>
        <w:spacing w:before="5" w:line="275" w:lineRule="exact"/>
        <w:ind w:left="1440" w:right="1254"/>
        <w:rPr>
          <w:color w:val="000000"/>
          <w:spacing w:val="-3"/>
        </w:rPr>
      </w:pPr>
      <w:r>
        <w:rPr>
          <w:color w:val="000000"/>
          <w:spacing w:val="-2"/>
        </w:rPr>
        <w:t>cost of the Connecting Tran</w:t>
      </w:r>
      <w:r>
        <w:rPr>
          <w:color w:val="000000"/>
          <w:spacing w:val="-2"/>
        </w:rPr>
        <w:t xml:space="preserve">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w:t>
      </w:r>
      <w:r>
        <w:rPr>
          <w:color w:val="000000"/>
          <w:spacing w:val="-2"/>
        </w:rPr>
        <w:t xml:space="preserve">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metho</w:t>
      </w:r>
      <w:r>
        <w:rPr>
          <w:color w:val="000000"/>
          <w:spacing w:val="-2"/>
        </w:rPr>
        <w:t xml:space="preserve">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5F4201" w:rsidRDefault="00EB1529">
      <w:pPr>
        <w:autoSpaceDE w:val="0"/>
        <w:autoSpaceDN w:val="0"/>
        <w:adjustRightInd w:val="0"/>
        <w:spacing w:before="245" w:line="275" w:lineRule="exact"/>
        <w:ind w:left="1440" w:right="1341"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Upgrade</w:t>
      </w:r>
      <w:r>
        <w:rPr>
          <w:color w:val="000000"/>
          <w:spacing w:val="-2"/>
        </w:rPr>
        <w:t xml:space="preserv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 Co</w:t>
      </w:r>
      <w:r>
        <w:rPr>
          <w:color w:val="000000"/>
          <w:spacing w:val="-2"/>
        </w:rPr>
        <w:t xml:space="preserve">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 Ge</w:t>
      </w:r>
      <w:r>
        <w:rPr>
          <w:color w:val="000000"/>
          <w:spacing w:val="-2"/>
        </w:rPr>
        <w:t xml:space="preserv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w:t>
      </w:r>
      <w:r>
        <w:rPr>
          <w:color w:val="000000"/>
          <w:spacing w:val="-2"/>
        </w:rPr>
        <w:t xml:space="preserve">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w:t>
      </w:r>
      <w:r>
        <w:rPr>
          <w:color w:val="000000"/>
          <w:spacing w:val="-2"/>
        </w:rPr>
        <w:t xml:space="preserv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w:t>
      </w:r>
      <w:r>
        <w:rPr>
          <w:color w:val="000000"/>
          <w:spacing w:val="-2"/>
        </w:rPr>
        <w:t xml:space="preserve">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5F4201" w:rsidRDefault="00EB152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w:t>
      </w:r>
      <w:r>
        <w:rPr>
          <w:rFonts w:ascii="Times New Roman Bold" w:hAnsi="Times New Roman Bold"/>
          <w:color w:val="000000"/>
          <w:spacing w:val="-3"/>
        </w:rPr>
        <w:t>ower System Stabilizers.</w:t>
      </w:r>
    </w:p>
    <w:p w:rsidR="005F4201" w:rsidRDefault="00EB1529">
      <w:pPr>
        <w:autoSpaceDE w:val="0"/>
        <w:autoSpaceDN w:val="0"/>
        <w:adjustRightInd w:val="0"/>
        <w:spacing w:before="242" w:line="270" w:lineRule="exact"/>
        <w:ind w:left="1440" w:right="1550" w:firstLine="720"/>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w:t>
      </w:r>
      <w:r>
        <w:rPr>
          <w:color w:val="000000"/>
          <w:spacing w:val="-2"/>
        </w:rPr>
        <w:t xml:space="preserve">necting Transmission Owner reserve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34" w:line="276" w:lineRule="exact"/>
        <w:ind w:left="6000"/>
        <w:rPr>
          <w:color w:val="000000"/>
          <w:spacing w:val="-3"/>
        </w:rPr>
      </w:pPr>
      <w:r>
        <w:rPr>
          <w:color w:val="000000"/>
          <w:spacing w:val="-3"/>
        </w:rPr>
        <w:t xml:space="preserve">17 </w:t>
      </w:r>
    </w:p>
    <w:p w:rsidR="005F4201" w:rsidRDefault="005F4201">
      <w:pPr>
        <w:autoSpaceDE w:val="0"/>
        <w:autoSpaceDN w:val="0"/>
        <w:adjustRightInd w:val="0"/>
        <w:rPr>
          <w:color w:val="000000"/>
          <w:spacing w:val="-3"/>
        </w:rPr>
        <w:sectPr w:rsidR="005F420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3" w:name="Pg23"/>
      <w:bookmarkEnd w:id="23"/>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ight="1557"/>
        <w:rPr>
          <w:color w:val="000000"/>
          <w:spacing w:val="-3"/>
        </w:rPr>
      </w:pPr>
      <w:r>
        <w:rPr>
          <w:color w:val="000000"/>
          <w:spacing w:val="-2"/>
        </w:rPr>
        <w:t xml:space="preserve">the right to reasonably establish minimum acceptable settings for any installed Power System </w:t>
      </w:r>
      <w:r>
        <w:rPr>
          <w:color w:val="000000"/>
          <w:spacing w:val="-2"/>
        </w:rPr>
        <w:br/>
      </w:r>
      <w:r>
        <w:rPr>
          <w:color w:val="000000"/>
          <w:spacing w:val="-2"/>
        </w:rP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operation, the Developer shall immediately no</w:t>
      </w:r>
      <w:r>
        <w:rPr>
          <w:color w:val="000000"/>
          <w:spacing w:val="-2"/>
        </w:rPr>
        <w:t xml:space="preserve">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5F4201" w:rsidRDefault="00EB1529">
      <w:pPr>
        <w:autoSpaceDE w:val="0"/>
        <w:autoSpaceDN w:val="0"/>
        <w:adjustRightInd w:val="0"/>
        <w:spacing w:before="224" w:line="276" w:lineRule="exact"/>
        <w:ind w:left="1440" w:right="1462" w:firstLine="720"/>
        <w:rPr>
          <w:color w:val="000000"/>
          <w:spacing w:val="-3"/>
        </w:rPr>
      </w:pPr>
      <w:r>
        <w:rPr>
          <w:color w:val="000000"/>
          <w:spacing w:val="-2"/>
        </w:rPr>
        <w:t>If responsibility for construction of the Connecting Transmission Owner’s Attachment Facilities or Syste</w:t>
      </w:r>
      <w:r>
        <w:rPr>
          <w:color w:val="000000"/>
          <w:spacing w:val="-2"/>
        </w:rPr>
        <w:t>m Upgrade Facilities or System Deliverability Upgrades is to be borne by the Connecting Transmission Owner, then the Connecting Transmission Owner shall commence design of the Connecting Transmission Owner’s Attachment Facilities or System Upgrade Faciliti</w:t>
      </w:r>
      <w:r>
        <w:rPr>
          <w:color w:val="000000"/>
          <w:spacing w:val="-2"/>
        </w:rPr>
        <w:t xml:space="preserve">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5F4201" w:rsidRDefault="00EB1529">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5.5.1 </w:t>
      </w:r>
      <w:r>
        <w:rPr>
          <w:rFonts w:ascii="Times New Roman Bold" w:hAnsi="Times New Roman Bold"/>
          <w:color w:val="000000"/>
          <w:spacing w:val="-3"/>
        </w:rPr>
        <w:tab/>
      </w:r>
      <w:r>
        <w:rPr>
          <w:color w:val="000000"/>
          <w:spacing w:val="-3"/>
        </w:rPr>
        <w:t>NYISO and Connecti</w:t>
      </w:r>
      <w:r>
        <w:rPr>
          <w:color w:val="000000"/>
          <w:spacing w:val="-3"/>
        </w:rPr>
        <w:t xml:space="preserve">ng Transmission Owner have completed the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Interconnection Facilities Study pursuant to the Interconnection Facilities Study Agreement; </w:t>
      </w:r>
    </w:p>
    <w:p w:rsidR="005F4201" w:rsidRDefault="00EB1529">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5.5.2 </w:t>
      </w:r>
      <w:r>
        <w:rPr>
          <w:rFonts w:ascii="Times New Roman Bold" w:hAnsi="Times New Roman Bold"/>
          <w:color w:val="000000"/>
          <w:spacing w:val="-3"/>
        </w:rPr>
        <w:tab/>
      </w:r>
      <w:r>
        <w:rPr>
          <w:color w:val="000000"/>
          <w:spacing w:val="-3"/>
        </w:rPr>
        <w:t xml:space="preserve">The NYISO has completed the required cost allocation analyses, and </w:t>
      </w:r>
    </w:p>
    <w:p w:rsidR="005F4201" w:rsidRDefault="00EB1529">
      <w:pPr>
        <w:autoSpaceDE w:val="0"/>
        <w:autoSpaceDN w:val="0"/>
        <w:adjustRightInd w:val="0"/>
        <w:spacing w:before="1" w:line="256" w:lineRule="exact"/>
        <w:ind w:left="1440"/>
        <w:rPr>
          <w:color w:val="000000"/>
          <w:spacing w:val="-2"/>
        </w:rPr>
      </w:pPr>
      <w:r>
        <w:rPr>
          <w:color w:val="000000"/>
          <w:spacing w:val="-2"/>
        </w:rPr>
        <w:t>Developer has accepted its share of the costs</w:t>
      </w:r>
      <w:r>
        <w:rPr>
          <w:color w:val="000000"/>
          <w:spacing w:val="-2"/>
        </w:rPr>
        <w:t xml:space="preserve"> for necessary System Upgrade Facilities and </w:t>
      </w:r>
    </w:p>
    <w:p w:rsidR="005F4201" w:rsidRDefault="00EB1529">
      <w:pPr>
        <w:autoSpaceDE w:val="0"/>
        <w:autoSpaceDN w:val="0"/>
        <w:adjustRightInd w:val="0"/>
        <w:spacing w:before="5" w:line="280" w:lineRule="exact"/>
        <w:ind w:left="1440" w:right="1551"/>
        <w:jc w:val="both"/>
        <w:rPr>
          <w:color w:val="000000"/>
          <w:spacing w:val="-3"/>
        </w:rPr>
      </w:pPr>
      <w:r>
        <w:rPr>
          <w:color w:val="000000"/>
          <w:spacing w:val="-2"/>
        </w:rPr>
        <w:t xml:space="preserve">System Deliverability Upgrades in accordance with the provisions of Attachment S of the ISO </w:t>
      </w:r>
      <w:r>
        <w:rPr>
          <w:color w:val="000000"/>
          <w:spacing w:val="-2"/>
        </w:rPr>
        <w:br/>
      </w:r>
      <w:r>
        <w:rPr>
          <w:color w:val="000000"/>
          <w:spacing w:val="-3"/>
        </w:rPr>
        <w:t xml:space="preserve">OATT; </w:t>
      </w:r>
    </w:p>
    <w:p w:rsidR="005F4201" w:rsidRDefault="00EB1529">
      <w:pPr>
        <w:tabs>
          <w:tab w:val="left" w:pos="3240"/>
        </w:tabs>
        <w:autoSpaceDE w:val="0"/>
        <w:autoSpaceDN w:val="0"/>
        <w:adjustRightInd w:val="0"/>
        <w:spacing w:before="249" w:line="276" w:lineRule="exact"/>
        <w:ind w:left="1440" w:firstLine="720"/>
        <w:rPr>
          <w:color w:val="000000"/>
          <w:spacing w:val="-2"/>
        </w:rPr>
      </w:pPr>
      <w:r>
        <w:rPr>
          <w:rFonts w:ascii="Times New Roman Bold" w:hAnsi="Times New Roman Bold"/>
          <w:color w:val="000000"/>
          <w:spacing w:val="-3"/>
        </w:rPr>
        <w:t>5.5.3</w:t>
      </w:r>
      <w:r>
        <w:rPr>
          <w:rFonts w:ascii="Times New Roman Bold" w:hAnsi="Times New Roman Bold"/>
          <w:color w:val="000000"/>
          <w:spacing w:val="-3"/>
        </w:rPr>
        <w:tab/>
      </w:r>
      <w:r>
        <w:rPr>
          <w:color w:val="000000"/>
          <w:spacing w:val="-2"/>
        </w:rPr>
        <w:t>The Connecting Transmission Owner has received written authorization to</w:t>
      </w:r>
    </w:p>
    <w:p w:rsidR="005F4201" w:rsidRDefault="00EB1529">
      <w:pPr>
        <w:autoSpaceDE w:val="0"/>
        <w:autoSpaceDN w:val="0"/>
        <w:adjustRightInd w:val="0"/>
        <w:spacing w:line="276" w:lineRule="exact"/>
        <w:ind w:left="1440"/>
        <w:rPr>
          <w:color w:val="000000"/>
          <w:spacing w:val="-2"/>
        </w:rPr>
      </w:pPr>
      <w:r>
        <w:rPr>
          <w:color w:val="000000"/>
          <w:spacing w:val="-2"/>
        </w:rPr>
        <w:t xml:space="preserve">proceed with design and </w:t>
      </w:r>
      <w:r>
        <w:rPr>
          <w:color w:val="000000"/>
          <w:spacing w:val="-2"/>
        </w:rPr>
        <w:t>procurement from the Developer by the date specified in Appendix B</w:t>
      </w:r>
    </w:p>
    <w:p w:rsidR="005F4201" w:rsidRDefault="00EB1529">
      <w:pPr>
        <w:autoSpaceDE w:val="0"/>
        <w:autoSpaceDN w:val="0"/>
        <w:adjustRightInd w:val="0"/>
        <w:spacing w:line="276" w:lineRule="exact"/>
        <w:ind w:left="1440"/>
        <w:rPr>
          <w:color w:val="000000"/>
          <w:spacing w:val="-3"/>
        </w:rPr>
      </w:pPr>
      <w:r>
        <w:rPr>
          <w:color w:val="000000"/>
          <w:spacing w:val="-3"/>
        </w:rPr>
        <w:t>hereto; and</w:t>
      </w:r>
    </w:p>
    <w:p w:rsidR="005F4201" w:rsidRDefault="00EB1529">
      <w:pPr>
        <w:tabs>
          <w:tab w:val="left" w:pos="3240"/>
        </w:tabs>
        <w:autoSpaceDE w:val="0"/>
        <w:autoSpaceDN w:val="0"/>
        <w:adjustRightInd w:val="0"/>
        <w:spacing w:before="227" w:line="276" w:lineRule="exact"/>
        <w:ind w:left="2160"/>
        <w:rPr>
          <w:color w:val="000000"/>
          <w:spacing w:val="-2"/>
        </w:rPr>
      </w:pPr>
      <w:r>
        <w:rPr>
          <w:rFonts w:ascii="Times New Roman Bold" w:hAnsi="Times New Roman Bold"/>
          <w:color w:val="000000"/>
          <w:spacing w:val="-3"/>
        </w:rPr>
        <w:t xml:space="preserve">5.5.4 </w:t>
      </w:r>
      <w:r>
        <w:rPr>
          <w:rFonts w:ascii="Times New Roman Bold" w:hAnsi="Times New Roman Bold"/>
          <w:color w:val="000000"/>
          <w:spacing w:val="-3"/>
        </w:rPr>
        <w:tab/>
      </w:r>
      <w:r>
        <w:rPr>
          <w:color w:val="000000"/>
          <w:spacing w:val="-2"/>
        </w:rPr>
        <w:t xml:space="preserve">The Developer has provided security to the Connecting Transmission Owner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in accordance with Article 11.5 by the dates specified in Appendix B hereto.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w:t>
      </w:r>
      <w:r>
        <w:rPr>
          <w:rFonts w:ascii="Times New Roman Bold" w:hAnsi="Times New Roman Bold"/>
          <w:color w:val="000000"/>
          <w:spacing w:val="-3"/>
        </w:rPr>
        <w:t>ommencement.</w:t>
      </w:r>
    </w:p>
    <w:p w:rsidR="005F4201" w:rsidRDefault="00EB1529">
      <w:pPr>
        <w:autoSpaceDE w:val="0"/>
        <w:autoSpaceDN w:val="0"/>
        <w:adjustRightInd w:val="0"/>
        <w:spacing w:before="242"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as practicable aft</w:t>
      </w:r>
      <w:r>
        <w:rPr>
          <w:color w:val="000000"/>
          <w:spacing w:val="-2"/>
        </w:rPr>
        <w:t xml:space="preserve">er the following </w:t>
      </w:r>
      <w:r>
        <w:rPr>
          <w:color w:val="000000"/>
          <w:spacing w:val="-3"/>
        </w:rPr>
        <w:t xml:space="preserve">additional conditions are satisfied: </w:t>
      </w:r>
    </w:p>
    <w:p w:rsidR="005F4201" w:rsidRDefault="00EB1529">
      <w:pPr>
        <w:tabs>
          <w:tab w:val="left" w:pos="3240"/>
        </w:tabs>
        <w:autoSpaceDE w:val="0"/>
        <w:autoSpaceDN w:val="0"/>
        <w:adjustRightInd w:val="0"/>
        <w:spacing w:before="249" w:line="276" w:lineRule="exact"/>
        <w:ind w:left="1440" w:firstLine="720"/>
        <w:rPr>
          <w:color w:val="000000"/>
          <w:spacing w:val="-2"/>
        </w:rPr>
      </w:pPr>
      <w:r>
        <w:rPr>
          <w:rFonts w:ascii="Times New Roman Bold" w:hAnsi="Times New Roman Bold"/>
          <w:color w:val="000000"/>
          <w:spacing w:val="-3"/>
        </w:rPr>
        <w:t>5.6.1</w:t>
      </w:r>
      <w:r>
        <w:rPr>
          <w:rFonts w:ascii="Times New Roman Bold" w:hAnsi="Times New Roman Bold"/>
          <w:color w:val="000000"/>
          <w:spacing w:val="-3"/>
        </w:rPr>
        <w:tab/>
      </w:r>
      <w:r>
        <w:rPr>
          <w:color w:val="000000"/>
          <w:spacing w:val="-2"/>
        </w:rPr>
        <w:t>Approval of the appropriate Governmental Authority has been obtained for</w:t>
      </w:r>
    </w:p>
    <w:p w:rsidR="005F4201" w:rsidRDefault="00EB1529">
      <w:pPr>
        <w:autoSpaceDE w:val="0"/>
        <w:autoSpaceDN w:val="0"/>
        <w:adjustRightInd w:val="0"/>
        <w:spacing w:line="276" w:lineRule="exact"/>
        <w:ind w:left="1440"/>
        <w:rPr>
          <w:color w:val="000000"/>
          <w:spacing w:val="-3"/>
        </w:rPr>
      </w:pPr>
      <w:r>
        <w:rPr>
          <w:color w:val="000000"/>
          <w:spacing w:val="-3"/>
        </w:rPr>
        <w:t>any facilities requiring regulatory approval;</w:t>
      </w:r>
    </w:p>
    <w:p w:rsidR="005F4201" w:rsidRDefault="00EB1529">
      <w:pPr>
        <w:tabs>
          <w:tab w:val="left" w:pos="3240"/>
        </w:tabs>
        <w:autoSpaceDE w:val="0"/>
        <w:autoSpaceDN w:val="0"/>
        <w:adjustRightInd w:val="0"/>
        <w:spacing w:before="224" w:line="276" w:lineRule="exact"/>
        <w:ind w:left="2160"/>
        <w:rPr>
          <w:color w:val="000000"/>
          <w:spacing w:val="-2"/>
        </w:rPr>
      </w:pPr>
      <w:r>
        <w:rPr>
          <w:rFonts w:ascii="Times New Roman Bold" w:hAnsi="Times New Roman Bold"/>
          <w:color w:val="000000"/>
          <w:spacing w:val="-3"/>
        </w:rPr>
        <w:t xml:space="preserve">5.6.2 </w:t>
      </w:r>
      <w:r>
        <w:rPr>
          <w:rFonts w:ascii="Times New Roman Bold" w:hAnsi="Times New Roman Bold"/>
          <w:color w:val="000000"/>
          <w:spacing w:val="-3"/>
        </w:rPr>
        <w:tab/>
      </w:r>
      <w:r>
        <w:rPr>
          <w:color w:val="000000"/>
          <w:spacing w:val="-2"/>
        </w:rPr>
        <w:t xml:space="preserve">Necessary real property rights and rights-of-way have been obtained, to the </w:t>
      </w:r>
    </w:p>
    <w:p w:rsidR="005F4201" w:rsidRDefault="00EB1529">
      <w:pPr>
        <w:autoSpaceDE w:val="0"/>
        <w:autoSpaceDN w:val="0"/>
        <w:adjustRightInd w:val="0"/>
        <w:spacing w:before="1" w:line="280" w:lineRule="exact"/>
        <w:ind w:left="1440" w:right="1311"/>
        <w:jc w:val="both"/>
        <w:rPr>
          <w:color w:val="000000"/>
          <w:spacing w:val="-2"/>
        </w:rPr>
      </w:pPr>
      <w:r>
        <w:rPr>
          <w:color w:val="000000"/>
          <w:spacing w:val="-2"/>
        </w:rPr>
        <w:t xml:space="preserve">extent required for the construction of a discrete aspect of the Connecting Transmission Owner’s </w:t>
      </w:r>
      <w:r>
        <w:rPr>
          <w:color w:val="000000"/>
          <w:spacing w:val="-2"/>
        </w:rPr>
        <w:t xml:space="preserve">Attachment Facilities and System Upgrade Facilities and System Deliverability Upgrades; </w:t>
      </w:r>
    </w:p>
    <w:p w:rsidR="005F4201" w:rsidRDefault="00EB1529">
      <w:pPr>
        <w:tabs>
          <w:tab w:val="left" w:pos="3240"/>
        </w:tabs>
        <w:autoSpaceDE w:val="0"/>
        <w:autoSpaceDN w:val="0"/>
        <w:adjustRightInd w:val="0"/>
        <w:spacing w:before="244" w:line="276" w:lineRule="exact"/>
        <w:ind w:left="2160"/>
        <w:rPr>
          <w:color w:val="000000"/>
          <w:spacing w:val="-2"/>
        </w:rPr>
      </w:pPr>
      <w:r>
        <w:rPr>
          <w:rFonts w:ascii="Times New Roman Bold" w:hAnsi="Times New Roman Bold"/>
          <w:color w:val="000000"/>
          <w:spacing w:val="-3"/>
        </w:rPr>
        <w:t xml:space="preserve">5.6.3 </w:t>
      </w:r>
      <w:r>
        <w:rPr>
          <w:rFonts w:ascii="Times New Roman Bold" w:hAnsi="Times New Roman Bold"/>
          <w:color w:val="000000"/>
          <w:spacing w:val="-3"/>
        </w:rPr>
        <w:tab/>
      </w:r>
      <w:r>
        <w:rPr>
          <w:color w:val="000000"/>
          <w:spacing w:val="-2"/>
        </w:rPr>
        <w:t xml:space="preserve">The Connecting Transmission Owner has received written authorization to </w:t>
      </w:r>
    </w:p>
    <w:p w:rsidR="005F4201" w:rsidRDefault="00EB1529">
      <w:pPr>
        <w:autoSpaceDE w:val="0"/>
        <w:autoSpaceDN w:val="0"/>
        <w:adjustRightInd w:val="0"/>
        <w:spacing w:before="4" w:line="276" w:lineRule="exact"/>
        <w:ind w:left="1440"/>
        <w:rPr>
          <w:color w:val="000000"/>
          <w:spacing w:val="-2"/>
        </w:rPr>
      </w:pPr>
      <w:r>
        <w:rPr>
          <w:color w:val="000000"/>
          <w:spacing w:val="-2"/>
        </w:rPr>
        <w:t>proceed with construction from the Developer by the date specified in Appendix B hereto</w:t>
      </w:r>
      <w:r>
        <w:rPr>
          <w:color w:val="000000"/>
          <w:spacing w:val="-2"/>
        </w:rPr>
        <w:t xml:space="preserve">; and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68" w:line="276" w:lineRule="exact"/>
        <w:ind w:left="6000"/>
        <w:rPr>
          <w:color w:val="000000"/>
          <w:spacing w:val="-3"/>
        </w:rPr>
      </w:pPr>
      <w:r>
        <w:rPr>
          <w:color w:val="000000"/>
          <w:spacing w:val="-3"/>
        </w:rPr>
        <w:t xml:space="preserve">18 </w:t>
      </w:r>
    </w:p>
    <w:p w:rsidR="005F4201" w:rsidRDefault="005F4201">
      <w:pPr>
        <w:autoSpaceDE w:val="0"/>
        <w:autoSpaceDN w:val="0"/>
        <w:adjustRightInd w:val="0"/>
        <w:rPr>
          <w:color w:val="000000"/>
          <w:spacing w:val="-3"/>
        </w:rPr>
        <w:sectPr w:rsidR="005F420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4" w:name="Pg24"/>
      <w:bookmarkEnd w:id="24"/>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tabs>
          <w:tab w:val="left" w:pos="3240"/>
        </w:tabs>
        <w:autoSpaceDE w:val="0"/>
        <w:autoSpaceDN w:val="0"/>
        <w:adjustRightInd w:val="0"/>
        <w:spacing w:before="168" w:line="276" w:lineRule="exact"/>
        <w:ind w:left="2160"/>
        <w:rPr>
          <w:color w:val="000000"/>
          <w:spacing w:val="-2"/>
        </w:rPr>
      </w:pPr>
      <w:r>
        <w:rPr>
          <w:rFonts w:ascii="Times New Roman Bold" w:hAnsi="Times New Roman Bold"/>
          <w:color w:val="000000"/>
          <w:spacing w:val="-3"/>
        </w:rPr>
        <w:t xml:space="preserve">5.6.4 </w:t>
      </w:r>
      <w:r>
        <w:rPr>
          <w:rFonts w:ascii="Times New Roman Bold" w:hAnsi="Times New Roman Bold"/>
          <w:color w:val="000000"/>
          <w:spacing w:val="-3"/>
        </w:rPr>
        <w:tab/>
      </w:r>
      <w:r>
        <w:rPr>
          <w:color w:val="000000"/>
          <w:spacing w:val="-2"/>
        </w:rPr>
        <w:t xml:space="preserve">The Developer has provided security to the Connecting Transmission Owner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in accordance with Article 11.5 by the dates specified in Appendix B hereto.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5F4201" w:rsidRDefault="00EB1529">
      <w:pPr>
        <w:autoSpaceDE w:val="0"/>
        <w:autoSpaceDN w:val="0"/>
        <w:adjustRightInd w:val="0"/>
        <w:spacing w:before="228" w:line="277" w:lineRule="exact"/>
        <w:ind w:left="1440" w:right="1309" w:firstLine="720"/>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report from the Devel</w:t>
      </w:r>
      <w:r>
        <w:rPr>
          <w:color w:val="000000"/>
          <w:spacing w:val="-2"/>
        </w:rPr>
        <w:t xml:space="preserve">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t>
      </w:r>
      <w:r>
        <w:rPr>
          <w:color w:val="000000"/>
          <w:spacing w:val="-2"/>
        </w:rPr>
        <w:t xml:space="preserve">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5F4201" w:rsidRDefault="00EB1529">
      <w:pPr>
        <w:autoSpaceDE w:val="0"/>
        <w:autoSpaceDN w:val="0"/>
        <w:adjustRightInd w:val="0"/>
        <w:spacing w:before="221" w:line="280" w:lineRule="exact"/>
        <w:ind w:left="1440" w:right="1285" w:firstLine="720"/>
        <w:rPr>
          <w:color w:val="000000"/>
          <w:spacing w:val="-2"/>
        </w:rPr>
      </w:pPr>
      <w:r>
        <w:rPr>
          <w:color w:val="000000"/>
          <w:spacing w:val="-2"/>
        </w:rPr>
        <w:t>As soon as reasonably practicable after t</w:t>
      </w:r>
      <w:r>
        <w:rPr>
          <w:color w:val="000000"/>
          <w:spacing w:val="-2"/>
        </w:rPr>
        <w:t xml:space="preserve">he Effective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w:t>
      </w:r>
      <w:r>
        <w:rPr>
          <w:color w:val="000000"/>
          <w:spacing w:val="-2"/>
        </w:rPr>
        <w:t xml:space="preserve">ilities with the New York State Transmission System, and shall work diligently and in good faith to make any necessary design changes.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5F4201" w:rsidRDefault="00EB1529">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5.9.1</w:t>
      </w:r>
      <w:r>
        <w:rPr>
          <w:rFonts w:ascii="Times New Roman Bold" w:hAnsi="Times New Roman Bold"/>
          <w:color w:val="000000"/>
          <w:spacing w:val="-3"/>
        </w:rPr>
        <w:tab/>
        <w:t>Limited Operation.</w:t>
      </w:r>
    </w:p>
    <w:p w:rsidR="005F4201" w:rsidRDefault="00EB1529">
      <w:pPr>
        <w:autoSpaceDE w:val="0"/>
        <w:autoSpaceDN w:val="0"/>
        <w:adjustRightInd w:val="0"/>
        <w:spacing w:before="272" w:line="276" w:lineRule="exact"/>
        <w:ind w:left="1440" w:right="1267"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w:t>
      </w:r>
      <w:r>
        <w:rPr>
          <w:color w:val="000000"/>
          <w:spacing w:val="-2"/>
        </w:rPr>
        <w:t xml:space="preserve">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w:t>
      </w:r>
      <w:r>
        <w:rPr>
          <w:color w:val="000000"/>
          <w:spacing w:val="-2"/>
        </w:rPr>
        <w:t xml:space="preserv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w:t>
      </w:r>
      <w:r>
        <w:rPr>
          <w:color w:val="000000"/>
          <w:spacing w:val="-2"/>
        </w:rPr>
        <w:t xml:space="preserve">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 the result</w:t>
      </w:r>
      <w:r>
        <w:rPr>
          <w:color w:val="000000"/>
          <w:spacing w:val="-3"/>
        </w:rPr>
        <w:t xml:space="preserve">s of such studies. </w:t>
      </w:r>
    </w:p>
    <w:p w:rsidR="005F4201" w:rsidRDefault="00EB1529">
      <w:pPr>
        <w:tabs>
          <w:tab w:val="left" w:pos="324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5F4201" w:rsidRDefault="00EB1529">
      <w:pPr>
        <w:autoSpaceDE w:val="0"/>
        <w:autoSpaceDN w:val="0"/>
        <w:adjustRightInd w:val="0"/>
        <w:spacing w:before="268" w:line="276" w:lineRule="exact"/>
        <w:ind w:left="2160"/>
        <w:rPr>
          <w:color w:val="000000"/>
          <w:spacing w:val="-2"/>
        </w:rPr>
      </w:pPr>
      <w:r>
        <w:rPr>
          <w:color w:val="000000"/>
          <w:spacing w:val="-2"/>
        </w:rPr>
        <w:t xml:space="preserve">Prior to the completion of the Large Facility Interconnection Procedures and prior to </w:t>
      </w:r>
    </w:p>
    <w:p w:rsidR="005F4201" w:rsidRDefault="00EB1529">
      <w:pPr>
        <w:autoSpaceDE w:val="0"/>
        <w:autoSpaceDN w:val="0"/>
        <w:adjustRightInd w:val="0"/>
        <w:spacing w:before="5" w:line="275" w:lineRule="exact"/>
        <w:ind w:left="1440" w:right="1289"/>
        <w:rPr>
          <w:color w:val="000000"/>
          <w:spacing w:val="-2"/>
        </w:rPr>
      </w:pPr>
      <w:r>
        <w:rPr>
          <w:color w:val="000000"/>
          <w:spacing w:val="-2"/>
        </w:rPr>
        <w:t xml:space="preserve">completion of requisite Attachment Facilities, Distribution Upgrades, System Upgrade Facilities, </w:t>
      </w:r>
      <w:r>
        <w:rPr>
          <w:color w:val="000000"/>
          <w:spacing w:val="-2"/>
        </w:rPr>
        <w:br/>
        <w:t>System D</w:t>
      </w:r>
      <w:r>
        <w:rPr>
          <w:color w:val="000000"/>
          <w:spacing w:val="-2"/>
        </w:rPr>
        <w:t xml:space="preserve">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additiona</w:t>
      </w:r>
      <w:r>
        <w:rPr>
          <w:color w:val="000000"/>
          <w:spacing w:val="-2"/>
        </w:rPr>
        <w:t xml:space="preserve">l studies as </w:t>
      </w:r>
      <w:r>
        <w:rPr>
          <w:color w:val="000000"/>
          <w:spacing w:val="-2"/>
        </w:rPr>
        <w:br/>
        <w:t xml:space="preserve">necessary, whether stability, short circuit, thermal, and/or voltage issues would arise if the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33" w:line="276" w:lineRule="exact"/>
        <w:ind w:left="6000"/>
        <w:rPr>
          <w:color w:val="000000"/>
          <w:spacing w:val="-3"/>
        </w:rPr>
      </w:pPr>
      <w:r>
        <w:rPr>
          <w:color w:val="000000"/>
          <w:spacing w:val="-3"/>
        </w:rPr>
        <w:t xml:space="preserve">19 </w:t>
      </w:r>
    </w:p>
    <w:p w:rsidR="005F4201" w:rsidRDefault="005F4201">
      <w:pPr>
        <w:autoSpaceDE w:val="0"/>
        <w:autoSpaceDN w:val="0"/>
        <w:adjustRightInd w:val="0"/>
        <w:rPr>
          <w:color w:val="000000"/>
          <w:spacing w:val="-3"/>
        </w:rPr>
        <w:sectPr w:rsidR="005F420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5" w:name="Pg25"/>
      <w:bookmarkEnd w:id="25"/>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ight="1278"/>
        <w:rPr>
          <w:color w:val="000000"/>
          <w:spacing w:val="-3"/>
        </w:rPr>
      </w:pPr>
      <w:r>
        <w:rPr>
          <w:color w:val="000000"/>
          <w:spacing w:val="-2"/>
        </w:rPr>
        <w:t xml:space="preserve">Developer interconnects without modifications to the Large Generating Facility or the New York </w:t>
      </w:r>
      <w:r>
        <w:rPr>
          <w:color w:val="000000"/>
          <w:spacing w:val="-2"/>
        </w:rPr>
        <w:br/>
      </w:r>
      <w:r>
        <w:rPr>
          <w:color w:val="000000"/>
          <w:spacing w:val="-2"/>
        </w:rPr>
        <w:t xml:space="preserve">State Transmission System (or Distribution System as applicable).  NYISO, in conjunction with </w:t>
      </w:r>
      <w:r>
        <w:rPr>
          <w:color w:val="000000"/>
          <w:spacing w:val="-2"/>
        </w:rPr>
        <w:br/>
        <w:t xml:space="preserve">the Connecting Transmission Owner, shall determine whether any Attachment Facilities, </w:t>
      </w:r>
      <w:r>
        <w:rPr>
          <w:color w:val="000000"/>
          <w:spacing w:val="-2"/>
        </w:rPr>
        <w:br/>
        <w:t>Distribution Upgrades, System Upgrade Facilities, System Deliverability Up</w:t>
      </w:r>
      <w:r>
        <w:rPr>
          <w:color w:val="000000"/>
          <w:spacing w:val="-2"/>
        </w:rPr>
        <w:t xml:space="preserve">grades, or System </w:t>
      </w:r>
      <w:r>
        <w:rPr>
          <w:color w:val="000000"/>
          <w:spacing w:val="-2"/>
        </w:rPr>
        <w:b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w:t>
      </w:r>
      <w:r>
        <w:rPr>
          <w:color w:val="000000"/>
          <w:spacing w:val="-2"/>
        </w:rPr>
        <w:t xml:space="preserve">  Where available studies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w:t>
      </w:r>
      <w:r>
        <w:rPr>
          <w:color w:val="000000"/>
          <w:spacing w:val="-2"/>
        </w:rPr>
        <w:t xml:space="preserve">Large Facility but such facilities are not currently in place, NYISO, in </w:t>
      </w:r>
      <w:r>
        <w:rPr>
          <w:color w:val="000000"/>
          <w:spacing w:val="-2"/>
        </w:rPr>
        <w:br/>
        <w:t xml:space="preserve">conjunction with the Connecting Transmission Owner, will perform a study, at the Developer’s </w:t>
      </w:r>
      <w:r>
        <w:rPr>
          <w:color w:val="000000"/>
          <w:spacing w:val="-2"/>
        </w:rPr>
        <w:br/>
        <w:t>expense, to confirm the facilities that are required for Provisional Interconnection Ser</w:t>
      </w:r>
      <w:r>
        <w:rPr>
          <w:color w:val="000000"/>
          <w:spacing w:val="-2"/>
        </w:rPr>
        <w:t xml:space="preserve">vice.  The </w:t>
      </w:r>
      <w:r>
        <w:rPr>
          <w:color w:val="000000"/>
          <w:spacing w:val="-2"/>
        </w:rPr>
        <w:br/>
        <w:t xml:space="preserve">maximum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w:t>
      </w:r>
      <w:r>
        <w:rPr>
          <w:color w:val="000000"/>
          <w:spacing w:val="-2"/>
        </w:rPr>
        <w:t xml:space="preserve">loper and Connecting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w:t>
      </w:r>
      <w:r>
        <w:rPr>
          <w:color w:val="000000"/>
          <w:spacing w:val="-2"/>
        </w:rPr>
        <w:t xml:space="preserve">Connecting Transmission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 xml:space="preserve">Agreement, or the Developer may request the filing of </w:t>
      </w:r>
      <w:r>
        <w:rPr>
          <w:color w:val="000000"/>
          <w:spacing w:val="-2"/>
        </w:rPr>
        <w:t xml:space="preserve">an unexecuted Provisional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w:t>
      </w:r>
      <w:r>
        <w:rPr>
          <w:color w:val="000000"/>
          <w:spacing w:val="-2"/>
        </w:rPr>
        <w:t xml:space="preserve">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w:t>
      </w:r>
      <w:r>
        <w:rPr>
          <w:rFonts w:ascii="Times New Roman Bold" w:hAnsi="Times New Roman Bold"/>
          <w:color w:val="000000"/>
          <w:spacing w:val="-3"/>
        </w:rPr>
        <w:t>ities (“DAF”).</w:t>
      </w:r>
    </w:p>
    <w:p w:rsidR="005F4201" w:rsidRDefault="00EB1529">
      <w:pPr>
        <w:autoSpaceDE w:val="0"/>
        <w:autoSpaceDN w:val="0"/>
        <w:adjustRightInd w:val="0"/>
        <w:spacing w:before="221" w:line="28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5F4201" w:rsidRDefault="00EB1529">
      <w:pPr>
        <w:tabs>
          <w:tab w:val="left" w:pos="324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5F4201" w:rsidRDefault="005F4201">
      <w:pPr>
        <w:autoSpaceDE w:val="0"/>
        <w:autoSpaceDN w:val="0"/>
        <w:adjustRightInd w:val="0"/>
        <w:spacing w:line="275" w:lineRule="exact"/>
        <w:ind w:left="1440"/>
        <w:rPr>
          <w:rFonts w:ascii="Times New Roman Bold" w:hAnsi="Times New Roman Bold"/>
          <w:color w:val="000000"/>
          <w:spacing w:val="-3"/>
        </w:rPr>
      </w:pPr>
    </w:p>
    <w:p w:rsidR="005F4201" w:rsidRDefault="00EB1529">
      <w:pPr>
        <w:autoSpaceDE w:val="0"/>
        <w:autoSpaceDN w:val="0"/>
        <w:adjustRightInd w:val="0"/>
        <w:spacing w:before="3" w:line="275" w:lineRule="exact"/>
        <w:ind w:left="1440" w:right="1423"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265" w:line="276" w:lineRule="exact"/>
        <w:ind w:left="6000"/>
        <w:rPr>
          <w:color w:val="000000"/>
          <w:spacing w:val="-3"/>
        </w:rPr>
      </w:pPr>
      <w:r>
        <w:rPr>
          <w:color w:val="000000"/>
          <w:spacing w:val="-3"/>
        </w:rPr>
        <w:t xml:space="preserve">20 </w:t>
      </w:r>
    </w:p>
    <w:p w:rsidR="005F4201" w:rsidRDefault="005F4201">
      <w:pPr>
        <w:autoSpaceDE w:val="0"/>
        <w:autoSpaceDN w:val="0"/>
        <w:adjustRightInd w:val="0"/>
        <w:rPr>
          <w:color w:val="000000"/>
          <w:spacing w:val="-3"/>
        </w:rPr>
        <w:sectPr w:rsidR="005F420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6" w:name="Pg26"/>
      <w:bookmarkEnd w:id="26"/>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tabs>
          <w:tab w:val="left" w:pos="324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5F4201" w:rsidRDefault="00EB1529">
      <w:pPr>
        <w:autoSpaceDE w:val="0"/>
        <w:autoSpaceDN w:val="0"/>
        <w:adjustRightInd w:val="0"/>
        <w:spacing w:before="260" w:line="276" w:lineRule="exact"/>
        <w:ind w:left="1440" w:right="1264"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 the Large Generating Facility</w:t>
      </w:r>
      <w:r>
        <w:rPr>
          <w:color w:val="000000"/>
          <w:spacing w:val="-2"/>
        </w:rPr>
        <w:t xml:space="preserve">, or the DAF.  Developer shall make such changes to the DAF as may reasonably be required by Connecting Transmission Owner or NYISO, in accordance with Good Utility Practice, to ensure that the DAF are </w:t>
      </w:r>
      <w:r>
        <w:rPr>
          <w:color w:val="000000"/>
          <w:spacing w:val="-2"/>
        </w:rPr>
        <w:br/>
        <w:t>compatible with the technical specifications, operati</w:t>
      </w:r>
      <w:r>
        <w:rPr>
          <w:color w:val="000000"/>
          <w:spacing w:val="-2"/>
        </w:rPr>
        <w:t xml:space="preserve">onal control, and safety requirements of the </w:t>
      </w:r>
      <w:r>
        <w:rPr>
          <w:color w:val="000000"/>
          <w:spacing w:val="-3"/>
        </w:rPr>
        <w:t xml:space="preserve">Connecting Transmission Owner and NYISO. </w:t>
      </w:r>
    </w:p>
    <w:p w:rsidR="005F4201" w:rsidRDefault="00EB1529">
      <w:pPr>
        <w:tabs>
          <w:tab w:val="left" w:pos="324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5F4201" w:rsidRDefault="005F4201">
      <w:pPr>
        <w:autoSpaceDE w:val="0"/>
        <w:autoSpaceDN w:val="0"/>
        <w:adjustRightInd w:val="0"/>
        <w:spacing w:line="275" w:lineRule="exact"/>
        <w:ind w:left="1440"/>
        <w:rPr>
          <w:rFonts w:ascii="Times New Roman Bold" w:hAnsi="Times New Roman Bold"/>
          <w:color w:val="000000"/>
          <w:spacing w:val="-3"/>
        </w:rPr>
      </w:pPr>
    </w:p>
    <w:p w:rsidR="005F4201" w:rsidRDefault="00EB1529">
      <w:pPr>
        <w:autoSpaceDE w:val="0"/>
        <w:autoSpaceDN w:val="0"/>
        <w:adjustRightInd w:val="0"/>
        <w:spacing w:before="2" w:line="275" w:lineRule="exact"/>
        <w:ind w:left="1440" w:right="1288" w:firstLine="720"/>
        <w:rPr>
          <w:color w:val="000000"/>
          <w:spacing w:val="-3"/>
        </w:rPr>
      </w:pPr>
      <w:r>
        <w:rPr>
          <w:color w:val="000000"/>
          <w:spacing w:val="-2"/>
        </w:rPr>
        <w:t xml:space="preserve">The DAF shall be designed and constructed in accordance with Good Utility Practice. </w:t>
      </w:r>
      <w:r>
        <w:rPr>
          <w:color w:val="000000"/>
          <w:spacing w:val="-2"/>
        </w:rPr>
        <w:br/>
        <w:t>Within one hundred twenty (120) Calendar Days after the Co</w:t>
      </w:r>
      <w:r>
        <w:rPr>
          <w:color w:val="000000"/>
          <w:spacing w:val="-2"/>
        </w:rPr>
        <w:t xml:space="preserve">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 xml:space="preserve">built” drawings, information and documents for </w:t>
      </w:r>
      <w:r>
        <w:rPr>
          <w:color w:val="000000"/>
          <w:spacing w:val="-2"/>
        </w:rPr>
        <w:t xml:space="preserve">the DAF, such as: a one-line diagram, a site plan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and relay settings fo</w:t>
      </w:r>
      <w:r>
        <w:rPr>
          <w:color w:val="000000"/>
          <w:spacing w:val="-2"/>
        </w:rPr>
        <w:t xml:space="preserve">r all facilities associated with the Developer’s step-up transformers, the </w:t>
      </w:r>
      <w:r>
        <w:rPr>
          <w:color w:val="000000"/>
          <w:spacing w:val="-2"/>
        </w:rPr>
        <w:br/>
        <w:t>facilities connecting the Large Generating Facility to the step-up transformers and the DAF, and the impedances (determined by factory tests) for the associated step-up transformer</w:t>
      </w:r>
      <w:r>
        <w:rPr>
          <w:color w:val="000000"/>
          <w:spacing w:val="-2"/>
        </w:rPr>
        <w:t xml:space="preserve">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w:t>
      </w:r>
      <w:r>
        <w:rPr>
          <w:color w:val="000000"/>
          <w:spacing w:val="-2"/>
        </w:rPr>
        <w:t xml:space="preserve">control and protection settings, </w:t>
      </w:r>
      <w:r>
        <w:rPr>
          <w:color w:val="000000"/>
          <w:spacing w:val="-2"/>
        </w:rPr>
        <w:br/>
      </w:r>
      <w:r>
        <w:rPr>
          <w:color w:val="000000"/>
          <w:spacing w:val="-3"/>
        </w:rPr>
        <w:t xml:space="preserve">transformer tap settings, and communications, if applicable. </w:t>
      </w:r>
    </w:p>
    <w:p w:rsidR="005F4201" w:rsidRDefault="00EB152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5F4201" w:rsidRDefault="00EB1529">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5F4201" w:rsidRDefault="00EB1529">
      <w:pPr>
        <w:autoSpaceDE w:val="0"/>
        <w:autoSpaceDN w:val="0"/>
        <w:adjustRightInd w:val="0"/>
        <w:spacing w:line="276" w:lineRule="exact"/>
        <w:ind w:left="1440" w:right="1348"/>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5F4201" w:rsidRDefault="00EB1529">
      <w:pPr>
        <w:autoSpaceDE w:val="0"/>
        <w:autoSpaceDN w:val="0"/>
        <w:adjustRightInd w:val="0"/>
        <w:spacing w:before="225" w:line="280" w:lineRule="exact"/>
        <w:ind w:left="1440" w:right="1561" w:firstLine="720"/>
        <w:jc w:val="both"/>
        <w:rPr>
          <w:color w:val="000000"/>
          <w:spacing w:val="-2"/>
        </w:rPr>
      </w:pPr>
      <w:r>
        <w:rPr>
          <w:color w:val="000000"/>
          <w:spacing w:val="-2"/>
        </w:rPr>
        <w:t>The Connecting Transmission Owner’s A</w:t>
      </w:r>
      <w:r>
        <w:rPr>
          <w:color w:val="000000"/>
          <w:spacing w:val="-2"/>
        </w:rPr>
        <w:t xml:space="preserve">ttachment Facilities and Stand Alone System </w:t>
      </w:r>
      <w:r>
        <w:rPr>
          <w:color w:val="000000"/>
          <w:spacing w:val="-2"/>
        </w:rPr>
        <w:br/>
        <w:t xml:space="preserve">Upgrade Facilities shall be treated as Transmission Facilities Requiring ISO Notification. </w:t>
      </w:r>
    </w:p>
    <w:p w:rsidR="005F4201" w:rsidRDefault="00EB152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5F4201" w:rsidRDefault="00EB1529">
      <w:pPr>
        <w:autoSpaceDE w:val="0"/>
        <w:autoSpaceDN w:val="0"/>
        <w:adjustRightInd w:val="0"/>
        <w:spacing w:before="241" w:line="276" w:lineRule="exact"/>
        <w:ind w:left="2160"/>
        <w:rPr>
          <w:color w:val="000000"/>
          <w:spacing w:val="-2"/>
        </w:rPr>
      </w:pPr>
      <w:r>
        <w:rPr>
          <w:color w:val="000000"/>
          <w:spacing w:val="-2"/>
        </w:rPr>
        <w:t xml:space="preserve">Upon reasonable notice and supervision by the Granting Party, and subject to any </w:t>
      </w:r>
    </w:p>
    <w:p w:rsidR="005F4201" w:rsidRDefault="00EB1529">
      <w:pPr>
        <w:autoSpaceDE w:val="0"/>
        <w:autoSpaceDN w:val="0"/>
        <w:adjustRightInd w:val="0"/>
        <w:spacing w:before="1" w:line="256" w:lineRule="exact"/>
        <w:ind w:left="1440"/>
        <w:rPr>
          <w:color w:val="000000"/>
          <w:spacing w:val="-2"/>
        </w:rPr>
      </w:pPr>
      <w:r>
        <w:rPr>
          <w:color w:val="000000"/>
          <w:spacing w:val="-2"/>
        </w:rPr>
        <w:t>required or neces</w:t>
      </w:r>
      <w:r>
        <w:rPr>
          <w:color w:val="000000"/>
          <w:spacing w:val="-2"/>
        </w:rPr>
        <w:t xml:space="preserve">sary regulatory approvals, either the Connecting Transmission Owner or </w:t>
      </w:r>
    </w:p>
    <w:p w:rsidR="005F4201" w:rsidRDefault="00EB1529">
      <w:pPr>
        <w:autoSpaceDE w:val="0"/>
        <w:autoSpaceDN w:val="0"/>
        <w:adjustRightInd w:val="0"/>
        <w:spacing w:before="5" w:line="280" w:lineRule="exact"/>
        <w:ind w:left="1440" w:right="1429"/>
        <w:jc w:val="both"/>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 respect to lands</w:t>
      </w:r>
      <w:r>
        <w:rPr>
          <w:color w:val="000000"/>
          <w:spacing w:val="-2"/>
        </w:rPr>
        <w:t xml:space="preserve"> owned or </w:t>
      </w:r>
      <w:r>
        <w:rPr>
          <w:color w:val="000000"/>
          <w:spacing w:val="-2"/>
        </w:rPr>
        <w:br/>
        <w:t xml:space="preserve">controlled by the Granting Party, its agents (if allowed under the applicable agency agreement),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92" w:line="276" w:lineRule="exact"/>
        <w:ind w:left="6000"/>
        <w:rPr>
          <w:color w:val="000000"/>
          <w:spacing w:val="-3"/>
        </w:rPr>
      </w:pPr>
      <w:r>
        <w:rPr>
          <w:color w:val="000000"/>
          <w:spacing w:val="-3"/>
        </w:rPr>
        <w:t xml:space="preserve">21 </w:t>
      </w:r>
    </w:p>
    <w:p w:rsidR="005F4201" w:rsidRDefault="005F4201">
      <w:pPr>
        <w:autoSpaceDE w:val="0"/>
        <w:autoSpaceDN w:val="0"/>
        <w:adjustRightInd w:val="0"/>
        <w:rPr>
          <w:color w:val="000000"/>
          <w:spacing w:val="-3"/>
        </w:rPr>
        <w:sectPr w:rsidR="005F420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7" w:name="Pg27"/>
      <w:bookmarkEnd w:id="27"/>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ight="1285"/>
        <w:rPr>
          <w:color w:val="000000"/>
          <w:spacing w:val="-3"/>
        </w:rPr>
      </w:pPr>
      <w:r>
        <w:rPr>
          <w:color w:val="000000"/>
          <w:spacing w:val="-2"/>
        </w:rPr>
        <w:t>or any Affiliate, that are necessary to enable the Access Party to obtain ingress and egress at the Point of In</w:t>
      </w:r>
      <w:r>
        <w:rPr>
          <w:color w:val="000000"/>
          <w:spacing w:val="-2"/>
        </w:rPr>
        <w:t xml:space="preserve">terconnection to construct, operate, maintain, repair, test (or witness testing), inspect, replace or remove facilities and equipment to: (i) interconnect the Large Generating Facility with the New York State Transmission System; (ii) operate and maintain </w:t>
      </w:r>
      <w:r>
        <w:rPr>
          <w:color w:val="000000"/>
          <w:spacing w:val="-2"/>
        </w:rPr>
        <w:t xml:space="preserve">the Large Generating </w:t>
      </w:r>
      <w:r>
        <w:rPr>
          <w:color w:val="000000"/>
          <w:spacing w:val="-2"/>
        </w:rPr>
        <w:br/>
        <w:t xml:space="preserve">Facility, the Attachment Facilities and the New York State Transmission System; and (iii) </w:t>
      </w:r>
      <w:r>
        <w:rPr>
          <w:color w:val="000000"/>
          <w:spacing w:val="-2"/>
        </w:rPr>
        <w:br/>
        <w:t xml:space="preserve">disconnect or remove the Access Party’s facilities and equipment upon termination of this </w:t>
      </w:r>
      <w:r>
        <w:rPr>
          <w:color w:val="000000"/>
          <w:spacing w:val="-2"/>
        </w:rPr>
        <w:br/>
        <w:t>Agreement.  In exercising such licenses, rights of w</w:t>
      </w:r>
      <w:r>
        <w:rPr>
          <w:color w:val="000000"/>
          <w:spacing w:val="-2"/>
        </w:rPr>
        <w:t xml:space="preserve">ay and easements, the Access Party shall not unreasonably disrupt or interfere with normal operation of the Granting Party’s business and </w:t>
      </w:r>
      <w:r>
        <w:rPr>
          <w:color w:val="000000"/>
          <w:spacing w:val="-2"/>
        </w:rPr>
        <w:br/>
        <w:t xml:space="preserve">shall adhere to the safety rules and procedures established in advance, as may be changed from </w:t>
      </w:r>
      <w:r>
        <w:rPr>
          <w:color w:val="000000"/>
          <w:spacing w:val="-2"/>
        </w:rPr>
        <w:br/>
        <w:t xml:space="preserve">time to time, by the </w:t>
      </w:r>
      <w:r>
        <w:rPr>
          <w:color w:val="000000"/>
          <w:spacing w:val="-2"/>
        </w:rPr>
        <w:t xml:space="preserve">Granting Party and provided to the Access Party.  The Access Party shall </w:t>
      </w:r>
      <w:r>
        <w:rPr>
          <w:color w:val="000000"/>
          <w:spacing w:val="-2"/>
        </w:rPr>
        <w:br/>
        <w:t xml:space="preserve">indemnify the Granting Party against all claims of injury or damage from third parties resulting </w:t>
      </w:r>
      <w:r>
        <w:rPr>
          <w:color w:val="000000"/>
          <w:spacing w:val="-3"/>
        </w:rPr>
        <w:t xml:space="preserve">from the exercise of the access rights provided for herein.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w:t>
      </w:r>
      <w:r>
        <w:rPr>
          <w:rFonts w:ascii="Times New Roman Bold" w:hAnsi="Times New Roman Bold"/>
          <w:color w:val="000000"/>
          <w:spacing w:val="-3"/>
        </w:rPr>
        <w:t>erty Owners.</w:t>
      </w:r>
    </w:p>
    <w:p w:rsidR="005F4201" w:rsidRDefault="00EB1529">
      <w:pPr>
        <w:autoSpaceDE w:val="0"/>
        <w:autoSpaceDN w:val="0"/>
        <w:adjustRightInd w:val="0"/>
        <w:spacing w:before="229" w:line="275" w:lineRule="exact"/>
        <w:ind w:left="1440" w:right="1306"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t>
      </w:r>
      <w:r>
        <w:rPr>
          <w:color w:val="000000"/>
          <w:spacing w:val="-2"/>
        </w:rPr>
        <w:t xml:space="preserve">wner, the Connecting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w:t>
      </w:r>
      <w:r>
        <w:rPr>
          <w:color w:val="000000"/>
          <w:spacing w:val="-2"/>
        </w:rPr>
        <w:t xml:space="preserve">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w:t>
      </w:r>
      <w:r>
        <w:rPr>
          <w:color w:val="000000"/>
          <w:spacing w:val="-2"/>
        </w:rPr>
        <w:t xml:space="preserve">s and/or System Upgrade Facilities and/or System Deliverability Upgrades upon such </w:t>
      </w:r>
      <w:r>
        <w:rPr>
          <w:color w:val="000000"/>
          <w:spacing w:val="-2"/>
        </w:rPr>
        <w:br/>
      </w:r>
      <w:r>
        <w:rPr>
          <w:color w:val="000000"/>
          <w:spacing w:val="-3"/>
        </w:rPr>
        <w:t xml:space="preserve">property. </w:t>
      </w:r>
    </w:p>
    <w:p w:rsidR="005F4201" w:rsidRDefault="00EB152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5F4201" w:rsidRDefault="00EB1529">
      <w:pPr>
        <w:autoSpaceDE w:val="0"/>
        <w:autoSpaceDN w:val="0"/>
        <w:adjustRightInd w:val="0"/>
        <w:spacing w:before="231"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r>
      <w:r>
        <w:rPr>
          <w:color w:val="000000"/>
          <w:spacing w:val="-2"/>
        </w:rP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w:t>
      </w:r>
      <w:r>
        <w:rPr>
          <w:color w:val="000000"/>
          <w:spacing w:val="-2"/>
        </w:rPr>
        <w:t xml:space="preserve">e permitting assistance to the Developer comparable to that provided to the Connecting Transmission Owner’s own, or an </w:t>
      </w:r>
      <w:r>
        <w:rPr>
          <w:color w:val="000000"/>
          <w:spacing w:val="-3"/>
        </w:rPr>
        <w:t xml:space="preserve">Affiliate’s generation, if any. </w:t>
      </w:r>
    </w:p>
    <w:p w:rsidR="005F4201" w:rsidRDefault="00EB15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5F4201" w:rsidRDefault="00EB1529">
      <w:pPr>
        <w:autoSpaceDE w:val="0"/>
        <w:autoSpaceDN w:val="0"/>
        <w:adjustRightInd w:val="0"/>
        <w:spacing w:before="241" w:line="275" w:lineRule="exact"/>
        <w:ind w:left="1440" w:right="1330" w:firstLine="720"/>
        <w:rPr>
          <w:color w:val="000000"/>
          <w:spacing w:val="-3"/>
        </w:rPr>
      </w:pPr>
      <w:r>
        <w:rPr>
          <w:color w:val="000000"/>
          <w:spacing w:val="-2"/>
        </w:rPr>
        <w:t xml:space="preserve">Developer may request Connecting Transmission Owner to </w:t>
      </w:r>
      <w:r>
        <w:rPr>
          <w:color w:val="000000"/>
          <w:spacing w:val="-2"/>
        </w:rPr>
        <w:t xml:space="preserve">construct, and Connecting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Reasonable Efforts to accommodate Developer’s I</w:t>
      </w:r>
      <w:r>
        <w:rPr>
          <w:color w:val="000000"/>
          <w:spacing w:val="-2"/>
        </w:rPr>
        <w:t xml:space="preserve">n-Service Date, 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w:t>
      </w:r>
      <w:r>
        <w:rPr>
          <w:color w:val="000000"/>
          <w:spacing w:val="-2"/>
        </w:rPr>
        <w:t xml:space="preserve">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97" w:line="276" w:lineRule="exact"/>
        <w:ind w:left="6000"/>
        <w:rPr>
          <w:color w:val="000000"/>
          <w:spacing w:val="-3"/>
        </w:rPr>
      </w:pPr>
      <w:r>
        <w:rPr>
          <w:color w:val="000000"/>
          <w:spacing w:val="-3"/>
        </w:rPr>
        <w:t xml:space="preserve">22 </w:t>
      </w:r>
    </w:p>
    <w:p w:rsidR="005F4201" w:rsidRDefault="005F4201">
      <w:pPr>
        <w:autoSpaceDE w:val="0"/>
        <w:autoSpaceDN w:val="0"/>
        <w:adjustRightInd w:val="0"/>
        <w:rPr>
          <w:color w:val="000000"/>
          <w:spacing w:val="-3"/>
        </w:rPr>
        <w:sectPr w:rsidR="005F420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8" w:name="Pg28"/>
      <w:bookmarkEnd w:id="28"/>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5F4201" w:rsidRDefault="00EB1529">
      <w:pPr>
        <w:autoSpaceDE w:val="0"/>
        <w:autoSpaceDN w:val="0"/>
        <w:adjustRightInd w:val="0"/>
        <w:spacing w:before="241" w:line="275" w:lineRule="exact"/>
        <w:ind w:left="1440" w:right="1294"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 Attachment</w:t>
      </w:r>
      <w:r>
        <w:rPr>
          <w:color w:val="000000"/>
          <w:spacing w:val="-2"/>
        </w:rPr>
        <w:t xml:space="preserve">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w:t>
      </w:r>
      <w:r>
        <w:rPr>
          <w:color w:val="000000"/>
          <w:spacing w:val="-2"/>
        </w:rPr>
        <w:t xml:space="preserve">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w:t>
      </w:r>
      <w:r>
        <w:rPr>
          <w:color w:val="000000"/>
          <w:spacing w:val="-2"/>
        </w:rPr>
        <w:t xml:space="preserve">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w:t>
      </w:r>
      <w:r>
        <w:rPr>
          <w:color w:val="000000"/>
          <w:spacing w:val="-2"/>
        </w:rPr>
        <w:t xml:space="preserve">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contrac</w:t>
      </w:r>
      <w:r>
        <w:rPr>
          <w:color w:val="000000"/>
          <w:spacing w:val="-2"/>
        </w:rPr>
        <w:t xml:space="preserve">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5F4201" w:rsidRDefault="00EB1529">
      <w:pPr>
        <w:autoSpaceDE w:val="0"/>
        <w:autoSpaceDN w:val="0"/>
        <w:adjustRightInd w:val="0"/>
        <w:spacing w:before="245" w:line="276" w:lineRule="exact"/>
        <w:ind w:left="2160"/>
        <w:rPr>
          <w:color w:val="000000"/>
          <w:spacing w:val="-2"/>
        </w:rPr>
      </w:pPr>
      <w:r>
        <w:rPr>
          <w:color w:val="000000"/>
          <w:spacing w:val="-2"/>
        </w:rPr>
        <w:t>Conn</w:t>
      </w:r>
      <w:r>
        <w:rPr>
          <w:color w:val="000000"/>
          <w:spacing w:val="-2"/>
        </w:rPr>
        <w:t xml:space="preserve">ecting Transmission Owner shall invoice Developer for such costs pursuant to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5F4201" w:rsidRDefault="00EB1529">
      <w:pPr>
        <w:autoSpaceDE w:val="0"/>
        <w:autoSpaceDN w:val="0"/>
        <w:adjustRightInd w:val="0"/>
        <w:spacing w:before="4" w:line="276" w:lineRule="exact"/>
        <w:ind w:left="1440"/>
        <w:rPr>
          <w:color w:val="000000"/>
          <w:spacing w:val="-2"/>
        </w:rPr>
      </w:pPr>
      <w:r>
        <w:rPr>
          <w:color w:val="000000"/>
          <w:spacing w:val="-2"/>
        </w:rPr>
        <w:t>work by Connecting Transmission Owner required under this Agreement pursuant to th</w:t>
      </w:r>
      <w:r>
        <w:rPr>
          <w:color w:val="000000"/>
          <w:spacing w:val="-2"/>
        </w:rPr>
        <w:t xml:space="preserve">is Article </w:t>
      </w:r>
    </w:p>
    <w:p w:rsidR="005F4201" w:rsidRDefault="00EB1529">
      <w:pPr>
        <w:autoSpaceDE w:val="0"/>
        <w:autoSpaceDN w:val="0"/>
        <w:adjustRightInd w:val="0"/>
        <w:spacing w:before="5" w:line="275" w:lineRule="exact"/>
        <w:ind w:left="1440" w:right="1372"/>
        <w:rPr>
          <w:color w:val="000000"/>
          <w:spacing w:val="-3"/>
        </w:rPr>
      </w:pPr>
      <w:r>
        <w:rPr>
          <w:color w:val="000000"/>
          <w:spacing w:val="-2"/>
        </w:rPr>
        <w:t xml:space="preserve">5.16, and has not requested Connecting Transmission Owner to recommence the work required under this Agreement on or before the expiration of three (3) years following commencement of such suspension, this Agreement shall be deemed terminated. </w:t>
      </w:r>
      <w:r>
        <w:rPr>
          <w:color w:val="000000"/>
          <w:spacing w:val="-2"/>
        </w:rPr>
        <w:t xml:space="preserve">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5F4201" w:rsidRDefault="00EB152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5F4201" w:rsidRDefault="00EB1529">
      <w:pPr>
        <w:tabs>
          <w:tab w:val="left" w:pos="3240"/>
        </w:tabs>
        <w:autoSpaceDE w:val="0"/>
        <w:autoSpaceDN w:val="0"/>
        <w:adjustRightInd w:val="0"/>
        <w:spacing w:before="239" w:line="276" w:lineRule="exact"/>
        <w:ind w:left="1440" w:firstLine="72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5F4201" w:rsidRDefault="00EB1529">
      <w:pPr>
        <w:autoSpaceDE w:val="0"/>
        <w:autoSpaceDN w:val="0"/>
        <w:adjustRightInd w:val="0"/>
        <w:spacing w:before="273" w:line="276"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w:t>
      </w:r>
      <w:r>
        <w:rPr>
          <w:color w:val="000000"/>
          <w:spacing w:val="-2"/>
        </w:rPr>
        <w:t xml:space="preserve">ecting Transmission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w:t>
      </w:r>
      <w:r>
        <w:rPr>
          <w:color w:val="000000"/>
          <w:spacing w:val="-2"/>
        </w:rPr>
        <w:t xml:space="preserve">uired to comply with any provisions of this Agreement that would </w:t>
      </w:r>
    </w:p>
    <w:p w:rsidR="005F4201" w:rsidRDefault="00EB1529">
      <w:pPr>
        <w:autoSpaceDE w:val="0"/>
        <w:autoSpaceDN w:val="0"/>
        <w:adjustRightInd w:val="0"/>
        <w:spacing w:before="5" w:line="275" w:lineRule="exact"/>
        <w:ind w:left="1440" w:right="1307"/>
        <w:rPr>
          <w:color w:val="000000"/>
          <w:spacing w:val="-3"/>
        </w:rPr>
      </w:pPr>
      <w:r>
        <w:rPr>
          <w:color w:val="000000"/>
          <w:spacing w:val="-2"/>
        </w:rPr>
        <w:t>result in the loss of tax-exempt status of any of their Tax-Exempt Bonds or impair their ability to issue future tax-exempt obligations.  For purposes of this provision, Tax-Exempt Bonds sha</w:t>
      </w:r>
      <w:r>
        <w:rPr>
          <w:color w:val="000000"/>
          <w:spacing w:val="-2"/>
        </w:rPr>
        <w:t xml:space="preserve">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57" w:line="276" w:lineRule="exact"/>
        <w:ind w:left="6000"/>
        <w:rPr>
          <w:color w:val="000000"/>
          <w:spacing w:val="-3"/>
        </w:rPr>
      </w:pPr>
      <w:r>
        <w:rPr>
          <w:color w:val="000000"/>
          <w:spacing w:val="-3"/>
        </w:rPr>
        <w:t xml:space="preserve">23 </w:t>
      </w:r>
    </w:p>
    <w:p w:rsidR="005F4201" w:rsidRDefault="005F4201">
      <w:pPr>
        <w:autoSpaceDE w:val="0"/>
        <w:autoSpaceDN w:val="0"/>
        <w:adjustRightInd w:val="0"/>
        <w:rPr>
          <w:color w:val="000000"/>
          <w:spacing w:val="-3"/>
        </w:rPr>
        <w:sectPr w:rsidR="005F420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29" w:name="Pg29"/>
      <w:bookmarkEnd w:id="29"/>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3240"/>
        </w:tabs>
        <w:autoSpaceDE w:val="0"/>
        <w:autoSpaceDN w:val="0"/>
        <w:adjustRightInd w:val="0"/>
        <w:spacing w:before="172" w:line="276" w:lineRule="exact"/>
        <w:ind w:left="1440" w:firstLine="72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r>
      <w:r>
        <w:rPr>
          <w:rFonts w:ascii="Times New Roman Bold" w:hAnsi="Times New Roman Bold"/>
          <w:color w:val="000000"/>
          <w:spacing w:val="-3"/>
        </w:rPr>
        <w:t>Non-Jurisdictional Entities.</w:t>
      </w:r>
    </w:p>
    <w:p w:rsidR="005F4201" w:rsidRDefault="00EB1529">
      <w:pPr>
        <w:autoSpaceDE w:val="0"/>
        <w:autoSpaceDN w:val="0"/>
        <w:adjustRightInd w:val="0"/>
        <w:spacing w:before="276" w:line="276" w:lineRule="exact"/>
        <w:ind w:left="1440" w:firstLine="720"/>
        <w:rPr>
          <w:color w:val="000000"/>
          <w:spacing w:val="-2"/>
        </w:rPr>
      </w:pPr>
      <w:r>
        <w:rPr>
          <w:color w:val="000000"/>
          <w:spacing w:val="-2"/>
        </w:rPr>
        <w:t>LIPA and NYPA do not waive their exemptions, pursuant to Section 201(f) of the FPA,</w:t>
      </w:r>
    </w:p>
    <w:p w:rsidR="005F4201" w:rsidRDefault="00EB1529">
      <w:pPr>
        <w:autoSpaceDE w:val="0"/>
        <w:autoSpaceDN w:val="0"/>
        <w:adjustRightInd w:val="0"/>
        <w:spacing w:line="276" w:lineRule="exact"/>
        <w:ind w:left="1440"/>
        <w:rPr>
          <w:color w:val="000000"/>
          <w:spacing w:val="-2"/>
        </w:rPr>
      </w:pPr>
      <w:r>
        <w:rPr>
          <w:color w:val="000000"/>
          <w:spacing w:val="-2"/>
        </w:rPr>
        <w:t>from Commission jurisdiction with respect to the Commission’s exercise of the FPA’s general</w:t>
      </w:r>
    </w:p>
    <w:p w:rsidR="005F4201" w:rsidRDefault="00EB1529">
      <w:pPr>
        <w:autoSpaceDE w:val="0"/>
        <w:autoSpaceDN w:val="0"/>
        <w:adjustRightInd w:val="0"/>
        <w:spacing w:line="276" w:lineRule="exact"/>
        <w:ind w:left="1440"/>
        <w:rPr>
          <w:color w:val="000000"/>
          <w:spacing w:val="-3"/>
        </w:rPr>
      </w:pPr>
      <w:r>
        <w:rPr>
          <w:color w:val="000000"/>
          <w:spacing w:val="-3"/>
        </w:rPr>
        <w:t>ratemaking authority.</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5F4201" w:rsidRDefault="00EB1529">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w:t>
      </w:r>
      <w:r>
        <w:rPr>
          <w:rFonts w:ascii="Times New Roman Bold" w:hAnsi="Times New Roman Bold"/>
          <w:color w:val="000000"/>
          <w:spacing w:val="-3"/>
        </w:rPr>
        <w:t>eral.</w:t>
      </w:r>
    </w:p>
    <w:p w:rsidR="005F4201" w:rsidRDefault="00EB1529">
      <w:pPr>
        <w:autoSpaceDE w:val="0"/>
        <w:autoSpaceDN w:val="0"/>
        <w:adjustRightInd w:val="0"/>
        <w:spacing w:before="264" w:line="276"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Owner plans to undertake a modification that reasonably may be expect</w:t>
      </w:r>
      <w:r>
        <w:rPr>
          <w:color w:val="000000"/>
          <w:spacing w:val="-2"/>
        </w:rPr>
        <w:t xml:space="preserve">ed to 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w:t>
      </w:r>
      <w:r>
        <w:rPr>
          <w:color w:val="000000"/>
          <w:spacing w:val="-2"/>
        </w:rPr>
        <w:t xml:space="preserve">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interrupt the flow of electricity</w:t>
      </w:r>
      <w:r>
        <w:rPr>
          <w:color w:val="000000"/>
          <w:spacing w:val="-2"/>
        </w:rPr>
        <w:t xml:space="preserve">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w:t>
      </w:r>
      <w:r>
        <w:rPr>
          <w:color w:val="000000"/>
          <w:spacing w:val="-2"/>
        </w:rPr>
        <w:t xml:space="preserve">ch shorter period upon which the Parties may agree, which agreement shall not </w:t>
      </w:r>
      <w:r>
        <w:rPr>
          <w:color w:val="000000"/>
          <w:spacing w:val="-2"/>
        </w:rPr>
        <w:br/>
      </w:r>
      <w:r>
        <w:rPr>
          <w:color w:val="000000"/>
          <w:spacing w:val="-3"/>
        </w:rPr>
        <w:t xml:space="preserve">unreasonably be withheld, conditioned or delayed. </w:t>
      </w:r>
    </w:p>
    <w:p w:rsidR="005F4201" w:rsidRDefault="00EB1529">
      <w:pPr>
        <w:autoSpaceDE w:val="0"/>
        <w:autoSpaceDN w:val="0"/>
        <w:adjustRightInd w:val="0"/>
        <w:spacing w:before="246" w:line="274"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w:t>
      </w:r>
      <w:r>
        <w:rPr>
          <w:color w:val="000000"/>
          <w:spacing w:val="-2"/>
        </w:rPr>
        <w:t xml:space="preserve">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 xml:space="preserve">or System </w:t>
      </w:r>
      <w:r>
        <w:rPr>
          <w:color w:val="000000"/>
          <w:spacing w:val="-2"/>
        </w:rPr>
        <w:t xml:space="preserve">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modifications, including the cost of </w:t>
      </w:r>
      <w:r>
        <w:rPr>
          <w:color w:val="000000"/>
          <w:spacing w:val="-2"/>
        </w:rPr>
        <w:t xml:space="preserve">studying the impact of the </w:t>
      </w:r>
      <w:r>
        <w:rPr>
          <w:color w:val="000000"/>
          <w:spacing w:val="-2"/>
        </w:rPr>
        <w:br/>
      </w:r>
      <w:r>
        <w:rPr>
          <w:color w:val="000000"/>
          <w:spacing w:val="-3"/>
        </w:rPr>
        <w:t xml:space="preserve">Developer modification. </w:t>
      </w:r>
    </w:p>
    <w:p w:rsidR="005F4201" w:rsidRDefault="00EB1529">
      <w:pPr>
        <w:tabs>
          <w:tab w:val="left" w:pos="324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5F4201" w:rsidRDefault="00EB1529">
      <w:pPr>
        <w:autoSpaceDE w:val="0"/>
        <w:autoSpaceDN w:val="0"/>
        <w:adjustRightInd w:val="0"/>
        <w:spacing w:before="276" w:line="276" w:lineRule="exact"/>
        <w:ind w:left="2160"/>
        <w:rPr>
          <w:color w:val="000000"/>
          <w:spacing w:val="-2"/>
        </w:rPr>
      </w:pPr>
      <w:r>
        <w:rPr>
          <w:color w:val="000000"/>
          <w:spacing w:val="-2"/>
        </w:rPr>
        <w:t xml:space="preserve">Any additions, modifications, or replacements made to a Party’s facilities shall be </w:t>
      </w:r>
    </w:p>
    <w:p w:rsidR="005F4201" w:rsidRDefault="00EB1529">
      <w:pPr>
        <w:autoSpaceDE w:val="0"/>
        <w:autoSpaceDN w:val="0"/>
        <w:adjustRightInd w:val="0"/>
        <w:spacing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5F4201" w:rsidRDefault="00EB1529">
      <w:pPr>
        <w:tabs>
          <w:tab w:val="left" w:pos="3240"/>
        </w:tabs>
        <w:autoSpaceDE w:val="0"/>
        <w:autoSpaceDN w:val="0"/>
        <w:adjustRightInd w:val="0"/>
        <w:spacing w:before="232" w:line="276" w:lineRule="exact"/>
        <w:ind w:left="216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 w:line="276" w:lineRule="exact"/>
        <w:ind w:left="1440" w:right="1250" w:firstLine="720"/>
        <w:rPr>
          <w:color w:val="000000"/>
          <w:spacing w:val="-2"/>
        </w:rPr>
      </w:pPr>
      <w:r>
        <w:rPr>
          <w:color w:val="000000"/>
          <w:spacing w:val="-2"/>
        </w:rPr>
        <w:t xml:space="preserve">Developer shall not be assigned the costs of any additions, modifications, or replacements </w:t>
      </w:r>
      <w:r>
        <w:rPr>
          <w:color w:val="000000"/>
          <w:spacing w:val="-2"/>
        </w:rPr>
        <w:br/>
        <w:t xml:space="preserve">that Connecting Transmission Owner makes to the Connecting Transmission Owner’s </w:t>
      </w:r>
      <w:r>
        <w:rPr>
          <w:color w:val="000000"/>
          <w:spacing w:val="-2"/>
        </w:rPr>
        <w:br/>
        <w:t>Attachment Facilities or the Ne</w:t>
      </w:r>
      <w:r>
        <w:rPr>
          <w:color w:val="000000"/>
          <w:spacing w:val="-2"/>
        </w:rPr>
        <w:t xml:space="preserve">w York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Service to a third party </w:t>
      </w:r>
      <w:r>
        <w:rPr>
          <w:color w:val="000000"/>
          <w:spacing w:val="-2"/>
        </w:rPr>
        <w:br/>
        <w:t>under the ISO</w:t>
      </w:r>
      <w:r>
        <w:rPr>
          <w:color w:val="000000"/>
          <w:spacing w:val="-2"/>
        </w:rPr>
        <w:t xml:space="preserve"> OATT, except in accordance with the cost allocation procedures in Attachment S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52" w:line="276" w:lineRule="exact"/>
        <w:ind w:left="6000"/>
        <w:rPr>
          <w:color w:val="000000"/>
          <w:spacing w:val="-3"/>
        </w:rPr>
      </w:pPr>
      <w:r>
        <w:rPr>
          <w:color w:val="000000"/>
          <w:spacing w:val="-3"/>
        </w:rPr>
        <w:t xml:space="preserve">24 </w:t>
      </w:r>
    </w:p>
    <w:p w:rsidR="005F4201" w:rsidRDefault="005F4201">
      <w:pPr>
        <w:autoSpaceDE w:val="0"/>
        <w:autoSpaceDN w:val="0"/>
        <w:adjustRightInd w:val="0"/>
        <w:rPr>
          <w:color w:val="000000"/>
          <w:spacing w:val="-3"/>
        </w:rPr>
        <w:sectPr w:rsidR="005F4201">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0" w:name="Pg30"/>
      <w:bookmarkEnd w:id="30"/>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3" w:lineRule="exact"/>
        <w:ind w:left="1440"/>
        <w:rPr>
          <w:rFonts w:ascii="Times New Roman Bold" w:hAnsi="Times New Roman Bold"/>
          <w:color w:val="000000"/>
          <w:spacing w:val="-3"/>
        </w:rPr>
      </w:pPr>
    </w:p>
    <w:p w:rsidR="005F4201" w:rsidRDefault="00EB1529">
      <w:pPr>
        <w:autoSpaceDE w:val="0"/>
        <w:autoSpaceDN w:val="0"/>
        <w:adjustRightInd w:val="0"/>
        <w:spacing w:before="174" w:line="273" w:lineRule="exact"/>
        <w:ind w:left="1440" w:right="1437"/>
        <w:rPr>
          <w:color w:val="000000"/>
          <w:spacing w:val="-2"/>
        </w:rPr>
      </w:pPr>
      <w:r>
        <w:rPr>
          <w:color w:val="000000"/>
          <w:spacing w:val="-2"/>
        </w:rPr>
        <w:t>of the ISO OATT.  Developer shall be responsible for the costs of any additions, modifications, or replacements to the Developer’s Attachment</w:t>
      </w:r>
      <w:r>
        <w:rPr>
          <w:color w:val="000000"/>
          <w:spacing w:val="-2"/>
        </w:rPr>
        <w:t xml:space="preserve">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5F4201" w:rsidRDefault="00EB152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5F4201" w:rsidRDefault="00EB15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r>
      <w:r>
        <w:rPr>
          <w:rFonts w:ascii="Times New Roman Bold" w:hAnsi="Times New Roman Bold"/>
          <w:color w:val="000000"/>
          <w:spacing w:val="-3"/>
        </w:rPr>
        <w:t>Pre-Commercial Operation Date Testing and Modifications.</w:t>
      </w:r>
    </w:p>
    <w:p w:rsidR="005F4201" w:rsidRDefault="00EB1529">
      <w:pPr>
        <w:autoSpaceDE w:val="0"/>
        <w:autoSpaceDN w:val="0"/>
        <w:adjustRightInd w:val="0"/>
        <w:spacing w:before="241" w:line="275" w:lineRule="exact"/>
        <w:ind w:left="1440" w:right="1250"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r>
      <w:r>
        <w:rPr>
          <w:color w:val="000000"/>
          <w:spacing w:val="-2"/>
        </w:rPr>
        <w:t xml:space="preserve">technologies and protection systems) 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Facilities to ensure their safe and reliable operation.  Similar t</w:t>
      </w:r>
      <w:r>
        <w:rPr>
          <w:color w:val="000000"/>
          <w:spacing w:val="-2"/>
        </w:rPr>
        <w:t xml:space="preserve">esting may be required after initial </w:t>
      </w:r>
      <w:r>
        <w:rPr>
          <w:color w:val="000000"/>
          <w:spacing w:val="-2"/>
        </w:rPr>
        <w:br/>
        <w:t xml:space="preserve">operation.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cost of all such testi</w:t>
      </w:r>
      <w:r>
        <w:rPr>
          <w:color w:val="000000"/>
          <w:spacing w:val="-2"/>
        </w:rPr>
        <w:t xml:space="preserve">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5F4201" w:rsidRDefault="00EB152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5F4201" w:rsidRDefault="00EB1529">
      <w:pPr>
        <w:autoSpaceDE w:val="0"/>
        <w:autoSpaceDN w:val="0"/>
        <w:adjustRightInd w:val="0"/>
        <w:spacing w:before="224" w:line="277" w:lineRule="exact"/>
        <w:ind w:left="1440" w:right="1396"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w:t>
      </w:r>
      <w:r>
        <w:rPr>
          <w:color w:val="000000"/>
          <w:spacing w:val="-2"/>
        </w:rPr>
        <w:t xml:space="preserve">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notice, to require rea</w:t>
      </w:r>
      <w:r>
        <w:rPr>
          <w:color w:val="000000"/>
          <w:spacing w:val="-2"/>
        </w:rPr>
        <w:t xml:space="preserve">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5F4201" w:rsidRDefault="00EB1529">
      <w:pPr>
        <w:autoSpaceDE w:val="0"/>
        <w:autoSpaceDN w:val="0"/>
        <w:adjustRightInd w:val="0"/>
        <w:spacing w:before="244" w:line="270" w:lineRule="exact"/>
        <w:ind w:left="1440" w:right="1310" w:firstLine="720"/>
        <w:jc w:val="both"/>
        <w:rPr>
          <w:color w:val="000000"/>
          <w:spacing w:val="-2"/>
        </w:rPr>
      </w:pPr>
      <w:r>
        <w:rPr>
          <w:color w:val="000000"/>
          <w:spacing w:val="-2"/>
        </w:rPr>
        <w:t>Developer and Connecting Transmission Owner shall each notify the other Part</w:t>
      </w:r>
      <w:r>
        <w:rPr>
          <w:color w:val="000000"/>
          <w:spacing w:val="-2"/>
        </w:rPr>
        <w:t xml:space="preserve">y, and the NYISO, in advance of its performance of tests of its Attachment Facilities.  The other Party, and the NYISO, shall each have the right, at its own expense, to observe such testing. </w:t>
      </w:r>
    </w:p>
    <w:p w:rsidR="005F4201" w:rsidRDefault="00EB152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5F4201" w:rsidRDefault="00EB1529">
      <w:pPr>
        <w:autoSpaceDE w:val="0"/>
        <w:autoSpaceDN w:val="0"/>
        <w:adjustRightInd w:val="0"/>
        <w:spacing w:before="237" w:line="275" w:lineRule="exact"/>
        <w:ind w:left="1440" w:right="1336" w:firstLine="720"/>
        <w:rPr>
          <w:color w:val="000000"/>
          <w:spacing w:val="-2"/>
        </w:rPr>
      </w:pPr>
      <w:r>
        <w:rPr>
          <w:color w:val="000000"/>
          <w:spacing w:val="-2"/>
        </w:rPr>
        <w:t>Developer and Connecting Transmission Own</w:t>
      </w:r>
      <w:r>
        <w:rPr>
          <w:color w:val="000000"/>
          <w:spacing w:val="-2"/>
        </w:rPr>
        <w:t xml:space="preserve">er shall each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w:t>
      </w:r>
      <w:r>
        <w:rPr>
          <w:color w:val="000000"/>
          <w:spacing w:val="-2"/>
        </w:rPr>
        <w:t xml:space="preserve">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w:t>
      </w:r>
      <w:r>
        <w:rPr>
          <w:color w:val="000000"/>
          <w:spacing w:val="-2"/>
        </w:rPr>
        <w:t xml:space="preserve">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notice to the other Party.  The exercise o</w:t>
      </w:r>
      <w:r>
        <w:rPr>
          <w:color w:val="000000"/>
          <w:spacing w:val="-2"/>
        </w:rPr>
        <w:t xml:space="preserve">r non-exercise by a Party of any such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09" w:line="276" w:lineRule="exact"/>
        <w:ind w:left="6000"/>
        <w:rPr>
          <w:color w:val="000000"/>
          <w:spacing w:val="-3"/>
        </w:rPr>
      </w:pPr>
      <w:r>
        <w:rPr>
          <w:color w:val="000000"/>
          <w:spacing w:val="-3"/>
        </w:rPr>
        <w:t xml:space="preserve">25 </w:t>
      </w:r>
    </w:p>
    <w:p w:rsidR="005F4201" w:rsidRDefault="005F4201">
      <w:pPr>
        <w:autoSpaceDE w:val="0"/>
        <w:autoSpaceDN w:val="0"/>
        <w:adjustRightInd w:val="0"/>
        <w:rPr>
          <w:color w:val="000000"/>
          <w:spacing w:val="-3"/>
        </w:rPr>
        <w:sectPr w:rsidR="005F4201">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1" w:name="Pg31"/>
      <w:bookmarkEnd w:id="31"/>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3" w:lineRule="exact"/>
        <w:ind w:left="1440"/>
        <w:rPr>
          <w:rFonts w:ascii="Times New Roman Bold" w:hAnsi="Times New Roman Bold"/>
          <w:color w:val="000000"/>
          <w:spacing w:val="-3"/>
        </w:rPr>
      </w:pPr>
    </w:p>
    <w:p w:rsidR="005F4201" w:rsidRDefault="00EB1529">
      <w:pPr>
        <w:autoSpaceDE w:val="0"/>
        <w:autoSpaceDN w:val="0"/>
        <w:adjustRightInd w:val="0"/>
        <w:spacing w:before="174" w:line="273" w:lineRule="exact"/>
        <w:ind w:left="1440" w:right="1311"/>
        <w:rPr>
          <w:color w:val="000000"/>
          <w:spacing w:val="-2"/>
        </w:rPr>
      </w:pPr>
      <w:r>
        <w:rPr>
          <w:color w:val="000000"/>
          <w:spacing w:val="-2"/>
        </w:rPr>
        <w:t xml:space="preserve">rights shall not be construed as an endorsement or confirmation of any element or condition of </w:t>
      </w:r>
      <w:r>
        <w:rPr>
          <w:color w:val="000000"/>
          <w:spacing w:val="-2"/>
        </w:rPr>
        <w:br/>
        <w:t>the Attachment Facilities or the System Protection Fa</w:t>
      </w:r>
      <w:r>
        <w:rPr>
          <w:color w:val="000000"/>
          <w:spacing w:val="-2"/>
        </w:rPr>
        <w:t xml:space="preserve">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5F4201" w:rsidRDefault="00EB1529">
      <w:pPr>
        <w:autoSpaceDE w:val="0"/>
        <w:autoSpaceDN w:val="0"/>
        <w:adjustRightInd w:val="0"/>
        <w:spacing w:before="2" w:line="280" w:lineRule="exact"/>
        <w:ind w:left="1440" w:right="1278"/>
        <w:jc w:val="both"/>
        <w:rPr>
          <w:color w:val="000000"/>
          <w:spacing w:val="-3"/>
        </w:rPr>
      </w:pPr>
      <w:r>
        <w:rPr>
          <w:color w:val="000000"/>
          <w:spacing w:val="-2"/>
        </w:rPr>
        <w:t>6.4 shal</w:t>
      </w:r>
      <w:r>
        <w:rPr>
          <w:color w:val="000000"/>
          <w:spacing w:val="-2"/>
        </w:rPr>
        <w:t xml:space="preserve">l be treated in accordance with Article 22 of this Agreement and Attachment F to the ISO </w:t>
      </w:r>
      <w:r>
        <w:rPr>
          <w:color w:val="000000"/>
          <w:spacing w:val="-2"/>
        </w:rPr>
        <w:br/>
      </w:r>
      <w:r>
        <w:rPr>
          <w:color w:val="000000"/>
          <w:spacing w:val="-3"/>
        </w:rPr>
        <w:t xml:space="preserve">OATT. </w:t>
      </w:r>
    </w:p>
    <w:p w:rsidR="005F4201" w:rsidRDefault="00EB152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5F4201" w:rsidRDefault="00EB1529">
      <w:pPr>
        <w:autoSpaceDE w:val="0"/>
        <w:autoSpaceDN w:val="0"/>
        <w:adjustRightInd w:val="0"/>
        <w:spacing w:before="228" w:line="276" w:lineRule="exact"/>
        <w:ind w:left="1440" w:right="1396" w:firstLine="720"/>
        <w:rPr>
          <w:color w:val="000000"/>
          <w:spacing w:val="-3"/>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w:t>
      </w:r>
      <w:r>
        <w:rPr>
          <w:color w:val="000000"/>
          <w:spacing w:val="-2"/>
        </w:rPr>
        <w:t xml:space="preserve">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flows</w:t>
      </w:r>
      <w:r>
        <w:rPr>
          <w:color w:val="000000"/>
          <w:spacing w:val="-2"/>
        </w:rPr>
        <w:t xml:space="preserve">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required,</w:t>
      </w:r>
      <w:r>
        <w:rPr>
          <w:color w:val="000000"/>
          <w:spacing w:val="-2"/>
        </w:rPr>
        <w:t xml:space="preserve"> to Developer or NYISO upon request.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w:t>
      </w:r>
      <w:r>
        <w:rPr>
          <w:color w:val="000000"/>
          <w:spacing w:val="-2"/>
        </w:rPr>
        <w:t xml:space="preserve">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5F4201" w:rsidRDefault="00EB1529">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5F4201" w:rsidRDefault="00EB1529">
      <w:pPr>
        <w:autoSpaceDE w:val="0"/>
        <w:autoSpaceDN w:val="0"/>
        <w:adjustRightInd w:val="0"/>
        <w:spacing w:before="227" w:line="277" w:lineRule="exact"/>
        <w:ind w:left="1440" w:right="1304"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w:t>
      </w:r>
      <w:r>
        <w:rPr>
          <w:color w:val="000000"/>
          <w:spacing w:val="-2"/>
        </w:rPr>
        <w:t xml:space="preserve">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except</w:t>
      </w:r>
      <w:r>
        <w:rPr>
          <w:color w:val="000000"/>
          <w:spacing w:val="-2"/>
        </w:rPr>
        <w:t xml:space="preserve">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w:t>
      </w:r>
      <w:r>
        <w:rPr>
          <w:color w:val="000000"/>
          <w:spacing w:val="-2"/>
        </w:rPr>
        <w:t xml:space="preserve">y by Developer in accordance with Good Utility </w:t>
      </w:r>
      <w:r>
        <w:rPr>
          <w:color w:val="000000"/>
          <w:spacing w:val="-2"/>
        </w:rPr>
        <w:br/>
      </w:r>
      <w:r>
        <w:rPr>
          <w:color w:val="000000"/>
          <w:spacing w:val="-3"/>
        </w:rPr>
        <w:t xml:space="preserve">Practice.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5F4201" w:rsidRDefault="00EB1529">
      <w:pPr>
        <w:autoSpaceDE w:val="0"/>
        <w:autoSpaceDN w:val="0"/>
        <w:adjustRightInd w:val="0"/>
        <w:spacing w:before="221" w:line="280" w:lineRule="exact"/>
        <w:ind w:left="1440" w:right="1260"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w:t>
      </w:r>
      <w:r>
        <w:rPr>
          <w:color w:val="000000"/>
          <w:spacing w:val="-2"/>
        </w:rPr>
        <w:t xml:space="preserve">icable ANSI and PSC standards as detailed in the NYISO Control Center Communications </w:t>
      </w:r>
      <w:r>
        <w:rPr>
          <w:color w:val="000000"/>
          <w:spacing w:val="-3"/>
        </w:rPr>
        <w:t xml:space="preserve">Manual and in the NYISO Revenue Metering Requirements Manual.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5F4201" w:rsidRDefault="00EB1529">
      <w:pPr>
        <w:autoSpaceDE w:val="0"/>
        <w:autoSpaceDN w:val="0"/>
        <w:adjustRightInd w:val="0"/>
        <w:spacing w:before="221" w:line="280" w:lineRule="exact"/>
        <w:ind w:left="1440" w:right="1763" w:firstLine="720"/>
        <w:jc w:val="both"/>
        <w:rPr>
          <w:color w:val="000000"/>
          <w:spacing w:val="-2"/>
        </w:rPr>
      </w:pPr>
      <w:r>
        <w:rPr>
          <w:color w:val="000000"/>
          <w:spacing w:val="-2"/>
        </w:rPr>
        <w:t xml:space="preserve">Connecting Transmission Owner shall inspect and test all of its Metering </w:t>
      </w:r>
      <w:r>
        <w:rPr>
          <w:color w:val="000000"/>
          <w:spacing w:val="-2"/>
        </w:rPr>
        <w:t xml:space="preserve">Equipment </w:t>
      </w:r>
      <w:r>
        <w:rPr>
          <w:color w:val="000000"/>
          <w:spacing w:val="-2"/>
        </w:rPr>
        <w:br/>
        <w:t xml:space="preserve">upon installation and at least once every two (2) years thereafter.  If requested to do so by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08" w:line="276" w:lineRule="exact"/>
        <w:ind w:left="6000"/>
        <w:rPr>
          <w:color w:val="000000"/>
          <w:spacing w:val="-3"/>
        </w:rPr>
      </w:pPr>
      <w:r>
        <w:rPr>
          <w:color w:val="000000"/>
          <w:spacing w:val="-3"/>
        </w:rPr>
        <w:t xml:space="preserve">26 </w:t>
      </w:r>
    </w:p>
    <w:p w:rsidR="005F4201" w:rsidRDefault="005F4201">
      <w:pPr>
        <w:autoSpaceDE w:val="0"/>
        <w:autoSpaceDN w:val="0"/>
        <w:adjustRightInd w:val="0"/>
        <w:rPr>
          <w:color w:val="000000"/>
          <w:spacing w:val="-3"/>
        </w:rPr>
        <w:sectPr w:rsidR="005F4201">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2" w:name="Pg32"/>
      <w:bookmarkEnd w:id="32"/>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ight="1260"/>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w:t>
      </w:r>
      <w:r>
        <w:rPr>
          <w:color w:val="000000"/>
          <w:spacing w:val="-2"/>
        </w:rPr>
        <w:t xml:space="preserve">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the test or inspection.  If at any</w:t>
      </w:r>
      <w:r>
        <w:rPr>
          <w:color w:val="000000"/>
          <w:spacing w:val="-2"/>
        </w:rPr>
        <w:t xml:space="preserve">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w:t>
      </w:r>
      <w:r>
        <w:rPr>
          <w:color w:val="000000"/>
          <w:spacing w:val="-2"/>
        </w:rPr>
        <w:t xml:space="preserve">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w:t>
      </w:r>
      <w:r>
        <w:rPr>
          <w:color w:val="000000"/>
          <w:spacing w:val="-2"/>
        </w:rPr>
        <w:t xml:space="preserve">he test, Connecting Transmission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w:t>
      </w:r>
      <w:r>
        <w:rPr>
          <w:color w:val="000000"/>
          <w:spacing w:val="-2"/>
        </w:rPr>
        <w:t xml:space="preserve">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5F4201" w:rsidRDefault="00EB1529">
      <w:pPr>
        <w:autoSpaceDE w:val="0"/>
        <w:autoSpaceDN w:val="0"/>
        <w:adjustRightInd w:val="0"/>
        <w:spacing w:before="225" w:line="280" w:lineRule="exact"/>
        <w:ind w:left="1440" w:right="1430"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5F4201" w:rsidRDefault="00EB1529">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5F4201" w:rsidRDefault="00EB152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5F4201" w:rsidRDefault="00EB1529">
      <w:pPr>
        <w:autoSpaceDE w:val="0"/>
        <w:autoSpaceDN w:val="0"/>
        <w:adjustRightInd w:val="0"/>
        <w:spacing w:before="231" w:line="276" w:lineRule="exact"/>
        <w:ind w:left="2160"/>
        <w:rPr>
          <w:color w:val="000000"/>
          <w:spacing w:val="-2"/>
        </w:rPr>
      </w:pPr>
      <w:r>
        <w:rPr>
          <w:color w:val="000000"/>
          <w:spacing w:val="-2"/>
        </w:rPr>
        <w:t xml:space="preserve">In accordance with applicable NYISO requirements, Developer shall maintain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satisfactory operating </w:t>
      </w:r>
      <w:r>
        <w:rPr>
          <w:color w:val="000000"/>
          <w:spacing w:val="-2"/>
        </w:rPr>
        <w:t xml:space="preserve">communications with Connecting Transmission Owner and NYISO. </w:t>
      </w:r>
    </w:p>
    <w:p w:rsidR="005F4201" w:rsidRDefault="00EB1529">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at its Large Generating Facility control room or central dispatch facility through use of either t</w:t>
      </w:r>
      <w:r>
        <w:rPr>
          <w:color w:val="000000"/>
          <w:spacing w:val="-2"/>
        </w:rPr>
        <w:t xml:space="preserve">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Transmission Owner and NYISO as</w:t>
      </w:r>
      <w:r>
        <w:rPr>
          <w:color w:val="000000"/>
          <w:spacing w:val="-2"/>
        </w:rPr>
        <w:t xml:space="preserve">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w:t>
      </w:r>
      <w:r>
        <w:rPr>
          <w:color w:val="000000"/>
          <w:spacing w:val="-2"/>
        </w:rPr>
        <w:t xml:space="preserve">by Developer.  Operational communications shall </w:t>
      </w:r>
      <w:r>
        <w:rPr>
          <w:color w:val="000000"/>
          <w:spacing w:val="-2"/>
        </w:rPr>
        <w:br/>
        <w:t xml:space="preserve">be activated 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5F4201" w:rsidRDefault="00EB1529">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5F4201" w:rsidRDefault="00EB1529">
      <w:pPr>
        <w:autoSpaceDE w:val="0"/>
        <w:autoSpaceDN w:val="0"/>
        <w:adjustRightInd w:val="0"/>
        <w:spacing w:before="226" w:line="280" w:lineRule="exact"/>
        <w:ind w:left="1440" w:right="1678" w:firstLine="720"/>
        <w:jc w:val="both"/>
        <w:rPr>
          <w:color w:val="000000"/>
          <w:spacing w:val="-2"/>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32" w:line="276" w:lineRule="exact"/>
        <w:ind w:left="6000"/>
        <w:rPr>
          <w:color w:val="000000"/>
          <w:spacing w:val="-3"/>
        </w:rPr>
      </w:pPr>
      <w:r>
        <w:rPr>
          <w:color w:val="000000"/>
          <w:spacing w:val="-3"/>
        </w:rPr>
        <w:t xml:space="preserve">27 </w:t>
      </w:r>
    </w:p>
    <w:p w:rsidR="005F4201" w:rsidRDefault="005F4201">
      <w:pPr>
        <w:autoSpaceDE w:val="0"/>
        <w:autoSpaceDN w:val="0"/>
        <w:adjustRightInd w:val="0"/>
        <w:rPr>
          <w:color w:val="000000"/>
          <w:spacing w:val="-3"/>
        </w:rPr>
        <w:sectPr w:rsidR="005F4201">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3" w:name="Pg33"/>
      <w:bookmarkEnd w:id="33"/>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ight="1363"/>
        <w:rPr>
          <w:color w:val="000000"/>
          <w:spacing w:val="-3"/>
        </w:rPr>
      </w:pPr>
      <w:r>
        <w:rPr>
          <w:color w:val="000000"/>
          <w:spacing w:val="-2"/>
        </w:rPr>
        <w:t>shall be installed by Developer, or by Connecting Transmission Owner at Developer’s expense, to gather accumulated and instantaneous data to be telemetered to the location(s) designated by Connecting Transmission Owner and NYISO through us</w:t>
      </w:r>
      <w:r>
        <w:rPr>
          <w:color w:val="000000"/>
          <w:spacing w:val="-2"/>
        </w:rPr>
        <w:t>e of a dedicated point-to-point data circuit(s) as indicated in Article 8.1.  The communication protocol for the data circuit(s) shall be specified by Connecting Transmission Owner and NYISO.  Instantaneous bi-directional analog real power and reactive pow</w:t>
      </w:r>
      <w:r>
        <w:rPr>
          <w:color w:val="000000"/>
          <w:spacing w:val="-2"/>
        </w:rPr>
        <w:t xml:space="preserve">er flow information must be telemetered directly to the location(s) </w:t>
      </w:r>
      <w:r>
        <w:rPr>
          <w:color w:val="000000"/>
          <w:spacing w:val="-3"/>
        </w:rPr>
        <w:t xml:space="preserve">specified by Connecting Transmission Owner and NYISO. </w:t>
      </w:r>
    </w:p>
    <w:p w:rsidR="005F4201" w:rsidRDefault="00EB1529">
      <w:pPr>
        <w:autoSpaceDE w:val="0"/>
        <w:autoSpaceDN w:val="0"/>
        <w:adjustRightInd w:val="0"/>
        <w:spacing w:before="221" w:line="280" w:lineRule="exact"/>
        <w:ind w:left="1440" w:right="1658" w:firstLine="720"/>
        <w:jc w:val="both"/>
        <w:rPr>
          <w:color w:val="000000"/>
          <w:spacing w:val="-2"/>
        </w:rPr>
      </w:pPr>
      <w:r>
        <w:rPr>
          <w:color w:val="000000"/>
          <w:spacing w:val="-2"/>
        </w:rPr>
        <w:t>Each Party will promptly advise the appropriate other Party if it detects or otherwise learns of any metering, telemetry or communica</w:t>
      </w:r>
      <w:r>
        <w:rPr>
          <w:color w:val="000000"/>
          <w:spacing w:val="-2"/>
        </w:rPr>
        <w:t xml:space="preserve">tions equipment errors or malfunctions that require the attention and/or correction by that other Party.  The Party owning such equipment shall correct such error or malfunction as soon as reasonably feasible.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5F4201" w:rsidRDefault="00EB1529">
      <w:pPr>
        <w:autoSpaceDE w:val="0"/>
        <w:autoSpaceDN w:val="0"/>
        <w:adjustRightInd w:val="0"/>
        <w:spacing w:before="221" w:line="280" w:lineRule="exact"/>
        <w:ind w:left="1440" w:right="1288"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5F4201" w:rsidRDefault="00EB152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5F4201" w:rsidRDefault="00EB1529">
      <w:pPr>
        <w:autoSpaceDE w:val="0"/>
        <w:autoSpaceDN w:val="0"/>
        <w:adjustRightInd w:val="0"/>
        <w:spacing w:before="228" w:line="276" w:lineRule="exact"/>
        <w:ind w:left="2160"/>
        <w:rPr>
          <w:color w:val="000000"/>
          <w:spacing w:val="-2"/>
        </w:rPr>
      </w:pPr>
      <w:r>
        <w:rPr>
          <w:color w:val="000000"/>
          <w:spacing w:val="-2"/>
        </w:rPr>
        <w:t xml:space="preserve">Each Party shall comply with Applicable Laws and Regulations and Applicable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5F4201" w:rsidRDefault="00EB1529">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5F4201" w:rsidRDefault="00EB1529">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w:t>
      </w:r>
      <w:r>
        <w:rPr>
          <w:rFonts w:ascii="Times New Roman Bold" w:hAnsi="Times New Roman Bold"/>
          <w:color w:val="000000"/>
          <w:spacing w:val="-3"/>
        </w:rPr>
        <w:t>mission Owner Obligations.</w:t>
      </w:r>
    </w:p>
    <w:p w:rsidR="005F4201" w:rsidRDefault="00EB1529">
      <w:pPr>
        <w:autoSpaceDE w:val="0"/>
        <w:autoSpaceDN w:val="0"/>
        <w:adjustRightInd w:val="0"/>
        <w:spacing w:before="227" w:line="276" w:lineRule="exact"/>
        <w:ind w:left="2160"/>
        <w:rPr>
          <w:color w:val="000000"/>
          <w:spacing w:val="-3"/>
        </w:rPr>
      </w:pPr>
      <w:r>
        <w:rPr>
          <w:color w:val="000000"/>
          <w:spacing w:val="-3"/>
        </w:rPr>
        <w:t xml:space="preserve">Connecting Transmission Owner and NYISO shall cause the New York State </w:t>
      </w:r>
    </w:p>
    <w:p w:rsidR="005F4201" w:rsidRDefault="00EB1529">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w:t>
      </w:r>
      <w:r>
        <w:rPr>
          <w:color w:val="000000"/>
          <w:spacing w:val="-2"/>
        </w:rPr>
        <w:t xml:space="preserve">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NYISO proce</w:t>
      </w:r>
      <w:r>
        <w:rPr>
          <w:color w:val="000000"/>
          <w:spacing w:val="-2"/>
        </w:rPr>
        <w:t xml:space="preserv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Developer.</w:t>
      </w:r>
      <w:r>
        <w:rPr>
          <w:color w:val="000000"/>
          <w:spacing w:val="-3"/>
        </w:rPr>
        <w:t xml:space="preserve">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5F4201" w:rsidRDefault="00EB1529">
      <w:pPr>
        <w:autoSpaceDE w:val="0"/>
        <w:autoSpaceDN w:val="0"/>
        <w:adjustRightInd w:val="0"/>
        <w:spacing w:before="224" w:line="276" w:lineRule="exact"/>
        <w:ind w:left="1440" w:right="1399" w:firstLine="720"/>
        <w:rPr>
          <w:color w:val="000000"/>
          <w:spacing w:val="-2"/>
        </w:rPr>
      </w:pPr>
      <w:r>
        <w:rPr>
          <w:color w:val="000000"/>
          <w:spacing w:val="-2"/>
        </w:rPr>
        <w:t xml:space="preserve">Developer shall at its own expense operate, maintain and control the Large Generating </w:t>
      </w:r>
      <w:r>
        <w:rPr>
          <w:color w:val="000000"/>
          <w:spacing w:val="-2"/>
        </w:rPr>
        <w:br/>
        <w:t xml:space="preserve">Facility and the Developer’s Attachment Facilities in a safe and reliable manner and in </w:t>
      </w:r>
      <w:r>
        <w:rPr>
          <w:color w:val="000000"/>
          <w:spacing w:val="-2"/>
        </w:rPr>
        <w:br/>
        <w:t>accordance with this Agreement.  Developer shall op</w:t>
      </w:r>
      <w:r>
        <w:rPr>
          <w:color w:val="000000"/>
          <w:spacing w:val="-2"/>
        </w:rPr>
        <w:t xml:space="preserve">erate the Large Generating Facility and the </w:t>
      </w:r>
      <w:r>
        <w:rPr>
          <w:color w:val="000000"/>
          <w:spacing w:val="-2"/>
        </w:rPr>
        <w:br/>
        <w:t xml:space="preserve">Developer’s Attachment Facilities in accordance with NYISO and Connecting Transmission </w:t>
      </w:r>
      <w:r>
        <w:rPr>
          <w:color w:val="000000"/>
          <w:spacing w:val="-2"/>
        </w:rPr>
        <w:br/>
        <w:t xml:space="preserve">Owner requirements, as such requirements are set forth or referenced in Appendix C hereto. </w:t>
      </w:r>
      <w:r>
        <w:rPr>
          <w:color w:val="000000"/>
          <w:spacing w:val="-2"/>
        </w:rPr>
        <w:br/>
        <w:t xml:space="preserve">Appendix C will be modified to </w:t>
      </w:r>
      <w:r>
        <w:rPr>
          <w:color w:val="000000"/>
          <w:spacing w:val="-2"/>
        </w:rPr>
        <w:t xml:space="preserve">reflect changes to the requirements as they may change from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48" w:line="276" w:lineRule="exact"/>
        <w:ind w:left="6000"/>
        <w:rPr>
          <w:color w:val="000000"/>
          <w:spacing w:val="-3"/>
        </w:rPr>
      </w:pPr>
      <w:r>
        <w:rPr>
          <w:color w:val="000000"/>
          <w:spacing w:val="-3"/>
        </w:rPr>
        <w:t xml:space="preserve">28 </w:t>
      </w:r>
    </w:p>
    <w:p w:rsidR="005F4201" w:rsidRDefault="005F4201">
      <w:pPr>
        <w:autoSpaceDE w:val="0"/>
        <w:autoSpaceDN w:val="0"/>
        <w:adjustRightInd w:val="0"/>
        <w:rPr>
          <w:color w:val="000000"/>
          <w:spacing w:val="-3"/>
        </w:rPr>
        <w:sectPr w:rsidR="005F4201">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4" w:name="Pg34"/>
      <w:bookmarkEnd w:id="34"/>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1318"/>
        <w:jc w:val="both"/>
        <w:rPr>
          <w:color w:val="000000"/>
          <w:spacing w:val="-3"/>
        </w:rPr>
      </w:pPr>
      <w:r>
        <w:rPr>
          <w:color w:val="000000"/>
          <w:spacing w:val="-2"/>
        </w:rPr>
        <w:t xml:space="preserve">time to time.  Any Party may request that the appropriate other Party or Parties provide copies of </w:t>
      </w:r>
      <w:r>
        <w:rPr>
          <w:color w:val="000000"/>
          <w:spacing w:val="-3"/>
        </w:rPr>
        <w:t xml:space="preserve">the requirements set forth or referenced in Appendix C hereto.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5F4201" w:rsidRDefault="00EB1529">
      <w:pPr>
        <w:autoSpaceDE w:val="0"/>
        <w:autoSpaceDN w:val="0"/>
        <w:adjustRightInd w:val="0"/>
        <w:spacing w:before="225" w:line="280" w:lineRule="exact"/>
        <w:ind w:left="1440" w:right="1350" w:firstLine="720"/>
        <w:rPr>
          <w:color w:val="000000"/>
          <w:spacing w:val="-3"/>
        </w:rPr>
      </w:pPr>
      <w:r>
        <w:rPr>
          <w:color w:val="000000"/>
          <w:spacing w:val="-2"/>
        </w:rPr>
        <w:t>Consistent with the mutually acceptable procedures of the Developer and Connecting Transmission Owner, the Developer is responsible for the proper synchroniza</w:t>
      </w:r>
      <w:r>
        <w:rPr>
          <w:color w:val="000000"/>
          <w:spacing w:val="-2"/>
        </w:rPr>
        <w:t xml:space="preserve">tion of the Large Generating Facility to the New York State Transmission System in accordance with NYISO and </w:t>
      </w:r>
      <w:r>
        <w:rPr>
          <w:color w:val="000000"/>
          <w:spacing w:val="-3"/>
        </w:rPr>
        <w:t xml:space="preserve">Connecting Transmission Owner procedures and requirements.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5F4201" w:rsidRDefault="00EB1529">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 xml:space="preserve">Power Factor </w:t>
      </w:r>
      <w:r>
        <w:rPr>
          <w:rFonts w:ascii="Times New Roman Bold" w:hAnsi="Times New Roman Bold"/>
          <w:color w:val="000000"/>
          <w:spacing w:val="-3"/>
        </w:rPr>
        <w:t>Design Criteria.</w:t>
      </w:r>
    </w:p>
    <w:p w:rsidR="005F4201" w:rsidRDefault="00EB1529">
      <w:pPr>
        <w:tabs>
          <w:tab w:val="left" w:pos="4320"/>
        </w:tabs>
        <w:autoSpaceDE w:val="0"/>
        <w:autoSpaceDN w:val="0"/>
        <w:adjustRightInd w:val="0"/>
        <w:spacing w:before="276" w:line="276" w:lineRule="exact"/>
        <w:ind w:left="1440" w:firstLine="1800"/>
        <w:rPr>
          <w:color w:val="000000"/>
          <w:spacing w:val="-3"/>
        </w:rPr>
      </w:pPr>
      <w:r>
        <w:rPr>
          <w:rFonts w:ascii="Times New Roman Bold" w:hAnsi="Times New Roman Bold"/>
          <w:color w:val="000000"/>
          <w:spacing w:val="-3"/>
        </w:rPr>
        <w:t>9.5.1.1</w:t>
      </w:r>
      <w:r>
        <w:rPr>
          <w:rFonts w:ascii="Times New Roman Bold" w:hAnsi="Times New Roman Bold"/>
          <w:color w:val="000000"/>
          <w:spacing w:val="-3"/>
        </w:rPr>
        <w:tab/>
        <w:t>Synchronous Generation.</w:t>
      </w:r>
      <w:r>
        <w:rPr>
          <w:color w:val="000000"/>
          <w:spacing w:val="-3"/>
        </w:rPr>
        <w:t xml:space="preserve">  Developer shall design the Large</w:t>
      </w:r>
    </w:p>
    <w:p w:rsidR="005F4201" w:rsidRDefault="00EB1529">
      <w:pPr>
        <w:autoSpaceDE w:val="0"/>
        <w:autoSpaceDN w:val="0"/>
        <w:adjustRightInd w:val="0"/>
        <w:spacing w:line="276" w:lineRule="exact"/>
        <w:ind w:left="1440" w:right="1371"/>
        <w:rPr>
          <w:color w:val="000000"/>
          <w:spacing w:val="-3"/>
        </w:rPr>
      </w:pPr>
      <w:r>
        <w:rPr>
          <w:color w:val="000000"/>
          <w:spacing w:val="-2"/>
        </w:rPr>
        <w:t>Generating Facility to maintain effective composite power delivery at continuous rated power output at the Point of Interconnection at a power factor within the range of 0.9</w:t>
      </w:r>
      <w:r>
        <w:rPr>
          <w:color w:val="000000"/>
          <w:spacing w:val="-2"/>
        </w:rPr>
        <w:t xml:space="preserve">5 leading to 0.95 lagging unless the NYISO or the Transmission Owner in whose Transmission District the Large Generating Facility interconnects has established different requirements that apply to all </w:t>
      </w:r>
      <w:r>
        <w:rPr>
          <w:color w:val="000000"/>
          <w:spacing w:val="-2"/>
        </w:rPr>
        <w:br/>
        <w:t>generators in the New York Control Area or Transmissio</w:t>
      </w:r>
      <w:r>
        <w:rPr>
          <w:color w:val="000000"/>
          <w:spacing w:val="-2"/>
        </w:rPr>
        <w:t xml:space="preserve">n District (as applicable) on a </w:t>
      </w:r>
      <w:r>
        <w:rPr>
          <w:color w:val="000000"/>
          <w:spacing w:val="-2"/>
        </w:rPr>
        <w:br/>
      </w:r>
      <w:r>
        <w:rPr>
          <w:color w:val="000000"/>
          <w:spacing w:val="-3"/>
        </w:rPr>
        <w:t xml:space="preserve">comparable basis, in accordance with Good Utility Practice. </w:t>
      </w:r>
    </w:p>
    <w:p w:rsidR="005F4201" w:rsidRDefault="00EB1529">
      <w:pPr>
        <w:autoSpaceDE w:val="0"/>
        <w:autoSpaceDN w:val="0"/>
        <w:adjustRightInd w:val="0"/>
        <w:spacing w:before="22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5F4201" w:rsidRDefault="00EB1529">
      <w:pPr>
        <w:tabs>
          <w:tab w:val="left" w:pos="4320"/>
        </w:tabs>
        <w:autoSpaceDE w:val="0"/>
        <w:autoSpaceDN w:val="0"/>
        <w:adjustRightInd w:val="0"/>
        <w:spacing w:before="244" w:line="276" w:lineRule="exact"/>
        <w:ind w:left="3240"/>
        <w:rPr>
          <w:color w:val="000000"/>
          <w:spacing w:val="-3"/>
        </w:rPr>
      </w:pPr>
      <w:r>
        <w:rPr>
          <w:rFonts w:ascii="Times New Roman Bold" w:hAnsi="Times New Roman Bold"/>
          <w:color w:val="000000"/>
          <w:spacing w:val="-3"/>
        </w:rPr>
        <w:t xml:space="preserve">9.5.1.2 </w:t>
      </w:r>
      <w:r>
        <w:rPr>
          <w:rFonts w:ascii="Times New Roman Bold" w:hAnsi="Times New Roman Bold"/>
          <w:color w:val="000000"/>
          <w:spacing w:val="-3"/>
        </w:rPr>
        <w:tab/>
      </w:r>
      <w:r>
        <w:rPr>
          <w:rFonts w:ascii="Times New Roman Bold" w:hAnsi="Times New Roman Bold"/>
          <w:color w:val="000000"/>
          <w:spacing w:val="-3"/>
        </w:rPr>
        <w:t>Non-Synchronous Generation.</w:t>
      </w:r>
      <w:r>
        <w:rPr>
          <w:color w:val="000000"/>
          <w:spacing w:val="-3"/>
        </w:rPr>
        <w:t xml:space="preserve">  Developer shall design the Large </w:t>
      </w:r>
    </w:p>
    <w:p w:rsidR="005F4201" w:rsidRDefault="00EB1529">
      <w:pPr>
        <w:autoSpaceDE w:val="0"/>
        <w:autoSpaceDN w:val="0"/>
        <w:adjustRightInd w:val="0"/>
        <w:spacing w:before="1" w:line="280" w:lineRule="exact"/>
        <w:ind w:left="1440" w:right="1597"/>
        <w:jc w:val="both"/>
        <w:rPr>
          <w:color w:val="000000"/>
          <w:spacing w:val="-2"/>
        </w:rPr>
      </w:pPr>
      <w:r>
        <w:rPr>
          <w:color w:val="000000"/>
          <w:spacing w:val="-2"/>
        </w:rPr>
        <w:t xml:space="preserve">Generating Facility to maintain composite power delivery at continuous rated power output at </w:t>
      </w:r>
      <w:r>
        <w:rPr>
          <w:color w:val="000000"/>
          <w:spacing w:val="-2"/>
        </w:rPr>
        <w:br/>
        <w:t xml:space="preserve">the high-side of the generator substation at a power factor within the range of 0.95 leading to </w:t>
      </w:r>
    </w:p>
    <w:p w:rsidR="005F4201" w:rsidRDefault="00EB1529">
      <w:pPr>
        <w:autoSpaceDE w:val="0"/>
        <w:autoSpaceDN w:val="0"/>
        <w:adjustRightInd w:val="0"/>
        <w:spacing w:line="277" w:lineRule="exact"/>
        <w:ind w:left="1440" w:right="1424"/>
        <w:rPr>
          <w:color w:val="000000"/>
          <w:spacing w:val="-2"/>
        </w:rPr>
      </w:pPr>
      <w:r>
        <w:rPr>
          <w:color w:val="000000"/>
          <w:spacing w:val="-2"/>
        </w:rPr>
        <w:t>0.</w:t>
      </w:r>
      <w:r>
        <w:rPr>
          <w:color w:val="000000"/>
          <w:spacing w:val="-2"/>
        </w:rPr>
        <w:t xml:space="preserve">95 lagging, unless the NYISO or the Transmission Owner in whose Transmission District the </w:t>
      </w:r>
      <w:r>
        <w:rPr>
          <w:color w:val="000000"/>
          <w:spacing w:val="-2"/>
        </w:rPr>
        <w:br/>
        <w:t xml:space="preserve">Large Generating Facility interconnects has established a different power factor range that </w:t>
      </w:r>
      <w:r>
        <w:rPr>
          <w:color w:val="000000"/>
          <w:spacing w:val="-2"/>
        </w:rPr>
        <w:br/>
        <w:t>applies to all non-synchronous generators in the Control Area or Transmi</w:t>
      </w:r>
      <w:r>
        <w:rPr>
          <w:color w:val="000000"/>
          <w:spacing w:val="-2"/>
        </w:rPr>
        <w:t xml:space="preserve">ssion District (as </w:t>
      </w:r>
      <w:r>
        <w:rPr>
          <w:color w:val="000000"/>
          <w:spacing w:val="-2"/>
        </w:rPr>
        <w:br/>
        <w:t xml:space="preserve">applicable) on a comparable basis, in accordance with Good Utility Practice.  This power factor </w:t>
      </w:r>
      <w:r>
        <w:rPr>
          <w:color w:val="000000"/>
          <w:spacing w:val="-2"/>
        </w:rPr>
        <w:br/>
        <w:t xml:space="preserve">range standard shall be dynamic and can be met using, for example, power electronics designed </w:t>
      </w:r>
      <w:r>
        <w:rPr>
          <w:color w:val="000000"/>
          <w:spacing w:val="-2"/>
        </w:rPr>
        <w:br/>
        <w:t xml:space="preserve">to supply this level of reactive capability </w:t>
      </w:r>
      <w:r>
        <w:rPr>
          <w:color w:val="000000"/>
          <w:spacing w:val="-2"/>
        </w:rPr>
        <w:t xml:space="preserve">(taking into account any limitations due to voltage </w:t>
      </w:r>
      <w:r>
        <w:rPr>
          <w:color w:val="000000"/>
          <w:spacing w:val="-2"/>
        </w:rPr>
        <w:br/>
        <w:t xml:space="preserve">level, real power output, etc.) or fixed and switched capacitors, or a combination of the two. </w:t>
      </w:r>
      <w:r>
        <w:rPr>
          <w:color w:val="000000"/>
          <w:spacing w:val="-2"/>
        </w:rPr>
        <w:br/>
        <w:t xml:space="preserve">This requirement shall only apply to newly interconnection non-synchronous generators that </w:t>
      </w:r>
      <w:r>
        <w:rPr>
          <w:color w:val="000000"/>
          <w:spacing w:val="-2"/>
        </w:rPr>
        <w:br/>
        <w:t>have not yet ex</w:t>
      </w:r>
      <w:r>
        <w:rPr>
          <w:color w:val="000000"/>
          <w:spacing w:val="-2"/>
        </w:rPr>
        <w:t xml:space="preserve">ecuted a Facilities Study Agreement as of September 21, 2016. </w:t>
      </w:r>
    </w:p>
    <w:p w:rsidR="005F4201" w:rsidRDefault="00EB1529">
      <w:pPr>
        <w:autoSpaceDE w:val="0"/>
        <w:autoSpaceDN w:val="0"/>
        <w:adjustRightInd w:val="0"/>
        <w:spacing w:before="241" w:line="26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5F4201" w:rsidRDefault="00EB1529">
      <w:pPr>
        <w:tabs>
          <w:tab w:val="left" w:pos="3240"/>
        </w:tabs>
        <w:autoSpaceDE w:val="0"/>
        <w:autoSpaceDN w:val="0"/>
        <w:adjustRightInd w:val="0"/>
        <w:spacing w:before="258" w:line="276" w:lineRule="exact"/>
        <w:ind w:left="216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5F4201" w:rsidRDefault="00EB1529">
      <w:pPr>
        <w:autoSpaceDE w:val="0"/>
        <w:autoSpaceDN w:val="0"/>
        <w:adjustRightInd w:val="0"/>
        <w:spacing w:before="274" w:line="275" w:lineRule="exact"/>
        <w:ind w:left="1440" w:right="1275" w:firstLine="720"/>
        <w:rPr>
          <w:color w:val="000000"/>
          <w:spacing w:val="-2"/>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69" w:line="276" w:lineRule="exact"/>
        <w:ind w:left="6000"/>
        <w:rPr>
          <w:color w:val="000000"/>
          <w:spacing w:val="-3"/>
        </w:rPr>
      </w:pPr>
      <w:r>
        <w:rPr>
          <w:color w:val="000000"/>
          <w:spacing w:val="-3"/>
        </w:rPr>
        <w:t xml:space="preserve">29 </w:t>
      </w:r>
    </w:p>
    <w:p w:rsidR="005F4201" w:rsidRDefault="005F4201">
      <w:pPr>
        <w:autoSpaceDE w:val="0"/>
        <w:autoSpaceDN w:val="0"/>
        <w:adjustRightInd w:val="0"/>
        <w:rPr>
          <w:color w:val="000000"/>
          <w:spacing w:val="-3"/>
        </w:rPr>
        <w:sectPr w:rsidR="005F4201">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5" w:name="Pg35"/>
      <w:bookmarkEnd w:id="35"/>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4" w:lineRule="exact"/>
        <w:ind w:left="1440"/>
        <w:rPr>
          <w:rFonts w:ascii="Times New Roman Bold" w:hAnsi="Times New Roman Bold"/>
          <w:color w:val="000000"/>
          <w:spacing w:val="-3"/>
        </w:rPr>
      </w:pPr>
    </w:p>
    <w:p w:rsidR="005F4201" w:rsidRDefault="00EB1529">
      <w:pPr>
        <w:autoSpaceDE w:val="0"/>
        <w:autoSpaceDN w:val="0"/>
        <w:adjustRightInd w:val="0"/>
        <w:spacing w:before="172" w:line="274" w:lineRule="exact"/>
        <w:ind w:left="1440" w:right="1312"/>
        <w:rPr>
          <w:color w:val="000000"/>
          <w:spacing w:val="-3"/>
        </w:rPr>
      </w:pPr>
      <w:r>
        <w:rPr>
          <w:color w:val="000000"/>
          <w:spacing w:val="-2"/>
        </w:rPr>
        <w:t>unduly discri</w:t>
      </w:r>
      <w:r>
        <w:rPr>
          <w:color w:val="000000"/>
          <w:spacing w:val="-2"/>
        </w:rPr>
        <w:t xml:space="preserve">minatory manner.  NYISO shall exercise Reasonable Efforts to provide Developer with such schedules in accordance with NYISO procedures, and may make changes to such </w:t>
      </w:r>
      <w:r>
        <w:rPr>
          <w:color w:val="000000"/>
          <w:spacing w:val="-2"/>
        </w:rPr>
        <w:br/>
        <w:t>schedules as necessary to maintain the reliability of the New York State Transmission Syst</w:t>
      </w:r>
      <w:r>
        <w:rPr>
          <w:color w:val="000000"/>
          <w:spacing w:val="-2"/>
        </w:rPr>
        <w:t>em. Developer shall operate the Large Generating Facility to maintain the specified output voltage or power factor at the Point of Interconnection within the design capability of the Large Generating Facility set forth in Article 9.5.1 (Power Factor Design</w:t>
      </w:r>
      <w:r>
        <w:rPr>
          <w:color w:val="000000"/>
          <w:spacing w:val="-2"/>
        </w:rPr>
        <w:t xml:space="preserve"> Criteria) as directed by the Connecting Transmission Owner’s system operator or the NYISO.  If Developer is unable to maintain the </w:t>
      </w:r>
      <w:r>
        <w:rPr>
          <w:color w:val="000000"/>
          <w:spacing w:val="-3"/>
        </w:rPr>
        <w:t xml:space="preserve">specified voltage or power factor, it shall promptly notify NYISO. </w:t>
      </w:r>
    </w:p>
    <w:p w:rsidR="005F4201" w:rsidRDefault="00EB1529">
      <w:pPr>
        <w:tabs>
          <w:tab w:val="left" w:pos="324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5F4201" w:rsidRDefault="00EB1529">
      <w:pPr>
        <w:autoSpaceDE w:val="0"/>
        <w:autoSpaceDN w:val="0"/>
        <w:adjustRightInd w:val="0"/>
        <w:spacing w:before="269"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5F4201" w:rsidRDefault="00EB1529">
      <w:pPr>
        <w:autoSpaceDE w:val="0"/>
        <w:autoSpaceDN w:val="0"/>
        <w:adjustRightInd w:val="0"/>
        <w:spacing w:before="1" w:line="255" w:lineRule="exact"/>
        <w:ind w:left="1440"/>
        <w:rPr>
          <w:color w:val="000000"/>
          <w:spacing w:val="-3"/>
        </w:rPr>
      </w:pPr>
      <w:r>
        <w:rPr>
          <w:color w:val="000000"/>
          <w:spacing w:val="-3"/>
        </w:rPr>
        <w:t xml:space="preserve">2 of the NYISO Services Tariff. </w:t>
      </w:r>
    </w:p>
    <w:p w:rsidR="005F4201" w:rsidRDefault="00EB1529">
      <w:pPr>
        <w:tabs>
          <w:tab w:val="left" w:pos="324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Voltage Regulators.</w:t>
      </w:r>
    </w:p>
    <w:p w:rsidR="005F4201" w:rsidRDefault="00EB1529">
      <w:pPr>
        <w:autoSpaceDE w:val="0"/>
        <w:autoSpaceDN w:val="0"/>
        <w:adjustRightInd w:val="0"/>
        <w:spacing w:before="273" w:line="275" w:lineRule="exact"/>
        <w:ind w:left="1440" w:right="1285" w:firstLine="720"/>
        <w:rPr>
          <w:color w:val="000000"/>
          <w:spacing w:val="-3"/>
        </w:rPr>
      </w:pPr>
      <w:r>
        <w:rPr>
          <w:color w:val="000000"/>
          <w:spacing w:val="-2"/>
        </w:rPr>
        <w:t xml:space="preserve">Whenever the </w:t>
      </w:r>
      <w:r>
        <w:rPr>
          <w:color w:val="000000"/>
          <w:spacing w:val="-2"/>
        </w:rPr>
        <w:t xml:space="preserve">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are not capable</w:t>
      </w:r>
      <w:r>
        <w:rPr>
          <w:color w:val="000000"/>
          <w:spacing w:val="-2"/>
        </w:rPr>
        <w:t xml:space="preserv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w:t>
      </w:r>
      <w:r>
        <w:rPr>
          <w:color w:val="000000"/>
          <w:spacing w:val="-2"/>
        </w:rPr>
        <w:t xml:space="preserv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 New York Sta</w:t>
      </w:r>
      <w:r>
        <w:rPr>
          <w:color w:val="000000"/>
          <w:spacing w:val="-2"/>
        </w:rPr>
        <w:t xml:space="preserve">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 Standard C37</w:t>
      </w:r>
      <w:r>
        <w:rPr>
          <w:color w:val="000000"/>
          <w:spacing w:val="-2"/>
        </w:rPr>
        <w:t xml:space="preserve">.106, or such other standard as applied to other generators in the New </w:t>
      </w:r>
      <w:r>
        <w:rPr>
          <w:color w:val="000000"/>
          <w:spacing w:val="-2"/>
        </w:rPr>
        <w:br/>
      </w:r>
      <w:r>
        <w:rPr>
          <w:color w:val="000000"/>
          <w:spacing w:val="-3"/>
        </w:rPr>
        <w:t xml:space="preserve">York Control Area on a comparable basis. </w:t>
      </w:r>
    </w:p>
    <w:p w:rsidR="005F4201" w:rsidRDefault="00EB1529">
      <w:pPr>
        <w:tabs>
          <w:tab w:val="left" w:pos="324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9.5.5</w:t>
      </w:r>
      <w:r>
        <w:rPr>
          <w:rFonts w:ascii="Times New Roman Bold" w:hAnsi="Times New Roman Bold"/>
          <w:color w:val="000000"/>
          <w:spacing w:val="-3"/>
        </w:rPr>
        <w:tab/>
        <w:t>Primary Frequency Response.</w:t>
      </w:r>
    </w:p>
    <w:p w:rsidR="005F4201" w:rsidRDefault="00EB1529">
      <w:pPr>
        <w:autoSpaceDE w:val="0"/>
        <w:autoSpaceDN w:val="0"/>
        <w:adjustRightInd w:val="0"/>
        <w:spacing w:before="273" w:line="276" w:lineRule="exact"/>
        <w:ind w:left="1440" w:right="1297" w:firstLine="720"/>
        <w:rPr>
          <w:color w:val="000000"/>
          <w:spacing w:val="-2"/>
        </w:rPr>
      </w:pPr>
      <w:r>
        <w:rPr>
          <w:color w:val="000000"/>
          <w:spacing w:val="-2"/>
        </w:rPr>
        <w:t xml:space="preserve">Developer shall ensure the primary frequency response capability of its Large Generating </w:t>
      </w:r>
      <w:r>
        <w:rPr>
          <w:color w:val="000000"/>
          <w:spacing w:val="-2"/>
        </w:rPr>
        <w:br/>
        <w:t>Facility by instal</w:t>
      </w:r>
      <w:r>
        <w:rPr>
          <w:color w:val="000000"/>
          <w:spacing w:val="-2"/>
        </w:rPr>
        <w:t xml:space="preserve">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real power control w</w:t>
      </w:r>
      <w:r>
        <w:rPr>
          <w:color w:val="000000"/>
          <w:spacing w:val="-2"/>
        </w:rPr>
        <w:t xml:space="preserve">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5F4201" w:rsidRDefault="00EB1529">
      <w:pPr>
        <w:autoSpaceDE w:val="0"/>
        <w:autoSpaceDN w:val="0"/>
        <w:adjustRightInd w:val="0"/>
        <w:spacing w:before="4" w:line="276" w:lineRule="exact"/>
        <w:ind w:left="1440" w:right="1304"/>
        <w:rPr>
          <w:color w:val="000000"/>
          <w:spacing w:val="-2"/>
        </w:rPr>
      </w:pPr>
      <w:r>
        <w:rPr>
          <w:color w:val="000000"/>
          <w:spacing w:val="-2"/>
        </w:rPr>
        <w:t>needed to correct frequency deviations.  Developer i</w:t>
      </w:r>
      <w:r>
        <w:rPr>
          <w:color w:val="000000"/>
          <w:spacing w:val="-2"/>
        </w:rPr>
        <w:t xml:space="preserve">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 xml:space="preserve">response settings from an </w:t>
      </w:r>
      <w:r>
        <w:rPr>
          <w:color w:val="000000"/>
          <w:spacing w:val="-2"/>
        </w:rPr>
        <w:t xml:space="preserve">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of frequencies betw</w:t>
      </w:r>
      <w:r>
        <w:rPr>
          <w:color w:val="000000"/>
          <w:spacing w:val="-2"/>
        </w:rPr>
        <w:t xml:space="preserve">een </w:t>
      </w:r>
    </w:p>
    <w:p w:rsidR="005F4201" w:rsidRDefault="00EB1529">
      <w:pPr>
        <w:autoSpaceDE w:val="0"/>
        <w:autoSpaceDN w:val="0"/>
        <w:adjustRightInd w:val="0"/>
        <w:spacing w:line="280" w:lineRule="exact"/>
        <w:ind w:left="1440" w:right="1259"/>
        <w:jc w:val="both"/>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49" w:line="276" w:lineRule="exact"/>
        <w:ind w:left="6000"/>
        <w:rPr>
          <w:color w:val="000000"/>
          <w:spacing w:val="-3"/>
        </w:rPr>
      </w:pPr>
      <w:r>
        <w:rPr>
          <w:color w:val="000000"/>
          <w:spacing w:val="-3"/>
        </w:rPr>
        <w:t xml:space="preserve">30 </w:t>
      </w:r>
    </w:p>
    <w:p w:rsidR="005F4201" w:rsidRDefault="005F4201">
      <w:pPr>
        <w:autoSpaceDE w:val="0"/>
        <w:autoSpaceDN w:val="0"/>
        <w:adjustRightInd w:val="0"/>
        <w:rPr>
          <w:color w:val="000000"/>
          <w:spacing w:val="-3"/>
        </w:rPr>
        <w:sectPr w:rsidR="005F4201">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6" w:name="Pg36"/>
      <w:bookmarkEnd w:id="36"/>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5" w:lineRule="exact"/>
        <w:ind w:left="1440"/>
        <w:rPr>
          <w:rFonts w:ascii="Times New Roman Bold" w:hAnsi="Times New Roman Bold"/>
          <w:color w:val="000000"/>
          <w:spacing w:val="-3"/>
        </w:rPr>
      </w:pPr>
    </w:p>
    <w:p w:rsidR="005F4201" w:rsidRDefault="00EB1529">
      <w:pPr>
        <w:autoSpaceDE w:val="0"/>
        <w:autoSpaceDN w:val="0"/>
        <w:adjustRightInd w:val="0"/>
        <w:spacing w:before="170" w:line="275" w:lineRule="exact"/>
        <w:ind w:left="1440" w:right="1321"/>
        <w:rPr>
          <w:color w:val="000000"/>
          <w:spacing w:val="-3"/>
        </w:rPr>
      </w:pPr>
      <w:r>
        <w:rPr>
          <w:color w:val="000000"/>
          <w:spacing w:val="-2"/>
        </w:rPr>
        <w:t>parameter shall be: the rang</w:t>
      </w:r>
      <w:r>
        <w:rPr>
          <w:color w:val="000000"/>
          <w:spacing w:val="-2"/>
        </w:rPr>
        <w:t xml:space="preserve">e of frequencies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w:t>
      </w:r>
      <w:r>
        <w:rPr>
          <w:color w:val="000000"/>
          <w:spacing w:val="-2"/>
        </w:rPr>
        <w:t xml:space="preserve">t a step to the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to frequency deviations shall start from zero and then increase (for u</w:t>
      </w:r>
      <w:r>
        <w:rPr>
          <w:color w:val="000000"/>
          <w:spacing w:val="-2"/>
        </w:rPr>
        <w:t xml:space="preserve">nder-frequency 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w:t>
      </w:r>
      <w:r>
        <w:rPr>
          <w:color w:val="000000"/>
          <w:spacing w:val="-2"/>
        </w:rPr>
        <w:t xml:space="preserve">t parameter.  Developer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w:t>
      </w:r>
      <w:r>
        <w:rPr>
          <w:color w:val="000000"/>
          <w:spacing w:val="-2"/>
        </w:rPr>
        <w:t xml:space="preserve">rk State Transmission System, Developer shall operate the Large </w:t>
      </w:r>
      <w:r>
        <w:rPr>
          <w:color w:val="000000"/>
          <w:spacing w:val="-2"/>
        </w:rPr>
        <w:br/>
        <w:t xml:space="preserve">Generating Facility consistent with the provisions specified in Articles 9.5.5.1 and 9.5.5.2 of this </w:t>
      </w:r>
      <w:r>
        <w:rPr>
          <w:color w:val="000000"/>
          <w:spacing w:val="-2"/>
        </w:rPr>
        <w:br/>
        <w:t>Agreement.  The primary frequency response requirements contained herein shall apply to b</w:t>
      </w:r>
      <w:r>
        <w:rPr>
          <w:color w:val="000000"/>
          <w:spacing w:val="-2"/>
        </w:rPr>
        <w:t xml:space="preserve">oth </w:t>
      </w:r>
      <w:r>
        <w:rPr>
          <w:color w:val="000000"/>
          <w:spacing w:val="-2"/>
        </w:rPr>
        <w:br/>
      </w:r>
      <w:r>
        <w:rPr>
          <w:color w:val="000000"/>
          <w:spacing w:val="-3"/>
        </w:rPr>
        <w:t xml:space="preserve">synchronous and non-synchronous Large Generating Facilities. </w:t>
      </w:r>
    </w:p>
    <w:p w:rsidR="005F4201" w:rsidRDefault="00EB1529">
      <w:pPr>
        <w:tabs>
          <w:tab w:val="left" w:pos="4320"/>
        </w:tabs>
        <w:autoSpaceDE w:val="0"/>
        <w:autoSpaceDN w:val="0"/>
        <w:adjustRightInd w:val="0"/>
        <w:spacing w:before="245" w:line="276" w:lineRule="exact"/>
        <w:ind w:left="3240"/>
        <w:rPr>
          <w:color w:val="000000"/>
          <w:spacing w:val="-3"/>
        </w:rPr>
      </w:pPr>
      <w:r>
        <w:rPr>
          <w:rFonts w:ascii="Times New Roman Bold" w:hAnsi="Times New Roman Bold"/>
          <w:color w:val="000000"/>
          <w:spacing w:val="-3"/>
        </w:rPr>
        <w:t xml:space="preserve">9.5.5.1 </w:t>
      </w:r>
      <w:r>
        <w:rPr>
          <w:rFonts w:ascii="Times New Roman Bold" w:hAnsi="Times New Roman Bold"/>
          <w:color w:val="000000"/>
          <w:spacing w:val="-3"/>
        </w:rPr>
        <w:tab/>
        <w:t>Governor or Equivalent Controls</w:t>
      </w:r>
      <w:r>
        <w:rPr>
          <w:color w:val="000000"/>
          <w:spacing w:val="-3"/>
        </w:rPr>
        <w:t xml:space="preserve">. </w:t>
      </w:r>
    </w:p>
    <w:p w:rsidR="005F4201" w:rsidRDefault="00EB1529">
      <w:pPr>
        <w:autoSpaceDE w:val="0"/>
        <w:autoSpaceDN w:val="0"/>
        <w:adjustRightInd w:val="0"/>
        <w:spacing w:before="245" w:line="275" w:lineRule="exact"/>
        <w:ind w:left="1440" w:right="1256" w:firstLine="720"/>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w:t>
      </w:r>
      <w:r>
        <w:rPr>
          <w:color w:val="000000"/>
          <w:spacing w:val="-2"/>
        </w:rPr>
        <w:t xml:space="preserv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w:t>
      </w:r>
      <w:r>
        <w:rPr>
          <w:color w:val="000000"/>
          <w:spacing w:val="-2"/>
        </w:rPr>
        <w:t xml:space="preserve">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service or w</w:t>
      </w:r>
      <w:r>
        <w:rPr>
          <w:color w:val="000000"/>
          <w:spacing w:val="-2"/>
        </w:rPr>
        <w:t xml:space="preserve">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w:t>
      </w:r>
      <w:r>
        <w:rPr>
          <w:color w:val="000000"/>
          <w:spacing w:val="-2"/>
        </w:rPr>
        <w:t xml:space="preserve">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w:t>
      </w:r>
      <w:r>
        <w:rPr>
          <w:color w:val="000000"/>
          <w:spacing w:val="-2"/>
        </w:rPr>
        <w:t xml:space="preserve">ting Facility is operated in parallel with the New York State </w:t>
      </w:r>
      <w:r>
        <w:rPr>
          <w:color w:val="000000"/>
          <w:spacing w:val="-2"/>
        </w:rPr>
        <w:br/>
      </w:r>
      <w:r>
        <w:rPr>
          <w:color w:val="000000"/>
          <w:spacing w:val="-3"/>
        </w:rPr>
        <w:t xml:space="preserve">Transmission System. </w:t>
      </w:r>
    </w:p>
    <w:p w:rsidR="005F4201" w:rsidRDefault="00EB1529">
      <w:pPr>
        <w:tabs>
          <w:tab w:val="left" w:pos="4320"/>
        </w:tabs>
        <w:autoSpaceDE w:val="0"/>
        <w:autoSpaceDN w:val="0"/>
        <w:adjustRightInd w:val="0"/>
        <w:spacing w:before="245" w:line="276" w:lineRule="exact"/>
        <w:ind w:left="3240"/>
        <w:rPr>
          <w:rFonts w:ascii="Times New Roman Bold" w:hAnsi="Times New Roman Bold"/>
          <w:color w:val="000000"/>
          <w:spacing w:val="-3"/>
        </w:rPr>
      </w:pPr>
      <w:r>
        <w:rPr>
          <w:rFonts w:ascii="Times New Roman Bold" w:hAnsi="Times New Roman Bold"/>
          <w:color w:val="000000"/>
          <w:spacing w:val="-3"/>
        </w:rPr>
        <w:t xml:space="preserve">9.5.5.2 </w:t>
      </w:r>
      <w:r>
        <w:rPr>
          <w:rFonts w:ascii="Times New Roman Bold" w:hAnsi="Times New Roman Bold"/>
          <w:color w:val="000000"/>
          <w:spacing w:val="-3"/>
        </w:rPr>
        <w:tab/>
        <w:t xml:space="preserve">Timely and Sustained Response. </w:t>
      </w:r>
    </w:p>
    <w:p w:rsidR="005F4201" w:rsidRDefault="00EB1529">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5F4201" w:rsidRDefault="00EB1529">
      <w:pPr>
        <w:autoSpaceDE w:val="0"/>
        <w:autoSpaceDN w:val="0"/>
        <w:adjustRightInd w:val="0"/>
        <w:spacing w:line="276" w:lineRule="exact"/>
        <w:ind w:left="1440" w:right="1277"/>
        <w:rPr>
          <w:color w:val="000000"/>
          <w:spacing w:val="-2"/>
        </w:rPr>
      </w:pPr>
      <w:r>
        <w:rPr>
          <w:color w:val="000000"/>
          <w:spacing w:val="-2"/>
        </w:rPr>
        <w:t xml:space="preserve">sustained frequency deviations outside of the </w:t>
      </w:r>
      <w:r>
        <w:rPr>
          <w:color w:val="000000"/>
          <w:spacing w:val="-2"/>
        </w:rPr>
        <w:t xml:space="preserve">deadband setting is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w:t>
      </w:r>
      <w:r>
        <w:rPr>
          <w:color w:val="000000"/>
          <w:spacing w:val="-2"/>
        </w:rPr>
        <w:t xml:space="preserve">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limited to, ambient temper</w:t>
      </w:r>
      <w:r>
        <w:rPr>
          <w:color w:val="000000"/>
          <w:spacing w:val="-2"/>
        </w:rPr>
        <w:t xml:space="preserve">ature limitations,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6" w:line="276" w:lineRule="exact"/>
        <w:ind w:left="6000"/>
        <w:rPr>
          <w:color w:val="000000"/>
          <w:spacing w:val="-3"/>
        </w:rPr>
      </w:pPr>
      <w:r>
        <w:rPr>
          <w:color w:val="000000"/>
          <w:spacing w:val="-3"/>
        </w:rPr>
        <w:t xml:space="preserve">31 </w:t>
      </w:r>
    </w:p>
    <w:p w:rsidR="005F4201" w:rsidRDefault="005F4201">
      <w:pPr>
        <w:autoSpaceDE w:val="0"/>
        <w:autoSpaceDN w:val="0"/>
        <w:adjustRightInd w:val="0"/>
        <w:rPr>
          <w:color w:val="000000"/>
          <w:spacing w:val="-3"/>
        </w:rPr>
        <w:sectPr w:rsidR="005F4201">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7" w:name="Pg37"/>
      <w:bookmarkEnd w:id="37"/>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5" w:lineRule="exact"/>
        <w:ind w:left="1440"/>
        <w:rPr>
          <w:rFonts w:ascii="Times New Roman Bold" w:hAnsi="Times New Roman Bold"/>
          <w:color w:val="000000"/>
          <w:spacing w:val="-3"/>
        </w:rPr>
      </w:pPr>
    </w:p>
    <w:p w:rsidR="005F4201" w:rsidRDefault="00EB1529">
      <w:pPr>
        <w:autoSpaceDE w:val="0"/>
        <w:autoSpaceDN w:val="0"/>
        <w:adjustRightInd w:val="0"/>
        <w:spacing w:before="170" w:line="275" w:lineRule="exact"/>
        <w:ind w:left="1440" w:right="1437"/>
        <w:rPr>
          <w:color w:val="000000"/>
          <w:spacing w:val="-3"/>
        </w:rPr>
      </w:pPr>
      <w:r>
        <w:rPr>
          <w:color w:val="000000"/>
          <w:spacing w:val="-2"/>
        </w:rPr>
        <w:t xml:space="preserve">physical energy limitations, outages of mechanical equipment, or regulatory requirements.  The </w:t>
      </w:r>
      <w:r>
        <w:rPr>
          <w:color w:val="000000"/>
          <w:spacing w:val="-2"/>
        </w:rPr>
        <w:t xml:space="preserve">Large Generating Facility shall sustain the real power response at least until system frequency returns to a value within the deadband setting of the governor or equivalent controls.  An </w:t>
      </w:r>
      <w:r>
        <w:rPr>
          <w:color w:val="000000"/>
          <w:spacing w:val="-2"/>
        </w:rPr>
        <w:br/>
        <w:t>Applicable Reliability Standard with equivalent or more stringent re</w:t>
      </w:r>
      <w:r>
        <w:rPr>
          <w:color w:val="000000"/>
          <w:spacing w:val="-2"/>
        </w:rPr>
        <w:t xml:space="preserve">quirements shall supersede </w:t>
      </w:r>
      <w:r>
        <w:rPr>
          <w:color w:val="000000"/>
          <w:spacing w:val="-3"/>
        </w:rPr>
        <w:t xml:space="preserve">the above requirements. </w:t>
      </w:r>
    </w:p>
    <w:p w:rsidR="005F4201" w:rsidRDefault="00EB1529">
      <w:pPr>
        <w:tabs>
          <w:tab w:val="left" w:pos="4320"/>
        </w:tabs>
        <w:autoSpaceDE w:val="0"/>
        <w:autoSpaceDN w:val="0"/>
        <w:adjustRightInd w:val="0"/>
        <w:spacing w:before="249" w:line="276" w:lineRule="exact"/>
        <w:ind w:left="3240"/>
        <w:rPr>
          <w:rFonts w:ascii="Times New Roman Bold" w:hAnsi="Times New Roman Bold"/>
          <w:color w:val="000000"/>
          <w:spacing w:val="-3"/>
        </w:rPr>
      </w:pPr>
      <w:r>
        <w:rPr>
          <w:rFonts w:ascii="Times New Roman Bold" w:hAnsi="Times New Roman Bold"/>
          <w:color w:val="000000"/>
          <w:spacing w:val="-3"/>
        </w:rPr>
        <w:t>9.5.5.3</w:t>
      </w:r>
      <w:r>
        <w:rPr>
          <w:rFonts w:ascii="Times New Roman Bold" w:hAnsi="Times New Roman Bold"/>
          <w:color w:val="000000"/>
          <w:spacing w:val="-3"/>
        </w:rPr>
        <w:tab/>
        <w:t>Exemptions.</w:t>
      </w:r>
    </w:p>
    <w:p w:rsidR="005F4201" w:rsidRDefault="00EB1529">
      <w:pPr>
        <w:autoSpaceDE w:val="0"/>
        <w:autoSpaceDN w:val="0"/>
        <w:adjustRightInd w:val="0"/>
        <w:spacing w:before="241" w:line="275" w:lineRule="exact"/>
        <w:ind w:left="1440" w:right="1271"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w:t>
      </w:r>
      <w:r>
        <w:rPr>
          <w:color w:val="000000"/>
          <w:spacing w:val="-2"/>
        </w:rPr>
        <w:t>nerating Facilities that are behind the meter generation that is sized-to-load (i.e., the thermal load and the generation are near-balanced in real-time operation and the generation is primarily controlled to maintain the unique thermal, chemical, or mecha</w:t>
      </w:r>
      <w:r>
        <w:rPr>
          <w:color w:val="000000"/>
          <w:spacing w:val="-2"/>
        </w:rPr>
        <w:t xml:space="preserve">nical output necessary for the </w:t>
      </w:r>
      <w:r>
        <w:rPr>
          <w:color w:val="000000"/>
          <w:spacing w:val="-2"/>
        </w:rPr>
        <w:br/>
        <w:t xml:space="preserve">operating requirements of its host facility) shall be required to install primary frequency response capability requirements in accordance with the droop and deadband capability requirements </w:t>
      </w:r>
      <w:r>
        <w:rPr>
          <w:color w:val="000000"/>
          <w:spacing w:val="-2"/>
        </w:rPr>
        <w:br/>
        <w:t xml:space="preserve">specified in Article 9.5.5, but </w:t>
      </w:r>
      <w:r>
        <w:rPr>
          <w:color w:val="000000"/>
          <w:spacing w:val="-2"/>
        </w:rPr>
        <w:t xml:space="preserve">shall be otherwise exempt from the operating requirements in </w:t>
      </w:r>
      <w:r>
        <w:rPr>
          <w:color w:val="000000"/>
          <w:spacing w:val="-2"/>
        </w:rPr>
        <w:br/>
      </w:r>
      <w:r>
        <w:rPr>
          <w:color w:val="000000"/>
          <w:spacing w:val="-3"/>
        </w:rPr>
        <w:t xml:space="preserve">Articles 9.5.5, 9.5.5.1, 9.5.5.2, and 9.5.5.4 of this Agreement. </w:t>
      </w:r>
    </w:p>
    <w:p w:rsidR="005F4201" w:rsidRDefault="00EB1529">
      <w:pPr>
        <w:tabs>
          <w:tab w:val="left" w:pos="4320"/>
        </w:tabs>
        <w:autoSpaceDE w:val="0"/>
        <w:autoSpaceDN w:val="0"/>
        <w:adjustRightInd w:val="0"/>
        <w:spacing w:before="249" w:line="276" w:lineRule="exact"/>
        <w:ind w:left="3240"/>
        <w:rPr>
          <w:rFonts w:ascii="Times New Roman Bold" w:hAnsi="Times New Roman Bold"/>
          <w:color w:val="000000"/>
          <w:spacing w:val="-3"/>
        </w:rPr>
      </w:pPr>
      <w:r>
        <w:rPr>
          <w:rFonts w:ascii="Times New Roman Bold" w:hAnsi="Times New Roman Bold"/>
          <w:color w:val="000000"/>
          <w:spacing w:val="-3"/>
        </w:rPr>
        <w:t>9.5.5.4</w:t>
      </w:r>
      <w:r>
        <w:rPr>
          <w:rFonts w:ascii="Times New Roman Bold" w:hAnsi="Times New Roman Bold"/>
          <w:color w:val="000000"/>
          <w:spacing w:val="-3"/>
        </w:rPr>
        <w:tab/>
        <w:t>Electric Storage Resources.</w:t>
      </w:r>
    </w:p>
    <w:p w:rsidR="005F4201" w:rsidRDefault="00EB1529">
      <w:pPr>
        <w:autoSpaceDE w:val="0"/>
        <w:autoSpaceDN w:val="0"/>
        <w:adjustRightInd w:val="0"/>
        <w:spacing w:before="241" w:line="275" w:lineRule="exact"/>
        <w:ind w:left="1440" w:right="1249" w:firstLine="720"/>
        <w:rPr>
          <w:color w:val="000000"/>
          <w:spacing w:val="-3"/>
        </w:rPr>
      </w:pPr>
      <w:r>
        <w:rPr>
          <w:color w:val="000000"/>
          <w:spacing w:val="-2"/>
        </w:rPr>
        <w:t xml:space="preserve">Developer interconnecting an electric storage resource shall establish an operating range </w:t>
      </w:r>
      <w:r>
        <w:rPr>
          <w:color w:val="000000"/>
          <w:spacing w:val="-2"/>
        </w:rPr>
        <w:br/>
        <w:t>i</w:t>
      </w:r>
      <w:r>
        <w:rPr>
          <w:color w:val="000000"/>
          <w:spacing w:val="-2"/>
        </w:rPr>
        <w:t xml:space="preserve">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sy</w:t>
      </w:r>
      <w:r>
        <w:rPr>
          <w:color w:val="000000"/>
          <w:spacing w:val="-2"/>
        </w:rPr>
        <w:t xml:space="preserve">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the electric storage resour</w:t>
      </w:r>
      <w:r>
        <w:rPr>
          <w:color w:val="000000"/>
          <w:spacing w:val="-2"/>
        </w:rPr>
        <w:t xml:space="preserve">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Append</w:t>
      </w:r>
      <w:r>
        <w:rPr>
          <w:color w:val="000000"/>
          <w:spacing w:val="-2"/>
        </w:rPr>
        <w:t xml:space="preserve">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5F4201" w:rsidRDefault="00EB1529">
      <w:pPr>
        <w:autoSpaceDE w:val="0"/>
        <w:autoSpaceDN w:val="0"/>
        <w:adjustRightInd w:val="0"/>
        <w:spacing w:before="245" w:line="276" w:lineRule="exact"/>
        <w:ind w:left="1440" w:right="1261" w:firstLine="720"/>
        <w:rPr>
          <w:color w:val="000000"/>
          <w:spacing w:val="-2"/>
        </w:rPr>
      </w:pPr>
      <w:r>
        <w:rPr>
          <w:color w:val="000000"/>
          <w:spacing w:val="-2"/>
        </w:rPr>
        <w:t xml:space="preserve">Developer’s electric storage resource is required to provide timely and sustained primary </w:t>
      </w:r>
      <w:r>
        <w:rPr>
          <w:color w:val="000000"/>
          <w:spacing w:val="-2"/>
        </w:rPr>
        <w:br/>
        <w:t>frequency response cons</w:t>
      </w:r>
      <w:r>
        <w:rPr>
          <w:color w:val="000000"/>
          <w:spacing w:val="-2"/>
        </w:rPr>
        <w:t xml:space="preserve">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 xml:space="preserve">the </w:t>
      </w:r>
      <w:r>
        <w:rPr>
          <w:color w:val="000000"/>
          <w:spacing w:val="-2"/>
        </w:rPr>
        <w:t xml:space="preserve">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resource is charging at the</w:t>
      </w:r>
      <w:r>
        <w:rPr>
          <w:color w:val="000000"/>
          <w:spacing w:val="-2"/>
        </w:rPr>
        <w:t xml:space="preserv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electr</w:t>
      </w:r>
      <w:r>
        <w:rPr>
          <w:color w:val="000000"/>
          <w:spacing w:val="-2"/>
        </w:rPr>
        <w:t xml:space="preserve">ic storage resource is not required to </w:t>
      </w:r>
      <w:r>
        <w:rPr>
          <w:color w:val="000000"/>
          <w:spacing w:val="-2"/>
        </w:rPr>
        <w:br/>
        <w:t xml:space="preserve">change from charging to discharging, or vice versa, unless the response necessitated by the droop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56" w:line="276" w:lineRule="exact"/>
        <w:ind w:left="6000"/>
        <w:rPr>
          <w:color w:val="000000"/>
          <w:spacing w:val="-3"/>
        </w:rPr>
      </w:pPr>
      <w:r>
        <w:rPr>
          <w:color w:val="000000"/>
          <w:spacing w:val="-3"/>
        </w:rPr>
        <w:t xml:space="preserve">32 </w:t>
      </w:r>
    </w:p>
    <w:p w:rsidR="005F4201" w:rsidRDefault="005F4201">
      <w:pPr>
        <w:autoSpaceDE w:val="0"/>
        <w:autoSpaceDN w:val="0"/>
        <w:adjustRightInd w:val="0"/>
        <w:rPr>
          <w:color w:val="000000"/>
          <w:spacing w:val="-3"/>
        </w:rPr>
        <w:sectPr w:rsidR="005F4201">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8" w:name="Pg38"/>
      <w:bookmarkEnd w:id="38"/>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2211"/>
        <w:jc w:val="both"/>
        <w:rPr>
          <w:color w:val="000000"/>
          <w:spacing w:val="-3"/>
        </w:rPr>
      </w:pPr>
      <w:r>
        <w:rPr>
          <w:color w:val="000000"/>
          <w:spacing w:val="-2"/>
        </w:rPr>
        <w:t xml:space="preserve">and deadband settings requires it to do so and it is technically capable of making such a </w:t>
      </w:r>
      <w:r>
        <w:rPr>
          <w:color w:val="000000"/>
          <w:spacing w:val="-3"/>
        </w:rPr>
        <w:t xml:space="preserve">transition.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5F4201" w:rsidRDefault="00EB1529">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5F4201" w:rsidRDefault="00EB1529">
      <w:pPr>
        <w:tabs>
          <w:tab w:val="left" w:pos="4320"/>
        </w:tabs>
        <w:autoSpaceDE w:val="0"/>
        <w:autoSpaceDN w:val="0"/>
        <w:adjustRightInd w:val="0"/>
        <w:spacing w:before="276" w:line="276" w:lineRule="exact"/>
        <w:ind w:left="1440" w:firstLine="1800"/>
        <w:rPr>
          <w:rFonts w:ascii="Times New Roman Bold" w:hAnsi="Times New Roman Bold"/>
          <w:color w:val="000000"/>
          <w:spacing w:val="-3"/>
        </w:rPr>
      </w:pPr>
      <w:r>
        <w:rPr>
          <w:rFonts w:ascii="Times New Roman Bold" w:hAnsi="Times New Roman Bold"/>
          <w:color w:val="000000"/>
          <w:spacing w:val="-3"/>
        </w:rPr>
        <w:t>9.6.1.1</w:t>
      </w:r>
      <w:r>
        <w:rPr>
          <w:rFonts w:ascii="Times New Roman Bold" w:hAnsi="Times New Roman Bold"/>
          <w:color w:val="000000"/>
          <w:spacing w:val="-3"/>
        </w:rPr>
        <w:tab/>
        <w:t>Outage Authority and Coordination.</w:t>
      </w:r>
    </w:p>
    <w:p w:rsidR="005F4201" w:rsidRDefault="00EB1529">
      <w:pPr>
        <w:autoSpaceDE w:val="0"/>
        <w:autoSpaceDN w:val="0"/>
        <w:adjustRightInd w:val="0"/>
        <w:spacing w:before="241" w:line="275" w:lineRule="exact"/>
        <w:ind w:left="1440" w:right="1378" w:firstLine="720"/>
        <w:rPr>
          <w:color w:val="000000"/>
          <w:spacing w:val="-3"/>
        </w:rPr>
      </w:pPr>
      <w:r>
        <w:rPr>
          <w:color w:val="000000"/>
          <w:spacing w:val="-2"/>
        </w:rPr>
        <w:t>Developer and Connecting Transmission Owner may each, in accorda</w:t>
      </w:r>
      <w:r>
        <w:rPr>
          <w:color w:val="000000"/>
          <w:spacing w:val="-2"/>
        </w:rPr>
        <w:t xml:space="preserve">nce with NYISO </w:t>
      </w:r>
      <w:r>
        <w:rPr>
          <w:color w:val="000000"/>
          <w:spacing w:val="-2"/>
        </w:rPr>
        <w:b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w:t>
      </w:r>
      <w:r>
        <w:rPr>
          <w:color w:val="000000"/>
          <w:spacing w:val="-2"/>
        </w:rPr>
        <w:t xml:space="preserve">’s facilities as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w:t>
      </w:r>
      <w:r>
        <w:rPr>
          <w:color w:val="000000"/>
          <w:spacing w:val="-2"/>
        </w:rPr>
        <w:t xml:space="preserv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Reasonable Efforts to minimize the effect on the other Party of suc</w:t>
      </w:r>
      <w:r>
        <w:rPr>
          <w:color w:val="000000"/>
          <w:spacing w:val="-2"/>
        </w:rPr>
        <w:t xml:space="preserve">h </w:t>
      </w:r>
      <w:r>
        <w:rPr>
          <w:color w:val="000000"/>
          <w:spacing w:val="-2"/>
        </w:rPr>
        <w:br/>
      </w:r>
      <w:r>
        <w:rPr>
          <w:color w:val="000000"/>
          <w:spacing w:val="-3"/>
        </w:rPr>
        <w:t xml:space="preserve">removal. </w:t>
      </w:r>
    </w:p>
    <w:p w:rsidR="005F4201" w:rsidRDefault="00EB1529">
      <w:pPr>
        <w:tabs>
          <w:tab w:val="left" w:pos="4320"/>
        </w:tabs>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9.6.1.2</w:t>
      </w:r>
      <w:r>
        <w:rPr>
          <w:rFonts w:ascii="Times New Roman Bold" w:hAnsi="Times New Roman Bold"/>
          <w:color w:val="000000"/>
          <w:spacing w:val="-3"/>
        </w:rPr>
        <w:tab/>
        <w:t>Outage Schedules.</w:t>
      </w:r>
    </w:p>
    <w:p w:rsidR="005F4201" w:rsidRDefault="00EB1529">
      <w:pPr>
        <w:autoSpaceDE w:val="0"/>
        <w:autoSpaceDN w:val="0"/>
        <w:adjustRightInd w:val="0"/>
        <w:spacing w:before="224" w:line="276" w:lineRule="exact"/>
        <w:ind w:left="1440" w:right="1278"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w:t>
      </w:r>
      <w:r>
        <w:rPr>
          <w:color w:val="000000"/>
          <w:spacing w:val="-2"/>
        </w:rPr>
        <w:t xml:space="preserve">ting Transmission Owner and NYISO for a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to reschedule it</w:t>
      </w:r>
      <w:r>
        <w:rPr>
          <w:color w:val="000000"/>
          <w:spacing w:val="-2"/>
        </w:rPr>
        <w:t xml:space="preserve">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maintenance, including any additional overt</w:t>
      </w:r>
      <w:r>
        <w:rPr>
          <w:color w:val="000000"/>
          <w:spacing w:val="-2"/>
        </w:rPr>
        <w:t xml:space="preserve">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will not be eligible to receive compensa</w:t>
      </w:r>
      <w:r>
        <w:rPr>
          <w:color w:val="000000"/>
          <w:spacing w:val="-2"/>
        </w:rPr>
        <w:t xml:space="preserve">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5F4201" w:rsidRDefault="00EB1529">
      <w:pPr>
        <w:tabs>
          <w:tab w:val="left" w:pos="4320"/>
        </w:tabs>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9.6.1.3</w:t>
      </w:r>
      <w:r>
        <w:rPr>
          <w:rFonts w:ascii="Times New Roman Bold" w:hAnsi="Times New Roman Bold"/>
          <w:color w:val="000000"/>
          <w:spacing w:val="-3"/>
        </w:rPr>
        <w:tab/>
        <w:t>O</w:t>
      </w:r>
      <w:r>
        <w:rPr>
          <w:rFonts w:ascii="Times New Roman Bold" w:hAnsi="Times New Roman Bold"/>
          <w:color w:val="000000"/>
          <w:spacing w:val="-3"/>
        </w:rPr>
        <w:t>utage Restoration.</w:t>
      </w:r>
    </w:p>
    <w:p w:rsidR="005F4201" w:rsidRDefault="00EB1529">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5F4201" w:rsidRDefault="00EB1529">
      <w:pPr>
        <w:autoSpaceDE w:val="0"/>
        <w:autoSpaceDN w:val="0"/>
        <w:adjustRightInd w:val="0"/>
        <w:spacing w:before="4" w:line="276" w:lineRule="exact"/>
        <w:ind w:left="1440" w:right="1402"/>
        <w:rPr>
          <w:color w:val="000000"/>
          <w:spacing w:val="-2"/>
        </w:rPr>
      </w:pPr>
      <w:r>
        <w:rPr>
          <w:color w:val="000000"/>
          <w:spacing w:val="-2"/>
        </w:rPr>
        <w:t xml:space="preserve">Deliverability Upgrades of the Connecting Transmission Owner or Developer adversely affects </w:t>
      </w:r>
      <w:r>
        <w:rPr>
          <w:color w:val="000000"/>
          <w:spacing w:val="-2"/>
        </w:rPr>
        <w:br/>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w:t>
      </w:r>
      <w:r>
        <w:rPr>
          <w:color w:val="000000"/>
          <w:spacing w:val="-2"/>
        </w:rPr>
        <w:br/>
        <w:t xml:space="preserve">service shall provide the other Party and NYISO, to the extent such information is known, </w:t>
      </w:r>
      <w:r>
        <w:rPr>
          <w:color w:val="000000"/>
          <w:spacing w:val="-2"/>
        </w:rPr>
        <w:br/>
        <w:t xml:space="preserve">information on the nature of the Emergency State, an estimated time of restoration, and any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36" w:line="276" w:lineRule="exact"/>
        <w:ind w:left="6000"/>
        <w:rPr>
          <w:color w:val="000000"/>
          <w:spacing w:val="-3"/>
        </w:rPr>
      </w:pPr>
      <w:r>
        <w:rPr>
          <w:color w:val="000000"/>
          <w:spacing w:val="-3"/>
        </w:rPr>
        <w:t xml:space="preserve">33 </w:t>
      </w:r>
    </w:p>
    <w:p w:rsidR="005F4201" w:rsidRDefault="005F4201">
      <w:pPr>
        <w:autoSpaceDE w:val="0"/>
        <w:autoSpaceDN w:val="0"/>
        <w:adjustRightInd w:val="0"/>
        <w:rPr>
          <w:color w:val="000000"/>
          <w:spacing w:val="-3"/>
        </w:rPr>
        <w:sectPr w:rsidR="005F4201">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39" w:name="Pg39"/>
      <w:bookmarkEnd w:id="39"/>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1345"/>
        <w:jc w:val="both"/>
        <w:rPr>
          <w:color w:val="000000"/>
          <w:spacing w:val="-3"/>
        </w:rPr>
      </w:pPr>
      <w:r>
        <w:rPr>
          <w:color w:val="000000"/>
          <w:spacing w:val="-2"/>
        </w:rPr>
        <w:t xml:space="preserve">corrective actions required.  Initial verbal notice shall be followed up as soon as practicable with </w:t>
      </w:r>
      <w:r>
        <w:rPr>
          <w:color w:val="000000"/>
          <w:spacing w:val="-3"/>
        </w:rPr>
        <w:t xml:space="preserve">written notice explaining the nature of the outage. </w:t>
      </w:r>
    </w:p>
    <w:p w:rsidR="005F4201" w:rsidRDefault="005F4201">
      <w:pPr>
        <w:autoSpaceDE w:val="0"/>
        <w:autoSpaceDN w:val="0"/>
        <w:adjustRightInd w:val="0"/>
        <w:spacing w:line="276" w:lineRule="exact"/>
        <w:ind w:left="2160"/>
        <w:rPr>
          <w:color w:val="000000"/>
          <w:spacing w:val="-3"/>
        </w:rPr>
      </w:pPr>
    </w:p>
    <w:p w:rsidR="005F4201" w:rsidRDefault="00EB1529">
      <w:pPr>
        <w:tabs>
          <w:tab w:val="left" w:pos="3240"/>
        </w:tabs>
        <w:autoSpaceDE w:val="0"/>
        <w:autoSpaceDN w:val="0"/>
        <w:adjustRightInd w:val="0"/>
        <w:spacing w:before="228" w:line="276" w:lineRule="exact"/>
        <w:ind w:left="2160"/>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or Applicable </w:t>
      </w:r>
    </w:p>
    <w:p w:rsidR="005F4201" w:rsidRDefault="00EB1529">
      <w:pPr>
        <w:autoSpaceDE w:val="0"/>
        <w:autoSpaceDN w:val="0"/>
        <w:adjustRightInd w:val="0"/>
        <w:spacing w:before="4" w:line="276" w:lineRule="exact"/>
        <w:ind w:left="1440"/>
        <w:rPr>
          <w:color w:val="000000"/>
          <w:spacing w:val="-2"/>
        </w:rPr>
      </w:pPr>
      <w:r>
        <w:rPr>
          <w:color w:val="000000"/>
          <w:spacing w:val="-2"/>
        </w:rPr>
        <w:t>Reliability Stan</w:t>
      </w:r>
      <w:r>
        <w:rPr>
          <w:color w:val="000000"/>
          <w:spacing w:val="-2"/>
        </w:rPr>
        <w:t xml:space="preserve">dards to do so, the NYISO or Connecting Transmission Owner may require </w:t>
      </w:r>
    </w:p>
    <w:p w:rsidR="005F4201" w:rsidRDefault="00EB1529">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w:t>
      </w:r>
      <w:r>
        <w:rPr>
          <w:color w:val="000000"/>
          <w:spacing w:val="-2"/>
        </w:rPr>
        <w:t xml:space="preserve">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5F4201" w:rsidRDefault="00EB1529">
      <w:pPr>
        <w:tabs>
          <w:tab w:val="left" w:pos="4320"/>
        </w:tabs>
        <w:autoSpaceDE w:val="0"/>
        <w:autoSpaceDN w:val="0"/>
        <w:adjustRightInd w:val="0"/>
        <w:spacing w:before="249" w:line="276" w:lineRule="exact"/>
        <w:ind w:left="2880"/>
        <w:rPr>
          <w:color w:val="000000"/>
          <w:spacing w:val="-3"/>
        </w:rPr>
      </w:pPr>
      <w:r>
        <w:rPr>
          <w:rFonts w:ascii="Times New Roman Bold" w:hAnsi="Times New Roman Bold"/>
          <w:color w:val="000000"/>
          <w:spacing w:val="-3"/>
        </w:rPr>
        <w:t>9.6.2.1</w:t>
      </w:r>
      <w:r>
        <w:rPr>
          <w:rFonts w:ascii="Times New Roman Bold" w:hAnsi="Times New Roman Bold"/>
          <w:color w:val="000000"/>
          <w:spacing w:val="-3"/>
        </w:rPr>
        <w:tab/>
      </w:r>
      <w:r>
        <w:rPr>
          <w:color w:val="000000"/>
          <w:spacing w:val="-3"/>
        </w:rPr>
        <w:t>The interruption or redu</w:t>
      </w:r>
      <w:r>
        <w:rPr>
          <w:color w:val="000000"/>
          <w:spacing w:val="-3"/>
        </w:rPr>
        <w:t>ction shall continue only for so long as</w:t>
      </w:r>
    </w:p>
    <w:p w:rsidR="005F4201" w:rsidRDefault="00EB1529">
      <w:pPr>
        <w:autoSpaceDE w:val="0"/>
        <w:autoSpaceDN w:val="0"/>
        <w:adjustRightInd w:val="0"/>
        <w:spacing w:line="276" w:lineRule="exact"/>
        <w:ind w:left="1440"/>
        <w:rPr>
          <w:color w:val="000000"/>
          <w:spacing w:val="-3"/>
        </w:rPr>
      </w:pPr>
      <w:r>
        <w:rPr>
          <w:color w:val="000000"/>
          <w:spacing w:val="-3"/>
        </w:rPr>
        <w:t xml:space="preserve">reasonably necessary under Good Utility Practice; </w:t>
      </w:r>
    </w:p>
    <w:p w:rsidR="005F4201" w:rsidRDefault="00EB1529">
      <w:pPr>
        <w:tabs>
          <w:tab w:val="left" w:pos="4320"/>
        </w:tabs>
        <w:autoSpaceDE w:val="0"/>
        <w:autoSpaceDN w:val="0"/>
        <w:adjustRightInd w:val="0"/>
        <w:spacing w:before="240" w:line="276" w:lineRule="exact"/>
        <w:ind w:left="2880"/>
        <w:rPr>
          <w:color w:val="000000"/>
          <w:spacing w:val="-3"/>
        </w:rPr>
      </w:pPr>
      <w:r>
        <w:rPr>
          <w:rFonts w:ascii="Times New Roman Bold" w:hAnsi="Times New Roman Bold"/>
          <w:color w:val="000000"/>
          <w:spacing w:val="-3"/>
        </w:rPr>
        <w:t>9.6.2.2</w:t>
      </w:r>
      <w:r>
        <w:rPr>
          <w:rFonts w:ascii="Times New Roman Bold" w:hAnsi="Times New Roman Bold"/>
          <w:color w:val="000000"/>
          <w:spacing w:val="-3"/>
        </w:rPr>
        <w:tab/>
      </w:r>
      <w:r>
        <w:rPr>
          <w:color w:val="000000"/>
          <w:spacing w:val="-3"/>
        </w:rPr>
        <w:t>Any such interruption or reduction shall be made on an equitable,</w:t>
      </w:r>
    </w:p>
    <w:p w:rsidR="005F4201" w:rsidRDefault="00EB1529">
      <w:pPr>
        <w:autoSpaceDE w:val="0"/>
        <w:autoSpaceDN w:val="0"/>
        <w:adjustRightInd w:val="0"/>
        <w:spacing w:line="280" w:lineRule="exact"/>
        <w:ind w:left="1440" w:right="1558"/>
        <w:jc w:val="both"/>
        <w:rPr>
          <w:color w:val="000000"/>
          <w:spacing w:val="-3"/>
        </w:rPr>
      </w:pPr>
      <w:r>
        <w:rPr>
          <w:color w:val="000000"/>
          <w:spacing w:val="-2"/>
        </w:rPr>
        <w:t xml:space="preserve">non-discriminatory basis with respect to all generating facilities directly connected to the New </w:t>
      </w:r>
      <w:r>
        <w:rPr>
          <w:color w:val="000000"/>
          <w:spacing w:val="-3"/>
        </w:rPr>
        <w:t xml:space="preserve">York State Transmission System; </w:t>
      </w:r>
    </w:p>
    <w:p w:rsidR="005F4201" w:rsidRDefault="00EB1529">
      <w:pPr>
        <w:tabs>
          <w:tab w:val="left" w:pos="4320"/>
        </w:tabs>
        <w:autoSpaceDE w:val="0"/>
        <w:autoSpaceDN w:val="0"/>
        <w:adjustRightInd w:val="0"/>
        <w:spacing w:before="233" w:line="276" w:lineRule="exact"/>
        <w:ind w:left="2880"/>
        <w:rPr>
          <w:color w:val="000000"/>
          <w:spacing w:val="-3"/>
        </w:rPr>
      </w:pPr>
      <w:r>
        <w:rPr>
          <w:rFonts w:ascii="Times New Roman Bold" w:hAnsi="Times New Roman Bold"/>
          <w:color w:val="000000"/>
          <w:spacing w:val="-3"/>
        </w:rPr>
        <w:t>9.6.2.3</w:t>
      </w:r>
      <w:r>
        <w:rPr>
          <w:rFonts w:ascii="Times New Roman Bold" w:hAnsi="Times New Roman Bold"/>
          <w:color w:val="000000"/>
          <w:spacing w:val="-3"/>
        </w:rPr>
        <w:tab/>
      </w:r>
      <w:r>
        <w:rPr>
          <w:color w:val="000000"/>
          <w:spacing w:val="-3"/>
        </w:rPr>
        <w:t>When the interruption or reduction must be made under</w:t>
      </w:r>
    </w:p>
    <w:p w:rsidR="005F4201" w:rsidRDefault="00EB1529">
      <w:pPr>
        <w:autoSpaceDE w:val="0"/>
        <w:autoSpaceDN w:val="0"/>
        <w:adjustRightInd w:val="0"/>
        <w:spacing w:before="3" w:line="273" w:lineRule="exact"/>
        <w:ind w:left="1440" w:right="1876"/>
        <w:rPr>
          <w:color w:val="000000"/>
          <w:spacing w:val="-2"/>
        </w:rPr>
      </w:pPr>
      <w:r>
        <w:rPr>
          <w:color w:val="000000"/>
          <w:spacing w:val="-2"/>
        </w:rPr>
        <w:t>circumstances which do not allow for advance notice, NYISO or Co</w:t>
      </w:r>
      <w:r>
        <w:rPr>
          <w:color w:val="000000"/>
          <w:spacing w:val="-2"/>
        </w:rPr>
        <w:t>nnecting Transmission Owner shall notify Developer by telephone as soon as practicable of the reasons for the curtailment, interruption, or reduction, and, if known, its expected duration.  Telephone notification shall be followed by written notification a</w:t>
      </w:r>
      <w:r>
        <w:rPr>
          <w:color w:val="000000"/>
          <w:spacing w:val="-2"/>
        </w:rPr>
        <w:t xml:space="preserve">s soon as practicable; </w:t>
      </w:r>
    </w:p>
    <w:p w:rsidR="005F4201" w:rsidRDefault="00EB1529">
      <w:pPr>
        <w:tabs>
          <w:tab w:val="left" w:pos="4320"/>
        </w:tabs>
        <w:autoSpaceDE w:val="0"/>
        <w:autoSpaceDN w:val="0"/>
        <w:adjustRightInd w:val="0"/>
        <w:spacing w:before="250" w:line="276" w:lineRule="exact"/>
        <w:ind w:left="2880"/>
        <w:rPr>
          <w:color w:val="000000"/>
          <w:spacing w:val="-3"/>
        </w:rPr>
      </w:pPr>
      <w:r>
        <w:rPr>
          <w:rFonts w:ascii="Times New Roman Bold" w:hAnsi="Times New Roman Bold"/>
          <w:color w:val="000000"/>
          <w:spacing w:val="-3"/>
        </w:rPr>
        <w:t>9.6.2.4</w:t>
      </w:r>
      <w:r>
        <w:rPr>
          <w:rFonts w:ascii="Times New Roman Bold" w:hAnsi="Times New Roman Bold"/>
          <w:color w:val="000000"/>
          <w:spacing w:val="-3"/>
        </w:rPr>
        <w:tab/>
      </w:r>
      <w:r>
        <w:rPr>
          <w:color w:val="000000"/>
          <w:spacing w:val="-3"/>
        </w:rPr>
        <w:t>Except during the existence of an Emergency State, when the</w:t>
      </w:r>
    </w:p>
    <w:p w:rsidR="005F4201" w:rsidRDefault="00EB1529">
      <w:pPr>
        <w:autoSpaceDE w:val="0"/>
        <w:autoSpaceDN w:val="0"/>
        <w:adjustRightInd w:val="0"/>
        <w:spacing w:line="275" w:lineRule="exact"/>
        <w:ind w:left="1440"/>
        <w:rPr>
          <w:color w:val="000000"/>
          <w:spacing w:val="-2"/>
        </w:rPr>
      </w:pPr>
      <w:r>
        <w:rPr>
          <w:color w:val="000000"/>
          <w:spacing w:val="-2"/>
        </w:rPr>
        <w:t xml:space="preserve">interruption or reduction can be scheduled without advance notice, NYISO or Connecting </w:t>
      </w:r>
    </w:p>
    <w:p w:rsidR="005F4201" w:rsidRDefault="00EB1529">
      <w:pPr>
        <w:autoSpaceDE w:val="0"/>
        <w:autoSpaceDN w:val="0"/>
        <w:adjustRightInd w:val="0"/>
        <w:spacing w:line="280" w:lineRule="exact"/>
        <w:ind w:left="1440" w:right="1424"/>
        <w:rPr>
          <w:color w:val="000000"/>
          <w:spacing w:val="-2"/>
        </w:rPr>
      </w:pPr>
      <w:r>
        <w:rPr>
          <w:color w:val="000000"/>
          <w:spacing w:val="-2"/>
        </w:rPr>
        <w:t>Transmission Owner shall notify Developer in advance regarding the timing of such scheduling and further notify Developer of the expected duration.  NYISO or Connecting Transmission Owner shall coordinate with each other and the Developer using Good Utilit</w:t>
      </w:r>
      <w:r>
        <w:rPr>
          <w:color w:val="000000"/>
          <w:spacing w:val="-2"/>
        </w:rPr>
        <w:t xml:space="preserve">y Practice to </w:t>
      </w:r>
      <w:r>
        <w:rPr>
          <w:color w:val="000000"/>
          <w:spacing w:val="-2"/>
        </w:rPr>
        <w:br/>
        <w:t xml:space="preserve">schedule the interruption or reduction during periods of least impact to the Developer, the </w:t>
      </w:r>
      <w:r>
        <w:rPr>
          <w:color w:val="000000"/>
          <w:spacing w:val="-2"/>
        </w:rPr>
        <w:br/>
        <w:t xml:space="preserve">Connecting Transmission Owner and the New York State Transmission System; </w:t>
      </w:r>
    </w:p>
    <w:p w:rsidR="005F4201" w:rsidRDefault="00EB1529">
      <w:pPr>
        <w:tabs>
          <w:tab w:val="left" w:pos="4320"/>
        </w:tabs>
        <w:autoSpaceDE w:val="0"/>
        <w:autoSpaceDN w:val="0"/>
        <w:adjustRightInd w:val="0"/>
        <w:spacing w:before="220" w:line="276" w:lineRule="exact"/>
        <w:ind w:left="2880"/>
        <w:rPr>
          <w:color w:val="000000"/>
          <w:spacing w:val="-3"/>
        </w:rPr>
      </w:pPr>
      <w:r>
        <w:rPr>
          <w:rFonts w:ascii="Times New Roman Bold" w:hAnsi="Times New Roman Bold"/>
          <w:color w:val="000000"/>
          <w:spacing w:val="-3"/>
        </w:rPr>
        <w:t>9.6.2.5</w:t>
      </w:r>
      <w:r>
        <w:rPr>
          <w:rFonts w:ascii="Times New Roman Bold" w:hAnsi="Times New Roman Bold"/>
          <w:color w:val="000000"/>
          <w:spacing w:val="-3"/>
        </w:rPr>
        <w:tab/>
      </w:r>
      <w:r>
        <w:rPr>
          <w:color w:val="000000"/>
          <w:spacing w:val="-3"/>
        </w:rPr>
        <w:t>The Parties shall cooperate and coordinate with each other to the</w:t>
      </w:r>
    </w:p>
    <w:p w:rsidR="005F4201" w:rsidRDefault="00EB1529">
      <w:pPr>
        <w:autoSpaceDE w:val="0"/>
        <w:autoSpaceDN w:val="0"/>
        <w:adjustRightInd w:val="0"/>
        <w:spacing w:line="280" w:lineRule="exact"/>
        <w:ind w:left="1440" w:right="1365"/>
        <w:rPr>
          <w:color w:val="000000"/>
          <w:spacing w:val="-3"/>
        </w:rPr>
      </w:pPr>
      <w:r>
        <w:rPr>
          <w:color w:val="000000"/>
          <w:spacing w:val="-2"/>
        </w:rPr>
        <w:t xml:space="preserve">extent necessary in order to restore the Large Generating Facility, Attachment Facilities, and the New York State Transmission System to their normal operating state, consistent with system </w:t>
      </w:r>
      <w:r>
        <w:rPr>
          <w:color w:val="000000"/>
          <w:spacing w:val="-3"/>
        </w:rPr>
        <w:t xml:space="preserve">conditions and Good Utility Practice. </w:t>
      </w:r>
    </w:p>
    <w:p w:rsidR="005F4201" w:rsidRDefault="00EB1529">
      <w:pPr>
        <w:tabs>
          <w:tab w:val="left" w:pos="3240"/>
        </w:tabs>
        <w:autoSpaceDE w:val="0"/>
        <w:autoSpaceDN w:val="0"/>
        <w:adjustRightInd w:val="0"/>
        <w:spacing w:before="230" w:line="276" w:lineRule="exact"/>
        <w:ind w:left="216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r>
      <w:r>
        <w:rPr>
          <w:rFonts w:ascii="Times New Roman Bold" w:hAnsi="Times New Roman Bold"/>
          <w:color w:val="000000"/>
          <w:spacing w:val="-3"/>
        </w:rPr>
        <w:t xml:space="preserve">Under-Frequency and Over Frequency Conditions. </w:t>
      </w:r>
    </w:p>
    <w:p w:rsidR="005F4201" w:rsidRDefault="00EB1529">
      <w:pPr>
        <w:autoSpaceDE w:val="0"/>
        <w:autoSpaceDN w:val="0"/>
        <w:adjustRightInd w:val="0"/>
        <w:spacing w:before="264" w:line="276" w:lineRule="exact"/>
        <w:ind w:left="1440" w:right="1269" w:firstLine="720"/>
        <w:rPr>
          <w:color w:val="000000"/>
          <w:spacing w:val="-2"/>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w:t>
      </w:r>
      <w:r>
        <w:rPr>
          <w:color w:val="000000"/>
          <w:spacing w:val="-2"/>
        </w:rPr>
        <w:t xml:space="preserv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w:t>
      </w:r>
      <w:r>
        <w:rPr>
          <w:color w:val="000000"/>
          <w:spacing w:val="-2"/>
        </w:rPr>
        <w:t xml:space="preserve">termined magnitudes, both under-frequency and over-frequency deviations, shall be studied </w:t>
      </w:r>
      <w:r>
        <w:rPr>
          <w:color w:val="000000"/>
          <w:spacing w:val="-2"/>
        </w:rPr>
        <w:br/>
        <w:t xml:space="preserve">and coordinated with the NYISO and Connecting Transmission Owner in accordance with Good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32" w:line="276" w:lineRule="exact"/>
        <w:ind w:left="6000"/>
        <w:rPr>
          <w:color w:val="000000"/>
          <w:spacing w:val="-3"/>
        </w:rPr>
      </w:pPr>
      <w:r>
        <w:rPr>
          <w:color w:val="000000"/>
          <w:spacing w:val="-3"/>
        </w:rPr>
        <w:t xml:space="preserve">34 </w:t>
      </w:r>
    </w:p>
    <w:p w:rsidR="005F4201" w:rsidRDefault="005F4201">
      <w:pPr>
        <w:autoSpaceDE w:val="0"/>
        <w:autoSpaceDN w:val="0"/>
        <w:adjustRightInd w:val="0"/>
        <w:rPr>
          <w:color w:val="000000"/>
          <w:spacing w:val="-3"/>
        </w:rPr>
        <w:sectPr w:rsidR="005F4201">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0" w:name="Pg40"/>
      <w:bookmarkEnd w:id="40"/>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5" w:lineRule="exact"/>
        <w:ind w:left="1440"/>
        <w:rPr>
          <w:rFonts w:ascii="Times New Roman Bold" w:hAnsi="Times New Roman Bold"/>
          <w:color w:val="000000"/>
          <w:spacing w:val="-3"/>
        </w:rPr>
      </w:pPr>
    </w:p>
    <w:p w:rsidR="005F4201" w:rsidRDefault="00EB1529">
      <w:pPr>
        <w:autoSpaceDE w:val="0"/>
        <w:autoSpaceDN w:val="0"/>
        <w:adjustRightInd w:val="0"/>
        <w:spacing w:before="170" w:line="275" w:lineRule="exact"/>
        <w:ind w:left="1440" w:right="1337"/>
        <w:rPr>
          <w:color w:val="000000"/>
          <w:spacing w:val="-3"/>
        </w:rPr>
      </w:pPr>
      <w:r>
        <w:rPr>
          <w:color w:val="000000"/>
          <w:spacing w:val="-2"/>
        </w:rP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 within a range of under-frequency and o</w:t>
      </w:r>
      <w:r>
        <w:rPr>
          <w:color w:val="000000"/>
          <w:spacing w:val="-2"/>
        </w:rPr>
        <w:t xml:space="preserve">ver-frequency conditions, in accordance with Good Utility Practice and with NPCC Regional Reliability Reference Directory </w:t>
      </w:r>
      <w:r>
        <w:rPr>
          <w:color w:val="000000"/>
          <w:spacing w:val="-3"/>
        </w:rPr>
        <w:t xml:space="preserve"># 12, or its successor. </w:t>
      </w:r>
    </w:p>
    <w:p w:rsidR="005F4201" w:rsidRDefault="00EB1529">
      <w:pPr>
        <w:tabs>
          <w:tab w:val="left" w:pos="324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9.6.4</w:t>
      </w:r>
      <w:r>
        <w:rPr>
          <w:rFonts w:ascii="Times New Roman Bold" w:hAnsi="Times New Roman Bold"/>
          <w:color w:val="000000"/>
          <w:spacing w:val="-3"/>
        </w:rPr>
        <w:tab/>
        <w:t>System Protection and Other Control Requirements.</w:t>
      </w:r>
    </w:p>
    <w:p w:rsidR="005F4201" w:rsidRDefault="00EB1529">
      <w:pPr>
        <w:tabs>
          <w:tab w:val="left" w:pos="4320"/>
        </w:tabs>
        <w:autoSpaceDE w:val="0"/>
        <w:autoSpaceDN w:val="0"/>
        <w:adjustRightInd w:val="0"/>
        <w:spacing w:before="276" w:line="276" w:lineRule="exact"/>
        <w:ind w:left="2160" w:firstLine="720"/>
        <w:rPr>
          <w:color w:val="000000"/>
          <w:spacing w:val="-3"/>
        </w:rPr>
      </w:pPr>
      <w:r>
        <w:rPr>
          <w:rFonts w:ascii="Times New Roman Bold" w:hAnsi="Times New Roman Bold"/>
          <w:color w:val="000000"/>
          <w:spacing w:val="-3"/>
        </w:rPr>
        <w:t>9.6.4.1</w:t>
      </w:r>
      <w:r>
        <w:rPr>
          <w:rFonts w:ascii="Times New Roman Bold" w:hAnsi="Times New Roman Bold"/>
          <w:color w:val="000000"/>
          <w:spacing w:val="-3"/>
        </w:rPr>
        <w:tab/>
        <w:t>System Protection Facilities</w:t>
      </w:r>
      <w:r>
        <w:rPr>
          <w:color w:val="000000"/>
          <w:spacing w:val="-3"/>
        </w:rPr>
        <w:t>.  Developer shal</w:t>
      </w:r>
      <w:r>
        <w:rPr>
          <w:color w:val="000000"/>
          <w:spacing w:val="-3"/>
        </w:rPr>
        <w:t>l, at its expense,</w:t>
      </w:r>
    </w:p>
    <w:p w:rsidR="005F4201" w:rsidRDefault="00EB1529">
      <w:pPr>
        <w:autoSpaceDE w:val="0"/>
        <w:autoSpaceDN w:val="0"/>
        <w:adjustRightInd w:val="0"/>
        <w:spacing w:before="1" w:line="261" w:lineRule="exact"/>
        <w:ind w:left="1440"/>
        <w:rPr>
          <w:color w:val="000000"/>
          <w:spacing w:val="-2"/>
        </w:rPr>
      </w:pPr>
      <w:r>
        <w:rPr>
          <w:color w:val="000000"/>
          <w:spacing w:val="-2"/>
        </w:rPr>
        <w:t xml:space="preserve">install, operate and maintain System Protection Facilities as a part of the Large Generating </w:t>
      </w:r>
    </w:p>
    <w:p w:rsidR="005F4201" w:rsidRDefault="00EB1529">
      <w:pPr>
        <w:autoSpaceDE w:val="0"/>
        <w:autoSpaceDN w:val="0"/>
        <w:adjustRightInd w:val="0"/>
        <w:spacing w:before="8" w:line="275" w:lineRule="exact"/>
        <w:ind w:left="1440" w:right="1515"/>
        <w:rPr>
          <w:color w:val="000000"/>
          <w:spacing w:val="-3"/>
        </w:rPr>
      </w:pPr>
      <w:r>
        <w:rPr>
          <w:color w:val="000000"/>
          <w:spacing w:val="-2"/>
        </w:rPr>
        <w:t xml:space="preserve">Facility or Developer’s Attachment Facilities.  Connecting Transmission Owner shall install at </w:t>
      </w:r>
      <w:r>
        <w:rPr>
          <w:color w:val="000000"/>
          <w:spacing w:val="-2"/>
        </w:rPr>
        <w:br/>
      </w:r>
      <w:r>
        <w:rPr>
          <w:color w:val="000000"/>
          <w:spacing w:val="-2"/>
        </w:rPr>
        <w:t xml:space="preserve">Developer’s expense any System Protection Facilities that may be required on the Connecting </w:t>
      </w:r>
      <w:r>
        <w:rPr>
          <w:color w:val="000000"/>
          <w:spacing w:val="-2"/>
        </w:rPr>
        <w:br/>
        <w:t xml:space="preserve">Transmission Owner’s Attachment Facilities or the New York State Transmission System as a </w:t>
      </w:r>
      <w:r>
        <w:rPr>
          <w:color w:val="000000"/>
          <w:spacing w:val="-2"/>
        </w:rPr>
        <w:br/>
        <w:t>result of the interconnection of the Large Generating Facility and Devel</w:t>
      </w:r>
      <w:r>
        <w:rPr>
          <w:color w:val="000000"/>
          <w:spacing w:val="-2"/>
        </w:rPr>
        <w:t xml:space="preserve">oper’s Attachment </w:t>
      </w:r>
      <w:r>
        <w:rPr>
          <w:color w:val="000000"/>
          <w:spacing w:val="-2"/>
        </w:rPr>
        <w:br/>
      </w:r>
      <w:r>
        <w:rPr>
          <w:color w:val="000000"/>
          <w:spacing w:val="-3"/>
        </w:rPr>
        <w:t xml:space="preserve">Facilities. </w:t>
      </w:r>
    </w:p>
    <w:p w:rsidR="005F4201" w:rsidRDefault="00EB1529">
      <w:pPr>
        <w:tabs>
          <w:tab w:val="left" w:pos="4320"/>
        </w:tabs>
        <w:autoSpaceDE w:val="0"/>
        <w:autoSpaceDN w:val="0"/>
        <w:adjustRightInd w:val="0"/>
        <w:spacing w:before="253" w:line="276" w:lineRule="exact"/>
        <w:ind w:left="2880"/>
        <w:rPr>
          <w:color w:val="000000"/>
          <w:spacing w:val="-3"/>
        </w:rPr>
      </w:pPr>
      <w:r>
        <w:rPr>
          <w:rFonts w:ascii="Times New Roman Bold" w:hAnsi="Times New Roman Bold"/>
          <w:color w:val="000000"/>
          <w:spacing w:val="-3"/>
        </w:rPr>
        <w:t>9.6.4.2</w:t>
      </w:r>
      <w:r>
        <w:rPr>
          <w:rFonts w:ascii="Times New Roman Bold" w:hAnsi="Times New Roman Bold"/>
          <w:color w:val="000000"/>
          <w:spacing w:val="-3"/>
        </w:rPr>
        <w:tab/>
      </w:r>
      <w:r>
        <w:rPr>
          <w:color w:val="000000"/>
          <w:spacing w:val="-3"/>
        </w:rPr>
        <w:t>The protection facilities of both the Developer and Connecting</w:t>
      </w:r>
    </w:p>
    <w:p w:rsidR="005F4201" w:rsidRDefault="00EB1529">
      <w:pPr>
        <w:autoSpaceDE w:val="0"/>
        <w:autoSpaceDN w:val="0"/>
        <w:adjustRightInd w:val="0"/>
        <w:spacing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5F4201" w:rsidRDefault="00EB1529">
      <w:pPr>
        <w:tabs>
          <w:tab w:val="left" w:pos="4320"/>
        </w:tabs>
        <w:autoSpaceDE w:val="0"/>
        <w:autoSpaceDN w:val="0"/>
        <w:adjustRightInd w:val="0"/>
        <w:spacing w:before="233" w:line="276" w:lineRule="exact"/>
        <w:ind w:left="2880"/>
        <w:rPr>
          <w:color w:val="000000"/>
          <w:spacing w:val="-3"/>
        </w:rPr>
      </w:pPr>
      <w:r>
        <w:rPr>
          <w:rFonts w:ascii="Times New Roman Bold" w:hAnsi="Times New Roman Bold"/>
          <w:color w:val="000000"/>
          <w:spacing w:val="-3"/>
        </w:rPr>
        <w:t>9.6.4.3</w:t>
      </w:r>
      <w:r>
        <w:rPr>
          <w:rFonts w:ascii="Times New Roman Bold" w:hAnsi="Times New Roman Bold"/>
          <w:color w:val="000000"/>
          <w:spacing w:val="-3"/>
        </w:rPr>
        <w:tab/>
      </w:r>
      <w:r>
        <w:rPr>
          <w:color w:val="000000"/>
          <w:spacing w:val="-3"/>
        </w:rPr>
        <w:t>The Developer and Connecting Transmission Owner shall each be</w:t>
      </w:r>
    </w:p>
    <w:p w:rsidR="005F4201" w:rsidRDefault="00EB1529">
      <w:pPr>
        <w:autoSpaceDE w:val="0"/>
        <w:autoSpaceDN w:val="0"/>
        <w:adjustRightInd w:val="0"/>
        <w:spacing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5F4201" w:rsidRDefault="00EB1529">
      <w:pPr>
        <w:tabs>
          <w:tab w:val="left" w:pos="4320"/>
        </w:tabs>
        <w:autoSpaceDE w:val="0"/>
        <w:autoSpaceDN w:val="0"/>
        <w:adjustRightInd w:val="0"/>
        <w:spacing w:before="233" w:line="276" w:lineRule="exact"/>
        <w:ind w:left="2880"/>
        <w:rPr>
          <w:color w:val="000000"/>
          <w:spacing w:val="-3"/>
        </w:rPr>
      </w:pPr>
      <w:r>
        <w:rPr>
          <w:rFonts w:ascii="Times New Roman Bold" w:hAnsi="Times New Roman Bold"/>
          <w:color w:val="000000"/>
          <w:spacing w:val="-3"/>
        </w:rPr>
        <w:t>9.6.4.4</w:t>
      </w:r>
      <w:r>
        <w:rPr>
          <w:rFonts w:ascii="Times New Roman Bold" w:hAnsi="Times New Roman Bold"/>
          <w:color w:val="000000"/>
          <w:spacing w:val="-3"/>
        </w:rPr>
        <w:tab/>
      </w:r>
      <w:r>
        <w:rPr>
          <w:color w:val="000000"/>
          <w:spacing w:val="-3"/>
        </w:rPr>
        <w:t xml:space="preserve">The protective relay design of the Developer </w:t>
      </w:r>
      <w:r>
        <w:rPr>
          <w:color w:val="000000"/>
          <w:spacing w:val="-3"/>
        </w:rPr>
        <w:t>and Connecting</w:t>
      </w:r>
    </w:p>
    <w:p w:rsidR="005F4201" w:rsidRDefault="00EB1529">
      <w:pPr>
        <w:autoSpaceDE w:val="0"/>
        <w:autoSpaceDN w:val="0"/>
        <w:adjustRightInd w:val="0"/>
        <w:spacing w:line="276" w:lineRule="exact"/>
        <w:ind w:left="1440"/>
        <w:rPr>
          <w:color w:val="000000"/>
          <w:spacing w:val="-2"/>
        </w:rPr>
      </w:pPr>
      <w:r>
        <w:rPr>
          <w:color w:val="000000"/>
          <w:spacing w:val="-2"/>
        </w:rPr>
        <w:t xml:space="preserve">Transmission Owner shall each incorporate the necessary test switches to perform the tests </w:t>
      </w:r>
    </w:p>
    <w:p w:rsidR="005F4201" w:rsidRDefault="00EB1529">
      <w:pPr>
        <w:autoSpaceDE w:val="0"/>
        <w:autoSpaceDN w:val="0"/>
        <w:adjustRightInd w:val="0"/>
        <w:spacing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w:t>
      </w:r>
      <w:r>
        <w:rPr>
          <w:color w:val="000000"/>
          <w:spacing w:val="-2"/>
        </w:rPr>
        <w:t xml:space="preserve">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5F4201" w:rsidRDefault="00EB1529">
      <w:pPr>
        <w:tabs>
          <w:tab w:val="left" w:pos="4320"/>
        </w:tabs>
        <w:autoSpaceDE w:val="0"/>
        <w:autoSpaceDN w:val="0"/>
        <w:adjustRightInd w:val="0"/>
        <w:spacing w:before="225" w:line="276" w:lineRule="exact"/>
        <w:ind w:left="2880"/>
        <w:rPr>
          <w:color w:val="000000"/>
          <w:spacing w:val="-3"/>
        </w:rPr>
      </w:pPr>
      <w:r>
        <w:rPr>
          <w:rFonts w:ascii="Times New Roman Bold" w:hAnsi="Times New Roman Bold"/>
          <w:color w:val="000000"/>
          <w:spacing w:val="-3"/>
        </w:rPr>
        <w:t>9.6.4.5</w:t>
      </w:r>
      <w:r>
        <w:rPr>
          <w:rFonts w:ascii="Times New Roman Bold" w:hAnsi="Times New Roman Bold"/>
          <w:color w:val="000000"/>
          <w:spacing w:val="-3"/>
        </w:rPr>
        <w:tab/>
      </w:r>
      <w:r>
        <w:rPr>
          <w:color w:val="000000"/>
          <w:spacing w:val="-3"/>
        </w:rPr>
        <w:t>The Developer and Connecting Transmission Owner will each test,</w:t>
      </w:r>
    </w:p>
    <w:p w:rsidR="005F4201" w:rsidRDefault="00EB1529">
      <w:pPr>
        <w:autoSpaceDE w:val="0"/>
        <w:autoSpaceDN w:val="0"/>
        <w:adjustRightInd w:val="0"/>
        <w:spacing w:line="280" w:lineRule="exact"/>
        <w:ind w:left="1440" w:right="1798"/>
        <w:jc w:val="both"/>
        <w:rPr>
          <w:color w:val="000000"/>
          <w:spacing w:val="-3"/>
        </w:rPr>
      </w:pPr>
      <w:r>
        <w:rPr>
          <w:color w:val="000000"/>
          <w:spacing w:val="-2"/>
        </w:rPr>
        <w:t>operate and maintain System Pro</w:t>
      </w:r>
      <w:r>
        <w:rPr>
          <w:color w:val="000000"/>
          <w:spacing w:val="-2"/>
        </w:rPr>
        <w:t xml:space="preserve">tection Facilities in accordance with Good Utility Practice, </w:t>
      </w:r>
      <w:r>
        <w:rPr>
          <w:color w:val="000000"/>
          <w:spacing w:val="-3"/>
        </w:rPr>
        <w:t xml:space="preserve">NERC and NPCC criteria. </w:t>
      </w:r>
    </w:p>
    <w:p w:rsidR="005F4201" w:rsidRDefault="00EB1529">
      <w:pPr>
        <w:tabs>
          <w:tab w:val="left" w:pos="4320"/>
        </w:tabs>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9.6.4.6</w:t>
      </w:r>
      <w:r>
        <w:rPr>
          <w:rFonts w:ascii="Times New Roman Bold" w:hAnsi="Times New Roman Bold"/>
          <w:color w:val="000000"/>
          <w:spacing w:val="-3"/>
        </w:rPr>
        <w:tab/>
      </w:r>
      <w:r>
        <w:rPr>
          <w:color w:val="000000"/>
          <w:spacing w:val="-3"/>
        </w:rPr>
        <w:t>Prior to the In-Service Date, and again prior to the Commercial</w:t>
      </w:r>
    </w:p>
    <w:p w:rsidR="005F4201" w:rsidRDefault="00EB1529">
      <w:pPr>
        <w:autoSpaceDE w:val="0"/>
        <w:autoSpaceDN w:val="0"/>
        <w:adjustRightInd w:val="0"/>
        <w:spacing w:line="276" w:lineRule="exact"/>
        <w:ind w:left="1440" w:right="1350"/>
        <w:rPr>
          <w:color w:val="000000"/>
          <w:spacing w:val="-2"/>
        </w:rPr>
      </w:pPr>
      <w:r>
        <w:rPr>
          <w:color w:val="000000"/>
          <w:spacing w:val="-2"/>
        </w:rPr>
        <w:t xml:space="preserve">Operation Date, the Developer and Connecting Transmission Owner shall each perform, or their </w:t>
      </w:r>
      <w:r>
        <w:rPr>
          <w:color w:val="000000"/>
          <w:spacing w:val="-2"/>
        </w:rPr>
        <w:br/>
        <w:t>agen</w:t>
      </w:r>
      <w:r>
        <w:rPr>
          <w:color w:val="000000"/>
          <w:spacing w:val="-2"/>
        </w:rPr>
        <w:t xml:space="preserve">ts 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w:t>
      </w:r>
      <w:r>
        <w:rPr>
          <w:color w:val="000000"/>
          <w:spacing w:val="-2"/>
        </w:rPr>
        <w:t xml:space="preserve">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however, require that all protecti</w:t>
      </w:r>
      <w:r>
        <w:rPr>
          <w:color w:val="000000"/>
          <w:spacing w:val="-2"/>
        </w:rPr>
        <w:t xml:space="preserve">ve relays and lockout contacts be activated.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85" w:line="276" w:lineRule="exact"/>
        <w:ind w:left="6000"/>
        <w:rPr>
          <w:color w:val="000000"/>
          <w:spacing w:val="-3"/>
        </w:rPr>
      </w:pPr>
      <w:r>
        <w:rPr>
          <w:color w:val="000000"/>
          <w:spacing w:val="-3"/>
        </w:rPr>
        <w:t xml:space="preserve">35 </w:t>
      </w:r>
    </w:p>
    <w:p w:rsidR="005F4201" w:rsidRDefault="005F4201">
      <w:pPr>
        <w:autoSpaceDE w:val="0"/>
        <w:autoSpaceDN w:val="0"/>
        <w:adjustRightInd w:val="0"/>
        <w:rPr>
          <w:color w:val="000000"/>
          <w:spacing w:val="-3"/>
        </w:rPr>
        <w:sectPr w:rsidR="005F4201">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1" w:name="Pg41"/>
      <w:bookmarkEnd w:id="41"/>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tabs>
          <w:tab w:val="left" w:pos="324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5F4201" w:rsidRDefault="00EB1529">
      <w:pPr>
        <w:autoSpaceDE w:val="0"/>
        <w:autoSpaceDN w:val="0"/>
        <w:adjustRightInd w:val="0"/>
        <w:spacing w:before="260" w:line="276" w:lineRule="exact"/>
        <w:ind w:left="1440" w:right="1310" w:firstLine="720"/>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5F4201" w:rsidRDefault="00EB1529">
      <w:pPr>
        <w:tabs>
          <w:tab w:val="left" w:pos="324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5F4201" w:rsidRDefault="00EB1529">
      <w:pPr>
        <w:autoSpaceDE w:val="0"/>
        <w:autoSpaceDN w:val="0"/>
        <w:adjustRightInd w:val="0"/>
        <w:spacing w:before="272" w:line="276"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w:t>
      </w:r>
      <w:r>
        <w:rPr>
          <w:color w:val="000000"/>
          <w:spacing w:val="-2"/>
        </w:rPr>
        <w:t xml:space="preserve">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indus</w:t>
      </w:r>
      <w:r>
        <w:rPr>
          <w:color w:val="000000"/>
          <w:spacing w:val="-2"/>
        </w:rPr>
        <w:t xml:space="preserve">try standard, ANSI </w:t>
      </w:r>
      <w:r>
        <w:rPr>
          <w:color w:val="000000"/>
          <w:spacing w:val="-2"/>
        </w:rPr>
        <w:br/>
        <w:t xml:space="preserve">Standard C84.1-1989, or the applicable superseding electric industry standard, shall control.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5F4201" w:rsidRDefault="00EB1529">
      <w:pPr>
        <w:autoSpaceDE w:val="0"/>
        <w:autoSpaceDN w:val="0"/>
        <w:adjustRightInd w:val="0"/>
        <w:spacing w:before="221" w:line="280" w:lineRule="exact"/>
        <w:ind w:left="1440" w:right="1371" w:firstLine="720"/>
        <w:rPr>
          <w:color w:val="000000"/>
          <w:spacing w:val="-3"/>
        </w:rPr>
      </w:pPr>
      <w:r>
        <w:rPr>
          <w:color w:val="000000"/>
          <w:spacing w:val="-2"/>
        </w:rPr>
        <w:t>The Developer and Connecting Transmission Owner shall each provide the other Party a copy of its switching a</w:t>
      </w:r>
      <w:r>
        <w:rPr>
          <w:color w:val="000000"/>
          <w:spacing w:val="-2"/>
        </w:rPr>
        <w:t>nd tagging rules that are applicable to the other Party’s activities.  Such switching and tagging rules shall be developed on a nondiscriminatory basis.  The Parties shall comply with applicable switching and tagging rules, as amended from time to time, in</w:t>
      </w:r>
      <w:r>
        <w:rPr>
          <w:color w:val="000000"/>
          <w:spacing w:val="-2"/>
        </w:rPr>
        <w:t xml:space="preserve"> obtaining </w:t>
      </w:r>
      <w:r>
        <w:rPr>
          <w:color w:val="000000"/>
          <w:spacing w:val="-3"/>
        </w:rPr>
        <w:t xml:space="preserve">clearances for work or for switching operations on equipment. </w:t>
      </w:r>
    </w:p>
    <w:p w:rsidR="005F4201" w:rsidRDefault="00EB1529">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5F4201" w:rsidRDefault="00EB1529">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5F4201" w:rsidRDefault="005F4201">
      <w:pPr>
        <w:autoSpaceDE w:val="0"/>
        <w:autoSpaceDN w:val="0"/>
        <w:adjustRightInd w:val="0"/>
        <w:spacing w:line="273" w:lineRule="exact"/>
        <w:ind w:left="1440"/>
        <w:rPr>
          <w:rFonts w:ascii="Times New Roman Bold" w:hAnsi="Times New Roman Bold"/>
          <w:color w:val="000000"/>
          <w:spacing w:val="-3"/>
        </w:rPr>
      </w:pPr>
    </w:p>
    <w:p w:rsidR="005F4201" w:rsidRDefault="00EB1529">
      <w:pPr>
        <w:autoSpaceDE w:val="0"/>
        <w:autoSpaceDN w:val="0"/>
        <w:adjustRightInd w:val="0"/>
        <w:spacing w:before="3" w:line="273" w:lineRule="exact"/>
        <w:ind w:left="1440" w:right="1463"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65" w:line="276" w:lineRule="exact"/>
        <w:ind w:left="6000"/>
        <w:rPr>
          <w:color w:val="000000"/>
          <w:spacing w:val="-3"/>
        </w:rPr>
      </w:pPr>
      <w:r>
        <w:rPr>
          <w:color w:val="000000"/>
          <w:spacing w:val="-3"/>
        </w:rPr>
        <w:t xml:space="preserve">36 </w:t>
      </w:r>
    </w:p>
    <w:p w:rsidR="005F4201" w:rsidRDefault="005F4201">
      <w:pPr>
        <w:autoSpaceDE w:val="0"/>
        <w:autoSpaceDN w:val="0"/>
        <w:adjustRightInd w:val="0"/>
        <w:rPr>
          <w:color w:val="000000"/>
          <w:spacing w:val="-3"/>
        </w:rPr>
        <w:sectPr w:rsidR="005F4201">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2" w:name="Pg42"/>
      <w:bookmarkEnd w:id="42"/>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tabs>
          <w:tab w:val="left" w:pos="324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5F4201" w:rsidRDefault="00EB1529">
      <w:pPr>
        <w:autoSpaceDE w:val="0"/>
        <w:autoSpaceDN w:val="0"/>
        <w:adjustRightInd w:val="0"/>
        <w:spacing w:before="260" w:line="276" w:lineRule="exact"/>
        <w:ind w:left="1440" w:right="1341"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w:t>
      </w:r>
      <w:r>
        <w:rPr>
          <w:color w:val="000000"/>
          <w:spacing w:val="-2"/>
        </w:rPr>
        <w:t xml:space="preserve">s, or any part thereof, Developer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w:t>
      </w:r>
      <w:r>
        <w:rPr>
          <w:color w:val="000000"/>
          <w:spacing w:val="-2"/>
        </w:rPr>
        <w:t xml:space="preserve">ty users, and Developer, in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w:t>
      </w:r>
      <w:r>
        <w:rPr>
          <w:color w:val="000000"/>
          <w:spacing w:val="-2"/>
        </w:rPr>
        <w:t xml:space="preserve">t Facilities, will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Developer, in accordance with Applicable Laws and Regulation</w:t>
      </w:r>
      <w:r>
        <w:rPr>
          <w:color w:val="000000"/>
          <w:spacing w:val="-2"/>
        </w:rPr>
        <w:t xml:space="preserve">s or upon some other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5F4201" w:rsidRDefault="00EB15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5F4201" w:rsidRDefault="00EB1529">
      <w:pPr>
        <w:autoSpaceDE w:val="0"/>
        <w:autoSpaceDN w:val="0"/>
        <w:adjustRightInd w:val="0"/>
        <w:spacing w:before="240" w:line="276" w:lineRule="exact"/>
        <w:ind w:left="2160"/>
        <w:rPr>
          <w:color w:val="000000"/>
          <w:spacing w:val="-2"/>
        </w:rPr>
      </w:pPr>
      <w:r>
        <w:rPr>
          <w:color w:val="000000"/>
          <w:spacing w:val="-2"/>
        </w:rPr>
        <w:t xml:space="preserve">The Parties will </w:t>
      </w:r>
      <w:r>
        <w:rPr>
          <w:color w:val="000000"/>
          <w:spacing w:val="-2"/>
        </w:rPr>
        <w:t xml:space="preserve">cooperate with one another and the NYISO in the analysis of </w:t>
      </w:r>
    </w:p>
    <w:p w:rsidR="005F4201" w:rsidRDefault="00EB1529">
      <w:pPr>
        <w:autoSpaceDE w:val="0"/>
        <w:autoSpaceDN w:val="0"/>
        <w:adjustRightInd w:val="0"/>
        <w:spacing w:line="280"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inform</w:t>
      </w:r>
      <w:r>
        <w:rPr>
          <w:color w:val="000000"/>
          <w:spacing w:val="-2"/>
        </w:rPr>
        <w:t xml:space="preserve">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5F4201" w:rsidRDefault="00EB1529">
      <w:pPr>
        <w:tabs>
          <w:tab w:val="left" w:pos="2520"/>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5F4201" w:rsidRDefault="00EB1529">
      <w:pPr>
        <w:autoSpaceDE w:val="0"/>
        <w:autoSpaceDN w:val="0"/>
        <w:adjustRightInd w:val="0"/>
        <w:spacing w:before="227" w:line="276" w:lineRule="exact"/>
        <w:ind w:left="2160"/>
        <w:rPr>
          <w:color w:val="000000"/>
          <w:spacing w:val="-2"/>
        </w:rPr>
      </w:pPr>
      <w:r>
        <w:rPr>
          <w:color w:val="000000"/>
          <w:spacing w:val="-2"/>
        </w:rPr>
        <w:t>A Developer shall install and maint</w:t>
      </w:r>
      <w:r>
        <w:rPr>
          <w:color w:val="000000"/>
          <w:spacing w:val="-2"/>
        </w:rPr>
        <w:t xml:space="preserve">ain, at its expense, phasor measurement units </w:t>
      </w:r>
    </w:p>
    <w:p w:rsidR="005F4201" w:rsidRDefault="00EB1529">
      <w:pPr>
        <w:autoSpaceDE w:val="0"/>
        <w:autoSpaceDN w:val="0"/>
        <w:adjustRightInd w:val="0"/>
        <w:spacing w:before="7" w:line="273" w:lineRule="exact"/>
        <w:ind w:left="1440" w:right="1504"/>
        <w:rPr>
          <w:color w:val="000000"/>
          <w:spacing w:val="-3"/>
        </w:rPr>
      </w:pPr>
      <w:r>
        <w:rPr>
          <w:color w:val="000000"/>
          <w:spacing w:val="-2"/>
        </w:rPr>
        <w:t xml:space="preserve">(“PMUs”) if it meets the following criteria:  (1) completed a Class Year after Class Year 2017; and (2) proposes a new Large Facility that either (a) has a maximum net output equal to or </w:t>
      </w:r>
      <w:r>
        <w:rPr>
          <w:color w:val="000000"/>
          <w:spacing w:val="-2"/>
        </w:rPr>
        <w:t xml:space="preserve">greater than 100 MW or (b) requires, as Attachment Facilities or System Upgrade Facilities, a </w:t>
      </w:r>
      <w:r>
        <w:rPr>
          <w:color w:val="000000"/>
          <w:spacing w:val="-3"/>
        </w:rPr>
        <w:t xml:space="preserve">new substation of 230kV or above. </w:t>
      </w:r>
    </w:p>
    <w:p w:rsidR="005F4201" w:rsidRDefault="00EB1529">
      <w:pPr>
        <w:autoSpaceDE w:val="0"/>
        <w:autoSpaceDN w:val="0"/>
        <w:adjustRightInd w:val="0"/>
        <w:spacing w:before="245" w:line="276" w:lineRule="exact"/>
        <w:ind w:left="2160"/>
        <w:rPr>
          <w:color w:val="000000"/>
          <w:spacing w:val="-2"/>
        </w:rPr>
      </w:pPr>
      <w:r>
        <w:rPr>
          <w:color w:val="000000"/>
          <w:spacing w:val="-2"/>
        </w:rPr>
        <w:t xml:space="preserve">PMUs shall be installed on the Large Facility on the low side of the generator step-up </w:t>
      </w:r>
    </w:p>
    <w:p w:rsidR="005F4201" w:rsidRDefault="00EB1529">
      <w:pPr>
        <w:autoSpaceDE w:val="0"/>
        <w:autoSpaceDN w:val="0"/>
        <w:adjustRightInd w:val="0"/>
        <w:spacing w:before="4" w:line="276" w:lineRule="exact"/>
        <w:ind w:left="1440" w:right="1303"/>
        <w:rPr>
          <w:color w:val="000000"/>
          <w:spacing w:val="-3"/>
        </w:rPr>
      </w:pPr>
      <w:r>
        <w:rPr>
          <w:color w:val="000000"/>
          <w:spacing w:val="-2"/>
        </w:rPr>
        <w:t>transformer, unless it is a non-synchro</w:t>
      </w:r>
      <w:r>
        <w:rPr>
          <w:color w:val="000000"/>
          <w:spacing w:val="-2"/>
        </w:rPr>
        <w:t xml:space="preserve">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w:t>
      </w:r>
      <w:r>
        <w:rPr>
          <w:color w:val="000000"/>
          <w:spacing w:val="-2"/>
        </w:rPr>
        <w:t>-accuracy satellite clock.  To the extent Developer installs similar quality equipment, such as relays or digital fault recorders, that can collect data at least at the same rate as PMUs and which data is synchronized via a high-accuracy satellite clock, s</w:t>
      </w:r>
      <w:r>
        <w:rPr>
          <w:color w:val="000000"/>
          <w:spacing w:val="-2"/>
        </w:rPr>
        <w:t xml:space="preserve">uch equipment </w:t>
      </w:r>
      <w:r>
        <w:rPr>
          <w:color w:val="000000"/>
          <w:spacing w:val="-2"/>
        </w:rPr>
        <w:br/>
      </w:r>
      <w:r>
        <w:rPr>
          <w:color w:val="000000"/>
          <w:spacing w:val="-3"/>
        </w:rPr>
        <w:t xml:space="preserve">would satisfy this requirement. </w:t>
      </w:r>
    </w:p>
    <w:p w:rsidR="005F4201" w:rsidRDefault="00EB1529">
      <w:pPr>
        <w:autoSpaceDE w:val="0"/>
        <w:autoSpaceDN w:val="0"/>
        <w:adjustRightInd w:val="0"/>
        <w:spacing w:before="245" w:line="275" w:lineRule="exact"/>
        <w:ind w:left="1440" w:right="1253"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then transporti</w:t>
      </w:r>
      <w:r>
        <w:rPr>
          <w:color w:val="000000"/>
          <w:spacing w:val="-2"/>
        </w:rPr>
        <w:t xml:space="preserve">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93" w:line="276" w:lineRule="exact"/>
        <w:ind w:left="6000"/>
        <w:rPr>
          <w:color w:val="000000"/>
          <w:spacing w:val="-3"/>
        </w:rPr>
      </w:pPr>
      <w:r>
        <w:rPr>
          <w:color w:val="000000"/>
          <w:spacing w:val="-3"/>
        </w:rPr>
        <w:t xml:space="preserve">37 </w:t>
      </w:r>
    </w:p>
    <w:p w:rsidR="005F4201" w:rsidRDefault="005F4201">
      <w:pPr>
        <w:autoSpaceDE w:val="0"/>
        <w:autoSpaceDN w:val="0"/>
        <w:adjustRightInd w:val="0"/>
        <w:rPr>
          <w:color w:val="000000"/>
          <w:spacing w:val="-3"/>
        </w:rPr>
        <w:sectPr w:rsidR="005F4201">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3" w:name="Pg43"/>
      <w:bookmarkEnd w:id="43"/>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5" w:lineRule="exact"/>
        <w:ind w:left="1440"/>
        <w:rPr>
          <w:rFonts w:ascii="Times New Roman Bold" w:hAnsi="Times New Roman Bold"/>
          <w:color w:val="000000"/>
          <w:spacing w:val="-3"/>
        </w:rPr>
      </w:pPr>
    </w:p>
    <w:p w:rsidR="005F4201" w:rsidRDefault="00EB1529">
      <w:pPr>
        <w:autoSpaceDE w:val="0"/>
        <w:autoSpaceDN w:val="0"/>
        <w:adjustRightInd w:val="0"/>
        <w:spacing w:before="170" w:line="275" w:lineRule="exact"/>
        <w:ind w:left="1440" w:right="1341"/>
        <w:rPr>
          <w:color w:val="000000"/>
          <w:spacing w:val="-3"/>
        </w:rPr>
      </w:pPr>
      <w:r>
        <w:rPr>
          <w:color w:val="000000"/>
          <w:spacing w:val="-2"/>
        </w:rP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w:t>
      </w:r>
      <w:r>
        <w:rPr>
          <w:color w:val="000000"/>
          <w:spacing w:val="-2"/>
        </w:rPr>
        <w:t xml:space="preserve">ynchronous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(d) </w:t>
      </w:r>
      <w:r>
        <w:rPr>
          <w:color w:val="000000"/>
          <w:spacing w:val="-2"/>
        </w:rPr>
        <w:br/>
        <w:t>generator fie</w:t>
      </w:r>
      <w:r>
        <w:rPr>
          <w:color w:val="000000"/>
          <w:spacing w:val="-2"/>
        </w:rPr>
        <w:t xml:space="preserv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w:t>
      </w:r>
      <w:r>
        <w:rPr>
          <w:color w:val="000000"/>
          <w:spacing w:val="-2"/>
        </w:rPr>
        <w:t xml:space="preserve">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5F4201" w:rsidRDefault="00EB152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5F4201" w:rsidRDefault="00EB1529">
      <w:pPr>
        <w:autoSpaceDE w:val="0"/>
        <w:autoSpaceDN w:val="0"/>
        <w:adjustRightInd w:val="0"/>
        <w:spacing w:before="221" w:line="280" w:lineRule="exact"/>
        <w:ind w:left="1440" w:right="1270" w:firstLine="720"/>
        <w:jc w:val="both"/>
        <w:rPr>
          <w:color w:val="000000"/>
          <w:spacing w:val="-2"/>
        </w:rPr>
      </w:pPr>
      <w:r>
        <w:rPr>
          <w:color w:val="000000"/>
          <w:spacing w:val="-2"/>
        </w:rPr>
        <w:t>Connecting Transmission Owner shall maintain its transmission facilities a</w:t>
      </w:r>
      <w:r>
        <w:rPr>
          <w:color w:val="000000"/>
          <w:spacing w:val="-2"/>
        </w:rPr>
        <w:t>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5F4201" w:rsidRDefault="00EB152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5F4201" w:rsidRDefault="00EB1529">
      <w:pPr>
        <w:autoSpaceDE w:val="0"/>
        <w:autoSpaceDN w:val="0"/>
        <w:adjustRightInd w:val="0"/>
        <w:spacing w:before="233" w:line="280" w:lineRule="exact"/>
        <w:ind w:left="1440" w:right="1261"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5F4201" w:rsidRDefault="00EB1529">
      <w:pPr>
        <w:autoSpaceDE w:val="0"/>
        <w:autoSpaceDN w:val="0"/>
        <w:adjustRightInd w:val="0"/>
        <w:spacing w:before="229"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the planning, scheduling and performance of preventive and corrective maintenance on the La</w:t>
      </w:r>
      <w:r>
        <w:rPr>
          <w:color w:val="000000"/>
          <w:spacing w:val="-2"/>
        </w:rPr>
        <w:t xml:space="preserve">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planned, and shall schedule all such maintenance in accordance w</w:t>
      </w:r>
      <w:r>
        <w:rPr>
          <w:color w:val="000000"/>
          <w:spacing w:val="-2"/>
        </w:rPr>
        <w:t xml:space="preserve">ith NYISO procedures. </w:t>
      </w:r>
    </w:p>
    <w:p w:rsidR="005F4201" w:rsidRDefault="00EB152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5F4201" w:rsidRDefault="00EB1529">
      <w:pPr>
        <w:autoSpaceDE w:val="0"/>
        <w:autoSpaceDN w:val="0"/>
        <w:adjustRightInd w:val="0"/>
        <w:spacing w:before="232" w:line="275" w:lineRule="exact"/>
        <w:ind w:left="1440" w:right="1386"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w:t>
      </w:r>
      <w:r>
        <w:rPr>
          <w:color w:val="000000"/>
          <w:spacing w:val="-2"/>
        </w:rPr>
        <w:t xml:space="preserve">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affect the operation of Developer or</w:t>
      </w:r>
      <w:r>
        <w:rPr>
          <w:color w:val="000000"/>
          <w:spacing w:val="-2"/>
        </w:rPr>
        <w:t xml:space="preserve">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provide advance notice to the other Party, and to NYISO, before undertaking</w:t>
      </w:r>
      <w:r>
        <w:rPr>
          <w:color w:val="000000"/>
          <w:spacing w:val="-2"/>
        </w:rPr>
        <w:t xml:space="preserve">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5F4201" w:rsidRDefault="00EB152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5F4201" w:rsidRDefault="00EB1529">
      <w:pPr>
        <w:autoSpaceDE w:val="0"/>
        <w:autoSpaceDN w:val="0"/>
        <w:adjustRightInd w:val="0"/>
        <w:spacing w:before="233" w:line="280" w:lineRule="exact"/>
        <w:ind w:left="1440" w:right="1444" w:firstLine="720"/>
        <w:jc w:val="both"/>
        <w:rPr>
          <w:color w:val="000000"/>
          <w:spacing w:val="-2"/>
        </w:rPr>
      </w:pPr>
      <w:r>
        <w:rPr>
          <w:color w:val="000000"/>
          <w:spacing w:val="-2"/>
        </w:rPr>
        <w:t xml:space="preserve">Subject to the provisions herein addressing the use of facilities by others, and except for operations and maintenance expenses associated with modifications made for providing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68" w:line="276" w:lineRule="exact"/>
        <w:ind w:left="6000"/>
        <w:rPr>
          <w:color w:val="000000"/>
          <w:spacing w:val="-3"/>
        </w:rPr>
      </w:pPr>
      <w:r>
        <w:rPr>
          <w:color w:val="000000"/>
          <w:spacing w:val="-3"/>
        </w:rPr>
        <w:t xml:space="preserve">38 </w:t>
      </w:r>
    </w:p>
    <w:p w:rsidR="005F4201" w:rsidRDefault="005F4201">
      <w:pPr>
        <w:autoSpaceDE w:val="0"/>
        <w:autoSpaceDN w:val="0"/>
        <w:adjustRightInd w:val="0"/>
        <w:rPr>
          <w:color w:val="000000"/>
          <w:spacing w:val="-3"/>
        </w:rPr>
        <w:sectPr w:rsidR="005F4201">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4" w:name="Pg44"/>
      <w:bookmarkEnd w:id="44"/>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4" w:lineRule="exact"/>
        <w:ind w:left="1440"/>
        <w:rPr>
          <w:rFonts w:ascii="Times New Roman Bold" w:hAnsi="Times New Roman Bold"/>
          <w:color w:val="000000"/>
          <w:spacing w:val="-3"/>
        </w:rPr>
      </w:pPr>
    </w:p>
    <w:p w:rsidR="005F4201" w:rsidRDefault="00EB1529">
      <w:pPr>
        <w:autoSpaceDE w:val="0"/>
        <w:autoSpaceDN w:val="0"/>
        <w:adjustRightInd w:val="0"/>
        <w:spacing w:before="172" w:line="274" w:lineRule="exact"/>
        <w:ind w:left="1440" w:right="1687"/>
        <w:rPr>
          <w:color w:val="000000"/>
          <w:spacing w:val="-3"/>
        </w:rPr>
      </w:pPr>
      <w:r>
        <w:rPr>
          <w:color w:val="000000"/>
          <w:spacing w:val="-2"/>
        </w:rPr>
        <w:t>interconnection or transmission service to a</w:t>
      </w:r>
      <w:r>
        <w:rPr>
          <w:color w:val="000000"/>
          <w:spacing w:val="-2"/>
        </w:rPr>
        <w:t xml:space="preserve"> third party and such third party pays for such expenses, Developer shall be responsible for all reasonable expenses including overheads, associated with: (1) owning, operating, maintaining, repairing, and replacing Developer’s Attachment Facilities; and (</w:t>
      </w:r>
      <w:r>
        <w:rPr>
          <w:color w:val="000000"/>
          <w:spacing w:val="-2"/>
        </w:rPr>
        <w:t>2) operation, maintenance, repair and replacement of Connecting Transmission Owner’s Attachment Facilities.  The Connecting Transmission Owner shall be entitled to the recovery of incremental operating and maintenance expenses that it incurs associated wit</w:t>
      </w:r>
      <w:r>
        <w:rPr>
          <w:color w:val="000000"/>
          <w:spacing w:val="-2"/>
        </w:rPr>
        <w:t xml:space="preserve">h System Upgrade Facilities and System Deliverability Upgrades if and to the </w:t>
      </w:r>
      <w:r>
        <w:rPr>
          <w:color w:val="000000"/>
          <w:spacing w:val="-3"/>
        </w:rPr>
        <w:t xml:space="preserve">extent provided for under Attachment S to the ISO OATT. </w:t>
      </w:r>
    </w:p>
    <w:p w:rsidR="005F4201" w:rsidRDefault="00EB152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5F4201" w:rsidRDefault="00EB152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5F4201" w:rsidRDefault="00EB1529">
      <w:pPr>
        <w:autoSpaceDE w:val="0"/>
        <w:autoSpaceDN w:val="0"/>
        <w:adjustRightInd w:val="0"/>
        <w:spacing w:before="233"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5F4201" w:rsidRDefault="00EB1529">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5F4201" w:rsidRDefault="00EB1529">
      <w:pPr>
        <w:autoSpaceDE w:val="0"/>
        <w:autoSpaceDN w:val="0"/>
        <w:adjustRightInd w:val="0"/>
        <w:spacing w:before="241" w:line="280" w:lineRule="exact"/>
        <w:ind w:left="1440" w:right="1580"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 System Deliverability Upgrade</w:t>
      </w:r>
      <w:r>
        <w:rPr>
          <w:rFonts w:ascii="Times New Roman Bold" w:hAnsi="Times New Roman Bold"/>
          <w:color w:val="000000"/>
          <w:spacing w:val="-3"/>
        </w:rPr>
        <w:t xml:space="preserve">s. </w:t>
      </w:r>
    </w:p>
    <w:p w:rsidR="005F4201" w:rsidRDefault="00EB1529">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5F4201" w:rsidRDefault="00EB1529">
      <w:pPr>
        <w:autoSpaceDE w:val="0"/>
        <w:autoSpaceDN w:val="0"/>
        <w:adjustRightInd w:val="0"/>
        <w:spacing w:before="1" w:line="280"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w:t>
      </w:r>
      <w:r>
        <w:rPr>
          <w:color w:val="000000"/>
          <w:spacing w:val="-2"/>
        </w:rPr>
        <w:t xml:space="preserve">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5F4201" w:rsidRDefault="00EB1529">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5F4201" w:rsidRDefault="00EB1529">
      <w:pPr>
        <w:autoSpaceDE w:val="0"/>
        <w:autoSpaceDN w:val="0"/>
        <w:adjustRightInd w:val="0"/>
        <w:spacing w:before="227" w:line="276" w:lineRule="exact"/>
        <w:ind w:left="2160"/>
        <w:rPr>
          <w:color w:val="000000"/>
          <w:spacing w:val="-2"/>
        </w:rPr>
      </w:pPr>
      <w:r>
        <w:rPr>
          <w:color w:val="000000"/>
          <w:spacing w:val="-2"/>
        </w:rPr>
        <w:t xml:space="preserve">For the re-payment of amounts advanced to Affected System Operator for System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5F4201" w:rsidRDefault="00EB1529">
      <w:pPr>
        <w:autoSpaceDE w:val="0"/>
        <w:autoSpaceDN w:val="0"/>
        <w:adjustRightInd w:val="0"/>
        <w:spacing w:before="7" w:line="273" w:lineRule="exact"/>
        <w:ind w:left="1440" w:right="1410"/>
        <w:rPr>
          <w:color w:val="000000"/>
          <w:spacing w:val="-3"/>
        </w:rPr>
      </w:pPr>
      <w:r>
        <w:rPr>
          <w:color w:val="000000"/>
          <w:spacing w:val="-2"/>
        </w:rPr>
        <w:t>r</w:t>
      </w:r>
      <w:r>
        <w:rPr>
          <w:color w:val="000000"/>
          <w:spacing w:val="-2"/>
        </w:rPr>
        <w:t xml:space="preserve">esponsibility for the cost of such System Upgrade Facilities or System Deliverability Upgrades is not to be allocated in accordance with Attachment S to the ISO OATT.  The agreement shall specify the terms governing payments to be made by the Developer to </w:t>
      </w:r>
      <w:r>
        <w:rPr>
          <w:color w:val="000000"/>
          <w:spacing w:val="-2"/>
        </w:rPr>
        <w:t xml:space="preserve">the Affected System </w:t>
      </w:r>
      <w:r>
        <w:rPr>
          <w:color w:val="000000"/>
          <w:spacing w:val="-3"/>
        </w:rPr>
        <w:t xml:space="preserve">Operator as well as the re-payment by the Affected System Operator. </w:t>
      </w:r>
    </w:p>
    <w:p w:rsidR="005F4201" w:rsidRDefault="00EB15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5F4201" w:rsidRDefault="00EB1529">
      <w:pPr>
        <w:autoSpaceDE w:val="0"/>
        <w:autoSpaceDN w:val="0"/>
        <w:adjustRightInd w:val="0"/>
        <w:spacing w:before="241" w:line="276" w:lineRule="exact"/>
        <w:ind w:left="2160"/>
        <w:rPr>
          <w:color w:val="000000"/>
          <w:spacing w:val="-2"/>
        </w:rPr>
      </w:pPr>
      <w:r>
        <w:rPr>
          <w:color w:val="000000"/>
          <w:spacing w:val="-2"/>
        </w:rPr>
        <w:t xml:space="preserve">At least thirty (30) Calendar Days prior to the commencement of the procurement, </w:t>
      </w:r>
    </w:p>
    <w:p w:rsidR="005F4201" w:rsidRDefault="00EB1529">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w:t>
      </w:r>
      <w:r>
        <w:rPr>
          <w:color w:val="000000"/>
          <w:spacing w:val="-2"/>
        </w:rPr>
        <w:t xml:space="preserve">Connecting Transmission Owner’s </w:t>
      </w:r>
    </w:p>
    <w:p w:rsidR="005F4201" w:rsidRDefault="00EB1529">
      <w:pPr>
        <w:autoSpaceDE w:val="0"/>
        <w:autoSpaceDN w:val="0"/>
        <w:adjustRightInd w:val="0"/>
        <w:spacing w:before="5" w:line="280" w:lineRule="exact"/>
        <w:ind w:left="1440" w:right="1363"/>
        <w:rPr>
          <w:color w:val="000000"/>
          <w:spacing w:val="-2"/>
        </w:rPr>
      </w:pPr>
      <w:r>
        <w:rPr>
          <w:color w:val="000000"/>
          <w:spacing w:val="-2"/>
        </w:rPr>
        <w:t xml:space="preserve">Attachment Facilities, Developer shall provide Connecting Transmission Owner, at Developer’s </w:t>
      </w:r>
      <w:r>
        <w:rPr>
          <w:color w:val="000000"/>
          <w:spacing w:val="-2"/>
        </w:rPr>
        <w:br/>
        <w:t xml:space="preserve">option, a guarantee, a surety bond, letter of credit or other form of security that is reasonably </w:t>
      </w:r>
      <w:r>
        <w:rPr>
          <w:color w:val="000000"/>
          <w:spacing w:val="-2"/>
        </w:rPr>
        <w:br/>
        <w:t>acceptable to Connecting Trans</w:t>
      </w:r>
      <w:r>
        <w:rPr>
          <w:color w:val="000000"/>
          <w:spacing w:val="-2"/>
        </w:rPr>
        <w:t xml:space="preserve">mission Owner and is consistent with the Uniform Commercial </w:t>
      </w:r>
      <w:r>
        <w:rPr>
          <w:color w:val="000000"/>
          <w:spacing w:val="-2"/>
        </w:rPr>
        <w:br/>
        <w:t>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68" w:line="276" w:lineRule="exact"/>
        <w:ind w:left="6000"/>
        <w:rPr>
          <w:color w:val="000000"/>
          <w:spacing w:val="-3"/>
        </w:rPr>
      </w:pPr>
      <w:r>
        <w:rPr>
          <w:color w:val="000000"/>
          <w:spacing w:val="-3"/>
        </w:rPr>
        <w:t xml:space="preserve">39 </w:t>
      </w:r>
    </w:p>
    <w:p w:rsidR="005F4201" w:rsidRDefault="005F4201">
      <w:pPr>
        <w:autoSpaceDE w:val="0"/>
        <w:autoSpaceDN w:val="0"/>
        <w:adjustRightInd w:val="0"/>
        <w:rPr>
          <w:color w:val="000000"/>
          <w:spacing w:val="-3"/>
        </w:rPr>
        <w:sectPr w:rsidR="005F4201">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5" w:name="Pg45"/>
      <w:bookmarkEnd w:id="45"/>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2"/>
        </w:rPr>
      </w:pPr>
      <w:r>
        <w:rPr>
          <w:color w:val="000000"/>
          <w:spacing w:val="-2"/>
        </w:rPr>
        <w:t>payment shall be in an amount sufficient to cover the cost for th</w:t>
      </w:r>
      <w:r>
        <w:rPr>
          <w:color w:val="000000"/>
          <w:spacing w:val="-2"/>
        </w:rPr>
        <w:t xml:space="preserve">e Developer’s share of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constructing, procuring and installing the applicable portion of Connecting Transmission </w:t>
      </w:r>
    </w:p>
    <w:p w:rsidR="005F4201" w:rsidRDefault="00EB1529">
      <w:pPr>
        <w:autoSpaceDE w:val="0"/>
        <w:autoSpaceDN w:val="0"/>
        <w:adjustRightInd w:val="0"/>
        <w:spacing w:line="280" w:lineRule="exact"/>
        <w:ind w:left="1440" w:right="1631"/>
        <w:jc w:val="both"/>
        <w:rPr>
          <w:color w:val="000000"/>
          <w:spacing w:val="-3"/>
        </w:rPr>
      </w:pPr>
      <w:r>
        <w:rPr>
          <w:color w:val="000000"/>
          <w:spacing w:val="-2"/>
        </w:rPr>
        <w:t xml:space="preserve">Owner’s Attachment Facilities, and shall be reduced on a dollar-for-dollar basis for payments </w:t>
      </w:r>
      <w:r>
        <w:rPr>
          <w:color w:val="000000"/>
          <w:spacing w:val="-3"/>
        </w:rPr>
        <w:t xml:space="preserve">made to Connecting Transmission Owner for these </w:t>
      </w:r>
      <w:r>
        <w:rPr>
          <w:color w:val="000000"/>
          <w:spacing w:val="-3"/>
        </w:rPr>
        <w:t xml:space="preserve">purposes. </w:t>
      </w:r>
    </w:p>
    <w:p w:rsidR="005F4201" w:rsidRDefault="00EB1529">
      <w:pPr>
        <w:autoSpaceDE w:val="0"/>
        <w:autoSpaceDN w:val="0"/>
        <w:adjustRightInd w:val="0"/>
        <w:spacing w:before="225" w:line="276" w:lineRule="exact"/>
        <w:ind w:left="2160"/>
        <w:rPr>
          <w:color w:val="000000"/>
          <w:spacing w:val="-3"/>
        </w:rPr>
      </w:pPr>
      <w:r>
        <w:rPr>
          <w:color w:val="000000"/>
          <w:spacing w:val="-3"/>
        </w:rPr>
        <w:t xml:space="preserve">In addition: </w:t>
      </w:r>
    </w:p>
    <w:p w:rsidR="005F4201" w:rsidRDefault="005F4201">
      <w:pPr>
        <w:autoSpaceDE w:val="0"/>
        <w:autoSpaceDN w:val="0"/>
        <w:adjustRightInd w:val="0"/>
        <w:spacing w:line="276" w:lineRule="exact"/>
        <w:ind w:left="2160"/>
        <w:rPr>
          <w:color w:val="000000"/>
          <w:spacing w:val="-3"/>
        </w:rPr>
      </w:pPr>
    </w:p>
    <w:p w:rsidR="005F4201" w:rsidRDefault="00EB1529">
      <w:pPr>
        <w:autoSpaceDE w:val="0"/>
        <w:autoSpaceDN w:val="0"/>
        <w:adjustRightInd w:val="0"/>
        <w:spacing w:before="2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5F4201" w:rsidRDefault="00EB1529">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5F4201" w:rsidRDefault="00EB1529">
      <w:pPr>
        <w:autoSpaceDE w:val="0"/>
        <w:autoSpaceDN w:val="0"/>
        <w:adjustRightInd w:val="0"/>
        <w:spacing w:before="5"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5F4201" w:rsidRDefault="00EB1529">
      <w:pPr>
        <w:autoSpaceDE w:val="0"/>
        <w:autoSpaceDN w:val="0"/>
        <w:adjustRightInd w:val="0"/>
        <w:spacing w:before="24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5F4201" w:rsidRDefault="00EB1529">
      <w:pPr>
        <w:autoSpaceDE w:val="0"/>
        <w:autoSpaceDN w:val="0"/>
        <w:adjustRightInd w:val="0"/>
        <w:spacing w:before="4" w:line="276" w:lineRule="exact"/>
        <w:ind w:left="1440"/>
        <w:rPr>
          <w:color w:val="000000"/>
          <w:spacing w:val="-2"/>
        </w:rPr>
      </w:pPr>
      <w:r>
        <w:rPr>
          <w:color w:val="000000"/>
          <w:spacing w:val="-2"/>
        </w:rPr>
        <w:t>acceptable to Connecting Transmission Owner an</w:t>
      </w:r>
      <w:r>
        <w:rPr>
          <w:color w:val="000000"/>
          <w:spacing w:val="-2"/>
        </w:rPr>
        <w:t xml:space="preserve">d must specify a reasonable expiration date. </w:t>
      </w:r>
    </w:p>
    <w:p w:rsidR="005F4201" w:rsidRDefault="00EB1529">
      <w:pPr>
        <w:autoSpaceDE w:val="0"/>
        <w:autoSpaceDN w:val="0"/>
        <w:adjustRightInd w:val="0"/>
        <w:spacing w:before="22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5F4201" w:rsidRDefault="00EB1529">
      <w:pPr>
        <w:autoSpaceDE w:val="0"/>
        <w:autoSpaceDN w:val="0"/>
        <w:adjustRightInd w:val="0"/>
        <w:spacing w:before="240"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w:t>
      </w:r>
      <w:r>
        <w:rPr>
          <w:color w:val="000000"/>
        </w:rPr>
        <w:t xml:space="preserve">e Security that Developer </w:t>
      </w:r>
      <w:r>
        <w:rPr>
          <w:color w:val="000000"/>
          <w:spacing w:val="-2"/>
        </w:rPr>
        <w:t xml:space="preserve">provides for System Upgrade Facilities and System Deliverability Upgrades.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5F4201" w:rsidRDefault="00EB1529">
      <w:pPr>
        <w:autoSpaceDE w:val="0"/>
        <w:autoSpaceDN w:val="0"/>
        <w:adjustRightInd w:val="0"/>
        <w:spacing w:before="221" w:line="280" w:lineRule="exact"/>
        <w:ind w:left="1440" w:right="1298" w:firstLine="720"/>
        <w:jc w:val="both"/>
        <w:rPr>
          <w:color w:val="000000"/>
          <w:spacing w:val="-3"/>
        </w:rPr>
      </w:pPr>
      <w:r>
        <w:rPr>
          <w:color w:val="000000"/>
          <w:spacing w:val="-2"/>
        </w:rPr>
        <w:t xml:space="preserve">If, during an Emergency State, the Developer provides services at the request or direction </w:t>
      </w:r>
      <w:r>
        <w:rPr>
          <w:color w:val="000000"/>
          <w:spacing w:val="-2"/>
        </w:rPr>
        <w:t xml:space="preserve">of the NYISO or Connecting Transmission Owner, the Developer will be compensated for such </w:t>
      </w:r>
      <w:r>
        <w:rPr>
          <w:color w:val="000000"/>
          <w:spacing w:val="-3"/>
        </w:rPr>
        <w:t xml:space="preserve">services in accordance with the NYISO Services Tariff.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5F4201" w:rsidRDefault="00EB1529">
      <w:pPr>
        <w:autoSpaceDE w:val="0"/>
        <w:autoSpaceDN w:val="0"/>
        <w:adjustRightInd w:val="0"/>
        <w:spacing w:before="242" w:line="273" w:lineRule="exact"/>
        <w:ind w:left="1440" w:right="1249"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5F4201" w:rsidRDefault="00EB152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5F4201" w:rsidRDefault="00EB1529">
      <w:pPr>
        <w:autoSpaceDE w:val="0"/>
        <w:autoSpaceDN w:val="0"/>
        <w:adjustRightInd w:val="0"/>
        <w:spacing w:before="224" w:line="277" w:lineRule="exact"/>
        <w:ind w:left="1440" w:right="1255"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or as otherwise agreed by </w:t>
      </w:r>
      <w:r>
        <w:rPr>
          <w:color w:val="000000"/>
          <w:spacing w:val="-2"/>
        </w:rPr>
        <w:br/>
        <w:t>the Parties and as set forth in Section 5 of Attachment A of this</w:t>
      </w:r>
      <w:r>
        <w:rPr>
          <w:color w:val="000000"/>
          <w:spacing w:val="-2"/>
        </w:rPr>
        <w:t xml:space="preserve"> Agreement.  Each invoice shall </w:t>
      </w:r>
      <w:r>
        <w:rPr>
          <w:color w:val="000000"/>
          <w:spacing w:val="-2"/>
        </w:rPr>
        <w:br/>
        <w:t xml:space="preserve">state the month to which the invoice applies and fully describe the services and equipment </w:t>
      </w:r>
      <w:r>
        <w:rPr>
          <w:color w:val="000000"/>
          <w:spacing w:val="-2"/>
        </w:rPr>
        <w:br/>
        <w:t xml:space="preserve">provided.  The Developer and Connecting Transmission Owner may discharge mutual debts and </w:t>
      </w:r>
      <w:r>
        <w:rPr>
          <w:color w:val="000000"/>
          <w:spacing w:val="-2"/>
        </w:rPr>
        <w:br/>
        <w:t>payment obligations due and owing to eac</w:t>
      </w:r>
      <w:r>
        <w:rPr>
          <w:color w:val="000000"/>
          <w:spacing w:val="-2"/>
        </w:rPr>
        <w:t xml:space="preserve">h other on the same date through netting, in which case </w:t>
      </w:r>
      <w:r>
        <w:rPr>
          <w:color w:val="000000"/>
          <w:spacing w:val="-2"/>
        </w:rPr>
        <w:br/>
        <w:t xml:space="preserve">all amounts one Party owes to the other Party under this Agreement, including interest payments </w:t>
      </w:r>
      <w:r>
        <w:rPr>
          <w:color w:val="000000"/>
          <w:spacing w:val="-2"/>
        </w:rPr>
        <w:br/>
        <w:t xml:space="preserve">or credits, shall be netted so that only the net amount remaining due shall be paid by the owing </w:t>
      </w:r>
      <w:r>
        <w:rPr>
          <w:color w:val="000000"/>
          <w:spacing w:val="-2"/>
        </w:rPr>
        <w:br/>
      </w:r>
      <w:r>
        <w:rPr>
          <w:color w:val="000000"/>
          <w:spacing w:val="-3"/>
        </w:rPr>
        <w:t>Part</w:t>
      </w:r>
      <w:r>
        <w:rPr>
          <w:color w:val="000000"/>
          <w:spacing w:val="-3"/>
        </w:rPr>
        <w:t xml:space="preserve">y.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32" w:line="276" w:lineRule="exact"/>
        <w:ind w:left="6000"/>
        <w:rPr>
          <w:color w:val="000000"/>
          <w:spacing w:val="-3"/>
        </w:rPr>
      </w:pPr>
      <w:r>
        <w:rPr>
          <w:color w:val="000000"/>
          <w:spacing w:val="-3"/>
        </w:rPr>
        <w:t xml:space="preserve">40 </w:t>
      </w:r>
    </w:p>
    <w:p w:rsidR="005F4201" w:rsidRDefault="005F4201">
      <w:pPr>
        <w:autoSpaceDE w:val="0"/>
        <w:autoSpaceDN w:val="0"/>
        <w:adjustRightInd w:val="0"/>
        <w:rPr>
          <w:color w:val="000000"/>
          <w:spacing w:val="-3"/>
        </w:rPr>
        <w:sectPr w:rsidR="005F4201">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6" w:name="Pg46"/>
      <w:bookmarkEnd w:id="46"/>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5F4201" w:rsidRDefault="00EB1529">
      <w:pPr>
        <w:autoSpaceDE w:val="0"/>
        <w:autoSpaceDN w:val="0"/>
        <w:adjustRightInd w:val="0"/>
        <w:spacing w:before="241" w:line="275"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w:t>
      </w:r>
      <w:r>
        <w:rPr>
          <w:color w:val="000000"/>
          <w:spacing w:val="-2"/>
        </w:rPr>
        <w:t xml:space="preserve">ar Days of the issuance of such final construction invoice. </w:t>
      </w:r>
    </w:p>
    <w:p w:rsidR="005F4201" w:rsidRDefault="00EB152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5F4201" w:rsidRDefault="00EB1529">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5F4201" w:rsidRDefault="00EB1529">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5F4201" w:rsidRDefault="00EB152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5F4201" w:rsidRDefault="00EB1529">
      <w:pPr>
        <w:autoSpaceDE w:val="0"/>
        <w:autoSpaceDN w:val="0"/>
        <w:adjustRightInd w:val="0"/>
        <w:spacing w:before="233" w:line="275"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5F4201" w:rsidRDefault="00EB1529">
      <w:pPr>
        <w:autoSpaceDE w:val="0"/>
        <w:autoSpaceDN w:val="0"/>
        <w:adjustRightInd w:val="0"/>
        <w:spacing w:before="5" w:line="276" w:lineRule="exact"/>
        <w:ind w:left="1440"/>
        <w:rPr>
          <w:color w:val="000000"/>
          <w:spacing w:val="-3"/>
        </w:rPr>
      </w:pPr>
      <w:r>
        <w:rPr>
          <w:color w:val="000000"/>
          <w:spacing w:val="-3"/>
        </w:rPr>
        <w:t xml:space="preserve">35.19a(a)(2)(iii). </w:t>
      </w:r>
    </w:p>
    <w:p w:rsidR="005F4201" w:rsidRDefault="00EB15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5F4201" w:rsidRDefault="00EB152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5F4201" w:rsidRDefault="00EB1529">
      <w:pPr>
        <w:autoSpaceDE w:val="0"/>
        <w:autoSpaceDN w:val="0"/>
        <w:adjustRightInd w:val="0"/>
        <w:spacing w:before="246"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5F4201" w:rsidRDefault="00EB152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5F4201" w:rsidRDefault="00EB1529">
      <w:pPr>
        <w:autoSpaceDE w:val="0"/>
        <w:autoSpaceDN w:val="0"/>
        <w:adjustRightInd w:val="0"/>
        <w:spacing w:before="236" w:line="276" w:lineRule="exact"/>
        <w:ind w:left="2160"/>
        <w:rPr>
          <w:color w:val="000000"/>
          <w:spacing w:val="-2"/>
        </w:rPr>
      </w:pPr>
      <w:r>
        <w:rPr>
          <w:color w:val="000000"/>
          <w:spacing w:val="-2"/>
        </w:rPr>
        <w:t xml:space="preserve">NYISO or, as applicable, Connecting Transmission Owner shall notify Developer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5F4201" w:rsidRDefault="00EB1529">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the New York State Transmission System that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52" w:line="276" w:lineRule="exact"/>
        <w:ind w:left="6000"/>
        <w:rPr>
          <w:color w:val="000000"/>
          <w:spacing w:val="-3"/>
        </w:rPr>
      </w:pPr>
      <w:r>
        <w:rPr>
          <w:color w:val="000000"/>
          <w:spacing w:val="-3"/>
        </w:rPr>
        <w:t xml:space="preserve">41 </w:t>
      </w:r>
    </w:p>
    <w:p w:rsidR="005F4201" w:rsidRDefault="005F4201">
      <w:pPr>
        <w:autoSpaceDE w:val="0"/>
        <w:autoSpaceDN w:val="0"/>
        <w:adjustRightInd w:val="0"/>
        <w:rPr>
          <w:color w:val="000000"/>
          <w:spacing w:val="-3"/>
        </w:rPr>
        <w:sectPr w:rsidR="005F4201">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7" w:name="Pg47"/>
      <w:bookmarkEnd w:id="47"/>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5" w:lineRule="exact"/>
        <w:ind w:left="1440"/>
        <w:rPr>
          <w:rFonts w:ascii="Times New Roman Bold" w:hAnsi="Times New Roman Bold"/>
          <w:color w:val="000000"/>
          <w:spacing w:val="-3"/>
        </w:rPr>
      </w:pPr>
    </w:p>
    <w:p w:rsidR="005F4201" w:rsidRDefault="00EB1529">
      <w:pPr>
        <w:autoSpaceDE w:val="0"/>
        <w:autoSpaceDN w:val="0"/>
        <w:adjustRightInd w:val="0"/>
        <w:spacing w:before="170" w:line="275" w:lineRule="exact"/>
        <w:ind w:left="1440" w:right="1282"/>
        <w:rPr>
          <w:color w:val="000000"/>
          <w:spacing w:val="-3"/>
        </w:rPr>
      </w:pPr>
      <w:r>
        <w:rPr>
          <w:color w:val="000000"/>
          <w:spacing w:val="-2"/>
        </w:rPr>
        <w:t xml:space="preserve">may reasonably be expected to affect Developer’s operation of the Large Generating Facility or </w:t>
      </w:r>
      <w:r>
        <w:rPr>
          <w:color w:val="000000"/>
          <w:spacing w:val="-2"/>
        </w:rPr>
        <w:t xml:space="preserve">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that may reaso</w:t>
      </w:r>
      <w:r>
        <w:rPr>
          <w:color w:val="000000"/>
          <w:spacing w:val="-2"/>
        </w:rPr>
        <w:t xml:space="preserve">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w:t>
      </w:r>
      <w:r>
        <w:rPr>
          <w:color w:val="000000"/>
          <w:spacing w:val="-2"/>
        </w:rPr>
        <w:t xml:space="preserve">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followed as soon as practicab</w:t>
      </w:r>
      <w:r>
        <w:rPr>
          <w:color w:val="000000"/>
          <w:spacing w:val="-3"/>
        </w:rPr>
        <w:t xml:space="preserve">le with written notice.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5F4201" w:rsidRDefault="00EB1529">
      <w:pPr>
        <w:autoSpaceDE w:val="0"/>
        <w:autoSpaceDN w:val="0"/>
        <w:adjustRightInd w:val="0"/>
        <w:spacing w:before="240" w:line="276" w:lineRule="exact"/>
        <w:ind w:left="2160"/>
        <w:rPr>
          <w:color w:val="000000"/>
          <w:spacing w:val="-2"/>
        </w:rPr>
      </w:pPr>
      <w:r>
        <w:rPr>
          <w:color w:val="000000"/>
          <w:spacing w:val="-2"/>
        </w:rPr>
        <w:t xml:space="preserve">Unless, in Developer’s reasonable judgment, immediate action is required, Developer </w:t>
      </w:r>
    </w:p>
    <w:p w:rsidR="005F4201" w:rsidRDefault="00EB1529">
      <w:pPr>
        <w:autoSpaceDE w:val="0"/>
        <w:autoSpaceDN w:val="0"/>
        <w:adjustRightInd w:val="0"/>
        <w:spacing w:line="280"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to performi</w:t>
      </w:r>
      <w:r>
        <w:rPr>
          <w:color w:val="000000"/>
          <w:spacing w:val="-2"/>
        </w:rPr>
        <w:t xml:space="preserve">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Sys</w:t>
      </w:r>
      <w:r>
        <w:rPr>
          <w:color w:val="000000"/>
          <w:spacing w:val="-3"/>
        </w:rPr>
        <w:t xml:space="preserve">tem. </w:t>
      </w:r>
    </w:p>
    <w:p w:rsidR="005F4201" w:rsidRDefault="00EB1529">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5F4201" w:rsidRDefault="00EB1529">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5F4201" w:rsidRDefault="00EB1529">
      <w:pPr>
        <w:autoSpaceDE w:val="0"/>
        <w:autoSpaceDN w:val="0"/>
        <w:adjustRightInd w:val="0"/>
        <w:spacing w:before="272"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w:t>
      </w:r>
      <w:r>
        <w:rPr>
          <w:color w:val="000000"/>
          <w:spacing w:val="-2"/>
        </w:rPr>
        <w:t xml:space="preserve">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or preve</w:t>
      </w:r>
      <w:r>
        <w:rPr>
          <w:color w:val="000000"/>
          <w:spacing w:val="-2"/>
        </w:rPr>
        <w:t xml:space="preserve">nt damage, and (iv) expedite </w:t>
      </w:r>
      <w:r>
        <w:rPr>
          <w:color w:val="000000"/>
          <w:spacing w:val="-2"/>
        </w:rPr>
        <w:br/>
      </w:r>
      <w:r>
        <w:rPr>
          <w:color w:val="000000"/>
          <w:spacing w:val="-3"/>
        </w:rPr>
        <w:t xml:space="preserve">restoration of service. </w:t>
      </w:r>
    </w:p>
    <w:p w:rsidR="005F4201" w:rsidRDefault="00EB1529">
      <w:pPr>
        <w:autoSpaceDE w:val="0"/>
        <w:autoSpaceDN w:val="0"/>
        <w:adjustRightInd w:val="0"/>
        <w:spacing w:before="245" w:line="275" w:lineRule="exact"/>
        <w:ind w:left="1440" w:right="1308"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Attachment Facilities.  NY</w:t>
      </w:r>
      <w:r>
        <w:rPr>
          <w:color w:val="000000"/>
          <w:spacing w:val="-2"/>
        </w:rPr>
        <w:t xml:space="preserve">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w:t>
      </w:r>
      <w:r>
        <w:rPr>
          <w:color w:val="000000"/>
          <w:spacing w:val="-2"/>
        </w:rPr>
        <w:t xml:space="preserve">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Developer to assist with b</w:t>
      </w:r>
      <w:r>
        <w:rPr>
          <w:color w:val="000000"/>
          <w:spacing w:val="-2"/>
        </w:rPr>
        <w:t xml:space="preserve">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Transmission Owner’s operating inst</w:t>
      </w:r>
      <w:r>
        <w:rPr>
          <w:color w:val="000000"/>
          <w:spacing w:val="-2"/>
        </w:rPr>
        <w:t xml:space="preserve">ructions concerning Large Generating Facility </w:t>
      </w:r>
      <w:r>
        <w:rPr>
          <w:color w:val="000000"/>
          <w:spacing w:val="-2"/>
        </w:rPr>
        <w:br/>
        <w:t xml:space="preserve">real power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time, in compli</w:t>
      </w:r>
      <w:r>
        <w:rPr>
          <w:color w:val="000000"/>
          <w:spacing w:val="-3"/>
        </w:rPr>
        <w:t xml:space="preserve">ance with Applicable Laws and Regulations.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61" w:line="276" w:lineRule="exact"/>
        <w:ind w:left="6000"/>
        <w:rPr>
          <w:color w:val="000000"/>
          <w:spacing w:val="-3"/>
        </w:rPr>
      </w:pPr>
      <w:r>
        <w:rPr>
          <w:color w:val="000000"/>
          <w:spacing w:val="-3"/>
        </w:rPr>
        <w:t xml:space="preserve">42 </w:t>
      </w:r>
    </w:p>
    <w:p w:rsidR="005F4201" w:rsidRDefault="005F4201">
      <w:pPr>
        <w:autoSpaceDE w:val="0"/>
        <w:autoSpaceDN w:val="0"/>
        <w:adjustRightInd w:val="0"/>
        <w:rPr>
          <w:color w:val="000000"/>
          <w:spacing w:val="-3"/>
        </w:rPr>
        <w:sectPr w:rsidR="005F4201">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8" w:name="Pg48"/>
      <w:bookmarkEnd w:id="48"/>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tabs>
          <w:tab w:val="left" w:pos="324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5F4201" w:rsidRDefault="00EB1529">
      <w:pPr>
        <w:autoSpaceDE w:val="0"/>
        <w:autoSpaceDN w:val="0"/>
        <w:adjustRightInd w:val="0"/>
        <w:spacing w:before="260" w:line="276" w:lineRule="exact"/>
        <w:ind w:left="2160"/>
        <w:rPr>
          <w:color w:val="000000"/>
          <w:spacing w:val="-3"/>
        </w:rPr>
      </w:pPr>
      <w:r>
        <w:rPr>
          <w:color w:val="000000"/>
          <w:spacing w:val="-3"/>
        </w:rPr>
        <w:t xml:space="preserve">NYISO or Connecting Transmission Owner may reduce Energy Resource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Interconnection Service or disconnect the Large Generating Facility or the Developer’s </w:t>
      </w:r>
    </w:p>
    <w:p w:rsidR="005F4201" w:rsidRDefault="00EB1529">
      <w:pPr>
        <w:autoSpaceDE w:val="0"/>
        <w:autoSpaceDN w:val="0"/>
        <w:adjustRightInd w:val="0"/>
        <w:spacing w:before="4" w:line="276" w:lineRule="exact"/>
        <w:ind w:left="1440" w:right="1310"/>
        <w:rPr>
          <w:color w:val="000000"/>
          <w:spacing w:val="-2"/>
        </w:rPr>
      </w:pPr>
      <w:r>
        <w:rPr>
          <w:color w:val="000000"/>
          <w:spacing w:val="-2"/>
        </w:rPr>
        <w:t xml:space="preserve">Attachment Facilities, when such reduction or disconnection is necessary under Good Utility </w:t>
      </w:r>
      <w:r>
        <w:rPr>
          <w:color w:val="000000"/>
          <w:spacing w:val="-2"/>
        </w:rPr>
        <w:br/>
        <w:t>Practice due to an Emergency State.  These rights are separate and distinct</w:t>
      </w:r>
      <w:r>
        <w:rPr>
          <w:color w:val="000000"/>
          <w:spacing w:val="-2"/>
        </w:rPr>
        <w:t xml:space="preserve"> from any right of </w:t>
      </w:r>
      <w:r>
        <w:rPr>
          <w:color w:val="000000"/>
          <w:spacing w:val="-2"/>
        </w:rPr>
        <w:br/>
        <w:t xml:space="preserve">Curtailment of NYISO pursuant to the ISO OATT.  When NYISO or Connecting Transmission </w:t>
      </w:r>
      <w:r>
        <w:rPr>
          <w:color w:val="000000"/>
          <w:spacing w:val="-2"/>
        </w:rPr>
        <w:br/>
        <w:t xml:space="preserve">Owner can schedule the reduction or disconnection in advance, NYISO or Connecting </w:t>
      </w:r>
      <w:r>
        <w:rPr>
          <w:color w:val="000000"/>
          <w:spacing w:val="-2"/>
        </w:rPr>
        <w:br/>
        <w:t>Transmission Owner shall notify Developer of the reasons, timing a</w:t>
      </w:r>
      <w:r>
        <w:rPr>
          <w:color w:val="000000"/>
          <w:spacing w:val="-2"/>
        </w:rPr>
        <w:t xml:space="preserve">nd expected duration of the </w:t>
      </w:r>
      <w:r>
        <w:rPr>
          <w:color w:val="000000"/>
          <w:spacing w:val="-2"/>
        </w:rPr>
        <w:br/>
        <w:t xml:space="preserve">reduction or disconnection.  NYISO or Connecting Transmission Owner shall coordinate with </w:t>
      </w:r>
      <w:r>
        <w:rPr>
          <w:color w:val="000000"/>
          <w:spacing w:val="-2"/>
        </w:rPr>
        <w:br/>
        <w:t xml:space="preserve">the Developer using Good Utility Practice to schedule the reduction or disconnection during </w:t>
      </w:r>
      <w:r>
        <w:rPr>
          <w:color w:val="000000"/>
          <w:spacing w:val="-2"/>
        </w:rPr>
        <w:br/>
        <w:t>periods of least impact to the Developer an</w:t>
      </w:r>
      <w:r>
        <w:rPr>
          <w:color w:val="000000"/>
          <w:spacing w:val="-2"/>
        </w:rPr>
        <w:t xml:space="preserve">d the New York State Transmission System.  Any </w:t>
      </w:r>
      <w:r>
        <w:rPr>
          <w:color w:val="000000"/>
          <w:spacing w:val="-2"/>
        </w:rPr>
        <w:br/>
        <w:t xml:space="preserve">reduction or disconnection shall continue only for so long as reasonably necessary under Good </w:t>
      </w:r>
      <w:r>
        <w:rPr>
          <w:color w:val="000000"/>
          <w:spacing w:val="-2"/>
        </w:rPr>
        <w:br/>
        <w:t xml:space="preserve">Utility Practice.  The Parties shall cooperate with each other to restore the Large Generating </w:t>
      </w:r>
      <w:r>
        <w:rPr>
          <w:color w:val="000000"/>
          <w:spacing w:val="-2"/>
        </w:rPr>
        <w:br/>
        <w:t>Facility, the Att</w:t>
      </w:r>
      <w:r>
        <w:rPr>
          <w:color w:val="000000"/>
          <w:spacing w:val="-2"/>
        </w:rPr>
        <w:t xml:space="preserve">achment Facilities, and the New York State Transmission System to their normal </w:t>
      </w:r>
      <w:r>
        <w:rPr>
          <w:color w:val="000000"/>
          <w:spacing w:val="-2"/>
        </w:rPr>
        <w:br/>
        <w:t xml:space="preserve">operating state as soon as practicable consistent with Good Utility Practice.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5F4201" w:rsidRDefault="00EB1529">
      <w:pPr>
        <w:autoSpaceDE w:val="0"/>
        <w:autoSpaceDN w:val="0"/>
        <w:adjustRightInd w:val="0"/>
        <w:spacing w:before="224" w:line="276" w:lineRule="exact"/>
        <w:ind w:left="2160"/>
        <w:rPr>
          <w:color w:val="000000"/>
          <w:spacing w:val="-2"/>
        </w:rPr>
      </w:pPr>
      <w:r>
        <w:rPr>
          <w:color w:val="000000"/>
          <w:spacing w:val="-2"/>
        </w:rPr>
        <w:t>Consistent with Good Utility Practice and this Agreement, the Developer</w:t>
      </w:r>
      <w:r>
        <w:rPr>
          <w:color w:val="000000"/>
          <w:spacing w:val="-2"/>
        </w:rPr>
        <w:t xml:space="preserve"> may take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5F4201" w:rsidRDefault="00EB1529">
      <w:pPr>
        <w:autoSpaceDE w:val="0"/>
        <w:autoSpaceDN w:val="0"/>
        <w:adjustRightInd w:val="0"/>
        <w:spacing w:before="4"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w:t>
      </w:r>
      <w:r>
        <w:rPr>
          <w:color w:val="000000"/>
          <w:spacing w:val="-2"/>
        </w:rPr>
        <w:t xml:space="preserve">ing Facility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w:t>
      </w:r>
      <w:r>
        <w:rPr>
          <w:color w:val="000000"/>
          <w:spacing w:val="-2"/>
        </w:rPr>
        <w:t xml:space="preserve">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5F4201" w:rsidRDefault="00EB1529">
      <w:pPr>
        <w:autoSpaceDE w:val="0"/>
        <w:autoSpaceDN w:val="0"/>
        <w:adjustRightInd w:val="0"/>
        <w:spacing w:before="221" w:line="280" w:lineRule="exact"/>
        <w:ind w:left="1440" w:right="1360" w:firstLine="720"/>
        <w:rPr>
          <w:color w:val="000000"/>
          <w:spacing w:val="-2"/>
        </w:rPr>
      </w:pPr>
      <w:r>
        <w:rPr>
          <w:color w:val="000000"/>
          <w:spacing w:val="-2"/>
        </w:rPr>
        <w:t>Except as otherwise provided in Article 11.6 of th</w:t>
      </w:r>
      <w:r>
        <w:rPr>
          <w:color w:val="000000"/>
          <w:spacing w:val="-2"/>
        </w:rPr>
        <w:t xml:space="preserve">is Agreement,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5F4201" w:rsidRDefault="00EB152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5F4201" w:rsidRDefault="00EB1529">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5F4201" w:rsidRDefault="00EB1529">
      <w:pPr>
        <w:autoSpaceDE w:val="0"/>
        <w:autoSpaceDN w:val="0"/>
        <w:adjustRightInd w:val="0"/>
        <w:spacing w:before="9" w:line="270" w:lineRule="exact"/>
        <w:ind w:left="1440" w:right="1269"/>
        <w:jc w:val="both"/>
        <w:rPr>
          <w:color w:val="000000"/>
          <w:spacing w:val="-2"/>
        </w:rPr>
      </w:pPr>
      <w:r>
        <w:rPr>
          <w:color w:val="000000"/>
          <w:spacing w:val="-2"/>
        </w:rPr>
        <w:t>associated therewith.  Each Party shall in good faith seek and use i</w:t>
      </w:r>
      <w:r>
        <w:rPr>
          <w:color w:val="000000"/>
          <w:spacing w:val="-2"/>
        </w:rPr>
        <w:t xml:space="preserve">ts Reasonable Efforts to obtain </w:t>
      </w:r>
      <w:r>
        <w:rPr>
          <w:color w:val="000000"/>
          <w:spacing w:val="-2"/>
        </w:rPr>
        <w:br/>
        <w:t xml:space="preserve">such other approvals.  Nothing in this Agreement shall require Developer to take any action that </w:t>
      </w:r>
      <w:r>
        <w:rPr>
          <w:color w:val="000000"/>
          <w:spacing w:val="-2"/>
        </w:rPr>
        <w:br/>
        <w:t xml:space="preserve">could result in its inability to obtain, or its loss of, status or exemption under the Federal Power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38" w:line="276" w:lineRule="exact"/>
        <w:ind w:left="6000"/>
        <w:rPr>
          <w:color w:val="000000"/>
          <w:spacing w:val="-3"/>
        </w:rPr>
      </w:pPr>
      <w:r>
        <w:rPr>
          <w:color w:val="000000"/>
          <w:spacing w:val="-3"/>
        </w:rPr>
        <w:t xml:space="preserve">43 </w:t>
      </w:r>
    </w:p>
    <w:p w:rsidR="005F4201" w:rsidRDefault="005F4201">
      <w:pPr>
        <w:autoSpaceDE w:val="0"/>
        <w:autoSpaceDN w:val="0"/>
        <w:adjustRightInd w:val="0"/>
        <w:rPr>
          <w:color w:val="000000"/>
          <w:spacing w:val="-3"/>
        </w:rPr>
        <w:sectPr w:rsidR="005F4201">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49" w:name="Pg49"/>
      <w:bookmarkEnd w:id="49"/>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1323"/>
        <w:jc w:val="both"/>
        <w:rPr>
          <w:color w:val="000000"/>
          <w:spacing w:val="-3"/>
        </w:rPr>
      </w:pPr>
      <w:r>
        <w:rPr>
          <w:color w:val="000000"/>
          <w:spacing w:val="-2"/>
        </w:rPr>
        <w:t xml:space="preserve">Act or the Public Utility Holding Company Act of 2005 or the Public Utility Regulatory Policies </w:t>
      </w:r>
      <w:r>
        <w:rPr>
          <w:color w:val="000000"/>
          <w:spacing w:val="-3"/>
        </w:rPr>
        <w:t xml:space="preserve">Act of 1978, as amended.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5F4201" w:rsidRDefault="00EB1529">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5F4201" w:rsidRDefault="00EB1529">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5F4201" w:rsidRDefault="00EB1529">
      <w:pPr>
        <w:autoSpaceDE w:val="0"/>
        <w:autoSpaceDN w:val="0"/>
        <w:adjustRightInd w:val="0"/>
        <w:spacing w:before="24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This Agreement is subject to all Applicable Laws a</w:t>
      </w:r>
      <w:r>
        <w:rPr>
          <w:color w:val="000000"/>
          <w:spacing w:val="-1"/>
        </w:rPr>
        <w:t xml:space="preserve">nd Regulations. </w:t>
      </w:r>
    </w:p>
    <w:p w:rsidR="005F4201" w:rsidRDefault="00EB1529">
      <w:pPr>
        <w:autoSpaceDE w:val="0"/>
        <w:autoSpaceDN w:val="0"/>
        <w:adjustRightInd w:val="0"/>
        <w:spacing w:before="221" w:line="280" w:lineRule="exact"/>
        <w:ind w:left="1440" w:right="1479"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5F4201" w:rsidRDefault="00EB15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5F4201" w:rsidRDefault="00EB15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5F4201" w:rsidRDefault="00EB1529">
      <w:pPr>
        <w:autoSpaceDE w:val="0"/>
        <w:autoSpaceDN w:val="0"/>
        <w:adjustRightInd w:val="0"/>
        <w:spacing w:before="243" w:line="273"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5F4201" w:rsidRDefault="00EB1529">
      <w:pPr>
        <w:autoSpaceDE w:val="0"/>
        <w:autoSpaceDN w:val="0"/>
        <w:adjustRightInd w:val="0"/>
        <w:spacing w:before="24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5F4201" w:rsidRDefault="00EB1529">
      <w:pPr>
        <w:autoSpaceDE w:val="0"/>
        <w:autoSpaceDN w:val="0"/>
        <w:adjustRightInd w:val="0"/>
        <w:spacing w:before="239" w:line="276" w:lineRule="exact"/>
        <w:ind w:left="2160"/>
        <w:rPr>
          <w:color w:val="000000"/>
          <w:spacing w:val="-2"/>
        </w:rPr>
      </w:pPr>
      <w:r>
        <w:rPr>
          <w:color w:val="000000"/>
          <w:spacing w:val="-2"/>
        </w:rPr>
        <w:t xml:space="preserve">Billings and payments shall be sent to the addresses set out in Appendix F hereto. </w:t>
      </w:r>
    </w:p>
    <w:p w:rsidR="005F4201" w:rsidRDefault="00EB1529">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5F4201" w:rsidRDefault="00EB1529">
      <w:pPr>
        <w:autoSpaceDE w:val="0"/>
        <w:autoSpaceDN w:val="0"/>
        <w:adjustRightInd w:val="0"/>
        <w:spacing w:before="224"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5F4201" w:rsidRDefault="00EB1529">
      <w:pPr>
        <w:autoSpaceDE w:val="0"/>
        <w:autoSpaceDN w:val="0"/>
        <w:adjustRightInd w:val="0"/>
        <w:spacing w:before="224"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5F4201" w:rsidRDefault="00EB1529">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5F4201" w:rsidRDefault="00EB15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5F4201" w:rsidRDefault="00EB1529">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16.1 </w:t>
      </w:r>
      <w:r>
        <w:rPr>
          <w:rFonts w:ascii="Times New Roman Bold" w:hAnsi="Times New Roman Bold"/>
          <w:color w:val="000000"/>
          <w:spacing w:val="-3"/>
        </w:rPr>
        <w:tab/>
      </w:r>
      <w:r>
        <w:rPr>
          <w:color w:val="000000"/>
          <w:spacing w:val="-3"/>
        </w:rPr>
        <w:t>Ec</w:t>
      </w:r>
      <w:r>
        <w:rPr>
          <w:color w:val="000000"/>
          <w:spacing w:val="-3"/>
        </w:rPr>
        <w:t xml:space="preserve">onomic hardship is not considered a Force Majeure event.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172" w:line="276" w:lineRule="exact"/>
        <w:ind w:left="6000"/>
        <w:rPr>
          <w:color w:val="000000"/>
          <w:spacing w:val="-3"/>
        </w:rPr>
      </w:pPr>
      <w:r>
        <w:rPr>
          <w:color w:val="000000"/>
          <w:spacing w:val="-3"/>
        </w:rPr>
        <w:t xml:space="preserve">44 </w:t>
      </w:r>
    </w:p>
    <w:p w:rsidR="005F4201" w:rsidRDefault="005F4201">
      <w:pPr>
        <w:autoSpaceDE w:val="0"/>
        <w:autoSpaceDN w:val="0"/>
        <w:adjustRightInd w:val="0"/>
        <w:rPr>
          <w:color w:val="000000"/>
          <w:spacing w:val="-3"/>
        </w:rPr>
        <w:sectPr w:rsidR="005F4201">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0" w:name="Pg50"/>
      <w:bookmarkEnd w:id="50"/>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880"/>
        </w:tabs>
        <w:autoSpaceDE w:val="0"/>
        <w:autoSpaceDN w:val="0"/>
        <w:adjustRightInd w:val="0"/>
        <w:spacing w:before="168" w:line="276" w:lineRule="exact"/>
        <w:ind w:left="1440" w:right="1501" w:firstLine="720"/>
        <w:rPr>
          <w:color w:val="000000"/>
          <w:spacing w:val="-2"/>
        </w:rPr>
      </w:pPr>
      <w:r>
        <w:rPr>
          <w:rFonts w:ascii="Times New Roman Bold" w:hAnsi="Times New Roman Bold"/>
          <w:color w:val="000000"/>
          <w:spacing w:val="-3"/>
        </w:rPr>
        <w:t xml:space="preserve">16.2 </w:t>
      </w:r>
      <w:r>
        <w:rPr>
          <w:rFonts w:ascii="Times New Roman Bold" w:hAnsi="Times New Roman Bold"/>
          <w:color w:val="000000"/>
          <w:spacing w:val="-3"/>
        </w:rPr>
        <w:tab/>
      </w:r>
      <w:r>
        <w:rPr>
          <w:color w:val="000000"/>
          <w:spacing w:val="-2"/>
        </w:rPr>
        <w:t xml:space="preserve">A Party shall not be responsible or liable, or deemed, in Default with respect to </w:t>
      </w:r>
      <w:r>
        <w:rPr>
          <w:color w:val="000000"/>
          <w:spacing w:val="-2"/>
        </w:rPr>
        <w:br/>
        <w:t>any obligation hereunder, (including obligations under Artic</w:t>
      </w:r>
      <w:r>
        <w:rPr>
          <w:color w:val="000000"/>
          <w:spacing w:val="-2"/>
        </w:rPr>
        <w:t xml:space="preserve">le 4 of this Agreement), other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w:t>
      </w:r>
      <w:r>
        <w:rPr>
          <w:color w:val="000000"/>
          <w:spacing w:val="-2"/>
        </w:rPr>
        <w:t xml:space="preserve">hen due) by reason of Force Majeure shall give notice and the full </w:t>
      </w:r>
      <w:r>
        <w:rPr>
          <w:color w:val="000000"/>
          <w:spacing w:val="-2"/>
        </w:rPr>
        <w:br/>
        <w:t xml:space="preserve">particulars of such Force Majeure to the other Parties in writing or by telephone as soon as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5F4201" w:rsidRDefault="00EB1529">
      <w:pPr>
        <w:autoSpaceDE w:val="0"/>
        <w:autoSpaceDN w:val="0"/>
        <w:adjustRightInd w:val="0"/>
        <w:spacing w:before="1" w:line="256" w:lineRule="exact"/>
        <w:ind w:left="1440"/>
        <w:rPr>
          <w:color w:val="000000"/>
          <w:spacing w:val="-2"/>
        </w:rPr>
      </w:pPr>
      <w:r>
        <w:rPr>
          <w:color w:val="000000"/>
          <w:spacing w:val="-2"/>
        </w:rPr>
        <w:t>p</w:t>
      </w:r>
      <w:r>
        <w:rPr>
          <w:color w:val="000000"/>
          <w:spacing w:val="-2"/>
        </w:rPr>
        <w:t xml:space="preserve">ursuant to this Article shall be confirmed in writing as soon as reasonably possible and shall </w:t>
      </w:r>
    </w:p>
    <w:p w:rsidR="005F4201" w:rsidRDefault="00EB1529">
      <w:pPr>
        <w:autoSpaceDE w:val="0"/>
        <w:autoSpaceDN w:val="0"/>
        <w:adjustRightInd w:val="0"/>
        <w:spacing w:before="9" w:line="275" w:lineRule="exact"/>
        <w:ind w:left="1440" w:right="1246"/>
        <w:rPr>
          <w:color w:val="000000"/>
          <w:spacing w:val="-3"/>
        </w:rPr>
      </w:pPr>
      <w:r>
        <w:rPr>
          <w:color w:val="000000"/>
          <w:spacing w:val="-2"/>
        </w:rPr>
        <w:t>specifically state full particulars of the Force Majeure, the time and date when the Force Majeure occurred and when the Force Majeure is reasonably expected to</w:t>
      </w:r>
      <w:r>
        <w:rPr>
          <w:color w:val="000000"/>
          <w:spacing w:val="-2"/>
        </w:rPr>
        <w:t xml:space="preserve"> cease.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 labor dist</w:t>
      </w:r>
      <w:r>
        <w:rPr>
          <w:color w:val="000000"/>
          <w:spacing w:val="-3"/>
        </w:rPr>
        <w:t xml:space="preserve">urbance. </w:t>
      </w:r>
    </w:p>
    <w:p w:rsidR="005F4201" w:rsidRDefault="00EB152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5F4201" w:rsidRDefault="00EB152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5F4201" w:rsidRDefault="00EB1529">
      <w:pPr>
        <w:autoSpaceDE w:val="0"/>
        <w:autoSpaceDN w:val="0"/>
        <w:adjustRightInd w:val="0"/>
        <w:spacing w:before="236" w:line="276" w:lineRule="exact"/>
        <w:ind w:left="2160"/>
        <w:rPr>
          <w:color w:val="000000"/>
          <w:spacing w:val="-2"/>
        </w:rPr>
      </w:pPr>
      <w:r>
        <w:rPr>
          <w:color w:val="000000"/>
          <w:spacing w:val="-2"/>
        </w:rPr>
        <w:t xml:space="preserve">No Breach shall exist where such failure to discharge an obligation (other than the </w:t>
      </w:r>
    </w:p>
    <w:p w:rsidR="005F4201" w:rsidRDefault="00EB1529">
      <w:pPr>
        <w:autoSpaceDE w:val="0"/>
        <w:autoSpaceDN w:val="0"/>
        <w:adjustRightInd w:val="0"/>
        <w:spacing w:before="6" w:line="274"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5F4201" w:rsidRDefault="00EB152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5F4201" w:rsidRDefault="00EB1529">
      <w:pPr>
        <w:autoSpaceDE w:val="0"/>
        <w:autoSpaceDN w:val="0"/>
        <w:adjustRightInd w:val="0"/>
        <w:spacing w:before="235" w:line="276" w:lineRule="exact"/>
        <w:ind w:left="2160"/>
        <w:rPr>
          <w:color w:val="000000"/>
          <w:spacing w:val="-2"/>
        </w:rPr>
      </w:pPr>
      <w:r>
        <w:rPr>
          <w:color w:val="000000"/>
          <w:spacing w:val="-2"/>
        </w:rPr>
        <w:t>If a Breach is not cured as provided in this Article 17, or if a Breach is not cap</w:t>
      </w:r>
      <w:r>
        <w:rPr>
          <w:color w:val="000000"/>
          <w:spacing w:val="-2"/>
        </w:rPr>
        <w:t xml:space="preserve">able of </w:t>
      </w:r>
    </w:p>
    <w:p w:rsidR="005F4201" w:rsidRDefault="00EB1529">
      <w:pPr>
        <w:autoSpaceDE w:val="0"/>
        <w:autoSpaceDN w:val="0"/>
        <w:adjustRightInd w:val="0"/>
        <w:spacing w:before="4" w:line="276" w:lineRule="exact"/>
        <w:ind w:left="1440" w:right="1250"/>
        <w:rPr>
          <w:color w:val="000000"/>
          <w:spacing w:val="-2"/>
        </w:rPr>
      </w:pPr>
      <w:r>
        <w:rPr>
          <w:color w:val="000000"/>
          <w:spacing w:val="-2"/>
        </w:rPr>
        <w:t xml:space="preserve">being cured within the period provided for herein, the non-Breaching Parties acting together shall thereafter have the right to declare a Default and terminate this Agreement by written notice at any time until cure occurs, and be relieved of any </w:t>
      </w:r>
      <w:r>
        <w:rPr>
          <w:color w:val="000000"/>
          <w:spacing w:val="-2"/>
        </w:rPr>
        <w:t>further obligation hereunder and, whether or not those Parties terminate this Agreement, to recover from the defaulting Party all amounts due hereunder, plus all other damages and remedies to which they are entitled at law or in equity. The provisions of t</w:t>
      </w:r>
      <w:r>
        <w:rPr>
          <w:color w:val="000000"/>
          <w:spacing w:val="-2"/>
        </w:rPr>
        <w:t xml:space="preserve">his Article will survive termination of this Agreement. </w:t>
      </w:r>
    </w:p>
    <w:p w:rsidR="005F4201" w:rsidRDefault="00EB152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5F4201" w:rsidRDefault="00EB152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5F4201" w:rsidRDefault="00EB1529">
      <w:pPr>
        <w:autoSpaceDE w:val="0"/>
        <w:autoSpaceDN w:val="0"/>
        <w:adjustRightInd w:val="0"/>
        <w:spacing w:before="232" w:line="276" w:lineRule="exact"/>
        <w:ind w:left="1440" w:right="1257" w:firstLine="720"/>
        <w:rPr>
          <w:color w:val="000000"/>
          <w:spacing w:val="-2"/>
        </w:rPr>
      </w:pPr>
      <w:r>
        <w:rPr>
          <w:color w:val="000000"/>
          <w:spacing w:val="-2"/>
        </w:rPr>
        <w:t xml:space="preserve">Each Party (the “Indemnifying Party”) shall at all times indemnify, defend, and save </w:t>
      </w:r>
      <w:r>
        <w:rPr>
          <w:color w:val="000000"/>
          <w:spacing w:val="-2"/>
        </w:rPr>
        <w:br/>
      </w:r>
      <w:r>
        <w:rPr>
          <w:color w:val="000000"/>
          <w:spacing w:val="-2"/>
        </w:rPr>
        <w:t xml:space="preserve">harmless, as applicable, the other Parties and their agents (each an “Indemnified Party”) from, </w:t>
      </w:r>
      <w:r>
        <w:rPr>
          <w:color w:val="000000"/>
          <w:spacing w:val="-2"/>
        </w:rPr>
        <w:br/>
        <w:t xml:space="preserve">any and all damages, losses, claims, including claims and actions relating to injury to or death of </w:t>
      </w:r>
      <w:r>
        <w:rPr>
          <w:color w:val="000000"/>
          <w:spacing w:val="-2"/>
        </w:rPr>
        <w:br/>
        <w:t>any person or damage to property, the alleged violation of</w:t>
      </w:r>
      <w:r>
        <w:rPr>
          <w:color w:val="000000"/>
          <w:spacing w:val="-2"/>
        </w:rPr>
        <w:t xml:space="preserve"> any Environmental Law, or the release </w:t>
      </w:r>
      <w:r>
        <w:rPr>
          <w:color w:val="000000"/>
          <w:spacing w:val="-2"/>
        </w:rPr>
        <w:br/>
        <w:t xml:space="preserve">or threatened release of any Hazardous Substance, demand, suits, recoveries, costs and expenses, </w:t>
      </w:r>
      <w:r>
        <w:rPr>
          <w:color w:val="000000"/>
          <w:spacing w:val="-2"/>
        </w:rPr>
        <w:br/>
        <w:t xml:space="preserve">court costs, attorney fees, and all other obligations by or to third parties (any and all of these a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68" w:line="276" w:lineRule="exact"/>
        <w:ind w:left="6000"/>
        <w:rPr>
          <w:color w:val="000000"/>
          <w:spacing w:val="-3"/>
        </w:rPr>
      </w:pPr>
      <w:r>
        <w:rPr>
          <w:color w:val="000000"/>
          <w:spacing w:val="-3"/>
        </w:rPr>
        <w:t xml:space="preserve">45 </w:t>
      </w:r>
    </w:p>
    <w:p w:rsidR="005F4201" w:rsidRDefault="005F4201">
      <w:pPr>
        <w:autoSpaceDE w:val="0"/>
        <w:autoSpaceDN w:val="0"/>
        <w:adjustRightInd w:val="0"/>
        <w:rPr>
          <w:color w:val="000000"/>
          <w:spacing w:val="-3"/>
        </w:rPr>
        <w:sectPr w:rsidR="005F4201">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1" w:name="Pg51"/>
      <w:bookmarkEnd w:id="51"/>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2"/>
        </w:rPr>
      </w:pPr>
      <w:r>
        <w:rPr>
          <w:color w:val="000000"/>
          <w:spacing w:val="-2"/>
        </w:rPr>
        <w:t xml:space="preserve">“Loss”), arising out of or resulting from (i) the Indemnified Party’s performance of its </w:t>
      </w:r>
    </w:p>
    <w:p w:rsidR="005F4201" w:rsidRDefault="00EB1529">
      <w:pPr>
        <w:autoSpaceDE w:val="0"/>
        <w:autoSpaceDN w:val="0"/>
        <w:adjustRightInd w:val="0"/>
        <w:spacing w:before="5" w:line="275" w:lineRule="exact"/>
        <w:ind w:left="1440" w:right="1335"/>
        <w:rPr>
          <w:color w:val="000000"/>
          <w:spacing w:val="-3"/>
        </w:rPr>
      </w:pPr>
      <w:r>
        <w:rPr>
          <w:color w:val="000000"/>
          <w:spacing w:val="-2"/>
        </w:rPr>
        <w:t xml:space="preserve">obligations under this Agreement on behalf of the Indemnifying Party, except in cases where the </w:t>
      </w:r>
      <w:r>
        <w:rPr>
          <w:color w:val="000000"/>
          <w:spacing w:val="-2"/>
        </w:rP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release by the</w:t>
      </w:r>
      <w:r>
        <w:rPr>
          <w:color w:val="000000"/>
          <w:spacing w:val="-2"/>
        </w:rPr>
        <w:t xml:space="preserve"> Indemnifying Party of any </w:t>
      </w:r>
      <w:r>
        <w:rPr>
          <w:color w:val="000000"/>
          <w:spacing w:val="-2"/>
        </w:rPr>
        <w:br/>
      </w:r>
      <w:r>
        <w:rPr>
          <w:color w:val="000000"/>
          <w:spacing w:val="-3"/>
        </w:rPr>
        <w:t xml:space="preserve">Hazardous Substance. </w:t>
      </w:r>
    </w:p>
    <w:p w:rsidR="005F4201" w:rsidRDefault="00EB1529">
      <w:pPr>
        <w:tabs>
          <w:tab w:val="left" w:pos="360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5F4201" w:rsidRDefault="00EB1529">
      <w:pPr>
        <w:autoSpaceDE w:val="0"/>
        <w:autoSpaceDN w:val="0"/>
        <w:adjustRightInd w:val="0"/>
        <w:spacing w:before="265" w:line="275" w:lineRule="exact"/>
        <w:ind w:left="1440" w:right="1430"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w:t>
      </w:r>
      <w:r>
        <w:rPr>
          <w:color w:val="000000"/>
          <w:spacing w:val="-2"/>
        </w:rPr>
        <w:t xml:space="preserve">o proceed 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5F4201" w:rsidRDefault="00EB1529">
      <w:pPr>
        <w:tabs>
          <w:tab w:val="left" w:pos="360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w:t>
      </w:r>
      <w:r>
        <w:rPr>
          <w:rFonts w:ascii="Times New Roman Bold" w:hAnsi="Times New Roman Bold"/>
          <w:color w:val="000000"/>
          <w:spacing w:val="-3"/>
        </w:rPr>
        <w:t>ng Party.</w:t>
      </w:r>
    </w:p>
    <w:p w:rsidR="005F4201" w:rsidRDefault="00EB1529">
      <w:pPr>
        <w:autoSpaceDE w:val="0"/>
        <w:autoSpaceDN w:val="0"/>
        <w:adjustRightInd w:val="0"/>
        <w:spacing w:before="272" w:line="276" w:lineRule="exact"/>
        <w:ind w:left="2160"/>
        <w:rPr>
          <w:color w:val="000000"/>
          <w:spacing w:val="-2"/>
        </w:rPr>
      </w:pPr>
      <w:r>
        <w:rPr>
          <w:color w:val="000000"/>
          <w:spacing w:val="-2"/>
        </w:rPr>
        <w:t xml:space="preserve">If an Indemnifying Party is obligated to indemnify and hold any Indemnified Party </w:t>
      </w:r>
    </w:p>
    <w:p w:rsidR="005F4201" w:rsidRDefault="00EB1529">
      <w:pPr>
        <w:autoSpaceDE w:val="0"/>
        <w:autoSpaceDN w:val="0"/>
        <w:adjustRightInd w:val="0"/>
        <w:spacing w:before="18" w:line="260" w:lineRule="exact"/>
        <w:ind w:left="1440" w:right="1271"/>
        <w:jc w:val="both"/>
        <w:rPr>
          <w:color w:val="000000"/>
          <w:spacing w:val="-2"/>
        </w:rPr>
      </w:pPr>
      <w:r>
        <w:rPr>
          <w:color w:val="000000"/>
          <w:spacing w:val="-2"/>
        </w:rPr>
        <w:t>harmless under this Article 18, the amount owing to the Indemnified Party shall be the amount of such Indemnified Party’s actual Loss, net of any insurance or othe</w:t>
      </w:r>
      <w:r>
        <w:rPr>
          <w:color w:val="000000"/>
          <w:spacing w:val="-2"/>
        </w:rPr>
        <w:t xml:space="preserve">r recovery. </w:t>
      </w:r>
    </w:p>
    <w:p w:rsidR="005F4201" w:rsidRDefault="00EB1529">
      <w:pPr>
        <w:tabs>
          <w:tab w:val="left" w:pos="360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5F4201" w:rsidRDefault="00EB1529">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any claim or notice of the </w:t>
      </w:r>
    </w:p>
    <w:p w:rsidR="005F4201" w:rsidRDefault="00EB1529">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w:t>
      </w:r>
      <w:r>
        <w:rPr>
          <w:color w:val="000000"/>
          <w:spacing w:val="-2"/>
        </w:rPr>
        <w:t xml:space="preserve">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Indemn</w:t>
      </w:r>
      <w:r>
        <w:rPr>
          <w:color w:val="000000"/>
          <w:spacing w:val="-3"/>
        </w:rPr>
        <w:t xml:space="preserve">ifying Party. </w:t>
      </w:r>
    </w:p>
    <w:p w:rsidR="005F4201" w:rsidRDefault="00EB1529">
      <w:pPr>
        <w:autoSpaceDE w:val="0"/>
        <w:autoSpaceDN w:val="0"/>
        <w:adjustRightInd w:val="0"/>
        <w:spacing w:before="245" w:line="275"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5F4201" w:rsidRDefault="00EB1529">
      <w:pPr>
        <w:autoSpaceDE w:val="0"/>
        <w:autoSpaceDN w:val="0"/>
        <w:adjustRightInd w:val="0"/>
        <w:spacing w:before="245" w:line="276" w:lineRule="exact"/>
        <w:ind w:left="1440" w:right="1291" w:firstLine="720"/>
        <w:rPr>
          <w:color w:val="000000"/>
          <w:spacing w:val="-2"/>
        </w:rPr>
      </w:pPr>
      <w:r>
        <w:rPr>
          <w:color w:val="000000"/>
          <w:spacing w:val="-2"/>
        </w:rPr>
        <w:t>The Indemn</w:t>
      </w:r>
      <w:r>
        <w:rPr>
          <w:color w:val="000000"/>
          <w:spacing w:val="-2"/>
        </w:rPr>
        <w:t xml:space="preserve">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w:t>
      </w:r>
      <w:r>
        <w:rPr>
          <w:color w:val="000000"/>
          <w:spacing w:val="-2"/>
        </w:rPr>
        <w:t xml:space="preserve">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w:t>
      </w:r>
      <w:r>
        <w:rPr>
          <w:color w:val="000000"/>
          <w:spacing w:val="-2"/>
        </w:rPr>
        <w:t xml:space="preserve">fied Party, or there exists a conflict or adversity of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52" w:line="276" w:lineRule="exact"/>
        <w:ind w:left="6000"/>
        <w:rPr>
          <w:color w:val="000000"/>
          <w:spacing w:val="-3"/>
        </w:rPr>
      </w:pPr>
      <w:r>
        <w:rPr>
          <w:color w:val="000000"/>
          <w:spacing w:val="-3"/>
        </w:rPr>
        <w:t xml:space="preserve">46 </w:t>
      </w:r>
    </w:p>
    <w:p w:rsidR="005F4201" w:rsidRDefault="005F4201">
      <w:pPr>
        <w:autoSpaceDE w:val="0"/>
        <w:autoSpaceDN w:val="0"/>
        <w:adjustRightInd w:val="0"/>
        <w:rPr>
          <w:color w:val="000000"/>
          <w:spacing w:val="-3"/>
        </w:rPr>
        <w:sectPr w:rsidR="005F4201">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2" w:name="Pg52"/>
      <w:bookmarkEnd w:id="52"/>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2"/>
        </w:rPr>
      </w:pPr>
      <w:r>
        <w:rPr>
          <w:color w:val="000000"/>
          <w:spacing w:val="-2"/>
        </w:rPr>
        <w:t xml:space="preserve">interest between the Indemnified Party and the Indemnifying Party, in such event the </w:t>
      </w:r>
    </w:p>
    <w:p w:rsidR="005F4201" w:rsidRDefault="00EB1529">
      <w:pPr>
        <w:autoSpaceDE w:val="0"/>
        <w:autoSpaceDN w:val="0"/>
        <w:adjustRightInd w:val="0"/>
        <w:spacing w:before="7" w:line="273" w:lineRule="exact"/>
        <w:ind w:left="1440" w:right="1337"/>
        <w:rPr>
          <w:color w:val="000000"/>
          <w:spacing w:val="-3"/>
        </w:rPr>
      </w:pPr>
      <w:r>
        <w:rPr>
          <w:color w:val="000000"/>
          <w:spacing w:val="-2"/>
        </w:rP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w:t>
      </w:r>
      <w:r>
        <w:rPr>
          <w:color w:val="000000"/>
          <w:spacing w:val="-2"/>
        </w:rPr>
        <w:t xml:space="preserve">ly withheld, conditioned or </w:t>
      </w:r>
      <w:r>
        <w:rPr>
          <w:color w:val="000000"/>
          <w:spacing w:val="-2"/>
        </w:rPr>
        <w:br/>
      </w:r>
      <w:r>
        <w:rPr>
          <w:color w:val="000000"/>
          <w:spacing w:val="-3"/>
        </w:rPr>
        <w:t xml:space="preserve">delayed.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5F4201" w:rsidRDefault="00EB1529">
      <w:pPr>
        <w:autoSpaceDE w:val="0"/>
        <w:autoSpaceDN w:val="0"/>
        <w:adjustRightInd w:val="0"/>
        <w:spacing w:before="241"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 Party be liable under any provision of this Agreeme</w:t>
      </w:r>
      <w:r>
        <w:rPr>
          <w:color w:val="000000"/>
          <w:spacing w:val="-2"/>
        </w:rPr>
        <w:t xml:space="preserv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w:t>
      </w:r>
      <w:r>
        <w:rPr>
          <w:color w:val="000000"/>
          <w:spacing w:val="-2"/>
        </w:rPr>
        <w:t xml:space="preserve">r services,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w:t>
      </w:r>
      <w:r>
        <w:rPr>
          <w:color w:val="000000"/>
          <w:spacing w:val="-2"/>
        </w:rPr>
        <w:t xml:space="preserve">not be considered to be special, indirect, incidental, or consequential damages </w:t>
      </w:r>
      <w:r>
        <w:rPr>
          <w:color w:val="000000"/>
          <w:spacing w:val="-2"/>
        </w:rPr>
        <w:br/>
      </w:r>
      <w:r>
        <w:rPr>
          <w:color w:val="000000"/>
          <w:spacing w:val="-3"/>
        </w:rPr>
        <w:t xml:space="preserve">hereunder.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5F4201" w:rsidRDefault="00EB1529">
      <w:pPr>
        <w:autoSpaceDE w:val="0"/>
        <w:autoSpaceDN w:val="0"/>
        <w:adjustRightInd w:val="0"/>
        <w:spacing w:before="240" w:line="276" w:lineRule="exact"/>
        <w:ind w:left="1440" w:right="1274" w:firstLine="720"/>
        <w:rPr>
          <w:color w:val="000000"/>
          <w:spacing w:val="-3"/>
        </w:rPr>
      </w:pPr>
      <w:r>
        <w:rPr>
          <w:color w:val="000000"/>
          <w:spacing w:val="-2"/>
        </w:rPr>
        <w:t xml:space="preserve">Developer and Connecting Transmission Owner shall each, at its own expense, procure </w:t>
      </w:r>
      <w:r>
        <w:rPr>
          <w:color w:val="000000"/>
          <w:spacing w:val="-2"/>
        </w:rPr>
        <w:br/>
        <w:t xml:space="preserve">and maintain in force throughout the period of this Agreement </w:t>
      </w:r>
      <w:r>
        <w:rPr>
          <w:color w:val="000000"/>
          <w:spacing w:val="-2"/>
        </w:rPr>
        <w:t xml:space="preserve">and until released by the other </w:t>
      </w:r>
      <w:r>
        <w:rPr>
          <w:color w:val="000000"/>
          <w:spacing w:val="-2"/>
        </w:rPr>
        <w:br/>
        <w:t xml:space="preserve">Parties, the following minimum insurance coverages, with insurance companies licensed to write </w:t>
      </w:r>
      <w:r>
        <w:rPr>
          <w:color w:val="000000"/>
          <w:spacing w:val="-2"/>
        </w:rPr>
        <w:br/>
        <w:t xml:space="preserve">insurance or approved eligible surplus lines carriers in the state of New York with a minimum </w:t>
      </w:r>
      <w:r>
        <w:rPr>
          <w:color w:val="000000"/>
          <w:spacing w:val="-2"/>
        </w:rPr>
        <w:br/>
        <w:t xml:space="preserve">A.M. Best rating of A or better </w:t>
      </w:r>
      <w:r>
        <w:rPr>
          <w:color w:val="000000"/>
          <w:spacing w:val="-2"/>
        </w:rPr>
        <w:t xml:space="preserve">for financial strength, and an A.M. Best financial size category of </w:t>
      </w:r>
      <w:r>
        <w:rPr>
          <w:color w:val="000000"/>
          <w:spacing w:val="-2"/>
        </w:rPr>
        <w:br/>
      </w:r>
      <w:r>
        <w:rPr>
          <w:color w:val="000000"/>
          <w:spacing w:val="-3"/>
        </w:rPr>
        <w:t xml:space="preserve">VIII or better: </w:t>
      </w:r>
    </w:p>
    <w:p w:rsidR="005F4201" w:rsidRDefault="00EB1529">
      <w:pPr>
        <w:tabs>
          <w:tab w:val="left" w:pos="3240"/>
        </w:tabs>
        <w:autoSpaceDE w:val="0"/>
        <w:autoSpaceDN w:val="0"/>
        <w:adjustRightInd w:val="0"/>
        <w:spacing w:before="22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5F4201" w:rsidRDefault="00EB1529">
      <w:pPr>
        <w:tabs>
          <w:tab w:val="left" w:pos="3240"/>
        </w:tabs>
        <w:autoSpaceDE w:val="0"/>
        <w:autoSpaceDN w:val="0"/>
        <w:adjustRightInd w:val="0"/>
        <w:spacing w:before="24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5F4201" w:rsidRDefault="00EB1529">
      <w:pPr>
        <w:autoSpaceDE w:val="0"/>
        <w:autoSpaceDN w:val="0"/>
        <w:adjustRightInd w:val="0"/>
        <w:spacing w:before="6" w:line="274"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5F4201" w:rsidRDefault="00EB1529">
      <w:pPr>
        <w:tabs>
          <w:tab w:val="left" w:pos="3240"/>
        </w:tabs>
        <w:autoSpaceDE w:val="0"/>
        <w:autoSpaceDN w:val="0"/>
        <w:adjustRightInd w:val="0"/>
        <w:spacing w:before="245"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and </w:t>
      </w:r>
    </w:p>
    <w:p w:rsidR="005F4201" w:rsidRDefault="00EB1529">
      <w:pPr>
        <w:autoSpaceDE w:val="0"/>
        <w:autoSpaceDN w:val="0"/>
        <w:adjustRightInd w:val="0"/>
        <w:spacing w:before="1" w:line="280" w:lineRule="exact"/>
        <w:ind w:left="1440" w:right="1304"/>
        <w:jc w:val="both"/>
        <w:rPr>
          <w:color w:val="000000"/>
          <w:spacing w:val="-3"/>
        </w:rPr>
      </w:pPr>
      <w:r>
        <w:rPr>
          <w:color w:val="000000"/>
          <w:spacing w:val="-2"/>
        </w:rPr>
        <w:t xml:space="preserve">non-owned and hired vehicles, trailers or semi-trailers designed for travel on public roads, with a </w:t>
      </w:r>
      <w:r>
        <w:rPr>
          <w:color w:val="000000"/>
          <w:spacing w:val="-2"/>
        </w:rPr>
        <w:t xml:space="preserve">minimum, combined single limit of One Million Dollars ($1,000,000) per occurrence for bodily </w:t>
      </w:r>
      <w:r>
        <w:rPr>
          <w:color w:val="000000"/>
          <w:spacing w:val="-3"/>
        </w:rPr>
        <w:t xml:space="preserve">injury, including death, and property damage. </w:t>
      </w:r>
    </w:p>
    <w:p w:rsidR="005F4201" w:rsidRDefault="00EB1529">
      <w:pPr>
        <w:tabs>
          <w:tab w:val="left" w:pos="3240"/>
        </w:tabs>
        <w:autoSpaceDE w:val="0"/>
        <w:autoSpaceDN w:val="0"/>
        <w:adjustRightInd w:val="0"/>
        <w:spacing w:before="224" w:line="276" w:lineRule="exact"/>
        <w:ind w:left="2160"/>
        <w:rPr>
          <w:color w:val="000000"/>
          <w:spacing w:val="-3"/>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3"/>
        </w:rPr>
        <w:t xml:space="preserve">If applicable, the Commercial General Liability and Comprehensive </w:t>
      </w:r>
    </w:p>
    <w:p w:rsidR="005F4201" w:rsidRDefault="00EB1529">
      <w:pPr>
        <w:autoSpaceDE w:val="0"/>
        <w:autoSpaceDN w:val="0"/>
        <w:adjustRightInd w:val="0"/>
        <w:spacing w:before="4" w:line="276" w:lineRule="exact"/>
        <w:ind w:left="1440"/>
        <w:rPr>
          <w:color w:val="000000"/>
          <w:spacing w:val="-2"/>
        </w:rPr>
      </w:pPr>
      <w:r>
        <w:rPr>
          <w:color w:val="000000"/>
          <w:spacing w:val="-2"/>
        </w:rPr>
        <w:t>Automobile Liability Insurance policies s</w:t>
      </w:r>
      <w:r>
        <w:rPr>
          <w:color w:val="000000"/>
          <w:spacing w:val="-2"/>
        </w:rPr>
        <w:t xml:space="preserve">hould include contractual liability for work in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72" w:line="276" w:lineRule="exact"/>
        <w:ind w:left="6000"/>
        <w:rPr>
          <w:color w:val="000000"/>
          <w:spacing w:val="-3"/>
        </w:rPr>
      </w:pPr>
      <w:r>
        <w:rPr>
          <w:color w:val="000000"/>
          <w:spacing w:val="-3"/>
        </w:rPr>
        <w:t xml:space="preserve">47 </w:t>
      </w:r>
    </w:p>
    <w:p w:rsidR="005F4201" w:rsidRDefault="005F4201">
      <w:pPr>
        <w:autoSpaceDE w:val="0"/>
        <w:autoSpaceDN w:val="0"/>
        <w:adjustRightInd w:val="0"/>
        <w:rPr>
          <w:color w:val="000000"/>
          <w:spacing w:val="-3"/>
        </w:rPr>
        <w:sectPr w:rsidR="005F4201">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3" w:name="Pg53"/>
      <w:bookmarkEnd w:id="53"/>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1390"/>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5F4201" w:rsidRDefault="00EB1529">
      <w:pPr>
        <w:tabs>
          <w:tab w:val="left" w:pos="3240"/>
        </w:tabs>
        <w:autoSpaceDE w:val="0"/>
        <w:autoSpaceDN w:val="0"/>
        <w:adjustRightInd w:val="0"/>
        <w:spacing w:before="224" w:line="276" w:lineRule="exact"/>
        <w:ind w:left="216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Excess Li</w:t>
      </w:r>
      <w:r>
        <w:rPr>
          <w:color w:val="000000"/>
          <w:spacing w:val="-3"/>
        </w:rPr>
        <w:t xml:space="preserve">ability Insurance over and above the Employers’ Liability, </w:t>
      </w:r>
    </w:p>
    <w:p w:rsidR="005F4201" w:rsidRDefault="00EB1529">
      <w:pPr>
        <w:autoSpaceDE w:val="0"/>
        <w:autoSpaceDN w:val="0"/>
        <w:adjustRightInd w:val="0"/>
        <w:spacing w:before="1" w:line="280" w:lineRule="exact"/>
        <w:ind w:left="1440" w:right="1367"/>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w:t>
      </w:r>
      <w:r>
        <w:rPr>
          <w:color w:val="000000"/>
          <w:spacing w:val="-2"/>
        </w:rPr>
        <w:t xml:space="preserve">ion Dollars ($20,000,000) aggregate.  The Excess policies should contain the </w:t>
      </w:r>
      <w:r>
        <w:rPr>
          <w:color w:val="000000"/>
          <w:spacing w:val="-3"/>
        </w:rPr>
        <w:t xml:space="preserve">same extensions listed under the Primary policies. </w:t>
      </w:r>
    </w:p>
    <w:p w:rsidR="005F4201" w:rsidRDefault="00EB1529">
      <w:pPr>
        <w:tabs>
          <w:tab w:val="left" w:pos="3240"/>
        </w:tabs>
        <w:autoSpaceDE w:val="0"/>
        <w:autoSpaceDN w:val="0"/>
        <w:adjustRightInd w:val="0"/>
        <w:spacing w:before="224"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5F4201" w:rsidRDefault="00EB1529">
      <w:pPr>
        <w:autoSpaceDE w:val="0"/>
        <w:autoSpaceDN w:val="0"/>
        <w:adjustRightInd w:val="0"/>
        <w:spacing w:before="4" w:line="276" w:lineRule="exact"/>
        <w:ind w:left="1440" w:right="1249"/>
        <w:rPr>
          <w:color w:val="000000"/>
          <w:spacing w:val="-3"/>
        </w:rPr>
      </w:pPr>
      <w:r>
        <w:rPr>
          <w:color w:val="000000"/>
          <w:spacing w:val="-2"/>
        </w:rPr>
        <w:t>respective directors, officers, agents, servants and employees (“Other P</w:t>
      </w:r>
      <w:r>
        <w:rPr>
          <w:color w:val="000000"/>
          <w:spacing w:val="-2"/>
        </w:rPr>
        <w:t xml:space="preserve">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w:t>
      </w:r>
      <w:r>
        <w:rPr>
          <w:color w:val="000000"/>
          <w:spacing w:val="-2"/>
        </w:rPr>
        <w:t xml:space="preserve">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w:t>
      </w:r>
      <w:r>
        <w:rPr>
          <w:color w:val="000000"/>
          <w:spacing w:val="-3"/>
        </w:rPr>
        <w:t xml:space="preserve">or condition. </w:t>
      </w:r>
    </w:p>
    <w:p w:rsidR="005F4201" w:rsidRDefault="00EB1529">
      <w:pPr>
        <w:tabs>
          <w:tab w:val="left" w:pos="3240"/>
        </w:tabs>
        <w:autoSpaceDE w:val="0"/>
        <w:autoSpaceDN w:val="0"/>
        <w:adjustRightInd w:val="0"/>
        <w:spacing w:before="22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5F4201" w:rsidRDefault="00EB1529">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w:t>
      </w:r>
      <w:r>
        <w:rPr>
          <w:color w:val="000000"/>
          <w:spacing w:val="-2"/>
        </w:rPr>
        <w:t xml:space="preserve">d Connecting Transmission Owner shall each be responsible for its respective deductibles or retentions. </w:t>
      </w:r>
    </w:p>
    <w:p w:rsidR="005F4201" w:rsidRDefault="00EB1529">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5F4201" w:rsidRDefault="00EB1529">
      <w:pPr>
        <w:autoSpaceDE w:val="0"/>
        <w:autoSpaceDN w:val="0"/>
        <w:adjustRightInd w:val="0"/>
        <w:spacing w:line="280" w:lineRule="exact"/>
        <w:ind w:left="1440" w:right="1264"/>
        <w:rPr>
          <w:color w:val="000000"/>
          <w:spacing w:val="-3"/>
        </w:rPr>
      </w:pPr>
      <w:r>
        <w:rPr>
          <w:color w:val="000000"/>
          <w:spacing w:val="-2"/>
        </w:rPr>
        <w:t>Liability Insurance and Excess Liability Insurance policies, if written o</w:t>
      </w:r>
      <w:r>
        <w:rPr>
          <w:color w:val="000000"/>
          <w:spacing w:val="-2"/>
        </w:rPr>
        <w:t xml:space="preserve">n a Claims First Made Basis, shall be maintained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w:t>
      </w:r>
      <w:r>
        <w:rPr>
          <w:color w:val="000000"/>
          <w:spacing w:val="-3"/>
        </w:rPr>
        <w:t xml:space="preserve">and Connecting Transmission Owner. </w:t>
      </w:r>
    </w:p>
    <w:p w:rsidR="005F4201" w:rsidRDefault="00EB1529">
      <w:pPr>
        <w:tabs>
          <w:tab w:val="left" w:pos="3240"/>
        </w:tabs>
        <w:autoSpaceDE w:val="0"/>
        <w:autoSpaceDN w:val="0"/>
        <w:adjustRightInd w:val="0"/>
        <w:spacing w:before="225" w:line="276" w:lineRule="exact"/>
        <w:ind w:left="2160"/>
        <w:rPr>
          <w:color w:val="000000"/>
          <w:spacing w:val="-3"/>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3"/>
        </w:rPr>
        <w:t xml:space="preserve">If applicable, Pollution Liability Insurance in an amount no less than </w:t>
      </w:r>
    </w:p>
    <w:p w:rsidR="005F4201" w:rsidRDefault="00EB1529">
      <w:pPr>
        <w:autoSpaceDE w:val="0"/>
        <w:autoSpaceDN w:val="0"/>
        <w:adjustRightInd w:val="0"/>
        <w:spacing w:line="276" w:lineRule="exact"/>
        <w:ind w:left="1440" w:right="1543"/>
        <w:rPr>
          <w:color w:val="000000"/>
          <w:spacing w:val="-3"/>
        </w:rPr>
      </w:pPr>
      <w:r>
        <w:rPr>
          <w:color w:val="000000"/>
          <w:spacing w:val="-2"/>
        </w:rPr>
        <w:t>$7,500,000 per occurrence and $7,500,000 in the aggregate.  The policy will provide coverage for claims resulting from pollution or other en</w:t>
      </w:r>
      <w:r>
        <w:rPr>
          <w:color w:val="000000"/>
          <w:spacing w:val="-2"/>
        </w:rPr>
        <w:t xml:space="preserve">vironmental impairment arising out of or in </w:t>
      </w:r>
      <w:r>
        <w:rPr>
          <w:color w:val="000000"/>
          <w:spacing w:val="-2"/>
        </w:rPr>
        <w:br/>
        <w:t xml:space="preserve">connection with work performed on the premises by the other party, its contractors and/or </w:t>
      </w:r>
      <w:r>
        <w:rPr>
          <w:color w:val="000000"/>
          <w:spacing w:val="-2"/>
        </w:rPr>
        <w:br/>
        <w:t>subcontractors.  Such insurance is to include coverage for, but not be limited to, cleanup, third party bodily injury an</w:t>
      </w:r>
      <w:r>
        <w:rPr>
          <w:color w:val="000000"/>
          <w:spacing w:val="-2"/>
        </w:rPr>
        <w:t xml:space="preserve">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5F4201" w:rsidRDefault="00EB1529">
      <w:pPr>
        <w:tabs>
          <w:tab w:val="left" w:pos="3240"/>
        </w:tabs>
        <w:autoSpaceDE w:val="0"/>
        <w:autoSpaceDN w:val="0"/>
        <w:adjustRightInd w:val="0"/>
        <w:spacing w:before="228" w:line="276" w:lineRule="exact"/>
        <w:ind w:left="2160"/>
        <w:rPr>
          <w:color w:val="000000"/>
          <w:spacing w:val="-2"/>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2"/>
        </w:rPr>
        <w:t xml:space="preserve">The requirements contained herein as to the types </w:t>
      </w:r>
      <w:r>
        <w:rPr>
          <w:color w:val="000000"/>
          <w:spacing w:val="-2"/>
        </w:rPr>
        <w:t xml:space="preserve">and limits of all insurance </w:t>
      </w:r>
    </w:p>
    <w:p w:rsidR="005F4201" w:rsidRDefault="00EB1529">
      <w:pPr>
        <w:autoSpaceDE w:val="0"/>
        <w:autoSpaceDN w:val="0"/>
        <w:adjustRightInd w:val="0"/>
        <w:spacing w:before="9" w:line="270" w:lineRule="exact"/>
        <w:ind w:left="1440" w:right="1395"/>
        <w:jc w:val="both"/>
        <w:rPr>
          <w:color w:val="000000"/>
          <w:spacing w:val="-3"/>
        </w:rPr>
      </w:pPr>
      <w:r>
        <w:rPr>
          <w:color w:val="000000"/>
          <w:spacing w:val="-2"/>
        </w:rPr>
        <w:t xml:space="preserve">to be maintained by the Developer and Connecting Transmission Owner are not intended to and shall not in any manner, limit or qualify the liabilities and obligations assumed by those Parties </w:t>
      </w:r>
      <w:r>
        <w:rPr>
          <w:color w:val="000000"/>
          <w:spacing w:val="-3"/>
        </w:rPr>
        <w:t xml:space="preserve">under this Agreement. </w:t>
      </w:r>
    </w:p>
    <w:p w:rsidR="005F4201" w:rsidRDefault="00EB1529">
      <w:pPr>
        <w:tabs>
          <w:tab w:val="left" w:pos="3240"/>
        </w:tabs>
        <w:autoSpaceDE w:val="0"/>
        <w:autoSpaceDN w:val="0"/>
        <w:adjustRightInd w:val="0"/>
        <w:spacing w:before="246"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thirty (30) days following execution of this Agreement, and as soon as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practicable after the end of each fiscal year or at the renewal of the insurance policy and in any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32" w:line="276" w:lineRule="exact"/>
        <w:ind w:left="6000"/>
        <w:rPr>
          <w:color w:val="000000"/>
          <w:spacing w:val="-3"/>
        </w:rPr>
      </w:pPr>
      <w:r>
        <w:rPr>
          <w:color w:val="000000"/>
          <w:spacing w:val="-3"/>
        </w:rPr>
        <w:t xml:space="preserve">48 </w:t>
      </w:r>
    </w:p>
    <w:p w:rsidR="005F4201" w:rsidRDefault="005F4201">
      <w:pPr>
        <w:autoSpaceDE w:val="0"/>
        <w:autoSpaceDN w:val="0"/>
        <w:adjustRightInd w:val="0"/>
        <w:rPr>
          <w:color w:val="000000"/>
          <w:spacing w:val="-3"/>
        </w:rPr>
        <w:sectPr w:rsidR="005F4201">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4" w:name="Pg54"/>
      <w:bookmarkEnd w:id="54"/>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79" w:line="270" w:lineRule="exact"/>
        <w:ind w:left="1440" w:right="1542"/>
        <w:jc w:val="both"/>
        <w:rPr>
          <w:color w:val="000000"/>
          <w:spacing w:val="-3"/>
        </w:rPr>
      </w:pPr>
      <w:r>
        <w:rPr>
          <w:color w:val="000000"/>
          <w:spacing w:val="-2"/>
        </w:rPr>
        <w:t xml:space="preserve">event within ninety (90) days thereafter, Developer and Connecting Transmission Owner shall provide certificate of insurance for all insurance required in this Agreement, executed by each </w:t>
      </w:r>
      <w:r>
        <w:rPr>
          <w:color w:val="000000"/>
          <w:spacing w:val="-3"/>
        </w:rPr>
        <w:t xml:space="preserve">insurer or by an authorized representative of each insurer. </w:t>
      </w:r>
    </w:p>
    <w:p w:rsidR="005F4201" w:rsidRDefault="00EB1529">
      <w:pPr>
        <w:tabs>
          <w:tab w:val="left" w:pos="324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18.3.12</w:t>
      </w:r>
      <w:r>
        <w:rPr>
          <w:rFonts w:ascii="Times New Roman Bold" w:hAnsi="Times New Roman Bold"/>
          <w:color w:val="000000"/>
          <w:spacing w:val="-3"/>
        </w:rPr>
        <w:t xml:space="preserve"> </w:t>
      </w:r>
      <w:r>
        <w:rPr>
          <w:rFonts w:ascii="Times New Roman Bold" w:hAnsi="Times New Roman Bold"/>
          <w:color w:val="000000"/>
          <w:spacing w:val="-3"/>
        </w:rPr>
        <w:tab/>
      </w:r>
      <w:r>
        <w:rPr>
          <w:color w:val="000000"/>
          <w:spacing w:val="-3"/>
        </w:rPr>
        <w:t xml:space="preserve">Notwithstanding the foregoing, Developer and Connecting Transmission </w:t>
      </w:r>
    </w:p>
    <w:p w:rsidR="005F4201" w:rsidRDefault="00EB1529">
      <w:pPr>
        <w:autoSpaceDE w:val="0"/>
        <w:autoSpaceDN w:val="0"/>
        <w:adjustRightInd w:val="0"/>
        <w:spacing w:before="4"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through 18.3.9 to the extent it maintains a self-insurance program; provided that, such Party’</w:t>
      </w:r>
      <w:r>
        <w:rPr>
          <w:color w:val="000000"/>
          <w:spacing w:val="-2"/>
        </w:rPr>
        <w:t xml:space="preserve">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t>In the event that a Party is permitted to self-insure pursuant to</w:t>
      </w:r>
      <w:r>
        <w:rPr>
          <w:color w:val="000000"/>
          <w:spacing w:val="-2"/>
        </w:rPr>
        <w:t xml:space="preserve"> this Article 18.3.12, it shall notify </w:t>
      </w:r>
      <w:r>
        <w:rPr>
          <w:color w:val="000000"/>
          <w:spacing w:val="-2"/>
        </w:rPr>
        <w:br/>
        <w:t xml:space="preserve">the other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5F4201" w:rsidRDefault="00EB1529">
      <w:pPr>
        <w:autoSpaceDE w:val="0"/>
        <w:autoSpaceDN w:val="0"/>
        <w:adjustRightInd w:val="0"/>
        <w:spacing w:before="7" w:line="273" w:lineRule="exact"/>
        <w:ind w:left="1440" w:right="1507"/>
        <w:rPr>
          <w:color w:val="000000"/>
          <w:spacing w:val="-3"/>
        </w:rPr>
      </w:pPr>
      <w:r>
        <w:rPr>
          <w:color w:val="000000"/>
          <w:spacing w:val="-2"/>
        </w:rPr>
        <w:t>18.3.1 through 18.3.</w:t>
      </w:r>
      <w:r>
        <w:rPr>
          <w:color w:val="000000"/>
          <w:spacing w:val="-2"/>
        </w:rPr>
        <w:t xml:space="preserve">9 and provide evidence of such coverages.  For any period of time that a Party’s senior debt is unrated by Standard &amp; Poor’s or is rated at less than investment grade by Standard &amp; Poor’s, such Party shall comply with the insurance requirements applicable </w:t>
      </w:r>
      <w:r>
        <w:rPr>
          <w:color w:val="000000"/>
          <w:spacing w:val="-2"/>
        </w:rPr>
        <w:t xml:space="preserve">to it </w:t>
      </w:r>
      <w:r>
        <w:rPr>
          <w:color w:val="000000"/>
          <w:spacing w:val="-3"/>
        </w:rPr>
        <w:t xml:space="preserve">under Articles 18.3.1 through 18.3.9. </w:t>
      </w:r>
    </w:p>
    <w:p w:rsidR="005F4201" w:rsidRDefault="00EB1529">
      <w:pPr>
        <w:tabs>
          <w:tab w:val="left" w:pos="3240"/>
        </w:tabs>
        <w:autoSpaceDE w:val="0"/>
        <w:autoSpaceDN w:val="0"/>
        <w:adjustRightInd w:val="0"/>
        <w:spacing w:before="245" w:line="276" w:lineRule="exact"/>
        <w:ind w:left="2160"/>
        <w:rPr>
          <w:color w:val="000000"/>
          <w:spacing w:val="-2"/>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2"/>
        </w:rPr>
        <w:t xml:space="preserve">Developer and Connecting Transmission Owner agree to report to each other </w:t>
      </w:r>
    </w:p>
    <w:p w:rsidR="005F4201" w:rsidRDefault="00EB1529">
      <w:pPr>
        <w:autoSpaceDE w:val="0"/>
        <w:autoSpaceDN w:val="0"/>
        <w:adjustRightInd w:val="0"/>
        <w:spacing w:before="18" w:line="260" w:lineRule="exact"/>
        <w:ind w:left="1440" w:right="1688"/>
        <w:jc w:val="both"/>
        <w:rPr>
          <w:color w:val="000000"/>
          <w:spacing w:val="-2"/>
        </w:rPr>
      </w:pPr>
      <w:r>
        <w:rPr>
          <w:color w:val="000000"/>
          <w:spacing w:val="-2"/>
        </w:rPr>
        <w:t>in writing as soon as practical all accidents or occurrences resulting in injuries to any person, including death, and any prop</w:t>
      </w:r>
      <w:r>
        <w:rPr>
          <w:color w:val="000000"/>
          <w:spacing w:val="-2"/>
        </w:rPr>
        <w:t xml:space="preserve">erty damage arising out of this Agreement. </w:t>
      </w:r>
    </w:p>
    <w:p w:rsidR="005F4201" w:rsidRDefault="00EB1529">
      <w:pPr>
        <w:tabs>
          <w:tab w:val="left" w:pos="3240"/>
        </w:tabs>
        <w:autoSpaceDE w:val="0"/>
        <w:autoSpaceDN w:val="0"/>
        <w:adjustRightInd w:val="0"/>
        <w:spacing w:before="247" w:line="276" w:lineRule="exact"/>
        <w:ind w:left="2160"/>
        <w:rPr>
          <w:color w:val="000000"/>
          <w:spacing w:val="-2"/>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2"/>
        </w:rPr>
        <w:t xml:space="preserve">Subcontractors of each party must maintain the same insurance requirements </w:t>
      </w:r>
    </w:p>
    <w:p w:rsidR="005F4201" w:rsidRDefault="00EB1529">
      <w:pPr>
        <w:autoSpaceDE w:val="0"/>
        <w:autoSpaceDN w:val="0"/>
        <w:adjustRightInd w:val="0"/>
        <w:spacing w:before="1" w:line="280" w:lineRule="exact"/>
        <w:ind w:left="1440" w:right="1290"/>
        <w:rPr>
          <w:color w:val="000000"/>
          <w:spacing w:val="-3"/>
        </w:rPr>
      </w:pPr>
      <w:r>
        <w:rPr>
          <w:color w:val="000000"/>
          <w:spacing w:val="-2"/>
        </w:rPr>
        <w:t xml:space="preserve">stated under Articles 18.3.1 through 18.3.9 and comply with the Additional Insured requirements </w:t>
      </w:r>
      <w:r>
        <w:rPr>
          <w:color w:val="000000"/>
          <w:spacing w:val="-2"/>
        </w:rPr>
        <w:t xml:space="preserve">herein.  In addition, their policies must state that they are primary and non-contributory and </w:t>
      </w:r>
      <w:r>
        <w:rPr>
          <w:color w:val="000000"/>
          <w:spacing w:val="-2"/>
        </w:rPr>
        <w:br/>
      </w:r>
      <w:r>
        <w:rPr>
          <w:color w:val="000000"/>
          <w:spacing w:val="-3"/>
        </w:rPr>
        <w:t xml:space="preserve">contain a waiver of subrogation. </w:t>
      </w:r>
    </w:p>
    <w:p w:rsidR="005F4201" w:rsidRDefault="00EB1529">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5F4201" w:rsidRDefault="00EB1529">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5F4201" w:rsidRDefault="00EB1529">
      <w:pPr>
        <w:autoSpaceDE w:val="0"/>
        <w:autoSpaceDN w:val="0"/>
        <w:adjustRightInd w:val="0"/>
        <w:spacing w:before="4" w:line="276" w:lineRule="exact"/>
        <w:ind w:left="1440" w:right="1288"/>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52" w:line="276" w:lineRule="exact"/>
        <w:ind w:left="6000"/>
        <w:rPr>
          <w:color w:val="000000"/>
          <w:spacing w:val="-3"/>
        </w:rPr>
      </w:pPr>
      <w:r>
        <w:rPr>
          <w:color w:val="000000"/>
          <w:spacing w:val="-3"/>
        </w:rPr>
        <w:t xml:space="preserve">49 </w:t>
      </w:r>
    </w:p>
    <w:p w:rsidR="005F4201" w:rsidRDefault="005F4201">
      <w:pPr>
        <w:autoSpaceDE w:val="0"/>
        <w:autoSpaceDN w:val="0"/>
        <w:adjustRightInd w:val="0"/>
        <w:rPr>
          <w:color w:val="000000"/>
          <w:spacing w:val="-3"/>
        </w:rPr>
        <w:sectPr w:rsidR="005F4201">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5" w:name="Pg55"/>
      <w:bookmarkEnd w:id="55"/>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0" w:lineRule="exact"/>
        <w:ind w:left="1440"/>
        <w:rPr>
          <w:rFonts w:ascii="Times New Roman Bold" w:hAnsi="Times New Roman Bold"/>
          <w:color w:val="000000"/>
          <w:spacing w:val="-3"/>
        </w:rPr>
      </w:pPr>
    </w:p>
    <w:p w:rsidR="005F4201" w:rsidRDefault="00EB1529">
      <w:pPr>
        <w:autoSpaceDE w:val="0"/>
        <w:autoSpaceDN w:val="0"/>
        <w:adjustRightInd w:val="0"/>
        <w:spacing w:before="179" w:line="270" w:lineRule="exact"/>
        <w:ind w:left="1440" w:right="1320"/>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5F4201" w:rsidRDefault="00EB1529">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w:t>
      </w:r>
      <w:r>
        <w:rPr>
          <w:rFonts w:ascii="Times New Roman Bold" w:hAnsi="Times New Roman Bold"/>
          <w:color w:val="000000"/>
          <w:spacing w:val="-2"/>
        </w:rPr>
        <w:t xml:space="preserve">VERABILITY </w:t>
      </w:r>
    </w:p>
    <w:p w:rsidR="005F4201" w:rsidRDefault="00EB1529">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5F4201" w:rsidRDefault="00EB1529">
      <w:pPr>
        <w:autoSpaceDE w:val="0"/>
        <w:autoSpaceDN w:val="0"/>
        <w:adjustRightInd w:val="0"/>
        <w:spacing w:before="7" w:line="273" w:lineRule="exact"/>
        <w:ind w:left="1440" w:right="1277"/>
        <w:rPr>
          <w:color w:val="000000"/>
          <w:spacing w:val="-2"/>
        </w:rPr>
      </w:pPr>
      <w:r>
        <w:rPr>
          <w:color w:val="000000"/>
          <w:spacing w:val="-2"/>
        </w:rPr>
        <w:t>determination shall not invalidate, void or make unenforceable any other prov</w:t>
      </w:r>
      <w:r>
        <w:rPr>
          <w:color w:val="000000"/>
          <w:spacing w:val="-2"/>
        </w:rPr>
        <w:t xml:space="preserve">ision, agreement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w:t>
      </w:r>
      <w:r>
        <w:rPr>
          <w:color w:val="000000"/>
          <w:spacing w:val="-2"/>
        </w:rPr>
        <w:t xml:space="preserve">ct to any provision of the Alternate Option (Article </w:t>
      </w:r>
    </w:p>
    <w:p w:rsidR="005F4201" w:rsidRDefault="00EB1529">
      <w:pPr>
        <w:autoSpaceDE w:val="0"/>
        <w:autoSpaceDN w:val="0"/>
        <w:adjustRightInd w:val="0"/>
        <w:spacing w:before="10" w:line="27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w:t>
      </w:r>
      <w:r>
        <w:rPr>
          <w:color w:val="000000"/>
          <w:spacing w:val="-2"/>
        </w:rPr>
        <w:t xml:space="preserve">hall be governed solely by the Standard Option (Article 5.1.1). </w:t>
      </w:r>
    </w:p>
    <w:p w:rsidR="005F4201" w:rsidRDefault="00EB1529">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5F4201" w:rsidRDefault="00EB1529">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5F4201" w:rsidRDefault="00EB15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5F4201" w:rsidRDefault="00EB1529">
      <w:pPr>
        <w:autoSpaceDE w:val="0"/>
        <w:autoSpaceDN w:val="0"/>
        <w:adjustRightInd w:val="0"/>
        <w:spacing w:before="225"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5F4201" w:rsidRDefault="00EB1529">
      <w:pPr>
        <w:autoSpaceDE w:val="0"/>
        <w:autoSpaceDN w:val="0"/>
        <w:adjustRightInd w:val="0"/>
        <w:spacing w:before="245" w:line="275" w:lineRule="exact"/>
        <w:ind w:left="1440" w:right="1343" w:firstLine="720"/>
        <w:rPr>
          <w:color w:val="000000"/>
          <w:spacing w:val="-3"/>
        </w:rPr>
      </w:pPr>
      <w:r>
        <w:rPr>
          <w:color w:val="000000"/>
          <w:spacing w:val="-2"/>
        </w:rPr>
        <w:t>If requested by a Part</w:t>
      </w:r>
      <w:r>
        <w:rPr>
          <w:color w:val="000000"/>
          <w:spacing w:val="-2"/>
        </w:rPr>
        <w:t>y receiving information, the Party supplying the information shall provide in writing, the basis for asserting that the information referred to in this Article warrants confidential treatment, and the requesting Party may disclose such writing to the appro</w:t>
      </w:r>
      <w:r>
        <w:rPr>
          <w:color w:val="000000"/>
          <w:spacing w:val="-2"/>
        </w:rPr>
        <w:t xml:space="preserve">priate Governmental Authority.  Each Party shall be responsible for the costs associated with affording </w:t>
      </w:r>
      <w:r>
        <w:rPr>
          <w:color w:val="000000"/>
          <w:spacing w:val="-3"/>
        </w:rPr>
        <w:t xml:space="preserve">confidential treatment to its information. </w:t>
      </w:r>
    </w:p>
    <w:p w:rsidR="005F4201" w:rsidRDefault="00EB152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5F4201" w:rsidRDefault="00EB1529">
      <w:pPr>
        <w:autoSpaceDE w:val="0"/>
        <w:autoSpaceDN w:val="0"/>
        <w:adjustRightInd w:val="0"/>
        <w:spacing w:before="221" w:line="280" w:lineRule="exact"/>
        <w:ind w:left="1440" w:right="1325" w:firstLine="720"/>
        <w:rPr>
          <w:color w:val="000000"/>
          <w:spacing w:val="-2"/>
        </w:rPr>
      </w:pPr>
      <w:r>
        <w:rPr>
          <w:color w:val="000000"/>
          <w:spacing w:val="-2"/>
        </w:rPr>
        <w:t>During the term of this Agreement, and for a period of three (3) years after the expiration or te</w:t>
      </w:r>
      <w:r>
        <w:rPr>
          <w:color w:val="000000"/>
          <w:spacing w:val="-2"/>
        </w:rPr>
        <w:t xml:space="preserve">rmination of this Agreement, except as otherwise provided in this Article 22, each Party shall hold in confidence and shall not disclose to any person Confidential Information. </w:t>
      </w:r>
    </w:p>
    <w:p w:rsidR="005F4201" w:rsidRDefault="00EB15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5F4201" w:rsidRDefault="00EB1529">
      <w:pPr>
        <w:autoSpaceDE w:val="0"/>
        <w:autoSpaceDN w:val="0"/>
        <w:adjustRightInd w:val="0"/>
        <w:spacing w:before="241"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33" w:line="276" w:lineRule="exact"/>
        <w:ind w:left="6000"/>
        <w:rPr>
          <w:color w:val="000000"/>
          <w:spacing w:val="-3"/>
        </w:rPr>
      </w:pPr>
      <w:r>
        <w:rPr>
          <w:color w:val="000000"/>
          <w:spacing w:val="-3"/>
        </w:rPr>
        <w:t xml:space="preserve">50 </w:t>
      </w:r>
    </w:p>
    <w:p w:rsidR="005F4201" w:rsidRDefault="005F4201">
      <w:pPr>
        <w:autoSpaceDE w:val="0"/>
        <w:autoSpaceDN w:val="0"/>
        <w:adjustRightInd w:val="0"/>
        <w:rPr>
          <w:color w:val="000000"/>
          <w:spacing w:val="-3"/>
        </w:rPr>
        <w:sectPr w:rsidR="005F4201">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6" w:name="Pg56"/>
      <w:bookmarkEnd w:id="56"/>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5F4201" w:rsidRDefault="00EB1529">
      <w:pPr>
        <w:autoSpaceDE w:val="0"/>
        <w:autoSpaceDN w:val="0"/>
        <w:adjustRightInd w:val="0"/>
        <w:spacing w:before="240" w:line="276" w:lineRule="exact"/>
        <w:ind w:left="2160"/>
        <w:rPr>
          <w:color w:val="000000"/>
          <w:spacing w:val="-2"/>
        </w:rPr>
      </w:pPr>
      <w:r>
        <w:rPr>
          <w:color w:val="000000"/>
          <w:spacing w:val="-2"/>
        </w:rPr>
        <w:t xml:space="preserve">Confidential Information shall not include information that the receiving Party can </w:t>
      </w:r>
    </w:p>
    <w:p w:rsidR="005F4201" w:rsidRDefault="00EB1529">
      <w:pPr>
        <w:autoSpaceDE w:val="0"/>
        <w:autoSpaceDN w:val="0"/>
        <w:adjustRightInd w:val="0"/>
        <w:spacing w:line="280" w:lineRule="exact"/>
        <w:ind w:left="1440" w:right="1510"/>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5F4201" w:rsidRDefault="00EB1529">
      <w:pPr>
        <w:autoSpaceDE w:val="0"/>
        <w:autoSpaceDN w:val="0"/>
        <w:adjustRightInd w:val="0"/>
        <w:spacing w:before="1" w:line="232" w:lineRule="exact"/>
        <w:ind w:left="1440"/>
        <w:rPr>
          <w:color w:val="000000"/>
          <w:spacing w:val="-2"/>
        </w:rPr>
      </w:pPr>
      <w:r>
        <w:rPr>
          <w:color w:val="000000"/>
          <w:spacing w:val="-2"/>
        </w:rPr>
        <w:t xml:space="preserve">(4) was independently developed by the receiving Party without reference to Confidential </w:t>
      </w:r>
    </w:p>
    <w:p w:rsidR="005F4201" w:rsidRDefault="00EB1529">
      <w:pPr>
        <w:autoSpaceDE w:val="0"/>
        <w:autoSpaceDN w:val="0"/>
        <w:adjustRightInd w:val="0"/>
        <w:spacing w:before="11" w:line="277"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w:t>
      </w:r>
      <w:r>
        <w:rPr>
          <w:color w:val="000000"/>
          <w:spacing w:val="-2"/>
        </w:rPr>
        <w:t>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Authority or is otherwise required to be disclosed by law or subpoena, or i</w:t>
      </w:r>
      <w:r>
        <w:rPr>
          <w:color w:val="000000"/>
          <w:spacing w:val="-2"/>
        </w:rPr>
        <w:t xml:space="preserve">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w:t>
      </w:r>
      <w:r>
        <w:rPr>
          <w:color w:val="000000"/>
          <w:spacing w:val="-2"/>
        </w:rPr>
        <w:t xml:space="preserve"> the other Party that it no longer is </w:t>
      </w:r>
      <w:r>
        <w:rPr>
          <w:color w:val="000000"/>
          <w:spacing w:val="-2"/>
        </w:rPr>
        <w:br/>
      </w:r>
      <w:r>
        <w:rPr>
          <w:color w:val="000000"/>
          <w:spacing w:val="-3"/>
        </w:rPr>
        <w:t xml:space="preserve">confidential.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5F4201" w:rsidRDefault="00EB1529">
      <w:pPr>
        <w:autoSpaceDE w:val="0"/>
        <w:autoSpaceDN w:val="0"/>
        <w:adjustRightInd w:val="0"/>
        <w:spacing w:before="224" w:line="277"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22.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5F4201" w:rsidRDefault="00EB1529">
      <w:pPr>
        <w:autoSpaceDE w:val="0"/>
        <w:autoSpaceDN w:val="0"/>
        <w:adjustRightInd w:val="0"/>
        <w:spacing w:before="242" w:line="273"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5F4201" w:rsidRDefault="00EB1529">
      <w:pPr>
        <w:autoSpaceDE w:val="0"/>
        <w:autoSpaceDN w:val="0"/>
        <w:adjustRightInd w:val="0"/>
        <w:spacing w:before="241"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w:t>
      </w:r>
      <w:r>
        <w:rPr>
          <w:color w:val="000000"/>
          <w:spacing w:val="-2"/>
        </w:rPr>
        <w:t xml:space="preserve">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ventur</w:t>
      </w:r>
      <w:r>
        <w:rPr>
          <w:color w:val="000000"/>
          <w:spacing w:val="-3"/>
        </w:rPr>
        <w:t xml:space="preserve">e. </w:t>
      </w:r>
    </w:p>
    <w:p w:rsidR="005F4201" w:rsidRDefault="00EB152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5F4201" w:rsidRDefault="00EB1529">
      <w:pPr>
        <w:autoSpaceDE w:val="0"/>
        <w:autoSpaceDN w:val="0"/>
        <w:adjustRightInd w:val="0"/>
        <w:spacing w:before="221" w:line="280" w:lineRule="exact"/>
        <w:ind w:left="1440" w:right="1278" w:firstLine="720"/>
        <w:jc w:val="both"/>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receives as it uses to protect its own Confidential Information from unauthorized disclosure,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08" w:line="276" w:lineRule="exact"/>
        <w:ind w:left="6000"/>
        <w:rPr>
          <w:color w:val="000000"/>
          <w:spacing w:val="-3"/>
        </w:rPr>
      </w:pPr>
      <w:r>
        <w:rPr>
          <w:color w:val="000000"/>
          <w:spacing w:val="-3"/>
        </w:rPr>
        <w:t xml:space="preserve">51 </w:t>
      </w:r>
    </w:p>
    <w:p w:rsidR="005F4201" w:rsidRDefault="005F4201">
      <w:pPr>
        <w:autoSpaceDE w:val="0"/>
        <w:autoSpaceDN w:val="0"/>
        <w:adjustRightInd w:val="0"/>
        <w:rPr>
          <w:color w:val="000000"/>
          <w:spacing w:val="-3"/>
        </w:rPr>
        <w:sectPr w:rsidR="005F4201">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7" w:name="Pg57"/>
      <w:bookmarkEnd w:id="57"/>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2"/>
        </w:rPr>
      </w:pPr>
      <w:r>
        <w:rPr>
          <w:color w:val="000000"/>
          <w:spacing w:val="-2"/>
        </w:rPr>
        <w:t xml:space="preserve">publication or dissemination.  Each Party may use Confidential Information solely to fulfill its </w:t>
      </w:r>
    </w:p>
    <w:p w:rsidR="005F4201" w:rsidRDefault="00EB1529">
      <w:pPr>
        <w:autoSpaceDE w:val="0"/>
        <w:autoSpaceDN w:val="0"/>
        <w:adjustRightInd w:val="0"/>
        <w:spacing w:before="9" w:line="270" w:lineRule="exact"/>
        <w:ind w:left="1440" w:right="1251"/>
        <w:rPr>
          <w:color w:val="000000"/>
          <w:spacing w:val="-2"/>
        </w:rPr>
      </w:pPr>
      <w:r>
        <w:rPr>
          <w:color w:val="000000"/>
          <w:spacing w:val="-2"/>
        </w:rPr>
        <w:t xml:space="preserve">obligations to the other Parties under this Agreement or its regulatory requirements, including the ISO OATT and NYISO Services Tariff.  The </w:t>
      </w:r>
      <w:r>
        <w:rPr>
          <w:color w:val="000000"/>
          <w:spacing w:val="-2"/>
        </w:rPr>
        <w:t xml:space="preserve">NYISO shall, in all cases, treat the information it receives in accordance with the requirements of Attachment F to the ISO OATT. </w:t>
      </w:r>
    </w:p>
    <w:p w:rsidR="005F4201" w:rsidRDefault="00EB152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5F4201" w:rsidRDefault="00EB1529">
      <w:pPr>
        <w:autoSpaceDE w:val="0"/>
        <w:autoSpaceDN w:val="0"/>
        <w:adjustRightInd w:val="0"/>
        <w:spacing w:before="236" w:line="276" w:lineRule="exact"/>
        <w:ind w:left="2160"/>
        <w:rPr>
          <w:color w:val="000000"/>
          <w:spacing w:val="-2"/>
        </w:rPr>
      </w:pPr>
      <w:r>
        <w:rPr>
          <w:color w:val="000000"/>
          <w:spacing w:val="-2"/>
        </w:rPr>
        <w:t xml:space="preserve">If a court or a Government Authority or entity with the right, power, and apparent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5F4201" w:rsidRDefault="00EB1529">
      <w:pPr>
        <w:autoSpaceDE w:val="0"/>
        <w:autoSpaceDN w:val="0"/>
        <w:adjustRightInd w:val="0"/>
        <w:spacing w:line="277" w:lineRule="exact"/>
        <w:ind w:left="1440" w:right="1250"/>
        <w:rPr>
          <w:color w:val="000000"/>
          <w:spacing w:val="-3"/>
        </w:rPr>
      </w:pPr>
      <w:r>
        <w:rPr>
          <w:color w:val="000000"/>
          <w:spacing w:val="-2"/>
        </w:rPr>
        <w:t xml:space="preserve">requests for production of documents, administrative order, or otherwise, to disclose Confidential </w:t>
      </w:r>
      <w:r>
        <w:rPr>
          <w:color w:val="000000"/>
          <w:spacing w:val="-2"/>
        </w:rPr>
        <w:br/>
      </w: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w:t>
      </w:r>
      <w:r>
        <w:rPr>
          <w:color w:val="000000"/>
          <w:spacing w:val="-2"/>
        </w:rPr>
        <w:t xml:space="preserve">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w:t>
      </w:r>
      <w:r>
        <w:rPr>
          <w:color w:val="000000"/>
          <w:spacing w:val="-2"/>
        </w:rPr>
        <w:t xml:space="preserve">fidential treatment will be accorded any Confidential </w:t>
      </w:r>
      <w:r>
        <w:rPr>
          <w:color w:val="000000"/>
          <w:spacing w:val="-2"/>
        </w:rPr>
        <w:br/>
      </w:r>
      <w:r>
        <w:rPr>
          <w:color w:val="000000"/>
          <w:spacing w:val="-3"/>
        </w:rPr>
        <w:t xml:space="preserve">Information so furnished. </w:t>
      </w:r>
    </w:p>
    <w:p w:rsidR="005F4201" w:rsidRDefault="00EB1529">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5F4201" w:rsidRDefault="00EB1529">
      <w:pPr>
        <w:autoSpaceDE w:val="0"/>
        <w:autoSpaceDN w:val="0"/>
        <w:adjustRightInd w:val="0"/>
        <w:spacing w:before="240"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from the o</w:t>
      </w:r>
      <w:r>
        <w:rPr>
          <w:color w:val="000000"/>
          <w:spacing w:val="-2"/>
        </w:rPr>
        <w:t xml:space="preserve">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w:t>
      </w:r>
      <w:r>
        <w:rPr>
          <w:color w:val="000000"/>
          <w:spacing w:val="-2"/>
        </w:rPr>
        <w:t xml:space="preserve">c Confidential Information received from the other Parties pursuant to this </w:t>
      </w:r>
      <w:r>
        <w:rPr>
          <w:color w:val="000000"/>
          <w:spacing w:val="-2"/>
        </w:rPr>
        <w:br/>
      </w:r>
      <w:r>
        <w:rPr>
          <w:color w:val="000000"/>
          <w:spacing w:val="-3"/>
        </w:rPr>
        <w:t xml:space="preserve">Agreement. </w:t>
      </w:r>
    </w:p>
    <w:p w:rsidR="005F4201" w:rsidRDefault="00EB1529">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5F4201" w:rsidRDefault="00EB1529">
      <w:pPr>
        <w:autoSpaceDE w:val="0"/>
        <w:autoSpaceDN w:val="0"/>
        <w:adjustRightInd w:val="0"/>
        <w:spacing w:before="227"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Article 22.</w:t>
      </w:r>
      <w:r>
        <w:rPr>
          <w:color w:val="000000"/>
          <w:spacing w:val="-2"/>
        </w:rPr>
        <w:t xml:space="preserve">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w:t>
      </w:r>
      <w:r>
        <w:rPr>
          <w:color w:val="000000"/>
          <w:spacing w:val="-2"/>
        </w:rPr>
        <w:t xml:space="preserve">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w:t>
      </w:r>
      <w:r>
        <w:rPr>
          <w:color w:val="000000"/>
          <w:spacing w:val="-2"/>
        </w:rPr>
        <w:t xml:space="preserve">all other remedies </w:t>
      </w:r>
      <w:r>
        <w:rPr>
          <w:color w:val="000000"/>
          <w:spacing w:val="-2"/>
        </w:rPr>
        <w:br/>
        <w:t xml:space="preserve">available at law or in equity.  The Parties further acknowledge and agree that the covenants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5F4201" w:rsidRDefault="00EB1529">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w:t>
      </w:r>
      <w:r>
        <w:rPr>
          <w:color w:val="000000"/>
          <w:spacing w:val="-2"/>
        </w:rPr>
        <w:t xml:space="preserve">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5F4201" w:rsidRDefault="00EB1529">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5F4201" w:rsidRDefault="00EB1529">
      <w:pPr>
        <w:autoSpaceDE w:val="0"/>
        <w:autoSpaceDN w:val="0"/>
        <w:adjustRightInd w:val="0"/>
        <w:spacing w:before="243" w:line="273" w:lineRule="exact"/>
        <w:ind w:left="1440" w:right="1429" w:firstLine="720"/>
        <w:rPr>
          <w:color w:val="000000"/>
          <w:spacing w:val="-2"/>
        </w:rPr>
      </w:pPr>
      <w:r>
        <w:rPr>
          <w:color w:val="000000"/>
          <w:spacing w:val="-2"/>
        </w:rPr>
        <w:t>Notwithstanding anything in this Article 22 to the</w:t>
      </w:r>
      <w:r>
        <w:rPr>
          <w:color w:val="000000"/>
          <w:spacing w:val="-2"/>
        </w:rPr>
        <w:t xml:space="preserv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w:t>
      </w:r>
      <w:r>
        <w:rPr>
          <w:color w:val="000000"/>
          <w:spacing w:val="-2"/>
        </w:rPr>
        <w:t xml:space="preserve">nt or the ISO OATT, the Party shall provide the requested information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69" w:line="276" w:lineRule="exact"/>
        <w:ind w:left="6000"/>
        <w:rPr>
          <w:color w:val="000000"/>
          <w:spacing w:val="-3"/>
        </w:rPr>
      </w:pPr>
      <w:r>
        <w:rPr>
          <w:color w:val="000000"/>
          <w:spacing w:val="-3"/>
        </w:rPr>
        <w:t xml:space="preserve">52 </w:t>
      </w:r>
    </w:p>
    <w:p w:rsidR="005F4201" w:rsidRDefault="005F4201">
      <w:pPr>
        <w:autoSpaceDE w:val="0"/>
        <w:autoSpaceDN w:val="0"/>
        <w:adjustRightInd w:val="0"/>
        <w:rPr>
          <w:color w:val="000000"/>
          <w:spacing w:val="-3"/>
        </w:rPr>
        <w:sectPr w:rsidR="005F4201">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8" w:name="Pg58"/>
      <w:bookmarkEnd w:id="58"/>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5" w:lineRule="exact"/>
        <w:ind w:left="1440"/>
        <w:rPr>
          <w:rFonts w:ascii="Times New Roman Bold" w:hAnsi="Times New Roman Bold"/>
          <w:color w:val="000000"/>
          <w:spacing w:val="-3"/>
        </w:rPr>
      </w:pPr>
    </w:p>
    <w:p w:rsidR="005F4201" w:rsidRDefault="00EB1529">
      <w:pPr>
        <w:autoSpaceDE w:val="0"/>
        <w:autoSpaceDN w:val="0"/>
        <w:adjustRightInd w:val="0"/>
        <w:spacing w:before="170" w:line="275" w:lineRule="exact"/>
        <w:ind w:left="1440" w:right="1290"/>
        <w:rPr>
          <w:color w:val="000000"/>
          <w:spacing w:val="-3"/>
        </w:rPr>
      </w:pPr>
      <w:r>
        <w:rPr>
          <w:color w:val="000000"/>
          <w:spacing w:val="-2"/>
        </w:rPr>
        <w:t xml:space="preserve">to FERC or its staff, within the time provided for in the request for information.  In providing the </w:t>
      </w:r>
      <w:r>
        <w:rPr>
          <w:color w:val="000000"/>
          <w:spacing w:val="-2"/>
        </w:rPr>
        <w:br/>
      </w:r>
      <w:r>
        <w:rPr>
          <w:color w:val="000000"/>
          <w:spacing w:val="-2"/>
        </w:rP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w:t>
      </w:r>
      <w:r>
        <w:rPr>
          <w:color w:val="000000"/>
          <w:spacing w:val="-2"/>
        </w:rPr>
        <w:t xml:space="preserv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w:t>
      </w:r>
      <w:r>
        <w:rPr>
          <w:color w:val="000000"/>
          <w:spacing w:val="-2"/>
        </w:rPr>
        <w:t xml:space="preserve">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r>
      <w:r>
        <w:rPr>
          <w:color w:val="000000"/>
          <w:spacing w:val="-2"/>
        </w:rP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w:t>
      </w:r>
      <w:r>
        <w:rPr>
          <w:color w:val="000000"/>
          <w:spacing w:val="-2"/>
        </w:rPr>
        <w:t xml:space="preserve">mation pursuant to a FERC or state </w:t>
      </w:r>
      <w:r>
        <w:rPr>
          <w:color w:val="000000"/>
          <w:spacing w:val="-2"/>
        </w:rPr>
        <w:br/>
      </w:r>
      <w:r>
        <w:rPr>
          <w:color w:val="000000"/>
          <w:spacing w:val="-3"/>
        </w:rPr>
        <w:t xml:space="preserve">regulatory body request under this paragraph. </w:t>
      </w:r>
    </w:p>
    <w:p w:rsidR="005F4201" w:rsidRDefault="00EB152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5F4201" w:rsidRDefault="00EB1529">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5F4201" w:rsidRDefault="00EB1529">
      <w:pPr>
        <w:autoSpaceDE w:val="0"/>
        <w:autoSpaceDN w:val="0"/>
        <w:adjustRightInd w:val="0"/>
        <w:spacing w:before="4" w:line="276" w:lineRule="exact"/>
        <w:ind w:left="1440" w:right="1257"/>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5F4201" w:rsidRDefault="00EB1529">
      <w:pPr>
        <w:tabs>
          <w:tab w:val="left" w:pos="3060"/>
        </w:tabs>
        <w:autoSpaceDE w:val="0"/>
        <w:autoSpaceDN w:val="0"/>
        <w:adjustRightInd w:val="0"/>
        <w:spacing w:before="221" w:line="280" w:lineRule="exact"/>
        <w:ind w:left="1440" w:right="2293"/>
        <w:rPr>
          <w:rFonts w:ascii="Times New Roman Bold" w:hAnsi="Times New Roman Bold"/>
          <w:color w:val="000000"/>
          <w:spacing w:val="-3"/>
        </w:rPr>
      </w:pPr>
      <w:r>
        <w:rPr>
          <w:rFonts w:ascii="Times New Roman Bold" w:hAnsi="Times New Roman Bold"/>
          <w:color w:val="000000"/>
          <w:spacing w:val="-3"/>
        </w:rPr>
        <w:t>ARTICLE 23.</w:t>
      </w:r>
      <w:r>
        <w:rPr>
          <w:rFonts w:ascii="Arial Bold" w:hAnsi="Arial Bold"/>
          <w:color w:val="000000"/>
          <w:spacing w:val="-3"/>
        </w:rPr>
        <w:t xml:space="preserve"> </w:t>
      </w:r>
      <w:r>
        <w:rPr>
          <w:rFonts w:ascii="Times New Roman Bold" w:hAnsi="Times New Roman Bold"/>
          <w:color w:val="000000"/>
          <w:spacing w:val="-3"/>
        </w:rPr>
        <w:t xml:space="preserve"> DEVELOPER AND CONNECTING TRANSMISSION OWNER </w:t>
      </w:r>
      <w:r>
        <w:rPr>
          <w:rFonts w:ascii="Times New Roman Bold" w:hAnsi="Times New Roman Bold"/>
          <w:color w:val="000000"/>
          <w:spacing w:val="-3"/>
        </w:rPr>
        <w:br/>
      </w:r>
      <w:r>
        <w:rPr>
          <w:rFonts w:ascii="Times New Roman Bold" w:hAnsi="Times New Roman Bold"/>
          <w:color w:val="000000"/>
          <w:spacing w:val="-3"/>
        </w:rPr>
        <w:tab/>
        <w:t xml:space="preserve">NOTICES OF ENVIRONMENTAL RELEASES </w:t>
      </w:r>
    </w:p>
    <w:p w:rsidR="005F4201" w:rsidRDefault="00EB1529">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5F4201" w:rsidRDefault="00EB1529">
      <w:pPr>
        <w:autoSpaceDE w:val="0"/>
        <w:autoSpaceDN w:val="0"/>
        <w:adjustRightInd w:val="0"/>
        <w:spacing w:before="4" w:line="276" w:lineRule="exact"/>
        <w:ind w:left="1440"/>
        <w:rPr>
          <w:color w:val="000000"/>
          <w:spacing w:val="-2"/>
        </w:rPr>
      </w:pPr>
      <w:r>
        <w:rPr>
          <w:color w:val="000000"/>
          <w:spacing w:val="-2"/>
        </w:rPr>
        <w:t>orally and then</w:t>
      </w:r>
      <w:r>
        <w:rPr>
          <w:color w:val="000000"/>
          <w:spacing w:val="-2"/>
        </w:rPr>
        <w:t xml:space="preserve"> in writing, of the release of any Hazardous Substances, any asbestos or lead </w:t>
      </w:r>
    </w:p>
    <w:p w:rsidR="005F4201" w:rsidRDefault="00EB1529">
      <w:pPr>
        <w:autoSpaceDE w:val="0"/>
        <w:autoSpaceDN w:val="0"/>
        <w:adjustRightInd w:val="0"/>
        <w:spacing w:before="4"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be expected to a</w:t>
      </w:r>
      <w:r>
        <w:rPr>
          <w:color w:val="000000"/>
          <w:spacing w:val="-2"/>
        </w:rPr>
        <w:t xml:space="preserve">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occurrence; and (</w:t>
      </w:r>
      <w:r>
        <w:rPr>
          <w:color w:val="000000"/>
          <w:spacing w:val="-2"/>
        </w:rPr>
        <w:t xml:space="preserve">ii) promptly furnish to the other Party copies of any </w:t>
      </w:r>
      <w:r>
        <w:rPr>
          <w:color w:val="000000"/>
          <w:spacing w:val="-2"/>
        </w:rPr>
        <w:br/>
        <w:t xml:space="preserve">publicly available reports filed with any Governmental Authorities addressing such events.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6" w:line="276" w:lineRule="exact"/>
        <w:ind w:left="6000"/>
        <w:rPr>
          <w:color w:val="000000"/>
          <w:spacing w:val="-3"/>
        </w:rPr>
      </w:pPr>
      <w:r>
        <w:rPr>
          <w:color w:val="000000"/>
          <w:spacing w:val="-3"/>
        </w:rPr>
        <w:t xml:space="preserve">53 </w:t>
      </w:r>
    </w:p>
    <w:p w:rsidR="005F4201" w:rsidRDefault="005F4201">
      <w:pPr>
        <w:autoSpaceDE w:val="0"/>
        <w:autoSpaceDN w:val="0"/>
        <w:adjustRightInd w:val="0"/>
        <w:rPr>
          <w:color w:val="000000"/>
          <w:spacing w:val="-3"/>
        </w:rPr>
        <w:sectPr w:rsidR="005F4201">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59" w:name="Pg59"/>
      <w:bookmarkEnd w:id="59"/>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w:t>
      </w:r>
      <w:r>
        <w:rPr>
          <w:rFonts w:ascii="Times New Roman Bold" w:hAnsi="Times New Roman Bold"/>
          <w:color w:val="000000"/>
          <w:spacing w:val="-3"/>
        </w:rPr>
        <w:t>n.</w:t>
      </w:r>
    </w:p>
    <w:p w:rsidR="005F4201" w:rsidRDefault="00EB1529">
      <w:pPr>
        <w:autoSpaceDE w:val="0"/>
        <w:autoSpaceDN w:val="0"/>
        <w:adjustRightInd w:val="0"/>
        <w:spacing w:before="221" w:line="28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w:t>
      </w:r>
      <w:r>
        <w:rPr>
          <w:color w:val="000000"/>
          <w:spacing w:val="-2"/>
        </w:rPr>
        <w:t xml:space="preserve">described below and in accordance with Applicable Reliability Standards.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5F4201" w:rsidRDefault="00EB1529">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later than one hundred eighty (180</w:t>
      </w:r>
      <w:r>
        <w:rPr>
          <w:color w:val="000000"/>
          <w:spacing w:val="-2"/>
        </w:rPr>
        <w:t xml:space="preserve">)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w:t>
      </w:r>
      <w:r>
        <w:rPr>
          <w:color w:val="000000"/>
          <w:spacing w:val="-2"/>
        </w:rPr>
        <w:t xml:space="preserve">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w:t>
      </w:r>
      <w:r>
        <w:rPr>
          <w:color w:val="000000"/>
          <w:spacing w:val="-2"/>
        </w:rPr>
        <w:t xml:space="preserve">stem Upgrade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report; (3) a description of the action items for the next per</w:t>
      </w:r>
      <w:r>
        <w:rPr>
          <w:color w:val="000000"/>
          <w:spacing w:val="-2"/>
        </w:rPr>
        <w:t xml:space="preserve">iod; and (4) the delivery status of </w:t>
      </w:r>
      <w:r>
        <w:rPr>
          <w:color w:val="000000"/>
          <w:spacing w:val="-2"/>
        </w:rPr>
        <w:br/>
      </w:r>
      <w:r>
        <w:rPr>
          <w:color w:val="000000"/>
          <w:spacing w:val="-3"/>
        </w:rPr>
        <w:t xml:space="preserve">equipment ordered.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5F4201" w:rsidRDefault="00EB1529">
      <w:pPr>
        <w:autoSpaceDE w:val="0"/>
        <w:autoSpaceDN w:val="0"/>
        <w:adjustRightInd w:val="0"/>
        <w:spacing w:before="228" w:line="276" w:lineRule="exact"/>
        <w:ind w:left="2160"/>
        <w:rPr>
          <w:color w:val="000000"/>
          <w:spacing w:val="-2"/>
        </w:rPr>
      </w:pPr>
      <w:r>
        <w:rPr>
          <w:color w:val="000000"/>
          <w:spacing w:val="-2"/>
        </w:rPr>
        <w:t xml:space="preserve">The updated information submission by the Developer, including manufacturer </w:t>
      </w:r>
    </w:p>
    <w:p w:rsidR="005F4201" w:rsidRDefault="00EB1529">
      <w:pPr>
        <w:autoSpaceDE w:val="0"/>
        <w:autoSpaceDN w:val="0"/>
        <w:adjustRightInd w:val="0"/>
        <w:spacing w:before="5" w:line="275" w:lineRule="exact"/>
        <w:ind w:left="1440" w:right="1250"/>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5F4201" w:rsidRDefault="00EB1529">
      <w:pPr>
        <w:autoSpaceDE w:val="0"/>
        <w:autoSpaceDN w:val="0"/>
        <w:adjustRightInd w:val="0"/>
        <w:spacing w:before="245" w:line="276" w:lineRule="exact"/>
        <w:ind w:left="2160"/>
        <w:rPr>
          <w:color w:val="000000"/>
          <w:spacing w:val="-2"/>
        </w:rPr>
      </w:pPr>
      <w:r>
        <w:rPr>
          <w:color w:val="000000"/>
          <w:spacing w:val="-2"/>
        </w:rPr>
        <w:t xml:space="preserve">If the Developer’s data is different from what was originally provided to Connecting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5F4201" w:rsidRDefault="00EB1529">
      <w:pPr>
        <w:autoSpaceDE w:val="0"/>
        <w:autoSpaceDN w:val="0"/>
        <w:adjustRightInd w:val="0"/>
        <w:spacing w:before="4" w:line="276" w:lineRule="exact"/>
        <w:ind w:left="1440" w:right="1408"/>
        <w:rPr>
          <w:color w:val="000000"/>
          <w:spacing w:val="-2"/>
        </w:rPr>
      </w:pPr>
      <w:r>
        <w:rPr>
          <w:color w:val="000000"/>
          <w:spacing w:val="-2"/>
        </w:rPr>
        <w:t>Connecting Transmission Owner, NYISO and Dev</w:t>
      </w:r>
      <w:r>
        <w:rPr>
          <w:color w:val="000000"/>
          <w:spacing w:val="-2"/>
        </w:rPr>
        <w:t xml:space="preserve">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w:t>
      </w:r>
      <w:r>
        <w:rPr>
          <w:color w:val="000000"/>
          <w:spacing w:val="-2"/>
        </w:rPr>
        <w:t xml:space="preserve">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York State Transmission System, Connecting</w:t>
      </w:r>
      <w:r>
        <w:rPr>
          <w:color w:val="000000"/>
          <w:spacing w:val="-2"/>
        </w:rPr>
        <w:t xml:space="preserve">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5F4201" w:rsidRDefault="00EB1529">
      <w:pPr>
        <w:autoSpaceDE w:val="0"/>
        <w:autoSpaceDN w:val="0"/>
        <w:adjustRightInd w:val="0"/>
        <w:spacing w:line="280" w:lineRule="exact"/>
        <w:ind w:left="1440" w:right="1403"/>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r>
      <w:r>
        <w:rPr>
          <w:color w:val="000000"/>
          <w:spacing w:val="-2"/>
        </w:rPr>
        <w:t xml:space="preserve">The Developer shall not begin Trial Operation until such studies are completed.  The Developer </w:t>
      </w: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117" w:line="276" w:lineRule="exact"/>
        <w:ind w:left="6000"/>
        <w:rPr>
          <w:color w:val="000000"/>
          <w:spacing w:val="-3"/>
        </w:rPr>
      </w:pPr>
      <w:r>
        <w:rPr>
          <w:color w:val="000000"/>
          <w:spacing w:val="-3"/>
        </w:rPr>
        <w:t xml:space="preserve">54 </w:t>
      </w:r>
    </w:p>
    <w:p w:rsidR="005F4201" w:rsidRDefault="005F4201">
      <w:pPr>
        <w:autoSpaceDE w:val="0"/>
        <w:autoSpaceDN w:val="0"/>
        <w:adjustRightInd w:val="0"/>
        <w:rPr>
          <w:color w:val="000000"/>
          <w:spacing w:val="-3"/>
        </w:rPr>
        <w:sectPr w:rsidR="005F4201">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0" w:name="Pg60"/>
      <w:bookmarkEnd w:id="60"/>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5F4201" w:rsidRDefault="00EB1529">
      <w:pPr>
        <w:autoSpaceDE w:val="0"/>
        <w:autoSpaceDN w:val="0"/>
        <w:adjustRightInd w:val="0"/>
        <w:spacing w:before="228" w:line="277" w:lineRule="exact"/>
        <w:ind w:left="1440" w:right="1342"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r>
      <w:r>
        <w:rPr>
          <w:color w:val="000000"/>
          <w:spacing w:val="-2"/>
        </w:rP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w:t>
      </w:r>
      <w:r>
        <w:rPr>
          <w:color w:val="000000"/>
          <w:spacing w:val="-2"/>
        </w:rPr>
        <w:t xml:space="preserve">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5F4201" w:rsidRDefault="00EB1529">
      <w:pPr>
        <w:autoSpaceDE w:val="0"/>
        <w:autoSpaceDN w:val="0"/>
        <w:adjustRightInd w:val="0"/>
        <w:spacing w:before="247" w:line="273" w:lineRule="exact"/>
        <w:ind w:left="1440" w:right="1398" w:firstLine="720"/>
        <w:rPr>
          <w:color w:val="000000"/>
          <w:spacing w:val="-2"/>
        </w:rPr>
      </w:pPr>
      <w:r>
        <w:rPr>
          <w:color w:val="000000"/>
          <w:spacing w:val="-2"/>
        </w:rPr>
        <w:t>Unless otherwise ag</w:t>
      </w:r>
      <w:r>
        <w:rPr>
          <w:color w:val="000000"/>
          <w:spacing w:val="-2"/>
        </w:rPr>
        <w:t xml:space="preserve">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initiated by a change</w:t>
      </w:r>
      <w:r>
        <w:rPr>
          <w:color w:val="000000"/>
          <w:spacing w:val="-2"/>
        </w:rPr>
        <w:t xml:space="preserv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recor</w:t>
      </w:r>
      <w:r>
        <w:rPr>
          <w:color w:val="000000"/>
          <w:spacing w:val="-2"/>
        </w:rPr>
        <w:t xml:space="preserve">dings of other voltages or currents that mirror </w:t>
      </w:r>
      <w:r>
        <w:rPr>
          <w:color w:val="000000"/>
          <w:spacing w:val="-2"/>
        </w:rPr>
        <w:br/>
        <w:t xml:space="preserve">the response of the Large Generating Facility’s terminal or field voltage are acceptable if </w:t>
      </w:r>
    </w:p>
    <w:p w:rsidR="005F4201" w:rsidRDefault="00EB1529">
      <w:pPr>
        <w:autoSpaceDE w:val="0"/>
        <w:autoSpaceDN w:val="0"/>
        <w:adjustRightInd w:val="0"/>
        <w:spacing w:before="2" w:line="280" w:lineRule="exact"/>
        <w:ind w:left="1440" w:right="1444"/>
        <w:rPr>
          <w:color w:val="000000"/>
          <w:spacing w:val="-3"/>
        </w:rPr>
      </w:pPr>
      <w:r>
        <w:rPr>
          <w:color w:val="000000"/>
          <w:spacing w:val="-2"/>
        </w:rPr>
        <w:t>information necessary to translate these alternate quantities to actual Large Generating Facility terminal or fiel</w:t>
      </w:r>
      <w:r>
        <w:rPr>
          <w:color w:val="000000"/>
          <w:spacing w:val="-2"/>
        </w:rPr>
        <w:t xml:space="preserve">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5F4201" w:rsidRDefault="00EB1529">
      <w:pPr>
        <w:autoSpaceDE w:val="0"/>
        <w:autoSpaceDN w:val="0"/>
        <w:adjustRightInd w:val="0"/>
        <w:spacing w:before="223" w:line="277" w:lineRule="exact"/>
        <w:ind w:left="1440" w:right="1271" w:firstLine="720"/>
        <w:rPr>
          <w:color w:val="000000"/>
          <w:spacing w:val="-2"/>
        </w:rPr>
      </w:pPr>
      <w:r>
        <w:rPr>
          <w:color w:val="000000"/>
          <w:spacing w:val="-2"/>
        </w:rPr>
        <w:t>Subsequent to the Commercial Operation Date, the Developer</w:t>
      </w:r>
      <w:r>
        <w:rPr>
          <w:color w:val="000000"/>
          <w:spacing w:val="-2"/>
        </w:rPr>
        <w:t xml:space="preserve">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w:t>
      </w:r>
      <w:r>
        <w:rPr>
          <w:color w:val="000000"/>
          <w:spacing w:val="-2"/>
        </w:rPr>
        <w:t xml:space="preserve">,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w:t>
      </w:r>
      <w:r>
        <w:rPr>
          <w:color w:val="000000"/>
          <w:spacing w:val="-2"/>
        </w:rPr>
        <w:t xml:space="preserve">g Transmission Owner shall provide such information no later than </w:t>
      </w:r>
      <w:r>
        <w:rPr>
          <w:color w:val="000000"/>
          <w:spacing w:val="-2"/>
        </w:rPr>
        <w:br/>
        <w:t xml:space="preserve">thirty (30) Calendar Days after the date of the equipment replacement, repair or adjustment. </w:t>
      </w:r>
    </w:p>
    <w:p w:rsidR="005F4201" w:rsidRDefault="00EB15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5F4201" w:rsidRDefault="00EB1529">
      <w:pPr>
        <w:autoSpaceDE w:val="0"/>
        <w:autoSpaceDN w:val="0"/>
        <w:adjustRightInd w:val="0"/>
        <w:spacing w:before="224" w:line="276" w:lineRule="exact"/>
        <w:ind w:left="2160"/>
        <w:rPr>
          <w:color w:val="000000"/>
          <w:spacing w:val="-2"/>
        </w:rPr>
      </w:pPr>
      <w:r>
        <w:rPr>
          <w:color w:val="000000"/>
          <w:spacing w:val="-2"/>
        </w:rPr>
        <w:t xml:space="preserve">Each Party (“Disclosing Party”) shall make available to another Party (“Requesting </w:t>
      </w:r>
    </w:p>
    <w:p w:rsidR="005F4201" w:rsidRDefault="00EB1529">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136" w:line="276" w:lineRule="exact"/>
        <w:ind w:left="6000"/>
        <w:rPr>
          <w:color w:val="000000"/>
          <w:spacing w:val="-3"/>
        </w:rPr>
      </w:pPr>
      <w:r>
        <w:rPr>
          <w:color w:val="000000"/>
          <w:spacing w:val="-3"/>
        </w:rPr>
        <w:t xml:space="preserve">55 </w:t>
      </w:r>
    </w:p>
    <w:p w:rsidR="005F4201" w:rsidRDefault="005F4201">
      <w:pPr>
        <w:autoSpaceDE w:val="0"/>
        <w:autoSpaceDN w:val="0"/>
        <w:adjustRightInd w:val="0"/>
        <w:rPr>
          <w:color w:val="000000"/>
          <w:spacing w:val="-3"/>
        </w:rPr>
        <w:sectPr w:rsidR="005F4201">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1" w:name="Pg61"/>
      <w:bookmarkEnd w:id="61"/>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5F4201" w:rsidRDefault="00EB1529">
      <w:pPr>
        <w:autoSpaceDE w:val="0"/>
        <w:autoSpaceDN w:val="0"/>
        <w:adjustRightInd w:val="0"/>
        <w:spacing w:before="242" w:line="274"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5F4201" w:rsidRDefault="00EB152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5F4201" w:rsidRDefault="00EB1529">
      <w:pPr>
        <w:autoSpaceDE w:val="0"/>
        <w:autoSpaceDN w:val="0"/>
        <w:adjustRightInd w:val="0"/>
        <w:spacing w:before="237"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5F4201" w:rsidRDefault="00EB1529">
      <w:pPr>
        <w:autoSpaceDE w:val="0"/>
        <w:autoSpaceDN w:val="0"/>
        <w:adjustRightInd w:val="0"/>
        <w:spacing w:before="240"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5F4201" w:rsidRDefault="00EB1529">
      <w:pPr>
        <w:autoSpaceDE w:val="0"/>
        <w:autoSpaceDN w:val="0"/>
        <w:adjustRightInd w:val="0"/>
        <w:spacing w:before="221" w:line="280"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5F4201" w:rsidRDefault="00EB1529">
      <w:pPr>
        <w:tabs>
          <w:tab w:val="left" w:pos="324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w:t>
      </w:r>
      <w:r>
        <w:rPr>
          <w:color w:val="000000"/>
          <w:spacing w:val="-2"/>
        </w:rPr>
        <w:t xml:space="preserve">Article 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w:t>
      </w:r>
      <w:r>
        <w:rPr>
          <w:color w:val="000000"/>
          <w:spacing w:val="-2"/>
        </w:rPr>
        <w:t xml:space="preserve">t obligations; and (ii) for an audit relating to all other obligations, the applicable audit </w:t>
      </w:r>
      <w:r>
        <w:rPr>
          <w:color w:val="000000"/>
          <w:spacing w:val="-2"/>
        </w:rPr>
        <w:br/>
        <w:t xml:space="preserve">rights period shall be twenty-four months after the event for which the audit is sought. </w:t>
      </w:r>
    </w:p>
    <w:p w:rsidR="005F4201" w:rsidRDefault="00EB152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5F4201" w:rsidRDefault="00EB1529">
      <w:pPr>
        <w:autoSpaceDE w:val="0"/>
        <w:autoSpaceDN w:val="0"/>
        <w:adjustRightInd w:val="0"/>
        <w:spacing w:before="246" w:line="270" w:lineRule="exact"/>
        <w:ind w:left="1440" w:right="1249" w:firstLine="720"/>
        <w:rPr>
          <w:color w:val="000000"/>
          <w:spacing w:val="-3"/>
        </w:rPr>
      </w:pPr>
      <w:r>
        <w:rPr>
          <w:color w:val="000000"/>
          <w:spacing w:val="-2"/>
        </w:rPr>
        <w:t>If an audit by a Party determines that an overpaymen</w:t>
      </w:r>
      <w:r>
        <w:rPr>
          <w:color w:val="000000"/>
          <w:spacing w:val="-2"/>
        </w:rPr>
        <w:t xml:space="preserve">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210" w:line="276" w:lineRule="exact"/>
        <w:ind w:left="6000"/>
        <w:rPr>
          <w:color w:val="000000"/>
          <w:spacing w:val="-3"/>
        </w:rPr>
      </w:pPr>
      <w:r>
        <w:rPr>
          <w:color w:val="000000"/>
          <w:spacing w:val="-3"/>
        </w:rPr>
        <w:t xml:space="preserve">56 </w:t>
      </w:r>
    </w:p>
    <w:p w:rsidR="005F4201" w:rsidRDefault="005F4201">
      <w:pPr>
        <w:autoSpaceDE w:val="0"/>
        <w:autoSpaceDN w:val="0"/>
        <w:adjustRightInd w:val="0"/>
        <w:rPr>
          <w:color w:val="000000"/>
          <w:spacing w:val="-3"/>
        </w:rPr>
        <w:sectPr w:rsidR="005F4201">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2" w:name="Pg62"/>
      <w:bookmarkEnd w:id="62"/>
    </w:p>
    <w:p w:rsidR="005F4201" w:rsidRDefault="00EB1529">
      <w:pPr>
        <w:autoSpaceDE w:val="0"/>
        <w:autoSpaceDN w:val="0"/>
        <w:adjustRightInd w:val="0"/>
        <w:spacing w:before="105" w:line="720" w:lineRule="exact"/>
        <w:ind w:left="1440" w:right="6654"/>
        <w:rPr>
          <w:rFonts w:ascii="Times New Roman Bold" w:hAnsi="Times New Roman Bold"/>
          <w:color w:val="000000"/>
          <w:spacing w:val="-3"/>
        </w:rPr>
      </w:pPr>
      <w:r>
        <w:rPr>
          <w:rFonts w:ascii="Times New Roman Bold" w:hAnsi="Times New Roman Bold"/>
          <w:color w:val="000000"/>
          <w:spacing w:val="-3"/>
        </w:rPr>
        <w:t xml:space="preserve">SERVICE AGREEMENT NO. 2672 </w:t>
      </w:r>
      <w:r>
        <w:rPr>
          <w:rFonts w:ascii="Times New Roman Bold" w:hAnsi="Times New Roman Bold"/>
          <w:color w:val="000000"/>
          <w:spacing w:val="-3"/>
        </w:rPr>
        <w:br/>
        <w:t>ARTICLE 26.</w:t>
      </w:r>
      <w:r>
        <w:rPr>
          <w:rFonts w:ascii="Arial Bold" w:hAnsi="Arial Bold"/>
          <w:color w:val="000000"/>
          <w:spacing w:val="-3"/>
        </w:rPr>
        <w:t xml:space="preserve"> </w:t>
      </w:r>
      <w:r>
        <w:rPr>
          <w:rFonts w:ascii="Times New Roman Bold" w:hAnsi="Times New Roman Bold"/>
          <w:color w:val="000000"/>
          <w:spacing w:val="-3"/>
        </w:rPr>
        <w:t xml:space="preserve"> SUBCONTRACTORS </w:t>
      </w:r>
    </w:p>
    <w:p w:rsidR="005F4201" w:rsidRDefault="00EB1529">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5F4201" w:rsidRDefault="00EB1529">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5F4201" w:rsidRDefault="00EB1529">
      <w:pPr>
        <w:autoSpaceDE w:val="0"/>
        <w:autoSpaceDN w:val="0"/>
        <w:adjustRightInd w:val="0"/>
        <w:spacing w:before="1" w:line="280" w:lineRule="exact"/>
        <w:ind w:left="1440" w:right="1350"/>
        <w:rPr>
          <w:color w:val="000000"/>
          <w:spacing w:val="-3"/>
        </w:rPr>
      </w:pPr>
      <w:r>
        <w:rPr>
          <w:color w:val="000000"/>
          <w:spacing w:val="-2"/>
        </w:rPr>
        <w:t>subcontractor as it deems appropriate to perform its obligations under this Agreement; provided, howe</w:t>
      </w:r>
      <w:r>
        <w:rPr>
          <w:color w:val="000000"/>
          <w:spacing w:val="-2"/>
        </w:rPr>
        <w:t xml:space="preserv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subcontracto</w:t>
      </w:r>
      <w:r>
        <w:rPr>
          <w:color w:val="000000"/>
          <w:spacing w:val="-3"/>
        </w:rPr>
        <w:t xml:space="preserve">r.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5F4201" w:rsidRDefault="00EB1529">
      <w:pPr>
        <w:autoSpaceDE w:val="0"/>
        <w:autoSpaceDN w:val="0"/>
        <w:adjustRightInd w:val="0"/>
        <w:spacing w:before="228" w:line="277"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w:t>
      </w:r>
      <w:r>
        <w:rPr>
          <w:color w:val="000000"/>
          <w:spacing w:val="-2"/>
        </w:rPr>
        <w:t>s of any subcontractor the hiring Party hires as if no subcontract had been made; provided, however, that in no event shall the NYISO or Connecting Transmission Owner be liable for the actions or inactions of the Developer or its subcontractors with respec</w:t>
      </w:r>
      <w:r>
        <w:rPr>
          <w:color w:val="000000"/>
          <w:spacing w:val="-2"/>
        </w:rPr>
        <w:t xml:space="preserve">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construed as having application to, any subcontractor of such Part</w:t>
      </w:r>
      <w:r>
        <w:rPr>
          <w:color w:val="000000"/>
          <w:spacing w:val="-3"/>
        </w:rPr>
        <w:t xml:space="preserve">y.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5F4201" w:rsidRDefault="00EB1529">
      <w:pPr>
        <w:autoSpaceDE w:val="0"/>
        <w:autoSpaceDN w:val="0"/>
        <w:adjustRightInd w:val="0"/>
        <w:spacing w:before="221" w:line="28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5F4201" w:rsidRDefault="00EB152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5F4201" w:rsidRDefault="00EB1529">
      <w:pPr>
        <w:autoSpaceDE w:val="0"/>
        <w:autoSpaceDN w:val="0"/>
        <w:adjustRightInd w:val="0"/>
        <w:spacing w:before="239" w:line="276" w:lineRule="exact"/>
        <w:ind w:left="1440" w:right="1288"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5F4201" w:rsidRDefault="00EB1529">
      <w:pPr>
        <w:autoSpaceDE w:val="0"/>
        <w:autoSpaceDN w:val="0"/>
        <w:adjustRightInd w:val="0"/>
        <w:spacing w:before="225" w:line="28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5F4201" w:rsidRDefault="00EB1529">
      <w:pPr>
        <w:autoSpaceDE w:val="0"/>
        <w:autoSpaceDN w:val="0"/>
        <w:adjustRightInd w:val="0"/>
        <w:spacing w:line="280" w:lineRule="exact"/>
        <w:ind w:left="1440" w:right="1445"/>
        <w:jc w:val="both"/>
        <w:rPr>
          <w:color w:val="000000"/>
          <w:spacing w:val="-2"/>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68" w:line="276" w:lineRule="exact"/>
        <w:ind w:left="6000"/>
        <w:rPr>
          <w:color w:val="000000"/>
          <w:spacing w:val="-3"/>
        </w:rPr>
      </w:pPr>
      <w:r>
        <w:rPr>
          <w:color w:val="000000"/>
          <w:spacing w:val="-3"/>
        </w:rPr>
        <w:t xml:space="preserve">57 </w:t>
      </w:r>
    </w:p>
    <w:p w:rsidR="005F4201" w:rsidRDefault="005F4201">
      <w:pPr>
        <w:autoSpaceDE w:val="0"/>
        <w:autoSpaceDN w:val="0"/>
        <w:adjustRightInd w:val="0"/>
        <w:rPr>
          <w:color w:val="000000"/>
          <w:spacing w:val="-3"/>
        </w:rPr>
        <w:sectPr w:rsidR="005F4201">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3" w:name="Pg63"/>
      <w:bookmarkEnd w:id="63"/>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2"/>
        </w:rPr>
      </w:pPr>
      <w:r>
        <w:rPr>
          <w:color w:val="000000"/>
          <w:spacing w:val="-2"/>
        </w:rPr>
        <w:t xml:space="preserve">be knowledgeable in electric utility matters, including electric transmission and bulk power </w:t>
      </w:r>
    </w:p>
    <w:p w:rsidR="005F4201" w:rsidRDefault="00EB1529">
      <w:pPr>
        <w:autoSpaceDE w:val="0"/>
        <w:autoSpaceDN w:val="0"/>
        <w:adjustRightInd w:val="0"/>
        <w:spacing w:before="7" w:line="273" w:lineRule="exact"/>
        <w:ind w:left="1440" w:right="1267"/>
        <w:rPr>
          <w:color w:val="000000"/>
          <w:spacing w:val="-3"/>
        </w:rPr>
      </w:pPr>
      <w:r>
        <w:rPr>
          <w:color w:val="000000"/>
          <w:spacing w:val="-2"/>
        </w:rPr>
        <w:t xml:space="preserve">issues, and shall not have any current or past substantial business or financial relationships with any party to the arbitration (except prior arbitration).  The </w:t>
      </w:r>
      <w:r>
        <w:rPr>
          <w:color w:val="000000"/>
          <w:spacing w:val="-2"/>
        </w:rPr>
        <w:t xml:space="preserve">arbitrator(s) shall provide each of the 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w:t>
      </w:r>
      <w:r>
        <w:rPr>
          <w:color w:val="000000"/>
          <w:spacing w:val="-2"/>
        </w:rPr>
        <w:t xml:space="preserve">ules”) and any applicable FERC regulations or RTO rules; provided, however, in the event of a conflict between the Arbitration Rules and the terms of this Article 27, </w:t>
      </w:r>
      <w:r>
        <w:rPr>
          <w:color w:val="000000"/>
          <w:spacing w:val="-3"/>
        </w:rPr>
        <w:t xml:space="preserve">the terms of this Article 27 shall prevail. </w:t>
      </w:r>
    </w:p>
    <w:p w:rsidR="005F4201" w:rsidRDefault="00EB152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5F4201" w:rsidRDefault="00EB1529">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5F4201" w:rsidRDefault="00EB1529">
      <w:pPr>
        <w:autoSpaceDE w:val="0"/>
        <w:autoSpaceDN w:val="0"/>
        <w:adjustRightInd w:val="0"/>
        <w:spacing w:before="5" w:line="275" w:lineRule="exact"/>
        <w:ind w:left="1440" w:right="1309"/>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System Upgrade Facilities, or System Deliverabilit</w:t>
      </w:r>
      <w:r>
        <w:rPr>
          <w:color w:val="000000"/>
          <w:spacing w:val="-2"/>
        </w:rPr>
        <w:t xml:space="preserve">y Upgrades.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5F4201" w:rsidRDefault="00EB1529">
      <w:pPr>
        <w:autoSpaceDE w:val="0"/>
        <w:autoSpaceDN w:val="0"/>
        <w:adjustRightInd w:val="0"/>
        <w:spacing w:before="243" w:line="273"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5F4201" w:rsidRDefault="00EB152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5F4201" w:rsidRDefault="00EB1529">
      <w:pPr>
        <w:autoSpaceDE w:val="0"/>
        <w:autoSpaceDN w:val="0"/>
        <w:adjustRightInd w:val="0"/>
        <w:spacing w:before="239" w:line="276" w:lineRule="exact"/>
        <w:ind w:left="2160"/>
        <w:rPr>
          <w:color w:val="000000"/>
          <w:spacing w:val="-2"/>
        </w:rPr>
      </w:pPr>
      <w:r>
        <w:rPr>
          <w:color w:val="000000"/>
          <w:spacing w:val="-2"/>
        </w:rPr>
        <w:t xml:space="preserve">Notwithstanding the provisions of this Article 27, any Party may terminate this </w:t>
      </w:r>
    </w:p>
    <w:p w:rsidR="005F4201" w:rsidRDefault="00EB1529">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w:t>
      </w:r>
      <w:r>
        <w:rPr>
          <w:color w:val="000000"/>
          <w:spacing w:val="-2"/>
        </w:rPr>
        <w:t xml:space="preserve">ty.  The issue of whether such a termination is proper shall not be considered a Dispute hereunder. </w:t>
      </w:r>
    </w:p>
    <w:p w:rsidR="005F4201" w:rsidRDefault="00EB1529">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5F4201" w:rsidRDefault="00EB15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5F4201" w:rsidRDefault="00EB1529">
      <w:pPr>
        <w:autoSpaceDE w:val="0"/>
        <w:autoSpaceDN w:val="0"/>
        <w:adjustRightInd w:val="0"/>
        <w:spacing w:before="240" w:line="276" w:lineRule="exact"/>
        <w:ind w:left="2160"/>
        <w:rPr>
          <w:color w:val="000000"/>
          <w:spacing w:val="-2"/>
        </w:rPr>
      </w:pPr>
      <w:r>
        <w:rPr>
          <w:color w:val="000000"/>
          <w:spacing w:val="-2"/>
        </w:rPr>
        <w:t xml:space="preserve">Each Party makes the following representations, warranties and covenants: </w:t>
      </w:r>
    </w:p>
    <w:p w:rsidR="005F4201" w:rsidRDefault="00EB1529">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r>
      <w:r>
        <w:rPr>
          <w:rFonts w:ascii="Times New Roman Bold" w:hAnsi="Times New Roman Bold"/>
          <w:color w:val="000000"/>
          <w:spacing w:val="-3"/>
        </w:rPr>
        <w:t>Good Standing.</w:t>
      </w:r>
    </w:p>
    <w:p w:rsidR="005F4201" w:rsidRDefault="00EB1529">
      <w:pPr>
        <w:autoSpaceDE w:val="0"/>
        <w:autoSpaceDN w:val="0"/>
        <w:adjustRightInd w:val="0"/>
        <w:spacing w:before="271" w:line="273" w:lineRule="exact"/>
        <w:ind w:left="1440" w:right="1379"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Large</w:t>
      </w:r>
      <w:r>
        <w:rPr>
          <w:color w:val="000000"/>
          <w:spacing w:val="-2"/>
        </w:rPr>
        <w:t xml:space="preserve"> Generating Facility, Attachment Facilities and </w:t>
      </w:r>
      <w:r>
        <w:rPr>
          <w:color w:val="000000"/>
          <w:spacing w:val="-2"/>
        </w:rPr>
        <w:br/>
        <w:t xml:space="preserve">System Upgrade Facilities and System Deliverability Upgrades owned by such Party, as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49" w:line="276" w:lineRule="exact"/>
        <w:ind w:left="6000"/>
        <w:rPr>
          <w:color w:val="000000"/>
          <w:spacing w:val="-3"/>
        </w:rPr>
      </w:pPr>
      <w:r>
        <w:rPr>
          <w:color w:val="000000"/>
          <w:spacing w:val="-3"/>
        </w:rPr>
        <w:t xml:space="preserve">58 </w:t>
      </w:r>
    </w:p>
    <w:p w:rsidR="005F4201" w:rsidRDefault="005F4201">
      <w:pPr>
        <w:autoSpaceDE w:val="0"/>
        <w:autoSpaceDN w:val="0"/>
        <w:adjustRightInd w:val="0"/>
        <w:rPr>
          <w:color w:val="000000"/>
          <w:spacing w:val="-3"/>
        </w:rPr>
        <w:sectPr w:rsidR="005F4201">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4" w:name="Pg64"/>
      <w:bookmarkEnd w:id="64"/>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3" w:lineRule="exact"/>
        <w:ind w:left="1440"/>
        <w:jc w:val="both"/>
        <w:rPr>
          <w:rFonts w:ascii="Times New Roman Bold" w:hAnsi="Times New Roman Bold"/>
          <w:color w:val="000000"/>
          <w:spacing w:val="-3"/>
        </w:rPr>
      </w:pPr>
    </w:p>
    <w:p w:rsidR="005F4201" w:rsidRDefault="00EB1529">
      <w:pPr>
        <w:autoSpaceDE w:val="0"/>
        <w:autoSpaceDN w:val="0"/>
        <w:adjustRightInd w:val="0"/>
        <w:spacing w:before="174" w:line="273" w:lineRule="exact"/>
        <w:ind w:left="1440" w:right="1342"/>
        <w:jc w:val="both"/>
        <w:rPr>
          <w:color w:val="000000"/>
          <w:spacing w:val="-3"/>
        </w:rPr>
      </w:pPr>
      <w:r>
        <w:rPr>
          <w:color w:val="000000"/>
          <w:spacing w:val="-2"/>
        </w:rPr>
        <w:t xml:space="preserve">applicable, are located; and that it has the corporate power and authority to own its properties, to carry on its business as now being conducted and to enter into this Agreement and carry out the transactions contemplated hereby and perform and carry out </w:t>
      </w:r>
      <w:r>
        <w:rPr>
          <w:color w:val="000000"/>
          <w:spacing w:val="-2"/>
        </w:rPr>
        <w:t xml:space="preserve">all covenants and obligations on its </w:t>
      </w:r>
      <w:r>
        <w:rPr>
          <w:color w:val="000000"/>
          <w:spacing w:val="-3"/>
        </w:rPr>
        <w:t xml:space="preserve">part to be performed under and pursuant to this Agreement. </w:t>
      </w:r>
    </w:p>
    <w:p w:rsidR="005F4201" w:rsidRDefault="00EB1529">
      <w:pPr>
        <w:tabs>
          <w:tab w:val="left" w:pos="360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5F4201" w:rsidRDefault="00EB1529">
      <w:pPr>
        <w:autoSpaceDE w:val="0"/>
        <w:autoSpaceDN w:val="0"/>
        <w:adjustRightInd w:val="0"/>
        <w:spacing w:before="276"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w:t>
      </w:r>
      <w:r>
        <w:rPr>
          <w:color w:val="000000"/>
          <w:spacing w:val="-2"/>
        </w:rPr>
        <w:t xml:space="preserv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w:t>
      </w:r>
      <w:r>
        <w:rPr>
          <w:color w:val="000000"/>
          <w:spacing w:val="-2"/>
        </w:rPr>
        <w:t xml:space="preserve">ilar laws affecting creditors’ rights generally and by general equitable </w:t>
      </w:r>
      <w:r>
        <w:rPr>
          <w:color w:val="000000"/>
          <w:spacing w:val="-2"/>
        </w:rPr>
        <w:br/>
        <w:t xml:space="preserve">principles (regardless of whether enforceability is sought in a proceeding in equity or at law). </w:t>
      </w:r>
    </w:p>
    <w:p w:rsidR="005F4201" w:rsidRDefault="00EB1529">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5F4201" w:rsidRDefault="00EB1529">
      <w:pPr>
        <w:autoSpaceDE w:val="0"/>
        <w:autoSpaceDN w:val="0"/>
        <w:adjustRightInd w:val="0"/>
        <w:spacing w:before="271" w:line="273" w:lineRule="exact"/>
        <w:ind w:left="1440" w:right="1379" w:firstLine="720"/>
        <w:rPr>
          <w:color w:val="000000"/>
          <w:spacing w:val="-3"/>
        </w:rPr>
      </w:pPr>
      <w:r>
        <w:rPr>
          <w:color w:val="000000"/>
          <w:spacing w:val="-2"/>
        </w:rPr>
        <w:t>The execution, delivery and performance of this Agreement does n</w:t>
      </w:r>
      <w:r>
        <w:rPr>
          <w:color w:val="000000"/>
          <w:spacing w:val="-2"/>
        </w:rPr>
        <w:t xml:space="preserve">ot violate or conflict 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binding upon such Party or any of its assets</w:t>
      </w:r>
      <w:r>
        <w:rPr>
          <w:color w:val="000000"/>
          <w:spacing w:val="-3"/>
        </w:rPr>
        <w:t xml:space="preserve">. </w:t>
      </w:r>
    </w:p>
    <w:p w:rsidR="005F4201" w:rsidRDefault="00EB1529">
      <w:pPr>
        <w:tabs>
          <w:tab w:val="left" w:pos="360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5F4201" w:rsidRDefault="00EB1529">
      <w:pPr>
        <w:autoSpaceDE w:val="0"/>
        <w:autoSpaceDN w:val="0"/>
        <w:adjustRightInd w:val="0"/>
        <w:spacing w:before="273"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5F4201" w:rsidRDefault="00EB152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5F4201" w:rsidRDefault="00EB1529">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5F4201" w:rsidRDefault="00EB152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5F4201" w:rsidRDefault="00EB1529">
      <w:pPr>
        <w:autoSpaceDE w:val="0"/>
        <w:autoSpaceDN w:val="0"/>
        <w:adjustRightInd w:val="0"/>
        <w:spacing w:before="239" w:line="273" w:lineRule="exact"/>
        <w:ind w:left="1440" w:right="1611" w:firstLine="720"/>
        <w:rPr>
          <w:color w:val="000000"/>
          <w:spacing w:val="-3"/>
        </w:rPr>
      </w:pPr>
      <w:r>
        <w:rPr>
          <w:color w:val="000000"/>
          <w:spacing w:val="-2"/>
        </w:rPr>
        <w:t>If there is a discrepancy or con</w:t>
      </w:r>
      <w:r>
        <w:rPr>
          <w:color w:val="000000"/>
          <w:spacing w:val="-2"/>
        </w:rPr>
        <w:t xml:space="preserve">flict between or among the terms and 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writing by the Pa</w:t>
      </w:r>
      <w:r>
        <w:rPr>
          <w:color w:val="000000"/>
          <w:spacing w:val="-3"/>
        </w:rPr>
        <w:t xml:space="preserve">rties. </w:t>
      </w:r>
    </w:p>
    <w:p w:rsidR="005F4201" w:rsidRDefault="00EB152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5F4201" w:rsidRDefault="00EB1529">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5F4201" w:rsidRDefault="00EB1529">
      <w:pPr>
        <w:autoSpaceDE w:val="0"/>
        <w:autoSpaceDN w:val="0"/>
        <w:adjustRightInd w:val="0"/>
        <w:spacing w:before="1" w:line="256" w:lineRule="exact"/>
        <w:ind w:left="1440"/>
        <w:rPr>
          <w:color w:val="000000"/>
          <w:spacing w:val="-2"/>
        </w:rPr>
      </w:pPr>
      <w:r>
        <w:rPr>
          <w:color w:val="000000"/>
          <w:spacing w:val="-2"/>
        </w:rPr>
        <w:t xml:space="preserve">reference to any person includes such person’s successors and assigns but, in the case of a Party, </w:t>
      </w:r>
    </w:p>
    <w:p w:rsidR="005F4201" w:rsidRDefault="005F4201">
      <w:pPr>
        <w:autoSpaceDE w:val="0"/>
        <w:autoSpaceDN w:val="0"/>
        <w:adjustRightInd w:val="0"/>
        <w:spacing w:line="276" w:lineRule="exact"/>
        <w:ind w:left="6000"/>
        <w:rPr>
          <w:color w:val="000000"/>
          <w:spacing w:val="-2"/>
        </w:rPr>
      </w:pPr>
    </w:p>
    <w:p w:rsidR="005F4201" w:rsidRDefault="00EB1529">
      <w:pPr>
        <w:autoSpaceDE w:val="0"/>
        <w:autoSpaceDN w:val="0"/>
        <w:adjustRightInd w:val="0"/>
        <w:spacing w:before="252" w:line="276" w:lineRule="exact"/>
        <w:ind w:left="6000"/>
        <w:rPr>
          <w:color w:val="000000"/>
          <w:spacing w:val="-3"/>
        </w:rPr>
      </w:pPr>
      <w:r>
        <w:rPr>
          <w:color w:val="000000"/>
          <w:spacing w:val="-3"/>
        </w:rPr>
        <w:t xml:space="preserve">59 </w:t>
      </w:r>
    </w:p>
    <w:p w:rsidR="005F4201" w:rsidRDefault="005F4201">
      <w:pPr>
        <w:autoSpaceDE w:val="0"/>
        <w:autoSpaceDN w:val="0"/>
        <w:adjustRightInd w:val="0"/>
        <w:rPr>
          <w:color w:val="000000"/>
          <w:spacing w:val="-3"/>
        </w:rPr>
        <w:sectPr w:rsidR="005F4201">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5" w:name="Pg65"/>
      <w:bookmarkEnd w:id="65"/>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ight="1253"/>
        <w:rPr>
          <w:color w:val="000000"/>
          <w:spacing w:val="-2"/>
        </w:rPr>
      </w:pPr>
      <w:r>
        <w:rPr>
          <w:color w:val="000000"/>
          <w:spacing w:val="-2"/>
        </w:rPr>
        <w:t xml:space="preserve">only if such successors and assigns are permitted by this Agreement, and reference to a person in </w:t>
      </w:r>
      <w:r>
        <w:rPr>
          <w:color w:val="000000"/>
          <w:spacing w:val="-2"/>
        </w:rPr>
        <w:br/>
        <w:t>a particular capacity</w:t>
      </w:r>
      <w:r>
        <w:rPr>
          <w:color w:val="000000"/>
          <w:spacing w:val="-2"/>
        </w:rPr>
        <w:t xml:space="preserve">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modified and in effect from time to</w:t>
      </w:r>
      <w:r>
        <w:rPr>
          <w:color w:val="000000"/>
          <w:spacing w:val="-2"/>
        </w:rPr>
        <w:t xml:space="preserve">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 part, and in ef</w:t>
      </w:r>
      <w:r>
        <w:rPr>
          <w:color w:val="000000"/>
          <w:spacing w:val="-2"/>
        </w:rPr>
        <w:t xml:space="preserve">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w:t>
      </w:r>
      <w:r>
        <w:rPr>
          <w:color w:val="000000"/>
          <w:spacing w:val="-2"/>
        </w:rPr>
        <w:t xml:space="preserve"> or such Section to the Standard Large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w:t>
      </w:r>
      <w:r>
        <w:rPr>
          <w:color w:val="000000"/>
          <w:spacing w:val="-2"/>
        </w:rPr>
        <w:t xml:space="preserv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w:t>
      </w:r>
      <w:r>
        <w:rPr>
          <w:color w:val="000000"/>
          <w:spacing w:val="-2"/>
        </w:rPr>
        <w:t xml:space="preserve">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5F4201" w:rsidRDefault="00EB152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5F4201" w:rsidRDefault="00EB1529">
      <w:pPr>
        <w:autoSpaceDE w:val="0"/>
        <w:autoSpaceDN w:val="0"/>
        <w:adjustRightInd w:val="0"/>
        <w:spacing w:before="228" w:line="276" w:lineRule="exact"/>
        <w:ind w:left="2160"/>
        <w:rPr>
          <w:color w:val="000000"/>
          <w:spacing w:val="-2"/>
        </w:rPr>
      </w:pPr>
      <w:r>
        <w:rPr>
          <w:color w:val="000000"/>
          <w:spacing w:val="-2"/>
        </w:rPr>
        <w:t xml:space="preserve">Each Party shall perform its obligations under this Agreement in accordance with </w:t>
      </w:r>
    </w:p>
    <w:p w:rsidR="005F4201" w:rsidRDefault="00EB1529">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w:t>
      </w:r>
      <w:r>
        <w:rPr>
          <w:color w:val="000000"/>
          <w:spacing w:val="-2"/>
        </w:rPr>
        <w:t>g any action by such regulations and standards, such Party shall not be deemed to be in Breach of this Agreement for its compliance therewith.  When any Party becomes aware of such a situation, it shall notify the other Parties promptly so that the Parties</w:t>
      </w:r>
      <w:r>
        <w:rPr>
          <w:color w:val="000000"/>
          <w:spacing w:val="-2"/>
        </w:rPr>
        <w:t xml:space="preserve"> can discuss the amendment to this Agreement that is </w:t>
      </w:r>
      <w:r>
        <w:rPr>
          <w:color w:val="000000"/>
          <w:spacing w:val="-3"/>
        </w:rPr>
        <w:t xml:space="preserve">appropriate under the circumstances.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5F4201" w:rsidRDefault="00EB1529">
      <w:pPr>
        <w:autoSpaceDE w:val="0"/>
        <w:autoSpaceDN w:val="0"/>
        <w:adjustRightInd w:val="0"/>
        <w:spacing w:before="253" w:line="260" w:lineRule="exact"/>
        <w:ind w:left="1440" w:right="1401" w:firstLine="720"/>
        <w:jc w:val="both"/>
        <w:rPr>
          <w:color w:val="000000"/>
          <w:spacing w:val="-2"/>
        </w:rPr>
      </w:pPr>
      <w:r>
        <w:rPr>
          <w:color w:val="000000"/>
          <w:spacing w:val="-2"/>
        </w:rPr>
        <w:t>Except as otherwise stated herein, the obligations of NYISO, Developer and Connecting Transmission Owner are several, and are nei</w:t>
      </w:r>
      <w:r>
        <w:rPr>
          <w:color w:val="000000"/>
          <w:spacing w:val="-2"/>
        </w:rPr>
        <w:t xml:space="preserve">ther joint nor joint and several. </w:t>
      </w:r>
    </w:p>
    <w:p w:rsidR="005F4201" w:rsidRDefault="00EB152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5F4201" w:rsidRDefault="00EB1529">
      <w:pPr>
        <w:autoSpaceDE w:val="0"/>
        <w:autoSpaceDN w:val="0"/>
        <w:adjustRightInd w:val="0"/>
        <w:spacing w:before="233"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w:t>
      </w:r>
      <w:r>
        <w:rPr>
          <w:color w:val="000000"/>
          <w:spacing w:val="-2"/>
        </w:rPr>
        <w:t xml:space="preserve">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warranties, or covenants which constitute any part of the conside</w:t>
      </w:r>
      <w:r>
        <w:rPr>
          <w:color w:val="000000"/>
          <w:spacing w:val="-2"/>
        </w:rPr>
        <w:t xml:space="preserve">ration for, or </w:t>
      </w:r>
      <w:r>
        <w:rPr>
          <w:color w:val="000000"/>
          <w:spacing w:val="-2"/>
        </w:rPr>
        <w:br/>
        <w:t xml:space="preserve">any condition to, either Party’s compliance with its obligations under this Agreement. </w:t>
      </w:r>
    </w:p>
    <w:p w:rsidR="005F4201" w:rsidRDefault="00EB15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5F4201" w:rsidRDefault="00EB1529">
      <w:pPr>
        <w:autoSpaceDE w:val="0"/>
        <w:autoSpaceDN w:val="0"/>
        <w:adjustRightInd w:val="0"/>
        <w:spacing w:before="243" w:line="273" w:lineRule="exact"/>
        <w:ind w:left="1440" w:right="1250"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169" w:line="276" w:lineRule="exact"/>
        <w:ind w:left="6000"/>
        <w:rPr>
          <w:color w:val="000000"/>
          <w:spacing w:val="-3"/>
        </w:rPr>
      </w:pPr>
      <w:r>
        <w:rPr>
          <w:color w:val="000000"/>
          <w:spacing w:val="-3"/>
        </w:rPr>
        <w:t xml:space="preserve">60 </w:t>
      </w:r>
    </w:p>
    <w:p w:rsidR="005F4201" w:rsidRDefault="005F4201">
      <w:pPr>
        <w:autoSpaceDE w:val="0"/>
        <w:autoSpaceDN w:val="0"/>
        <w:adjustRightInd w:val="0"/>
        <w:rPr>
          <w:color w:val="000000"/>
          <w:spacing w:val="-3"/>
        </w:rPr>
        <w:sectPr w:rsidR="005F4201">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6" w:name="Pg66"/>
      <w:bookmarkEnd w:id="66"/>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5F4201" w:rsidRDefault="00EB1529">
      <w:pPr>
        <w:autoSpaceDE w:val="0"/>
        <w:autoSpaceDN w:val="0"/>
        <w:adjustRightInd w:val="0"/>
        <w:spacing w:before="240" w:line="276" w:lineRule="exact"/>
        <w:ind w:left="2160"/>
        <w:rPr>
          <w:color w:val="000000"/>
          <w:spacing w:val="-2"/>
        </w:rPr>
      </w:pPr>
      <w:r>
        <w:rPr>
          <w:color w:val="000000"/>
          <w:spacing w:val="-2"/>
        </w:rPr>
        <w:t xml:space="preserve">The failure of a Party to this Agreement to insist, on any occasion, upon strict </w:t>
      </w:r>
    </w:p>
    <w:p w:rsidR="005F4201" w:rsidRDefault="00EB1529">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5F4201" w:rsidRDefault="00EB1529">
      <w:pPr>
        <w:autoSpaceDE w:val="0"/>
        <w:autoSpaceDN w:val="0"/>
        <w:adjustRightInd w:val="0"/>
        <w:spacing w:before="7" w:line="277" w:lineRule="exact"/>
        <w:ind w:left="1440" w:right="1315"/>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duty of this Agreement.  Termination or Default of this Agreement for any reason by the Developer shall not constitute a waiver of the Developer’s legal rights to obtain Capacity Resource Interconnection Service and Energy Resource Inte</w:t>
      </w:r>
      <w:r>
        <w:rPr>
          <w:color w:val="000000"/>
          <w:spacing w:val="-2"/>
        </w:rPr>
        <w:t xml:space="preserv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5F4201" w:rsidRDefault="00EB1529">
      <w:pPr>
        <w:autoSpaceDE w:val="0"/>
        <w:autoSpaceDN w:val="0"/>
        <w:adjustRightInd w:val="0"/>
        <w:spacing w:before="221" w:line="280" w:lineRule="exact"/>
        <w:ind w:left="1440" w:right="1310" w:firstLine="720"/>
        <w:jc w:val="both"/>
        <w:rPr>
          <w:color w:val="000000"/>
          <w:spacing w:val="-3"/>
        </w:rPr>
      </w:pPr>
      <w:r>
        <w:rPr>
          <w:color w:val="000000"/>
          <w:spacing w:val="-2"/>
        </w:rPr>
        <w:t>The descriptive headings of the various Arti</w:t>
      </w:r>
      <w:r>
        <w:rPr>
          <w:color w:val="000000"/>
          <w:spacing w:val="-2"/>
        </w:rPr>
        <w:t xml:space="preserve">cles of this Agreement have been inserted for convenience of reference only and are of no significance in the interpretation or construction of </w:t>
      </w:r>
      <w:r>
        <w:rPr>
          <w:color w:val="000000"/>
          <w:spacing w:val="-3"/>
        </w:rPr>
        <w:t xml:space="preserve">this Agreement. </w:t>
      </w:r>
    </w:p>
    <w:p w:rsidR="005F4201" w:rsidRDefault="00EB152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5F4201" w:rsidRDefault="00EB1529">
      <w:pPr>
        <w:autoSpaceDE w:val="0"/>
        <w:autoSpaceDN w:val="0"/>
        <w:adjustRightInd w:val="0"/>
        <w:spacing w:before="254" w:line="260" w:lineRule="exact"/>
        <w:ind w:left="1440" w:right="1445" w:firstLine="720"/>
        <w:jc w:val="both"/>
        <w:rPr>
          <w:color w:val="000000"/>
          <w:spacing w:val="-3"/>
        </w:rPr>
      </w:pPr>
      <w:r>
        <w:rPr>
          <w:color w:val="000000"/>
          <w:spacing w:val="-2"/>
        </w:rPr>
        <w:t>This Agreement may be executed in two or more counterparts, each o</w:t>
      </w:r>
      <w:r>
        <w:rPr>
          <w:color w:val="000000"/>
          <w:spacing w:val="-2"/>
        </w:rPr>
        <w:t xml:space="preserve">f which is deemed </w:t>
      </w:r>
      <w:r>
        <w:rPr>
          <w:color w:val="000000"/>
          <w:spacing w:val="-3"/>
        </w:rPr>
        <w:t xml:space="preserve">an original but all constitute one and the same instrument. </w:t>
      </w:r>
    </w:p>
    <w:p w:rsidR="005F4201" w:rsidRDefault="00EB152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5F4201" w:rsidRDefault="00EB1529">
      <w:pPr>
        <w:autoSpaceDE w:val="0"/>
        <w:autoSpaceDN w:val="0"/>
        <w:adjustRightInd w:val="0"/>
        <w:spacing w:before="22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5F4201" w:rsidRDefault="00EB152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5F4201" w:rsidRDefault="00EB1529">
      <w:pPr>
        <w:autoSpaceDE w:val="0"/>
        <w:autoSpaceDN w:val="0"/>
        <w:adjustRightInd w:val="0"/>
        <w:spacing w:before="220" w:line="28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w:t>
      </w:r>
      <w:r>
        <w:rPr>
          <w:color w:val="000000"/>
          <w:spacing w:val="-2"/>
        </w:rPr>
        <w:t xml:space="preserve">s and Regulations. </w:t>
      </w:r>
    </w:p>
    <w:p w:rsidR="005F4201" w:rsidRDefault="00EB152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5F4201" w:rsidRDefault="00EB1529">
      <w:pPr>
        <w:autoSpaceDE w:val="0"/>
        <w:autoSpaceDN w:val="0"/>
        <w:adjustRightInd w:val="0"/>
        <w:spacing w:before="239" w:line="276" w:lineRule="exact"/>
        <w:ind w:left="2160"/>
        <w:rPr>
          <w:color w:val="000000"/>
          <w:spacing w:val="-2"/>
        </w:rPr>
      </w:pPr>
      <w:r>
        <w:rPr>
          <w:color w:val="000000"/>
          <w:spacing w:val="-2"/>
        </w:rPr>
        <w:t xml:space="preserve">NYISO shall have the right to make unilateral filings with FERC to modify this </w:t>
      </w:r>
    </w:p>
    <w:p w:rsidR="005F4201" w:rsidRDefault="00EB1529">
      <w:pPr>
        <w:autoSpaceDE w:val="0"/>
        <w:autoSpaceDN w:val="0"/>
        <w:adjustRightInd w:val="0"/>
        <w:spacing w:line="277" w:lineRule="exact"/>
        <w:ind w:left="1440" w:right="1276"/>
        <w:rPr>
          <w:color w:val="000000"/>
          <w:spacing w:val="-3"/>
        </w:rPr>
      </w:pPr>
      <w:r>
        <w:rPr>
          <w:color w:val="000000"/>
          <w:spacing w:val="-2"/>
        </w:rPr>
        <w:t xml:space="preserve">Agreement with respect to any rates, terms and conditions, charges, classifications of service, </w:t>
      </w:r>
      <w:r>
        <w:rPr>
          <w:color w:val="000000"/>
          <w:spacing w:val="-2"/>
        </w:rPr>
        <w:br/>
        <w:t>rule or regulation under secti</w:t>
      </w:r>
      <w:r>
        <w:rPr>
          <w:color w:val="000000"/>
          <w:spacing w:val="-2"/>
        </w:rPr>
        <w:t xml:space="preserve">on 205 or any other applicable provision of the Federal Power Act and FERC’s rules and regulations thereunder, and any Party shall have the right to make a </w:t>
      </w:r>
      <w:r>
        <w:rPr>
          <w:color w:val="000000"/>
          <w:spacing w:val="-2"/>
        </w:rPr>
        <w:br/>
        <w:t xml:space="preserve">unilateral filing with FERC to modify this Agreement pursuant to section 206 or any other </w:t>
      </w:r>
      <w:r>
        <w:rPr>
          <w:color w:val="000000"/>
          <w:spacing w:val="-2"/>
        </w:rPr>
        <w:br/>
        <w:t>applicab</w:t>
      </w:r>
      <w:r>
        <w:rPr>
          <w:color w:val="000000"/>
          <w:spacing w:val="-2"/>
        </w:rPr>
        <w:t xml:space="preserve">le provision of the Federal Power Act and FERC’s rules and regulations thereunder; </w:t>
      </w:r>
      <w:r>
        <w:rPr>
          <w:color w:val="000000"/>
          <w:spacing w:val="-2"/>
        </w:rPr>
        <w:br/>
        <w:t xml:space="preserve">provided that each Party shall have the right to protest any such filing by another Party and to </w:t>
      </w:r>
      <w:r>
        <w:rPr>
          <w:color w:val="000000"/>
          <w:spacing w:val="-2"/>
        </w:rPr>
        <w:br/>
        <w:t>participate fully in any proceeding before FERC in which such modification</w:t>
      </w:r>
      <w:r>
        <w:rPr>
          <w:color w:val="000000"/>
          <w:spacing w:val="-2"/>
        </w:rPr>
        <w:t xml:space="preserve">s may be considered. Nothing in this Agreement shall limit the rights of the Parties or of FERC under sections 205 or 206 of the Federal Power Act and FERC’s rules and regulations thereunder, except to the extent </w:t>
      </w:r>
      <w:r>
        <w:rPr>
          <w:color w:val="000000"/>
          <w:spacing w:val="-3"/>
        </w:rPr>
        <w:t>that the Parties otherwise mutually agree a</w:t>
      </w:r>
      <w:r>
        <w:rPr>
          <w:color w:val="000000"/>
          <w:spacing w:val="-3"/>
        </w:rPr>
        <w:t xml:space="preserve">s provided herein. </w:t>
      </w: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252" w:line="276" w:lineRule="exact"/>
        <w:ind w:left="6000"/>
        <w:rPr>
          <w:color w:val="000000"/>
          <w:spacing w:val="-3"/>
        </w:rPr>
      </w:pPr>
      <w:r>
        <w:rPr>
          <w:color w:val="000000"/>
          <w:spacing w:val="-3"/>
        </w:rPr>
        <w:t xml:space="preserve">61 </w:t>
      </w:r>
    </w:p>
    <w:p w:rsidR="005F4201" w:rsidRDefault="005F4201">
      <w:pPr>
        <w:autoSpaceDE w:val="0"/>
        <w:autoSpaceDN w:val="0"/>
        <w:adjustRightInd w:val="0"/>
        <w:rPr>
          <w:color w:val="000000"/>
          <w:spacing w:val="-3"/>
        </w:rPr>
        <w:sectPr w:rsidR="005F4201">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7" w:name="Pg67"/>
      <w:bookmarkEnd w:id="67"/>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5F4201" w:rsidRDefault="00EB1529">
      <w:pPr>
        <w:autoSpaceDE w:val="0"/>
        <w:autoSpaceDN w:val="0"/>
        <w:adjustRightInd w:val="0"/>
        <w:spacing w:before="240" w:line="276" w:lineRule="exact"/>
        <w:ind w:left="2160"/>
        <w:rPr>
          <w:color w:val="000000"/>
          <w:spacing w:val="-2"/>
        </w:rPr>
      </w:pPr>
      <w:r>
        <w:rPr>
          <w:color w:val="000000"/>
          <w:spacing w:val="-2"/>
        </w:rPr>
        <w:t xml:space="preserve">This Agreement shall not be interpreted or construed to create an association, joint </w:t>
      </w:r>
    </w:p>
    <w:p w:rsidR="005F4201" w:rsidRDefault="00EB1529">
      <w:pPr>
        <w:autoSpaceDE w:val="0"/>
        <w:autoSpaceDN w:val="0"/>
        <w:adjustRightInd w:val="0"/>
        <w:spacing w:before="1" w:line="256" w:lineRule="exact"/>
        <w:ind w:left="1440"/>
        <w:rPr>
          <w:color w:val="000000"/>
          <w:spacing w:val="-2"/>
        </w:rPr>
      </w:pPr>
      <w:r>
        <w:rPr>
          <w:color w:val="000000"/>
          <w:spacing w:val="-2"/>
        </w:rPr>
        <w:t>venture, agency relationship, or partnership among the Parties or</w:t>
      </w:r>
      <w:r>
        <w:rPr>
          <w:color w:val="000000"/>
          <w:spacing w:val="-2"/>
        </w:rPr>
        <w:t xml:space="preserve"> to impose any partnership </w:t>
      </w:r>
    </w:p>
    <w:p w:rsidR="005F4201" w:rsidRDefault="00EB1529">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5F4201" w:rsidRDefault="00EB1529">
      <w:pPr>
        <w:autoSpaceDE w:val="0"/>
        <w:autoSpaceDN w:val="0"/>
        <w:adjustRightInd w:val="0"/>
        <w:spacing w:before="1"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5F4201" w:rsidRDefault="00EB152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5F4201" w:rsidRDefault="00EB1529">
      <w:pPr>
        <w:autoSpaceDE w:val="0"/>
        <w:autoSpaceDN w:val="0"/>
        <w:adjustRightInd w:val="0"/>
        <w:spacing w:before="224" w:line="276"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br/>
        <w:t>as relinquishing or foreclosing any rights, including but not lim</w:t>
      </w:r>
      <w:r>
        <w:rPr>
          <w:color w:val="000000"/>
          <w:spacing w:val="-2"/>
        </w:rPr>
        <w:t xml:space="preserve">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w:t>
      </w:r>
      <w:r>
        <w:rPr>
          <w:color w:val="000000"/>
          <w:spacing w:val="-2"/>
        </w:rPr>
        <w:t xml:space="preserve">y, if any, created by the System Upgrade Facilities and System </w:t>
      </w:r>
      <w:r>
        <w:rPr>
          <w:color w:val="000000"/>
          <w:spacing w:val="-2"/>
        </w:rPr>
        <w:br/>
      </w:r>
      <w:r>
        <w:rPr>
          <w:color w:val="000000"/>
          <w:spacing w:val="-3"/>
        </w:rPr>
        <w:t xml:space="preserve">Deliverability Upgrades.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272" w:line="276" w:lineRule="exact"/>
        <w:ind w:left="6000"/>
        <w:rPr>
          <w:color w:val="000000"/>
          <w:spacing w:val="-3"/>
        </w:rPr>
      </w:pPr>
      <w:r>
        <w:rPr>
          <w:color w:val="000000"/>
          <w:spacing w:val="-3"/>
        </w:rPr>
        <w:t xml:space="preserve">62 </w:t>
      </w:r>
    </w:p>
    <w:p w:rsidR="005F4201" w:rsidRDefault="005F4201">
      <w:pPr>
        <w:autoSpaceDE w:val="0"/>
        <w:autoSpaceDN w:val="0"/>
        <w:adjustRightInd w:val="0"/>
        <w:rPr>
          <w:color w:val="000000"/>
          <w:spacing w:val="-3"/>
        </w:rPr>
        <w:sectPr w:rsidR="005F4201">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8" w:name="Pg68"/>
      <w:bookmarkEnd w:id="68"/>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0" w:lineRule="exact"/>
        <w:ind w:left="1440"/>
        <w:jc w:val="both"/>
        <w:rPr>
          <w:rFonts w:ascii="Times New Roman Bold" w:hAnsi="Times New Roman Bold"/>
          <w:color w:val="000000"/>
          <w:spacing w:val="-3"/>
        </w:rPr>
      </w:pPr>
    </w:p>
    <w:p w:rsidR="005F4201" w:rsidRDefault="00EB1529">
      <w:pPr>
        <w:autoSpaceDE w:val="0"/>
        <w:autoSpaceDN w:val="0"/>
        <w:adjustRightInd w:val="0"/>
        <w:spacing w:before="16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5F4201" w:rsidRDefault="00EB152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rPr>
        <w:t xml:space="preserve">By: </w:t>
      </w:r>
    </w:p>
    <w:p w:rsidR="005F4201" w:rsidRDefault="00EB1529">
      <w:pPr>
        <w:autoSpaceDE w:val="0"/>
        <w:autoSpaceDN w:val="0"/>
        <w:adjustRightInd w:val="0"/>
        <w:spacing w:before="30" w:line="56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5F4201" w:rsidRDefault="005F4201">
      <w:pPr>
        <w:autoSpaceDE w:val="0"/>
        <w:autoSpaceDN w:val="0"/>
        <w:adjustRightInd w:val="0"/>
        <w:spacing w:line="280" w:lineRule="exact"/>
        <w:ind w:left="1440"/>
        <w:jc w:val="both"/>
        <w:rPr>
          <w:color w:val="000000"/>
          <w:spacing w:val="-3"/>
        </w:rPr>
      </w:pPr>
    </w:p>
    <w:p w:rsidR="005F4201" w:rsidRDefault="00EB1529">
      <w:pPr>
        <w:autoSpaceDE w:val="0"/>
        <w:autoSpaceDN w:val="0"/>
        <w:adjustRightInd w:val="0"/>
        <w:spacing w:before="212" w:line="280" w:lineRule="exact"/>
        <w:ind w:left="1440" w:right="6160"/>
        <w:jc w:val="both"/>
        <w:rPr>
          <w:rFonts w:ascii="Times New Roman Bold" w:hAnsi="Times New Roman Bold"/>
          <w:color w:val="000000"/>
          <w:spacing w:val="-3"/>
        </w:rPr>
      </w:pPr>
      <w:r>
        <w:rPr>
          <w:rFonts w:ascii="Times New Roman Bold" w:hAnsi="Times New Roman Bold"/>
          <w:color w:val="000000"/>
          <w:spacing w:val="-3"/>
        </w:rPr>
        <w:t xml:space="preserve">Long Island Lighting Company d/b/a LIPA acting by and through its agent </w:t>
      </w:r>
    </w:p>
    <w:p w:rsidR="005F4201" w:rsidRDefault="00EB1529">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Electric Utility Servco LLC </w:t>
      </w:r>
    </w:p>
    <w:p w:rsidR="005F4201" w:rsidRDefault="00EB1529">
      <w:pPr>
        <w:autoSpaceDE w:val="0"/>
        <w:autoSpaceDN w:val="0"/>
        <w:adjustRightInd w:val="0"/>
        <w:spacing w:before="264" w:line="276" w:lineRule="exact"/>
        <w:ind w:left="1440"/>
        <w:rPr>
          <w:color w:val="000000"/>
          <w:spacing w:val="-3"/>
        </w:rPr>
      </w:pPr>
      <w:r>
        <w:rPr>
          <w:color w:val="000000"/>
          <w:spacing w:val="-3"/>
        </w:rPr>
        <w:t xml:space="preserve">By: </w:t>
      </w:r>
    </w:p>
    <w:p w:rsidR="005F4201" w:rsidRDefault="00EB1529">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5F4201" w:rsidRDefault="005F4201">
      <w:pPr>
        <w:autoSpaceDE w:val="0"/>
        <w:autoSpaceDN w:val="0"/>
        <w:adjustRightInd w:val="0"/>
        <w:spacing w:line="280" w:lineRule="exact"/>
        <w:ind w:left="1440"/>
        <w:jc w:val="both"/>
        <w:rPr>
          <w:color w:val="000000"/>
          <w:spacing w:val="-3"/>
        </w:rPr>
      </w:pPr>
    </w:p>
    <w:p w:rsidR="005F4201" w:rsidRDefault="005F4201">
      <w:pPr>
        <w:autoSpaceDE w:val="0"/>
        <w:autoSpaceDN w:val="0"/>
        <w:adjustRightInd w:val="0"/>
        <w:spacing w:line="280" w:lineRule="exact"/>
        <w:ind w:left="1440"/>
        <w:jc w:val="both"/>
        <w:rPr>
          <w:color w:val="000000"/>
          <w:spacing w:val="-3"/>
        </w:rPr>
      </w:pPr>
    </w:p>
    <w:p w:rsidR="005F4201" w:rsidRDefault="00EB1529">
      <w:pPr>
        <w:autoSpaceDE w:val="0"/>
        <w:autoSpaceDN w:val="0"/>
        <w:adjustRightInd w:val="0"/>
        <w:spacing w:before="214" w:line="280" w:lineRule="exact"/>
        <w:ind w:left="1440" w:right="6402"/>
        <w:jc w:val="both"/>
        <w:rPr>
          <w:rFonts w:ascii="Times New Roman Bold" w:hAnsi="Times New Roman Bold"/>
          <w:color w:val="000000"/>
          <w:spacing w:val="-3"/>
        </w:rPr>
      </w:pPr>
      <w:r>
        <w:rPr>
          <w:rFonts w:ascii="Times New Roman Bold" w:hAnsi="Times New Roman Bold"/>
          <w:color w:val="000000"/>
          <w:spacing w:val="-3"/>
        </w:rPr>
        <w:t xml:space="preserve">Peconic River Energy Storage LLC d/b/a North Street Energy Storage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rPr>
        <w:t xml:space="preserve">By: </w:t>
      </w:r>
    </w:p>
    <w:p w:rsidR="005F4201" w:rsidRDefault="00EB1529">
      <w:pPr>
        <w:autoSpaceDE w:val="0"/>
        <w:autoSpaceDN w:val="0"/>
        <w:adjustRightInd w:val="0"/>
        <w:spacing w:before="264" w:line="276" w:lineRule="exact"/>
        <w:ind w:left="1440"/>
        <w:rPr>
          <w:color w:val="000000"/>
          <w:spacing w:val="-3"/>
        </w:rPr>
      </w:pPr>
      <w:r>
        <w:rPr>
          <w:color w:val="000000"/>
          <w:spacing w:val="-3"/>
        </w:rPr>
        <w:t xml:space="preserve">Name: </w:t>
      </w:r>
    </w:p>
    <w:p w:rsidR="005F4201" w:rsidRDefault="005F4201">
      <w:pPr>
        <w:autoSpaceDE w:val="0"/>
        <w:autoSpaceDN w:val="0"/>
        <w:adjustRightInd w:val="0"/>
        <w:spacing w:line="276" w:lineRule="exact"/>
        <w:ind w:left="1440"/>
        <w:rPr>
          <w:color w:val="000000"/>
          <w:spacing w:val="-3"/>
        </w:rPr>
      </w:pPr>
    </w:p>
    <w:p w:rsidR="005F4201" w:rsidRDefault="00EB1529">
      <w:pPr>
        <w:tabs>
          <w:tab w:val="left" w:pos="4735"/>
        </w:tabs>
        <w:autoSpaceDE w:val="0"/>
        <w:autoSpaceDN w:val="0"/>
        <w:adjustRightInd w:val="0"/>
        <w:spacing w:before="12" w:line="276" w:lineRule="exact"/>
        <w:ind w:left="1440"/>
        <w:rPr>
          <w:color w:val="000000"/>
          <w:spacing w:val="-3"/>
        </w:rPr>
      </w:pPr>
      <w:r>
        <w:rPr>
          <w:color w:val="000000"/>
          <w:spacing w:val="-3"/>
        </w:rPr>
        <w:t>Title:</w:t>
      </w:r>
      <w:r>
        <w:rPr>
          <w:color w:val="000000"/>
          <w:spacing w:val="-3"/>
        </w:rPr>
        <w:tab/>
        <w:t>_________</w:t>
      </w:r>
    </w:p>
    <w:p w:rsidR="005F4201" w:rsidRDefault="00EB1529">
      <w:pPr>
        <w:autoSpaceDE w:val="0"/>
        <w:autoSpaceDN w:val="0"/>
        <w:adjustRightInd w:val="0"/>
        <w:spacing w:before="260" w:line="276" w:lineRule="exact"/>
        <w:ind w:left="1440"/>
        <w:rPr>
          <w:color w:val="000000"/>
          <w:spacing w:val="-3"/>
        </w:rPr>
      </w:pPr>
      <w:r>
        <w:rPr>
          <w:color w:val="000000"/>
          <w:spacing w:val="-3"/>
        </w:rPr>
        <w:t xml:space="preserve">Date: </w:t>
      </w: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5F4201">
      <w:pPr>
        <w:autoSpaceDE w:val="0"/>
        <w:autoSpaceDN w:val="0"/>
        <w:adjustRightInd w:val="0"/>
        <w:spacing w:line="276" w:lineRule="exact"/>
        <w:ind w:left="6000"/>
        <w:rPr>
          <w:color w:val="000000"/>
          <w:spacing w:val="-3"/>
        </w:rPr>
      </w:pPr>
    </w:p>
    <w:p w:rsidR="005F4201" w:rsidRDefault="00EB1529">
      <w:pPr>
        <w:autoSpaceDE w:val="0"/>
        <w:autoSpaceDN w:val="0"/>
        <w:adjustRightInd w:val="0"/>
        <w:spacing w:before="164" w:line="276" w:lineRule="exact"/>
        <w:ind w:left="6000"/>
        <w:rPr>
          <w:color w:val="000000"/>
          <w:spacing w:val="-3"/>
        </w:rPr>
      </w:pPr>
      <w:r>
        <w:rPr>
          <w:color w:val="000000"/>
          <w:spacing w:val="-3"/>
        </w:rPr>
        <w:t xml:space="preserve">63 </w:t>
      </w:r>
      <w:r>
        <w:rPr>
          <w:color w:val="000000"/>
          <w:spacing w:val="-3"/>
        </w:rPr>
        <w:pict>
          <v:polyline id="_x0000_s1302" style="position:absolute;left:0;text-align:left;z-index:-251657216;mso-position-horizontal-relative:page;mso-position-vertical-relative:page" points="92.3pt,154.55pt,4in,154.55pt,4in,153.55pt,92.3pt,153.55pt,92.3pt,154.55pt" coordsize="3914,20" o:allowincell="f" fillcolor="black" stroked="f">
            <v:path arrowok="t"/>
            <w10:wrap anchorx="page" anchory="page"/>
          </v:polyline>
        </w:pict>
      </w:r>
      <w:r>
        <w:rPr>
          <w:color w:val="000000"/>
          <w:spacing w:val="-3"/>
        </w:rPr>
        <w:pict>
          <v:polyline id="_x0000_s1026" style="position:absolute;left:0;text-align:left;z-index:-251628544;mso-position-horizontal-relative:page;mso-position-vertical-relative:page" points="110pt,182.15pt,4in,182.15pt,4in,181.15pt,110pt,181.15pt,110pt,182.15pt" coordsize="3560,20" o:allowincell="f" fillcolor="black" stroked="f">
            <v:path arrowok="t"/>
            <w10:wrap anchorx="page" anchory="page"/>
          </v:polyline>
        </w:pict>
      </w:r>
      <w:r>
        <w:rPr>
          <w:color w:val="000000"/>
          <w:spacing w:val="-3"/>
        </w:rPr>
        <w:pict>
          <v:polyline id="_x0000_s1027" style="position:absolute;left:0;text-align:left;z-index:-251627520;mso-position-horizontal-relative:page;mso-position-vertical-relative:page" points="100.95pt,209.75pt,4in,209.75pt,4in,208.75pt,100.95pt,208.75pt,100.95pt,209.75pt" coordsize="3741,20" o:allowincell="f" fillcolor="black" stroked="f">
            <v:path arrowok="t"/>
            <w10:wrap anchorx="page" anchory="page"/>
          </v:polyline>
        </w:pict>
      </w:r>
      <w:r>
        <w:rPr>
          <w:color w:val="000000"/>
          <w:spacing w:val="-3"/>
        </w:rPr>
        <w:pict>
          <v:polyline id="_x0000_s1028" style="position:absolute;left:0;text-align:left;z-index:-251623424;mso-position-horizontal-relative:page;mso-position-vertical-relative:page" points="100.95pt,237.35pt,4in,237.35pt,4in,236.35pt,100.95pt,236.35pt,100.95pt,237.35pt" coordsize="3741,20" o:allowincell="f" fillcolor="black" stroked="f">
            <v:path arrowok="t"/>
            <w10:wrap anchorx="page" anchory="page"/>
          </v:polyline>
        </w:pict>
      </w:r>
      <w:r>
        <w:rPr>
          <w:color w:val="000000"/>
          <w:spacing w:val="-3"/>
        </w:rPr>
        <w:pict>
          <v:polyline id="_x0000_s1029" style="position:absolute;left:0;text-align:left;z-index:-251620352;mso-position-horizontal-relative:page;mso-position-vertical-relative:page" points="1in,279pt,294.45pt,279pt,294.45pt,265.2pt,1in,265.2pt,1in,279pt" coordsize="4449,276" o:allowincell="f" stroked="f">
            <v:path arrowok="t"/>
            <w10:wrap anchorx="page" anchory="page"/>
          </v:polyline>
        </w:pict>
      </w:r>
      <w:r>
        <w:rPr>
          <w:color w:val="000000"/>
          <w:spacing w:val="-3"/>
        </w:rPr>
        <w:pict>
          <v:polyline id="_x0000_s1030" style="position:absolute;left:0;text-align:left;z-index:-251618304;mso-position-horizontal-relative:page;mso-position-vertical-relative:page" points="1in,292.8pt,231.7pt,292.8pt,231.7pt,279pt,1in,279pt,1in,292.8pt" coordsize="3194,276" o:allowincell="f" stroked="f">
            <v:path arrowok="t"/>
            <w10:wrap anchorx="page" anchory="page"/>
          </v:polyline>
        </w:pict>
      </w:r>
      <w:r>
        <w:rPr>
          <w:color w:val="000000"/>
          <w:spacing w:val="-3"/>
        </w:rPr>
        <w:pict>
          <v:polyline id="_x0000_s1031" style="position:absolute;left:0;text-align:left;z-index:-251615232;mso-position-horizontal-relative:page;mso-position-vertical-relative:page" points="1in,306.6pt,277.65pt,306.6pt,277.65pt,292.8pt,1in,292.8pt,1in,306.6pt" coordsize="4113,276" o:allowincell="f" stroked="f">
            <v:path arrowok="t"/>
            <w10:wrap anchorx="page" anchory="page"/>
          </v:polyline>
        </w:pict>
      </w:r>
      <w:r>
        <w:rPr>
          <w:color w:val="000000"/>
          <w:spacing w:val="-3"/>
        </w:rPr>
        <w:pict>
          <v:polyline id="_x0000_s1032" style="position:absolute;left:0;text-align:left;z-index:-251595776;mso-position-horizontal-relative:page;mso-position-vertical-relative:page" points="92.3pt,333.95pt,4in,333.95pt,4in,332.95pt,92.3pt,332.95pt,92.3pt,333.95pt" coordsize="3914,20" o:allowincell="f" fillcolor="black" stroked="f">
            <v:path arrowok="t"/>
            <w10:wrap anchorx="page" anchory="page"/>
          </v:polyline>
        </w:pict>
      </w:r>
      <w:r>
        <w:rPr>
          <w:color w:val="000000"/>
          <w:spacing w:val="-3"/>
        </w:rPr>
        <w:pict>
          <v:polyline id="_x0000_s1033" style="position:absolute;left:0;text-align:left;z-index:-251594752;mso-position-horizontal-relative:page;mso-position-vertical-relative:page" points="110pt,361.55pt,4in,361.55pt,4in,360.55pt,110pt,360.55pt,110pt,361.55pt" coordsize="3560,20" o:allowincell="f" fillcolor="black" stroked="f">
            <v:path arrowok="t"/>
            <w10:wrap anchorx="page" anchory="page"/>
          </v:polyline>
        </w:pict>
      </w:r>
      <w:r>
        <w:rPr>
          <w:color w:val="000000"/>
          <w:spacing w:val="-3"/>
        </w:rPr>
        <w:pict>
          <v:polyline id="_x0000_s1034" style="position:absolute;left:0;text-align:left;z-index:-251593728;mso-position-horizontal-relative:page;mso-position-vertical-relative:page" points="100.95pt,389.15pt,4in,389.15pt,4in,388.15pt,100.95pt,388.15pt,100.95pt,389.15pt" coordsize="3741,20" o:allowincell="f" fillcolor="black" stroked="f">
            <v:path arrowok="t"/>
            <w10:wrap anchorx="page" anchory="page"/>
          </v:polyline>
        </w:pict>
      </w:r>
      <w:r>
        <w:rPr>
          <w:color w:val="000000"/>
          <w:spacing w:val="-3"/>
        </w:rPr>
        <w:pict>
          <v:polyline id="_x0000_s1035" style="position:absolute;left:0;text-align:left;z-index:-251582464;mso-position-horizontal-relative:page;mso-position-vertical-relative:page" points="100.95pt,416.75pt,4in,416.75pt,4in,415.75pt,100.95pt,415.75pt,100.95pt,416.75pt" coordsize="3741,20" o:allowincell="f" fillcolor="black" stroked="f">
            <v:path arrowok="t"/>
            <w10:wrap anchorx="page" anchory="page"/>
          </v:polyline>
        </w:pict>
      </w:r>
      <w:r>
        <w:rPr>
          <w:color w:val="000000"/>
          <w:spacing w:val="-3"/>
        </w:rPr>
        <w:pict>
          <v:polyline id="_x0000_s1036" style="position:absolute;left:0;text-align:left;z-index:-251577344;mso-position-horizontal-relative:page;mso-position-vertical-relative:page" points="95.3pt,513.3pt,4in,513.3pt,4in,512.3pt,95.3pt,512.3pt,95.3pt,513.3pt" coordsize="3854,20" o:allowincell="f" fillcolor="black" stroked="f">
            <v:path arrowok="t"/>
            <w10:wrap anchorx="page" anchory="page"/>
          </v:polyline>
        </w:pict>
      </w:r>
      <w:r>
        <w:rPr>
          <w:color w:val="000000"/>
          <w:spacing w:val="-3"/>
        </w:rPr>
        <w:pict>
          <v:polyline id="_x0000_s1037" style="position:absolute;left:0;text-align:left;z-index:-251576320;mso-position-horizontal-relative:page;mso-position-vertical-relative:page" points="110pt,540.9pt,4in,540.9pt,4in,539.9pt,110pt,539.9pt,110pt,540.9pt" coordsize="3560,20" o:allowincell="f" fillcolor="black" stroked="f">
            <v:path arrowok="t"/>
            <w10:wrap anchorx="page" anchory="page"/>
          </v:polyline>
        </w:pict>
      </w:r>
      <w:r>
        <w:rPr>
          <w:color w:val="000000"/>
          <w:spacing w:val="-3"/>
        </w:rPr>
        <w:pict>
          <v:polyline id="_x0000_s1038" style="position:absolute;left:0;text-align:left;z-index:-251560960;mso-position-horizontal-relative:page;mso-position-vertical-relative:page" points="104pt,568.5pt,290.8pt,568.5pt,290.8pt,567.5pt,104pt,567.5pt,104pt,568.5pt" coordsize="3736,20" o:allowincell="f" fillcolor="black" stroked="f">
            <v:path arrowok="t"/>
            <w10:wrap anchorx="page" anchory="page"/>
          </v:polyline>
        </w:pict>
      </w:r>
      <w:r>
        <w:rPr>
          <w:color w:val="000000"/>
          <w:spacing w:val="-3"/>
        </w:rPr>
        <w:pict>
          <v:polyline id="_x0000_s1039" style="position:absolute;left:0;text-align:left;z-index:-251559936;mso-position-horizontal-relative:page;mso-position-vertical-relative:page" points="104pt,596.1pt,4in,596.1pt,4in,595.1pt,104pt,595.1pt,104pt,596.1pt" coordsize="3680,20" o:allowincell="f" fillcolor="black" stroked="f">
            <v:path arrowok="t"/>
            <w10:wrap anchorx="page" anchory="page"/>
          </v:polyline>
        </w:pict>
      </w:r>
    </w:p>
    <w:p w:rsidR="005F4201" w:rsidRDefault="005F4201">
      <w:pPr>
        <w:autoSpaceDE w:val="0"/>
        <w:autoSpaceDN w:val="0"/>
        <w:adjustRightInd w:val="0"/>
        <w:rPr>
          <w:color w:val="000000"/>
          <w:spacing w:val="-3"/>
        </w:rPr>
        <w:sectPr w:rsidR="005F4201">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69" w:name="Pg69"/>
      <w:bookmarkEnd w:id="69"/>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5F4201" w:rsidRDefault="00EB152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5F4201" w:rsidRDefault="00EB1529">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5F4201" w:rsidRDefault="00EB152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5F4201" w:rsidRDefault="00EB1529">
      <w:pPr>
        <w:autoSpaceDE w:val="0"/>
        <w:autoSpaceDN w:val="0"/>
        <w:adjustRightInd w:val="0"/>
        <w:spacing w:before="4" w:line="276" w:lineRule="exact"/>
        <w:ind w:left="2160"/>
        <w:rPr>
          <w:color w:val="000000"/>
          <w:spacing w:val="-3"/>
        </w:rPr>
      </w:pPr>
      <w:r>
        <w:rPr>
          <w:color w:val="000000"/>
          <w:spacing w:val="-3"/>
        </w:rPr>
        <w:t xml:space="preserve">Milestones </w:t>
      </w:r>
    </w:p>
    <w:p w:rsidR="005F4201" w:rsidRDefault="00EB152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5F4201" w:rsidRDefault="00EB1529">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5F4201" w:rsidRDefault="00EB152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5F4201" w:rsidRDefault="00EB1529">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5F4201" w:rsidRDefault="00EB152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5F4201" w:rsidRDefault="00EB1529">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5F4201" w:rsidRDefault="00EB152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5F4201" w:rsidRDefault="00EB1529">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5F4201" w:rsidRDefault="00EB152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5F4201" w:rsidRDefault="00EB1529">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5F4201" w:rsidRDefault="005F4201">
      <w:pPr>
        <w:autoSpaceDE w:val="0"/>
        <w:autoSpaceDN w:val="0"/>
        <w:adjustRightInd w:val="0"/>
        <w:rPr>
          <w:color w:val="000000"/>
          <w:spacing w:val="-3"/>
        </w:rPr>
        <w:sectPr w:rsidR="005F4201">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0" w:name="Pg70"/>
      <w:bookmarkEnd w:id="70"/>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5F4201" w:rsidRDefault="00EB1529">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5F4201" w:rsidRDefault="00EB152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5F4201" w:rsidRDefault="00EB1529">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5F4201" w:rsidRDefault="00EB1529">
      <w:pPr>
        <w:autoSpaceDE w:val="0"/>
        <w:autoSpaceDN w:val="0"/>
        <w:adjustRightInd w:val="0"/>
        <w:spacing w:before="232" w:line="276" w:lineRule="exact"/>
        <w:ind w:left="1440" w:right="1378"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Developer shall design, engineer, procure, construct, and install the</w:t>
      </w:r>
      <w:r>
        <w:rPr>
          <w:color w:val="000000"/>
          <w:spacing w:val="-2"/>
        </w:rPr>
        <w:t xml:space="preserve"> DAFs in </w:t>
      </w:r>
      <w:r>
        <w:rPr>
          <w:color w:val="000000"/>
          <w:spacing w:val="-2"/>
        </w:rPr>
        <w:br/>
        <w:t xml:space="preserve">accordance with all applicable requirements of the Connecting Transmission Owner (“CTO”), including but not limited to the following requirements, to the extent not inconsistent with the </w:t>
      </w:r>
      <w:r>
        <w:rPr>
          <w:color w:val="000000"/>
          <w:spacing w:val="-3"/>
        </w:rPr>
        <w:t xml:space="preserve">terms of this Agreement or the NYISO OATT: </w:t>
      </w:r>
    </w:p>
    <w:p w:rsidR="005F4201" w:rsidRDefault="00EB1529">
      <w:pPr>
        <w:tabs>
          <w:tab w:val="left" w:pos="2880"/>
        </w:tabs>
        <w:autoSpaceDE w:val="0"/>
        <w:autoSpaceDN w:val="0"/>
        <w:adjustRightInd w:val="0"/>
        <w:spacing w:before="265" w:line="276" w:lineRule="exact"/>
        <w:ind w:left="2160"/>
        <w:rPr>
          <w:rFonts w:ascii="Times New Roman Italic" w:hAnsi="Times New Roman Italic"/>
          <w:color w:val="000000"/>
          <w:spacing w:val="-2"/>
        </w:rPr>
      </w:pPr>
      <w:r>
        <w:rPr>
          <w:color w:val="000000"/>
          <w:spacing w:val="-3"/>
        </w:rPr>
        <w:t>•</w:t>
      </w:r>
      <w:r>
        <w:rPr>
          <w:color w:val="000000"/>
          <w:spacing w:val="-3"/>
        </w:rPr>
        <w:tab/>
      </w:r>
      <w:r>
        <w:rPr>
          <w:rFonts w:ascii="Times New Roman Italic" w:hAnsi="Times New Roman Italic"/>
          <w:color w:val="000000"/>
          <w:spacing w:val="-2"/>
        </w:rPr>
        <w:t xml:space="preserve">Requirements </w:t>
      </w:r>
      <w:r>
        <w:rPr>
          <w:rFonts w:ascii="Times New Roman Italic" w:hAnsi="Times New Roman Italic"/>
          <w:color w:val="000000"/>
          <w:spacing w:val="-2"/>
        </w:rPr>
        <w:t>for Generating Facility Interconnection to the LIPA Transmission</w:t>
      </w:r>
    </w:p>
    <w:p w:rsidR="005F4201" w:rsidRDefault="00EB1529">
      <w:pPr>
        <w:autoSpaceDE w:val="0"/>
        <w:autoSpaceDN w:val="0"/>
        <w:adjustRightInd w:val="0"/>
        <w:spacing w:line="276" w:lineRule="exact"/>
        <w:ind w:left="2160" w:firstLine="720"/>
        <w:rPr>
          <w:color w:val="000000"/>
          <w:spacing w:val="-3"/>
        </w:rPr>
      </w:pPr>
      <w:r>
        <w:rPr>
          <w:rFonts w:ascii="Times New Roman Italic" w:hAnsi="Times New Roman Italic"/>
          <w:color w:val="000000"/>
          <w:spacing w:val="-3"/>
        </w:rPr>
        <w:t>System</w:t>
      </w:r>
      <w:r>
        <w:rPr>
          <w:color w:val="000000"/>
          <w:spacing w:val="-3"/>
        </w:rPr>
        <w:t>, dated March 2018;</w:t>
      </w:r>
    </w:p>
    <w:p w:rsidR="005F4201" w:rsidRDefault="00EB1529">
      <w:pPr>
        <w:tabs>
          <w:tab w:val="left" w:pos="2880"/>
        </w:tabs>
        <w:autoSpaceDE w:val="0"/>
        <w:autoSpaceDN w:val="0"/>
        <w:adjustRightInd w:val="0"/>
        <w:spacing w:before="247" w:line="276" w:lineRule="exact"/>
        <w:ind w:left="2160"/>
        <w:rPr>
          <w:rFonts w:ascii="Times New Roman Italic" w:hAnsi="Times New Roman Italic"/>
          <w:color w:val="000000"/>
          <w:spacing w:val="-2"/>
        </w:rPr>
      </w:pPr>
      <w:r>
        <w:rPr>
          <w:color w:val="000000"/>
          <w:spacing w:val="-3"/>
        </w:rPr>
        <w:t xml:space="preserve">• </w:t>
      </w:r>
      <w:r>
        <w:rPr>
          <w:color w:val="000000"/>
          <w:spacing w:val="-3"/>
        </w:rPr>
        <w:tab/>
      </w:r>
      <w:r>
        <w:rPr>
          <w:rFonts w:ascii="Times New Roman Italic" w:hAnsi="Times New Roman Italic"/>
          <w:color w:val="000000"/>
          <w:spacing w:val="-2"/>
        </w:rPr>
        <w:t>Performance Requirements for Transmission Connected Resources Using Non-</w:t>
      </w:r>
    </w:p>
    <w:p w:rsidR="005F4201" w:rsidRDefault="00EB1529">
      <w:pPr>
        <w:autoSpaceDE w:val="0"/>
        <w:autoSpaceDN w:val="0"/>
        <w:adjustRightInd w:val="0"/>
        <w:spacing w:before="9" w:line="270" w:lineRule="exact"/>
        <w:ind w:left="2880" w:right="1457"/>
        <w:jc w:val="both"/>
        <w:rPr>
          <w:color w:val="000000"/>
          <w:spacing w:val="-3"/>
        </w:rPr>
      </w:pPr>
      <w:r>
        <w:rPr>
          <w:rFonts w:ascii="Times New Roman Italic" w:hAnsi="Times New Roman Italic"/>
          <w:color w:val="000000"/>
          <w:spacing w:val="-2"/>
        </w:rPr>
        <w:t>Synchronous Generation</w:t>
      </w:r>
      <w:r>
        <w:rPr>
          <w:color w:val="000000"/>
          <w:spacing w:val="-2"/>
        </w:rPr>
        <w:t xml:space="preserve">, the version in effect on the date (August 7, 2019) the </w:t>
      </w:r>
      <w:r>
        <w:rPr>
          <w:color w:val="000000"/>
          <w:spacing w:val="-2"/>
        </w:rPr>
        <w:t xml:space="preserve">NYISO Operating Committee approved the System Reliability Impact Study for </w:t>
      </w:r>
      <w:r>
        <w:rPr>
          <w:color w:val="000000"/>
          <w:spacing w:val="-3"/>
        </w:rPr>
        <w:t xml:space="preserve">Peconic River Energy Storage Project (NYISO Queue No. 746); </w:t>
      </w:r>
    </w:p>
    <w:p w:rsidR="005F4201" w:rsidRDefault="00EB1529">
      <w:pPr>
        <w:tabs>
          <w:tab w:val="left" w:pos="2880"/>
        </w:tabs>
        <w:autoSpaceDE w:val="0"/>
        <w:autoSpaceDN w:val="0"/>
        <w:adjustRightInd w:val="0"/>
        <w:spacing w:before="266" w:line="276" w:lineRule="exact"/>
        <w:ind w:left="2160"/>
        <w:rPr>
          <w:rFonts w:ascii="Times New Roman Italic" w:hAnsi="Times New Roman Italic"/>
          <w:color w:val="000000"/>
          <w:spacing w:val="-3"/>
        </w:rPr>
      </w:pPr>
      <w:r>
        <w:rPr>
          <w:color w:val="000000"/>
          <w:spacing w:val="-3"/>
        </w:rPr>
        <w:t xml:space="preserve">• </w:t>
      </w:r>
      <w:r>
        <w:rPr>
          <w:color w:val="000000"/>
          <w:spacing w:val="-3"/>
        </w:rPr>
        <w:tab/>
      </w:r>
      <w:r>
        <w:rPr>
          <w:rFonts w:ascii="Times New Roman Italic" w:hAnsi="Times New Roman Italic"/>
          <w:color w:val="000000"/>
          <w:spacing w:val="-3"/>
        </w:rPr>
        <w:t xml:space="preserve">Procedures for Verification of LIPA’s Performance Requirements for </w:t>
      </w:r>
    </w:p>
    <w:p w:rsidR="005F4201" w:rsidRDefault="00EB1529">
      <w:pPr>
        <w:autoSpaceDE w:val="0"/>
        <w:autoSpaceDN w:val="0"/>
        <w:adjustRightInd w:val="0"/>
        <w:spacing w:before="1" w:line="280" w:lineRule="exact"/>
        <w:ind w:left="2880" w:right="1495"/>
        <w:jc w:val="both"/>
        <w:rPr>
          <w:color w:val="000000"/>
          <w:spacing w:val="-1"/>
        </w:rPr>
      </w:pPr>
      <w:r>
        <w:rPr>
          <w:rFonts w:ascii="Times New Roman Italic" w:hAnsi="Times New Roman Italic"/>
          <w:color w:val="000000"/>
          <w:spacing w:val="-1"/>
        </w:rPr>
        <w:t>Transmission-Connected Non-Synchronous Resources</w:t>
      </w:r>
      <w:r>
        <w:rPr>
          <w:color w:val="000000"/>
          <w:spacing w:val="-1"/>
        </w:rPr>
        <w:t xml:space="preserve"> </w:t>
      </w:r>
      <w:r>
        <w:rPr>
          <w:color w:val="000000"/>
          <w:spacing w:val="-1"/>
        </w:rPr>
        <w:t xml:space="preserve">- the project is classified </w:t>
      </w:r>
      <w:r>
        <w:rPr>
          <w:color w:val="000000"/>
          <w:spacing w:val="-1"/>
        </w:rPr>
        <w:br/>
        <w:t xml:space="preserve">as a Class 2 facility for the purpose of the referenced document (2017); and </w:t>
      </w:r>
    </w:p>
    <w:p w:rsidR="005F4201" w:rsidRDefault="00EB1529">
      <w:pPr>
        <w:tabs>
          <w:tab w:val="left" w:pos="2880"/>
        </w:tabs>
        <w:autoSpaceDE w:val="0"/>
        <w:autoSpaceDN w:val="0"/>
        <w:adjustRightInd w:val="0"/>
        <w:spacing w:before="244" w:line="276" w:lineRule="exact"/>
        <w:ind w:left="2160"/>
        <w:rPr>
          <w:rFonts w:ascii="Times New Roman Italic" w:hAnsi="Times New Roman Italic"/>
          <w:color w:val="000000"/>
          <w:spacing w:val="-2"/>
        </w:rPr>
      </w:pPr>
      <w:r>
        <w:rPr>
          <w:color w:val="000000"/>
          <w:spacing w:val="-3"/>
        </w:rPr>
        <w:t xml:space="preserve">• </w:t>
      </w:r>
      <w:r>
        <w:rPr>
          <w:color w:val="000000"/>
          <w:spacing w:val="-3"/>
        </w:rPr>
        <w:tab/>
      </w:r>
      <w:r>
        <w:rPr>
          <w:rFonts w:ascii="Times New Roman Italic" w:hAnsi="Times New Roman Italic"/>
          <w:color w:val="000000"/>
          <w:spacing w:val="-2"/>
        </w:rPr>
        <w:t xml:space="preserve">Revenue Metering Requirements for Customer Facilities Connecting to the PSEG </w:t>
      </w:r>
    </w:p>
    <w:p w:rsidR="005F4201" w:rsidRDefault="00EB1529">
      <w:pPr>
        <w:autoSpaceDE w:val="0"/>
        <w:autoSpaceDN w:val="0"/>
        <w:adjustRightInd w:val="0"/>
        <w:spacing w:before="4" w:line="276" w:lineRule="exact"/>
        <w:ind w:left="2880"/>
        <w:rPr>
          <w:color w:val="000000"/>
          <w:spacing w:val="-2"/>
        </w:rPr>
      </w:pPr>
      <w:r>
        <w:rPr>
          <w:rFonts w:ascii="Times New Roman Italic" w:hAnsi="Times New Roman Italic"/>
          <w:color w:val="000000"/>
          <w:spacing w:val="-2"/>
        </w:rPr>
        <w:t>Long Island Transmission and Sub-Transmission System</w:t>
      </w:r>
      <w:r>
        <w:rPr>
          <w:color w:val="000000"/>
          <w:spacing w:val="-2"/>
        </w:rPr>
        <w:t xml:space="preserve">, dated January </w:t>
      </w:r>
      <w:r>
        <w:rPr>
          <w:color w:val="000000"/>
          <w:spacing w:val="-2"/>
        </w:rPr>
        <w:t xml:space="preserve">16, 2021. </w:t>
      </w:r>
    </w:p>
    <w:p w:rsidR="005F4201" w:rsidRDefault="00EB1529">
      <w:pPr>
        <w:autoSpaceDE w:val="0"/>
        <w:autoSpaceDN w:val="0"/>
        <w:adjustRightInd w:val="0"/>
        <w:spacing w:before="241" w:line="280" w:lineRule="exact"/>
        <w:ind w:left="1440" w:right="1708" w:firstLine="720"/>
        <w:jc w:val="both"/>
        <w:rPr>
          <w:color w:val="000000"/>
          <w:spacing w:val="-3"/>
        </w:rPr>
      </w:pPr>
      <w:r>
        <w:rPr>
          <w:color w:val="000000"/>
          <w:spacing w:val="-2"/>
        </w:rPr>
        <w:t xml:space="preserve">As depicted in Figure A-1 to this Appendix A, the DAFs include the following major </w:t>
      </w:r>
      <w:r>
        <w:rPr>
          <w:color w:val="000000"/>
          <w:spacing w:val="-3"/>
        </w:rPr>
        <w:t xml:space="preserve">electrical and physical equipment: </w:t>
      </w:r>
    </w:p>
    <w:p w:rsidR="005F4201" w:rsidRDefault="00EB1529">
      <w:pPr>
        <w:autoSpaceDE w:val="0"/>
        <w:autoSpaceDN w:val="0"/>
        <w:adjustRightInd w:val="0"/>
        <w:spacing w:before="244" w:line="276" w:lineRule="exact"/>
        <w:ind w:left="2160"/>
        <w:rPr>
          <w:color w:val="000000"/>
          <w:spacing w:val="-3"/>
          <w:u w:val="single"/>
        </w:rPr>
      </w:pPr>
      <w:r>
        <w:rPr>
          <w:color w:val="000000"/>
          <w:spacing w:val="-3"/>
          <w:u w:val="single"/>
        </w:rPr>
        <w:t xml:space="preserve">Peconic River Collector Substation </w:t>
      </w:r>
    </w:p>
    <w:p w:rsidR="005F4201" w:rsidRDefault="00EB1529">
      <w:pPr>
        <w:autoSpaceDE w:val="0"/>
        <w:autoSpaceDN w:val="0"/>
        <w:adjustRightInd w:val="0"/>
        <w:spacing w:before="244" w:line="276" w:lineRule="exact"/>
        <w:ind w:left="2084"/>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34.5kV - 120/240V, 1200 kW station service transformer; </w:t>
      </w:r>
    </w:p>
    <w:p w:rsidR="005F4201" w:rsidRDefault="00EB1529">
      <w:pPr>
        <w:tabs>
          <w:tab w:val="left" w:pos="2444"/>
        </w:tabs>
        <w:autoSpaceDE w:val="0"/>
        <w:autoSpaceDN w:val="0"/>
        <w:adjustRightInd w:val="0"/>
        <w:spacing w:before="85" w:line="300" w:lineRule="exact"/>
        <w:ind w:left="2084" w:right="20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34.5 kV breakers (4 feeders and one main) with respective disconnect </w:t>
      </w:r>
      <w:r>
        <w:rPr>
          <w:color w:val="000000"/>
          <w:spacing w:val="-1"/>
        </w:rPr>
        <w:br/>
      </w:r>
      <w:r>
        <w:rPr>
          <w:color w:val="000000"/>
          <w:spacing w:val="-1"/>
        </w:rPr>
        <w:tab/>
      </w:r>
      <w:r>
        <w:rPr>
          <w:color w:val="000000"/>
          <w:spacing w:val="-3"/>
        </w:rPr>
        <w:t xml:space="preserve">switches; </w:t>
      </w:r>
    </w:p>
    <w:p w:rsidR="005F4201" w:rsidRDefault="00EB1529">
      <w:pPr>
        <w:tabs>
          <w:tab w:val="left" w:pos="2444"/>
        </w:tabs>
        <w:autoSpaceDE w:val="0"/>
        <w:autoSpaceDN w:val="0"/>
        <w:adjustRightInd w:val="0"/>
        <w:spacing w:before="100" w:line="300" w:lineRule="exact"/>
        <w:ind w:left="2084" w:right="2726"/>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One (1) main power transformer, 138/34.5/13.8 kV, 100/130/168 MVA </w:t>
      </w:r>
      <w:r>
        <w:rPr>
          <w:color w:val="000000"/>
          <w:spacing w:val="-2"/>
        </w:rPr>
        <w:br/>
      </w:r>
      <w:r>
        <w:rPr>
          <w:color w:val="000000"/>
          <w:spacing w:val="-2"/>
        </w:rPr>
        <w:tab/>
      </w:r>
      <w:r>
        <w:rPr>
          <w:color w:val="000000"/>
          <w:spacing w:val="-3"/>
        </w:rPr>
        <w:t xml:space="preserve">ONAN/ONAF/ONAF; </w:t>
      </w:r>
    </w:p>
    <w:p w:rsidR="005F4201" w:rsidRDefault="00EB1529">
      <w:pPr>
        <w:autoSpaceDE w:val="0"/>
        <w:autoSpaceDN w:val="0"/>
        <w:adjustRightInd w:val="0"/>
        <w:spacing w:before="100"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circuit breaker, 138 kV, 1200 A; </w:t>
      </w:r>
    </w:p>
    <w:p w:rsidR="005F4201" w:rsidRDefault="00EB1529">
      <w:pPr>
        <w:autoSpaceDE w:val="0"/>
        <w:autoSpaceDN w:val="0"/>
        <w:adjustRightInd w:val="0"/>
        <w:spacing w:before="104" w:line="276" w:lineRule="exact"/>
        <w:ind w:left="2084"/>
        <w:rPr>
          <w:color w:val="000000"/>
          <w:spacing w:val="-2"/>
        </w:rPr>
      </w:pPr>
      <w:r>
        <w:rPr>
          <w:color w:val="000000"/>
          <w:spacing w:val="-2"/>
        </w:rPr>
        <w:t>•</w:t>
      </w:r>
      <w:r>
        <w:rPr>
          <w:rFonts w:ascii="Arial" w:hAnsi="Arial"/>
          <w:color w:val="000000"/>
          <w:spacing w:val="-2"/>
        </w:rPr>
        <w:t xml:space="preserve"> </w:t>
      </w:r>
      <w:r>
        <w:rPr>
          <w:color w:val="000000"/>
          <w:spacing w:val="-2"/>
        </w:rPr>
        <w:t xml:space="preserve">  One (1) three phase disc</w:t>
      </w:r>
      <w:r>
        <w:rPr>
          <w:color w:val="000000"/>
          <w:spacing w:val="-2"/>
        </w:rPr>
        <w:t xml:space="preserve">onnect switch, 138 kV, with ground switch; </w:t>
      </w:r>
    </w:p>
    <w:p w:rsidR="005F4201" w:rsidRDefault="00EB1529">
      <w:pPr>
        <w:tabs>
          <w:tab w:val="left" w:pos="2444"/>
        </w:tabs>
        <w:autoSpaceDE w:val="0"/>
        <w:autoSpaceDN w:val="0"/>
        <w:adjustRightInd w:val="0"/>
        <w:spacing w:before="85" w:line="300" w:lineRule="exact"/>
        <w:ind w:left="2084" w:right="178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revenue grade, 138 kV potential transformers (“PTs”), for </w:t>
      </w:r>
      <w:r>
        <w:rPr>
          <w:color w:val="000000"/>
          <w:spacing w:val="-1"/>
        </w:rPr>
        <w:br/>
      </w:r>
      <w:r>
        <w:rPr>
          <w:color w:val="000000"/>
          <w:spacing w:val="-1"/>
        </w:rPr>
        <w:tab/>
      </w:r>
      <w:r>
        <w:rPr>
          <w:color w:val="000000"/>
          <w:spacing w:val="-3"/>
        </w:rPr>
        <w:t xml:space="preserve">Developer check meter; </w:t>
      </w: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EB1529">
      <w:pPr>
        <w:autoSpaceDE w:val="0"/>
        <w:autoSpaceDN w:val="0"/>
        <w:adjustRightInd w:val="0"/>
        <w:spacing w:before="132" w:line="276" w:lineRule="exact"/>
        <w:ind w:left="5933"/>
        <w:rPr>
          <w:color w:val="000000"/>
          <w:spacing w:val="-3"/>
        </w:rPr>
      </w:pPr>
      <w:r>
        <w:rPr>
          <w:color w:val="000000"/>
          <w:spacing w:val="-3"/>
        </w:rPr>
        <w:t xml:space="preserve">A-1 </w:t>
      </w:r>
    </w:p>
    <w:p w:rsidR="005F4201" w:rsidRDefault="005F4201">
      <w:pPr>
        <w:autoSpaceDE w:val="0"/>
        <w:autoSpaceDN w:val="0"/>
        <w:adjustRightInd w:val="0"/>
        <w:rPr>
          <w:color w:val="000000"/>
          <w:spacing w:val="-3"/>
        </w:rPr>
        <w:sectPr w:rsidR="005F4201">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1" w:name="Pg71"/>
      <w:bookmarkEnd w:id="71"/>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300" w:lineRule="exact"/>
        <w:ind w:left="2084"/>
        <w:jc w:val="both"/>
        <w:rPr>
          <w:rFonts w:ascii="Times New Roman Bold" w:hAnsi="Times New Roman Bold"/>
          <w:color w:val="000000"/>
          <w:spacing w:val="-3"/>
        </w:rPr>
      </w:pPr>
    </w:p>
    <w:p w:rsidR="005F4201" w:rsidRDefault="00EB1529">
      <w:pPr>
        <w:tabs>
          <w:tab w:val="left" w:pos="2444"/>
        </w:tabs>
        <w:autoSpaceDE w:val="0"/>
        <w:autoSpaceDN w:val="0"/>
        <w:adjustRightInd w:val="0"/>
        <w:spacing w:before="145" w:line="300" w:lineRule="exact"/>
        <w:ind w:left="2084" w:right="191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revenue grade, 138 kV current transfo</w:t>
      </w:r>
      <w:r>
        <w:rPr>
          <w:color w:val="000000"/>
          <w:spacing w:val="-1"/>
        </w:rPr>
        <w:t xml:space="preserve">rmers (“CTs”), for </w:t>
      </w:r>
      <w:r>
        <w:rPr>
          <w:color w:val="000000"/>
          <w:spacing w:val="-1"/>
        </w:rPr>
        <w:br/>
      </w:r>
      <w:r>
        <w:rPr>
          <w:color w:val="000000"/>
          <w:spacing w:val="-1"/>
        </w:rPr>
        <w:tab/>
      </w:r>
      <w:r>
        <w:rPr>
          <w:color w:val="000000"/>
          <w:spacing w:val="-3"/>
        </w:rPr>
        <w:t xml:space="preserve">Developer check meter; </w:t>
      </w:r>
    </w:p>
    <w:p w:rsidR="005F4201" w:rsidRDefault="00EB1529">
      <w:pPr>
        <w:autoSpaceDE w:val="0"/>
        <w:autoSpaceDN w:val="0"/>
        <w:adjustRightInd w:val="0"/>
        <w:spacing w:before="100"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phasor measurement unit (“PMU”); </w:t>
      </w:r>
    </w:p>
    <w:p w:rsidR="005F4201" w:rsidRDefault="00EB1529">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PMU data concentrator (“PDC”); </w:t>
      </w:r>
    </w:p>
    <w:p w:rsidR="005F4201" w:rsidRDefault="00EB1529">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SEL - 411L for primary line protection (line differential); </w:t>
      </w:r>
    </w:p>
    <w:p w:rsidR="005F4201" w:rsidRDefault="00EB1529">
      <w:pPr>
        <w:autoSpaceDE w:val="0"/>
        <w:autoSpaceDN w:val="0"/>
        <w:adjustRightInd w:val="0"/>
        <w:spacing w:before="104" w:line="276" w:lineRule="exact"/>
        <w:ind w:left="2084"/>
        <w:rPr>
          <w:color w:val="000000"/>
          <w:spacing w:val="-2"/>
        </w:rPr>
      </w:pPr>
      <w:r>
        <w:rPr>
          <w:color w:val="000000"/>
          <w:spacing w:val="-2"/>
        </w:rPr>
        <w:t>•</w:t>
      </w:r>
      <w:r>
        <w:rPr>
          <w:rFonts w:ascii="Arial" w:hAnsi="Arial"/>
          <w:color w:val="000000"/>
          <w:spacing w:val="-2"/>
        </w:rPr>
        <w:t xml:space="preserve"> </w:t>
      </w:r>
      <w:r>
        <w:rPr>
          <w:color w:val="000000"/>
          <w:spacing w:val="-2"/>
        </w:rPr>
        <w:t xml:space="preserve">  SEL - 311L for backup line protection (line differential); and </w:t>
      </w:r>
    </w:p>
    <w:p w:rsidR="005F4201" w:rsidRDefault="00EB1529">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Redundant fiber to the North Street Substation for line relay communications. </w:t>
      </w:r>
    </w:p>
    <w:p w:rsidR="005F4201" w:rsidRDefault="00EB1529">
      <w:pPr>
        <w:autoSpaceDE w:val="0"/>
        <w:autoSpaceDN w:val="0"/>
        <w:adjustRightInd w:val="0"/>
        <w:spacing w:before="84" w:line="276" w:lineRule="exact"/>
        <w:ind w:left="2160"/>
        <w:rPr>
          <w:color w:val="000000"/>
          <w:spacing w:val="-2"/>
        </w:rPr>
      </w:pPr>
      <w:r>
        <w:rPr>
          <w:color w:val="000000"/>
          <w:spacing w:val="-2"/>
        </w:rPr>
        <w:t xml:space="preserve">The Developer will be responsible for procuring, installing, and maintaining two </w:t>
      </w:r>
    </w:p>
    <w:p w:rsidR="005F4201" w:rsidRDefault="00EB1529">
      <w:pPr>
        <w:autoSpaceDE w:val="0"/>
        <w:autoSpaceDN w:val="0"/>
        <w:adjustRightInd w:val="0"/>
        <w:spacing w:before="4" w:line="276" w:lineRule="exact"/>
        <w:ind w:left="1575" w:right="1407"/>
        <w:rPr>
          <w:color w:val="000000"/>
          <w:spacing w:val="-3"/>
        </w:rPr>
      </w:pPr>
      <w:r>
        <w:rPr>
          <w:color w:val="000000"/>
          <w:spacing w:val="-2"/>
        </w:rPr>
        <w:t xml:space="preserve">physically separated underground Single Mode (“SM”) fiber cable runs.  Developer shall also </w:t>
      </w:r>
      <w:r>
        <w:rPr>
          <w:color w:val="000000"/>
          <w:spacing w:val="-2"/>
        </w:rPr>
        <w:br/>
        <w:t xml:space="preserve">install, the two physically separated SM fiber patch panels in the Connecting Transmission </w:t>
      </w:r>
      <w:r>
        <w:rPr>
          <w:color w:val="000000"/>
          <w:spacing w:val="-2"/>
        </w:rPr>
        <w:br/>
        <w:t>Owner’s control enclosure and two physically separated SM fiber patch p</w:t>
      </w:r>
      <w:r>
        <w:rPr>
          <w:color w:val="000000"/>
          <w:spacing w:val="-2"/>
        </w:rPr>
        <w:t xml:space="preserve">anels in the </w:t>
      </w:r>
      <w:r>
        <w:rPr>
          <w:color w:val="000000"/>
          <w:spacing w:val="-2"/>
        </w:rPr>
        <w:br/>
        <w:t xml:space="preserve">Developer’s control enclosure.  The fiber and associated patch panels in the Connecting </w:t>
      </w:r>
      <w:r>
        <w:rPr>
          <w:color w:val="000000"/>
          <w:spacing w:val="-2"/>
        </w:rPr>
        <w:br/>
        <w:t xml:space="preserve">Transmission Owner’s substation and control enclosure shall be installed with the oversight of </w:t>
      </w:r>
      <w:r>
        <w:rPr>
          <w:color w:val="000000"/>
          <w:spacing w:val="-2"/>
        </w:rPr>
        <w:br/>
        <w:t>the Connecting Transmission Owner.  Redundancy is used as</w:t>
      </w:r>
      <w:r>
        <w:rPr>
          <w:color w:val="000000"/>
          <w:spacing w:val="-2"/>
        </w:rPr>
        <w:t xml:space="preserve"> it may be integral to both </w:t>
      </w:r>
      <w:r>
        <w:rPr>
          <w:color w:val="000000"/>
          <w:spacing w:val="-2"/>
        </w:rPr>
        <w:br/>
      </w:r>
      <w:r>
        <w:rPr>
          <w:color w:val="000000"/>
          <w:spacing w:val="-3"/>
        </w:rPr>
        <w:t xml:space="preserve">protection and control.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08" w:line="276" w:lineRule="exact"/>
        <w:ind w:left="1440" w:right="1343" w:firstLine="720"/>
        <w:rPr>
          <w:color w:val="000000"/>
          <w:spacing w:val="-3"/>
        </w:rPr>
      </w:pPr>
      <w:r>
        <w:rPr>
          <w:color w:val="000000"/>
          <w:spacing w:val="-2"/>
        </w:rPr>
        <w:t xml:space="preserve">At the Peconic River Collector Substation, the underground 34.5 kV collector circuit and </w:t>
      </w:r>
      <w:r>
        <w:rPr>
          <w:color w:val="000000"/>
          <w:spacing w:val="-2"/>
        </w:rPr>
        <w:br/>
        <w:t xml:space="preserve">station service transformers will be connected to collector bus #1 &amp; #2 via feeder breakers and </w:t>
      </w:r>
      <w:r>
        <w:rPr>
          <w:color w:val="000000"/>
          <w:spacing w:val="-2"/>
        </w:rPr>
        <w:br/>
        <w:t>respective dis</w:t>
      </w:r>
      <w:r>
        <w:rPr>
          <w:color w:val="000000"/>
          <w:spacing w:val="-2"/>
        </w:rPr>
        <w:t xml:space="preserve">connects along with instrument transformers for relay metering.  The 34.5kV </w:t>
      </w:r>
      <w:r>
        <w:rPr>
          <w:color w:val="000000"/>
          <w:spacing w:val="-2"/>
        </w:rPr>
        <w:br/>
        <w:t xml:space="preserve">collector bus will be connected to main 34.5 kV circuit breaker before connecting to the three </w:t>
      </w:r>
      <w:r>
        <w:rPr>
          <w:color w:val="000000"/>
          <w:spacing w:val="-2"/>
        </w:rPr>
        <w:br/>
        <w:t>winding 138/34.5/13.8kV, 168 MVA main power transformer to step the voltage from 34</w:t>
      </w:r>
      <w:r>
        <w:rPr>
          <w:color w:val="000000"/>
          <w:spacing w:val="-2"/>
        </w:rPr>
        <w:t xml:space="preserve">.5 kV </w:t>
      </w:r>
      <w:r>
        <w:rPr>
          <w:color w:val="000000"/>
          <w:spacing w:val="-2"/>
        </w:rPr>
        <w:br/>
      </w:r>
      <w:r>
        <w:rPr>
          <w:color w:val="000000"/>
          <w:spacing w:val="-3"/>
        </w:rPr>
        <w:t xml:space="preserve">to 138 kV. </w:t>
      </w:r>
    </w:p>
    <w:p w:rsidR="005F4201" w:rsidRDefault="00EB1529">
      <w:pPr>
        <w:autoSpaceDE w:val="0"/>
        <w:autoSpaceDN w:val="0"/>
        <w:adjustRightInd w:val="0"/>
        <w:spacing w:before="241" w:line="280" w:lineRule="exact"/>
        <w:ind w:left="1440" w:right="1574" w:firstLine="720"/>
        <w:rPr>
          <w:color w:val="000000"/>
          <w:spacing w:val="-2"/>
        </w:rPr>
      </w:pPr>
      <w:r>
        <w:rPr>
          <w:color w:val="000000"/>
          <w:spacing w:val="-2"/>
        </w:rPr>
        <w:t>The Developer shall provide a supervisory control and data acquisition (“SCADA”) signal to Connecting Transmission Owner.  Developer will supply the appropriate amount of digital inputs, digital outputs, status, analog outputs and analog</w:t>
      </w:r>
      <w:r>
        <w:rPr>
          <w:color w:val="000000"/>
          <w:spacing w:val="-2"/>
        </w:rPr>
        <w:t xml:space="preserve"> inputs as needed to the remote terminal unit (“RTU”).  The RTU is to be owned and maintained by the Developer. </w:t>
      </w:r>
    </w:p>
    <w:p w:rsidR="005F4201" w:rsidRDefault="00EB1529">
      <w:pPr>
        <w:tabs>
          <w:tab w:val="left" w:pos="288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5F4201" w:rsidRDefault="00EB1529">
      <w:pPr>
        <w:autoSpaceDE w:val="0"/>
        <w:autoSpaceDN w:val="0"/>
        <w:adjustRightInd w:val="0"/>
        <w:spacing w:before="244" w:line="276" w:lineRule="exact"/>
        <w:ind w:left="2160"/>
        <w:rPr>
          <w:color w:val="000000"/>
          <w:spacing w:val="-2"/>
        </w:rPr>
      </w:pPr>
      <w:r>
        <w:rPr>
          <w:color w:val="000000"/>
          <w:spacing w:val="-2"/>
        </w:rPr>
        <w:t>The PCO and the Point of Interconnection (“POI”) are designated in Figure A-1 to t</w:t>
      </w:r>
      <w:r>
        <w:rPr>
          <w:color w:val="000000"/>
          <w:spacing w:val="-2"/>
        </w:rPr>
        <w:t xml:space="preserve">his </w:t>
      </w:r>
    </w:p>
    <w:p w:rsidR="005F4201" w:rsidRDefault="00EB1529">
      <w:pPr>
        <w:autoSpaceDE w:val="0"/>
        <w:autoSpaceDN w:val="0"/>
        <w:adjustRightInd w:val="0"/>
        <w:spacing w:before="5" w:line="275" w:lineRule="exact"/>
        <w:ind w:left="1440" w:right="1307"/>
        <w:rPr>
          <w:color w:val="000000"/>
          <w:spacing w:val="-3"/>
        </w:rPr>
      </w:pPr>
      <w:r>
        <w:rPr>
          <w:color w:val="000000"/>
          <w:spacing w:val="-2"/>
        </w:rPr>
        <w:t xml:space="preserve">Appendix A.  The Connecting Transmission Owner’s Attachment Facilities (“CTOAFs”) consist of the facilities between the PCO and POI and are located within the same property as the </w:t>
      </w:r>
      <w:r>
        <w:rPr>
          <w:color w:val="000000"/>
          <w:spacing w:val="-2"/>
        </w:rPr>
        <w:br/>
        <w:t>System Upgrade Facilities.  The Connecting Transmission Owner shall de</w:t>
      </w:r>
      <w:r>
        <w:rPr>
          <w:color w:val="000000"/>
          <w:spacing w:val="-2"/>
        </w:rPr>
        <w:t xml:space="preserve">sign, engineer, </w:t>
      </w:r>
      <w:r>
        <w:rPr>
          <w:color w:val="000000"/>
          <w:spacing w:val="-2"/>
        </w:rPr>
        <w:br/>
        <w:t xml:space="preserve">procure, construct, and install the CTOAFs.  As depicted in Figure A-1, the CTOAFs include the </w:t>
      </w:r>
      <w:r>
        <w:rPr>
          <w:color w:val="000000"/>
          <w:spacing w:val="-3"/>
        </w:rPr>
        <w:t xml:space="preserve">following major electrical and physical equipment: </w:t>
      </w:r>
    </w:p>
    <w:p w:rsidR="005F4201" w:rsidRDefault="00EB1529">
      <w:pPr>
        <w:tabs>
          <w:tab w:val="left" w:pos="2520"/>
        </w:tabs>
        <w:autoSpaceDE w:val="0"/>
        <w:autoSpaceDN w:val="0"/>
        <w:adjustRightInd w:val="0"/>
        <w:spacing w:before="245" w:line="300" w:lineRule="exact"/>
        <w:ind w:left="2160" w:right="22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three phase, 138 kV, 3,000 A, 650kV BIL, triple-pole single-throw </w:t>
      </w:r>
      <w:r>
        <w:rPr>
          <w:color w:val="000000"/>
          <w:spacing w:val="-1"/>
        </w:rPr>
        <w:br/>
      </w:r>
      <w:r>
        <w:rPr>
          <w:color w:val="000000"/>
          <w:spacing w:val="-1"/>
        </w:rPr>
        <w:tab/>
      </w:r>
      <w:r>
        <w:rPr>
          <w:color w:val="000000"/>
          <w:spacing w:val="-3"/>
        </w:rPr>
        <w:t>(“TPST”), ve</w:t>
      </w:r>
      <w:r>
        <w:rPr>
          <w:color w:val="000000"/>
          <w:spacing w:val="-3"/>
        </w:rPr>
        <w:t xml:space="preserve">rtical break operated disconnect switches; </w:t>
      </w:r>
    </w:p>
    <w:p w:rsidR="005F4201" w:rsidRDefault="00EB1529">
      <w:pPr>
        <w:tabs>
          <w:tab w:val="left" w:pos="2520"/>
        </w:tabs>
        <w:autoSpaceDE w:val="0"/>
        <w:autoSpaceDN w:val="0"/>
        <w:adjustRightInd w:val="0"/>
        <w:spacing w:before="20" w:line="300" w:lineRule="exact"/>
        <w:ind w:left="2160" w:right="20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CT revenue grade instrument transformers for revenue </w:t>
      </w:r>
      <w:r>
        <w:rPr>
          <w:color w:val="000000"/>
          <w:spacing w:val="-1"/>
        </w:rPr>
        <w:br/>
      </w:r>
      <w:r>
        <w:rPr>
          <w:color w:val="000000"/>
          <w:spacing w:val="-1"/>
        </w:rPr>
        <w:tab/>
      </w:r>
      <w:r>
        <w:rPr>
          <w:color w:val="000000"/>
          <w:spacing w:val="-3"/>
        </w:rPr>
        <w:t xml:space="preserve">metering; </w:t>
      </w:r>
    </w:p>
    <w:p w:rsidR="005F4201" w:rsidRDefault="00EB1529">
      <w:pPr>
        <w:tabs>
          <w:tab w:val="left" w:pos="2520"/>
        </w:tabs>
        <w:autoSpaceDE w:val="0"/>
        <w:autoSpaceDN w:val="0"/>
        <w:adjustRightInd w:val="0"/>
        <w:spacing w:before="20" w:line="300" w:lineRule="exact"/>
        <w:ind w:left="2160" w:right="20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PT revenue grade instrument transformers for revenue </w:t>
      </w:r>
      <w:r>
        <w:rPr>
          <w:color w:val="000000"/>
          <w:spacing w:val="-1"/>
        </w:rPr>
        <w:br/>
      </w:r>
      <w:r>
        <w:rPr>
          <w:color w:val="000000"/>
          <w:spacing w:val="-1"/>
        </w:rPr>
        <w:tab/>
      </w:r>
      <w:r>
        <w:rPr>
          <w:color w:val="000000"/>
          <w:spacing w:val="-3"/>
        </w:rPr>
        <w:t xml:space="preserve">metering; </w:t>
      </w: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EB1529">
      <w:pPr>
        <w:autoSpaceDE w:val="0"/>
        <w:autoSpaceDN w:val="0"/>
        <w:adjustRightInd w:val="0"/>
        <w:spacing w:before="168" w:line="276" w:lineRule="exact"/>
        <w:ind w:left="5933"/>
        <w:rPr>
          <w:color w:val="000000"/>
          <w:spacing w:val="-3"/>
        </w:rPr>
      </w:pPr>
      <w:r>
        <w:rPr>
          <w:color w:val="000000"/>
          <w:spacing w:val="-3"/>
        </w:rPr>
        <w:t xml:space="preserve">A-2 </w:t>
      </w:r>
    </w:p>
    <w:p w:rsidR="005F4201" w:rsidRDefault="005F4201">
      <w:pPr>
        <w:autoSpaceDE w:val="0"/>
        <w:autoSpaceDN w:val="0"/>
        <w:adjustRightInd w:val="0"/>
        <w:rPr>
          <w:color w:val="000000"/>
          <w:spacing w:val="-3"/>
        </w:rPr>
        <w:sectPr w:rsidR="005F4201">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2" w:name="Pg72"/>
      <w:bookmarkEnd w:id="72"/>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autoSpaceDE w:val="0"/>
        <w:autoSpaceDN w:val="0"/>
        <w:adjustRightInd w:val="0"/>
        <w:spacing w:before="18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Connecting Transmission Owner-approved revenue grade meter; </w:t>
      </w:r>
    </w:p>
    <w:p w:rsidR="005F4201" w:rsidRDefault="00EB1529">
      <w:pPr>
        <w:tabs>
          <w:tab w:val="left" w:pos="2520"/>
        </w:tabs>
        <w:autoSpaceDE w:val="0"/>
        <w:autoSpaceDN w:val="0"/>
        <w:adjustRightInd w:val="0"/>
        <w:spacing w:before="25" w:line="300" w:lineRule="exact"/>
        <w:ind w:left="2160" w:right="17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145 kV, 3,000 A, 63 KA SF</w:t>
      </w:r>
      <w:r>
        <w:rPr>
          <w:color w:val="000000"/>
          <w:spacing w:val="-1"/>
          <w:sz w:val="16"/>
        </w:rPr>
        <w:t>6</w:t>
      </w:r>
      <w:r>
        <w:rPr>
          <w:color w:val="000000"/>
          <w:spacing w:val="-1"/>
        </w:rPr>
        <w:t xml:space="preserve"> circuit breaker with twelve (12) C800 relay </w:t>
      </w:r>
      <w:r>
        <w:rPr>
          <w:color w:val="000000"/>
          <w:spacing w:val="-1"/>
        </w:rPr>
        <w:br/>
      </w:r>
      <w:r>
        <w:rPr>
          <w:color w:val="000000"/>
          <w:spacing w:val="-1"/>
        </w:rPr>
        <w:tab/>
      </w:r>
      <w:r>
        <w:rPr>
          <w:color w:val="000000"/>
          <w:spacing w:val="-3"/>
        </w:rPr>
        <w:t xml:space="preserve">grade CTs; </w:t>
      </w:r>
    </w:p>
    <w:p w:rsidR="005F4201" w:rsidRDefault="00EB1529">
      <w:pPr>
        <w:tabs>
          <w:tab w:val="left" w:pos="2520"/>
        </w:tabs>
        <w:autoSpaceDE w:val="0"/>
        <w:autoSpaceDN w:val="0"/>
        <w:adjustRightInd w:val="0"/>
        <w:spacing w:before="40" w:line="276" w:lineRule="exact"/>
        <w:ind w:left="2160"/>
        <w:rPr>
          <w:color w:val="000000"/>
          <w:spacing w:val="-3"/>
        </w:rPr>
      </w:pPr>
      <w:r>
        <w:rPr>
          <w:color w:val="000000"/>
          <w:spacing w:val="-3"/>
        </w:rPr>
        <w:t xml:space="preserve">• </w:t>
      </w:r>
      <w:r>
        <w:rPr>
          <w:color w:val="000000"/>
          <w:spacing w:val="-3"/>
        </w:rPr>
        <w:tab/>
        <w:t xml:space="preserve">138 kV bus and structures; </w:t>
      </w:r>
    </w:p>
    <w:p w:rsidR="005F4201" w:rsidRDefault="00EB1529">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disconnect switches, instrument transformers, lightning arrestors; </w:t>
      </w:r>
    </w:p>
    <w:p w:rsidR="005F4201" w:rsidRDefault="00EB1529">
      <w:pPr>
        <w:autoSpaceDE w:val="0"/>
        <w:autoSpaceDN w:val="0"/>
        <w:adjustRightInd w:val="0"/>
        <w:spacing w:before="44" w:line="276" w:lineRule="exact"/>
        <w:ind w:left="2160"/>
        <w:rPr>
          <w:color w:val="000000"/>
        </w:rPr>
      </w:pPr>
      <w:r>
        <w:rPr>
          <w:color w:val="000000"/>
        </w:rPr>
        <w:t>•</w:t>
      </w:r>
      <w:r>
        <w:rPr>
          <w:rFonts w:ascii="Arial" w:hAnsi="Arial"/>
          <w:color w:val="000000"/>
        </w:rPr>
        <w:t xml:space="preserve"> </w:t>
      </w:r>
      <w:r>
        <w:rPr>
          <w:color w:val="000000"/>
        </w:rPr>
        <w:t xml:space="preserve">  Protection and control panels; </w:t>
      </w:r>
    </w:p>
    <w:p w:rsidR="005F4201" w:rsidRDefault="00EB1529">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5F4201" w:rsidRDefault="00EB1529">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bus support structures, equipment structures, and metering units; </w:t>
      </w:r>
    </w:p>
    <w:p w:rsidR="005F4201" w:rsidRDefault="00EB1529">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Grounding: CTOAF grounding shall be in accordance with IEEE Std. 80 and </w:t>
      </w:r>
    </w:p>
    <w:p w:rsidR="005F4201" w:rsidRDefault="00EB1529">
      <w:pPr>
        <w:autoSpaceDE w:val="0"/>
        <w:autoSpaceDN w:val="0"/>
        <w:adjustRightInd w:val="0"/>
        <w:spacing w:before="24" w:line="276" w:lineRule="exact"/>
        <w:ind w:left="2520"/>
        <w:rPr>
          <w:color w:val="000000"/>
          <w:spacing w:val="-2"/>
        </w:rPr>
      </w:pPr>
      <w:r>
        <w:rPr>
          <w:color w:val="000000"/>
          <w:spacing w:val="-2"/>
        </w:rPr>
        <w:t xml:space="preserve">Connecting Transmission Owner’s standards and would be a part of North Street </w:t>
      </w:r>
    </w:p>
    <w:p w:rsidR="005F4201" w:rsidRDefault="00EB1529">
      <w:pPr>
        <w:autoSpaceDE w:val="0"/>
        <w:autoSpaceDN w:val="0"/>
        <w:adjustRightInd w:val="0"/>
        <w:spacing w:line="310" w:lineRule="exact"/>
        <w:ind w:left="2520" w:right="1302"/>
        <w:rPr>
          <w:color w:val="000000"/>
          <w:spacing w:val="-3"/>
        </w:rPr>
      </w:pPr>
      <w:r>
        <w:rPr>
          <w:color w:val="000000"/>
          <w:spacing w:val="-2"/>
        </w:rPr>
        <w:t>Substation groundi</w:t>
      </w:r>
      <w:r>
        <w:rPr>
          <w:color w:val="000000"/>
          <w:spacing w:val="-2"/>
        </w:rPr>
        <w:t xml:space="preserve">ng and be coordinated with the Peconic River Collector Substation grounding work in the yard.  A ground study shall be conducted to ensure that </w:t>
      </w:r>
      <w:r>
        <w:rPr>
          <w:color w:val="000000"/>
          <w:spacing w:val="-2"/>
        </w:rPr>
        <w:br/>
      </w:r>
      <w:r>
        <w:rPr>
          <w:color w:val="000000"/>
          <w:spacing w:val="-3"/>
        </w:rPr>
        <w:t xml:space="preserve">grounding requirements of Connecting Transmission Owner are met; and </w:t>
      </w:r>
    </w:p>
    <w:p w:rsidR="005F4201" w:rsidRDefault="00EB1529">
      <w:pPr>
        <w:autoSpaceDE w:val="0"/>
        <w:autoSpaceDN w:val="0"/>
        <w:adjustRightInd w:val="0"/>
        <w:spacing w:before="35" w:line="276" w:lineRule="exact"/>
        <w:ind w:left="2160"/>
        <w:rPr>
          <w:color w:val="000000"/>
        </w:rPr>
      </w:pPr>
      <w:r>
        <w:rPr>
          <w:color w:val="000000"/>
        </w:rPr>
        <w:t>•</w:t>
      </w:r>
      <w:r>
        <w:rPr>
          <w:rFonts w:ascii="Arial" w:hAnsi="Arial"/>
          <w:color w:val="000000"/>
        </w:rPr>
        <w:t xml:space="preserve"> </w:t>
      </w:r>
      <w:r>
        <w:rPr>
          <w:color w:val="000000"/>
        </w:rPr>
        <w:t xml:space="preserve">  Conduit and cable trench system. </w:t>
      </w:r>
    </w:p>
    <w:p w:rsidR="005F4201" w:rsidRDefault="00EB1529">
      <w:pPr>
        <w:tabs>
          <w:tab w:val="left" w:pos="2160"/>
        </w:tabs>
        <w:autoSpaceDE w:val="0"/>
        <w:autoSpaceDN w:val="0"/>
        <w:adjustRightInd w:val="0"/>
        <w:spacing w:before="19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rPr>
        <w:t>System Upgrade Facilities:</w:t>
      </w:r>
    </w:p>
    <w:p w:rsidR="005F4201" w:rsidRDefault="00EB1529">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5F4201" w:rsidRDefault="00EB1529">
      <w:pPr>
        <w:autoSpaceDE w:val="0"/>
        <w:autoSpaceDN w:val="0"/>
        <w:adjustRightInd w:val="0"/>
        <w:spacing w:before="242" w:line="273" w:lineRule="exact"/>
        <w:ind w:left="1440" w:right="1421" w:firstLine="720"/>
        <w:rPr>
          <w:color w:val="000000"/>
          <w:spacing w:val="-3"/>
        </w:rPr>
      </w:pPr>
      <w:r>
        <w:rPr>
          <w:color w:val="000000"/>
          <w:spacing w:val="-2"/>
        </w:rPr>
        <w:t xml:space="preserve">The Large Generating Facility will interconnect via the new three-breaker North Street Substation.  Connecting Transmission Owner will design, engineer, procure, construct, and </w:t>
      </w:r>
      <w:r>
        <w:rPr>
          <w:color w:val="000000"/>
          <w:spacing w:val="-2"/>
        </w:rPr>
        <w:t xml:space="preserve">install the Stand Alone System Upgrade Facilities.  The Stand Alone System Upgrade Facilities </w:t>
      </w:r>
      <w:r>
        <w:rPr>
          <w:color w:val="000000"/>
          <w:spacing w:val="-3"/>
        </w:rPr>
        <w:t xml:space="preserve">include the following major electrical and physical equipment: </w:t>
      </w:r>
    </w:p>
    <w:p w:rsidR="005F4201" w:rsidRDefault="00EB1529">
      <w:pPr>
        <w:autoSpaceDE w:val="0"/>
        <w:autoSpaceDN w:val="0"/>
        <w:adjustRightInd w:val="0"/>
        <w:spacing w:before="265"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dead end line termination structures; </w:t>
      </w:r>
    </w:p>
    <w:p w:rsidR="005F4201" w:rsidRDefault="00EB1529">
      <w:pPr>
        <w:tabs>
          <w:tab w:val="left" w:pos="2520"/>
        </w:tabs>
        <w:autoSpaceDE w:val="0"/>
        <w:autoSpaceDN w:val="0"/>
        <w:adjustRightInd w:val="0"/>
        <w:spacing w:before="25" w:line="300" w:lineRule="exact"/>
        <w:ind w:left="2160" w:right="18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three phase, 138 kV, 3000 A, 650kV</w:t>
      </w:r>
      <w:r>
        <w:rPr>
          <w:color w:val="000000"/>
          <w:spacing w:val="-1"/>
        </w:rPr>
        <w:t xml:space="preserve"> BIL, TPST, vertical break manual </w:t>
      </w:r>
      <w:r>
        <w:rPr>
          <w:color w:val="000000"/>
          <w:spacing w:val="-1"/>
        </w:rPr>
        <w:br/>
      </w:r>
      <w:r>
        <w:rPr>
          <w:color w:val="000000"/>
          <w:spacing w:val="-1"/>
        </w:rPr>
        <w:tab/>
      </w:r>
      <w:r>
        <w:rPr>
          <w:color w:val="000000"/>
          <w:spacing w:val="-3"/>
        </w:rPr>
        <w:t xml:space="preserve">operated disconnect switches; </w:t>
      </w:r>
    </w:p>
    <w:p w:rsidR="005F4201" w:rsidRDefault="00EB1529">
      <w:pPr>
        <w:tabs>
          <w:tab w:val="left" w:pos="2520"/>
        </w:tabs>
        <w:autoSpaceDE w:val="0"/>
        <w:autoSpaceDN w:val="0"/>
        <w:adjustRightInd w:val="0"/>
        <w:spacing w:before="20" w:line="300" w:lineRule="exact"/>
        <w:ind w:left="2160" w:right="130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145 kV, 3000 A, 63 KA SF</w:t>
      </w:r>
      <w:r>
        <w:rPr>
          <w:color w:val="000000"/>
          <w:spacing w:val="-1"/>
          <w:sz w:val="16"/>
        </w:rPr>
        <w:t>6</w:t>
      </w:r>
      <w:r>
        <w:rPr>
          <w:color w:val="000000"/>
          <w:spacing w:val="-1"/>
        </w:rPr>
        <w:t xml:space="preserve"> circuit breakers with (12) C800 relay grade CTs </w:t>
      </w:r>
      <w:r>
        <w:rPr>
          <w:color w:val="000000"/>
          <w:spacing w:val="-1"/>
        </w:rPr>
        <w:br/>
      </w:r>
      <w:r>
        <w:rPr>
          <w:color w:val="000000"/>
          <w:spacing w:val="-1"/>
        </w:rPr>
        <w:tab/>
      </w:r>
      <w:r>
        <w:rPr>
          <w:color w:val="000000"/>
          <w:spacing w:val="-3"/>
        </w:rPr>
        <w:t xml:space="preserve">on each breaker; </w:t>
      </w:r>
    </w:p>
    <w:p w:rsidR="005F4201" w:rsidRDefault="00EB1529">
      <w:pPr>
        <w:tabs>
          <w:tab w:val="left" w:pos="2520"/>
        </w:tabs>
        <w:autoSpaceDE w:val="0"/>
        <w:autoSpaceDN w:val="0"/>
        <w:adjustRightInd w:val="0"/>
        <w:spacing w:before="20" w:line="300" w:lineRule="exact"/>
        <w:ind w:left="2160" w:right="1350"/>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single phase, PT, relay grade instrument transformers with triple sec</w:t>
      </w:r>
      <w:r>
        <w:rPr>
          <w:color w:val="000000"/>
          <w:spacing w:val="-1"/>
        </w:rPr>
        <w:t xml:space="preserve">ondary </w:t>
      </w:r>
      <w:r>
        <w:rPr>
          <w:color w:val="000000"/>
          <w:spacing w:val="-1"/>
        </w:rPr>
        <w:br/>
      </w:r>
      <w:r>
        <w:rPr>
          <w:color w:val="000000"/>
          <w:spacing w:val="-1"/>
        </w:rPr>
        <w:tab/>
      </w:r>
      <w:r>
        <w:rPr>
          <w:color w:val="000000"/>
          <w:spacing w:val="-2"/>
        </w:rPr>
        <w:t xml:space="preserve">outputs; </w:t>
      </w:r>
    </w:p>
    <w:p w:rsidR="005F4201" w:rsidRDefault="00EB1529">
      <w:pPr>
        <w:tabs>
          <w:tab w:val="left" w:pos="2520"/>
        </w:tabs>
        <w:autoSpaceDE w:val="0"/>
        <w:autoSpaceDN w:val="0"/>
        <w:adjustRightInd w:val="0"/>
        <w:spacing w:before="4" w:line="320" w:lineRule="exact"/>
        <w:ind w:left="2160" w:right="17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98 kV maximum continuously operating voltage (“MCOV”), 120kV duty </w:t>
      </w:r>
      <w:r>
        <w:rPr>
          <w:color w:val="000000"/>
          <w:spacing w:val="-1"/>
        </w:rPr>
        <w:br/>
      </w:r>
      <w:r>
        <w:rPr>
          <w:color w:val="000000"/>
          <w:spacing w:val="-1"/>
        </w:rPr>
        <w:tab/>
      </w:r>
      <w:r>
        <w:rPr>
          <w:color w:val="000000"/>
          <w:spacing w:val="-3"/>
        </w:rPr>
        <w:t xml:space="preserve">cycle surge arresters; </w:t>
      </w:r>
    </w:p>
    <w:p w:rsidR="005F4201" w:rsidRDefault="00EB1529">
      <w:pPr>
        <w:autoSpaceDE w:val="0"/>
        <w:autoSpaceDN w:val="0"/>
        <w:adjustRightInd w:val="0"/>
        <w:spacing w:before="37"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prefabricated control enclosure with accessories: </w:t>
      </w:r>
    </w:p>
    <w:p w:rsidR="005F4201" w:rsidRDefault="00EB1529">
      <w:pPr>
        <w:autoSpaceDE w:val="0"/>
        <w:autoSpaceDN w:val="0"/>
        <w:adjustRightInd w:val="0"/>
        <w:spacing w:before="1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Bus differential panels; </w:t>
      </w:r>
    </w:p>
    <w:p w:rsidR="005F4201" w:rsidRDefault="00EB1529">
      <w:pPr>
        <w:autoSpaceDE w:val="0"/>
        <w:autoSpaceDN w:val="0"/>
        <w:adjustRightInd w:val="0"/>
        <w:spacing w:before="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Line/breaker protection panels; </w:t>
      </w:r>
    </w:p>
    <w:p w:rsidR="005F4201" w:rsidRDefault="00EB1529">
      <w:pPr>
        <w:autoSpaceDE w:val="0"/>
        <w:autoSpaceDN w:val="0"/>
        <w:adjustRightInd w:val="0"/>
        <w:spacing w:before="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cabinet; </w:t>
      </w:r>
    </w:p>
    <w:p w:rsidR="005F4201" w:rsidRDefault="00EB1529">
      <w:pPr>
        <w:autoSpaceDE w:val="0"/>
        <w:autoSpaceDN w:val="0"/>
        <w:adjustRightInd w:val="0"/>
        <w:spacing w:before="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Human machine interface (“HMI”) panel; </w:t>
      </w:r>
    </w:p>
    <w:p w:rsidR="005F4201" w:rsidRDefault="00EB1529">
      <w:pPr>
        <w:autoSpaceDE w:val="0"/>
        <w:autoSpaceDN w:val="0"/>
        <w:adjustRightInd w:val="0"/>
        <w:spacing w:before="8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AC panels; </w:t>
      </w:r>
    </w:p>
    <w:p w:rsidR="005F4201" w:rsidRDefault="00EB1529">
      <w:pPr>
        <w:autoSpaceDE w:val="0"/>
        <w:autoSpaceDN w:val="0"/>
        <w:adjustRightInd w:val="0"/>
        <w:spacing w:before="10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DC panels; </w:t>
      </w:r>
    </w:p>
    <w:p w:rsidR="005F4201" w:rsidRDefault="00EB1529">
      <w:pPr>
        <w:autoSpaceDE w:val="0"/>
        <w:autoSpaceDN w:val="0"/>
        <w:adjustRightInd w:val="0"/>
        <w:spacing w:before="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battery systems (system A and system B sets); </w:t>
      </w: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EB1529">
      <w:pPr>
        <w:autoSpaceDE w:val="0"/>
        <w:autoSpaceDN w:val="0"/>
        <w:adjustRightInd w:val="0"/>
        <w:spacing w:before="152" w:line="276" w:lineRule="exact"/>
        <w:ind w:left="5933"/>
        <w:rPr>
          <w:color w:val="000000"/>
          <w:spacing w:val="-3"/>
        </w:rPr>
      </w:pPr>
      <w:r>
        <w:rPr>
          <w:color w:val="000000"/>
          <w:spacing w:val="-3"/>
        </w:rPr>
        <w:t xml:space="preserve">A-3 </w:t>
      </w:r>
    </w:p>
    <w:p w:rsidR="005F4201" w:rsidRDefault="005F4201">
      <w:pPr>
        <w:autoSpaceDE w:val="0"/>
        <w:autoSpaceDN w:val="0"/>
        <w:adjustRightInd w:val="0"/>
        <w:rPr>
          <w:color w:val="000000"/>
          <w:spacing w:val="-3"/>
        </w:rPr>
        <w:sectPr w:rsidR="005F4201">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3" w:name="Pg73"/>
      <w:bookmarkEnd w:id="73"/>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520"/>
        <w:rPr>
          <w:rFonts w:ascii="Times New Roman Bold" w:hAnsi="Times New Roman Bold"/>
          <w:color w:val="000000"/>
          <w:spacing w:val="-3"/>
        </w:rPr>
      </w:pPr>
    </w:p>
    <w:p w:rsidR="005F4201" w:rsidRDefault="00EB1529">
      <w:pPr>
        <w:autoSpaceDE w:val="0"/>
        <w:autoSpaceDN w:val="0"/>
        <w:adjustRightInd w:val="0"/>
        <w:spacing w:before="168" w:line="276" w:lineRule="exact"/>
        <w:ind w:left="2520"/>
        <w:rPr>
          <w:color w:val="000000"/>
        </w:rPr>
      </w:pPr>
      <w:r>
        <w:rPr>
          <w:rFonts w:ascii="Courier New" w:hAnsi="Courier New"/>
          <w:color w:val="000000"/>
        </w:rPr>
        <w:t>o</w:t>
      </w:r>
      <w:r>
        <w:rPr>
          <w:rFonts w:ascii="Arial" w:hAnsi="Arial"/>
          <w:color w:val="000000"/>
        </w:rPr>
        <w:t xml:space="preserve"> </w:t>
      </w:r>
      <w:r>
        <w:rPr>
          <w:color w:val="000000"/>
        </w:rPr>
        <w:t xml:space="preserve">  RTU; </w:t>
      </w:r>
    </w:p>
    <w:p w:rsidR="005F4201" w:rsidRDefault="00EB1529">
      <w:pPr>
        <w:autoSpaceDE w:val="0"/>
        <w:autoSpaceDN w:val="0"/>
        <w:adjustRightInd w:val="0"/>
        <w:spacing w:before="8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Annunciator; </w:t>
      </w:r>
    </w:p>
    <w:p w:rsidR="005F4201" w:rsidRDefault="00EB1529">
      <w:pPr>
        <w:autoSpaceDE w:val="0"/>
        <w:autoSpaceDN w:val="0"/>
        <w:adjustRightInd w:val="0"/>
        <w:spacing w:before="84" w:line="276" w:lineRule="exact"/>
        <w:ind w:left="2520"/>
        <w:rPr>
          <w:color w:val="000000"/>
        </w:rPr>
      </w:pPr>
      <w:r>
        <w:rPr>
          <w:rFonts w:ascii="Courier New" w:hAnsi="Courier New"/>
          <w:color w:val="000000"/>
        </w:rPr>
        <w:t>o</w:t>
      </w:r>
      <w:r>
        <w:rPr>
          <w:rFonts w:ascii="Arial" w:hAnsi="Arial"/>
          <w:color w:val="000000"/>
        </w:rPr>
        <w:t xml:space="preserve"> </w:t>
      </w:r>
      <w:r>
        <w:rPr>
          <w:color w:val="000000"/>
        </w:rPr>
        <w:t xml:space="preserve">  HVAC; </w:t>
      </w:r>
    </w:p>
    <w:p w:rsidR="005F4201" w:rsidRDefault="00EB1529">
      <w:pPr>
        <w:tabs>
          <w:tab w:val="left" w:pos="2520"/>
        </w:tabs>
        <w:autoSpaceDE w:val="0"/>
        <w:autoSpaceDN w:val="0"/>
        <w:adjustRightInd w:val="0"/>
        <w:spacing w:before="145" w:line="300" w:lineRule="exact"/>
        <w:ind w:left="2160" w:right="13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Grounding: SUF grounding shall be in accordance with IEEE Std. 80 and Connecting </w:t>
      </w:r>
      <w:r>
        <w:rPr>
          <w:color w:val="000000"/>
          <w:spacing w:val="-1"/>
        </w:rPr>
        <w:br/>
      </w:r>
      <w:r>
        <w:rPr>
          <w:color w:val="000000"/>
          <w:spacing w:val="-1"/>
        </w:rPr>
        <w:tab/>
      </w:r>
      <w:r>
        <w:rPr>
          <w:color w:val="000000"/>
          <w:spacing w:val="-3"/>
        </w:rPr>
        <w:t xml:space="preserve">Transmission Owner’s standards; </w:t>
      </w:r>
    </w:p>
    <w:p w:rsidR="005F4201" w:rsidRDefault="00EB1529">
      <w:pPr>
        <w:tabs>
          <w:tab w:val="left" w:pos="2520"/>
        </w:tabs>
        <w:autoSpaceDE w:val="0"/>
        <w:autoSpaceDN w:val="0"/>
        <w:adjustRightInd w:val="0"/>
        <w:spacing w:before="40" w:line="276" w:lineRule="exact"/>
        <w:ind w:left="2160"/>
        <w:rPr>
          <w:color w:val="000000"/>
          <w:spacing w:val="-3"/>
        </w:rPr>
      </w:pPr>
      <w:r>
        <w:rPr>
          <w:color w:val="000000"/>
          <w:spacing w:val="-3"/>
        </w:rPr>
        <w:t xml:space="preserve">• </w:t>
      </w:r>
      <w:r>
        <w:rPr>
          <w:color w:val="000000"/>
          <w:spacing w:val="-3"/>
        </w:rPr>
        <w:tab/>
        <w:t xml:space="preserve">138 kV bus and structures; </w:t>
      </w:r>
    </w:p>
    <w:p w:rsidR="005F4201" w:rsidRDefault="00EB1529">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station service drops with transformers; </w:t>
      </w:r>
    </w:p>
    <w:p w:rsidR="005F4201" w:rsidRDefault="00EB1529">
      <w:pPr>
        <w:autoSpaceDE w:val="0"/>
        <w:autoSpaceDN w:val="0"/>
        <w:adjustRightInd w:val="0"/>
        <w:spacing w:before="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Insulators and connectors for rigid bus &amp;</w:t>
      </w:r>
      <w:r>
        <w:rPr>
          <w:color w:val="000000"/>
          <w:spacing w:val="-2"/>
        </w:rPr>
        <w:t xml:space="preserve"> jumper installation; </w:t>
      </w:r>
    </w:p>
    <w:p w:rsidR="005F4201" w:rsidRDefault="00EB1529">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disconnect switches, lightning arrestor, deadend for incoming lines; </w:t>
      </w:r>
    </w:p>
    <w:p w:rsidR="005F4201" w:rsidRDefault="00EB1529">
      <w:pPr>
        <w:autoSpaceDE w:val="0"/>
        <w:autoSpaceDN w:val="0"/>
        <w:adjustRightInd w:val="0"/>
        <w:spacing w:before="64" w:line="276" w:lineRule="exact"/>
        <w:ind w:left="2160"/>
        <w:rPr>
          <w:color w:val="000000"/>
        </w:rPr>
      </w:pPr>
      <w:r>
        <w:rPr>
          <w:color w:val="000000"/>
        </w:rPr>
        <w:t>•</w:t>
      </w:r>
      <w:r>
        <w:rPr>
          <w:rFonts w:ascii="Arial" w:hAnsi="Arial"/>
          <w:color w:val="000000"/>
        </w:rPr>
        <w:t xml:space="preserve"> </w:t>
      </w:r>
      <w:r>
        <w:rPr>
          <w:color w:val="000000"/>
        </w:rPr>
        <w:t xml:space="preserve">  Conduit and cable system; </w:t>
      </w:r>
    </w:p>
    <w:p w:rsidR="005F4201" w:rsidRDefault="00EB1529">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5F4201" w:rsidRDefault="00EB1529">
      <w:pPr>
        <w:autoSpaceDE w:val="0"/>
        <w:autoSpaceDN w:val="0"/>
        <w:adjustRightInd w:val="0"/>
        <w:spacing w:before="44" w:line="276" w:lineRule="exact"/>
        <w:ind w:left="2160"/>
        <w:rPr>
          <w:color w:val="000000"/>
          <w:w w:val="103"/>
        </w:rPr>
      </w:pPr>
      <w:r>
        <w:rPr>
          <w:color w:val="000000"/>
          <w:w w:val="103"/>
        </w:rPr>
        <w:t>•</w:t>
      </w:r>
      <w:r>
        <w:rPr>
          <w:rFonts w:ascii="Arial" w:hAnsi="Arial"/>
          <w:color w:val="000000"/>
          <w:w w:val="103"/>
        </w:rPr>
        <w:t xml:space="preserve"> </w:t>
      </w:r>
      <w:r>
        <w:rPr>
          <w:color w:val="000000"/>
          <w:w w:val="103"/>
        </w:rPr>
        <w:t xml:space="preserve">  Fencing; and </w:t>
      </w:r>
    </w:p>
    <w:p w:rsidR="005F4201" w:rsidRDefault="00EB1529">
      <w:pPr>
        <w:autoSpaceDE w:val="0"/>
        <w:autoSpaceDN w:val="0"/>
        <w:adjustRightInd w:val="0"/>
        <w:spacing w:before="44" w:line="276" w:lineRule="exact"/>
        <w:ind w:left="2160"/>
        <w:rPr>
          <w:color w:val="000000"/>
        </w:rPr>
      </w:pPr>
      <w:r>
        <w:rPr>
          <w:color w:val="000000"/>
        </w:rPr>
        <w:t>•</w:t>
      </w:r>
      <w:r>
        <w:rPr>
          <w:rFonts w:ascii="Arial" w:hAnsi="Arial"/>
          <w:color w:val="000000"/>
        </w:rPr>
        <w:t xml:space="preserve"> </w:t>
      </w:r>
      <w:r>
        <w:rPr>
          <w:color w:val="000000"/>
        </w:rPr>
        <w:t xml:space="preserve">  Lightning protection masts. </w:t>
      </w:r>
    </w:p>
    <w:p w:rsidR="005F4201" w:rsidRDefault="00EB1529">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rPr>
        <w:t>Other System Upgrade Facilities:</w:t>
      </w:r>
    </w:p>
    <w:p w:rsidR="005F4201" w:rsidRDefault="00EB1529">
      <w:pPr>
        <w:autoSpaceDE w:val="0"/>
        <w:autoSpaceDN w:val="0"/>
        <w:adjustRightInd w:val="0"/>
        <w:spacing w:before="253" w:line="260" w:lineRule="exact"/>
        <w:ind w:left="1440" w:right="1330" w:firstLine="720"/>
        <w:jc w:val="both"/>
        <w:rPr>
          <w:color w:val="000000"/>
          <w:spacing w:val="-3"/>
        </w:rPr>
      </w:pPr>
      <w:r>
        <w:rPr>
          <w:color w:val="000000"/>
          <w:spacing w:val="-2"/>
        </w:rPr>
        <w:t xml:space="preserve">Connecting Transmission Owner will design, engineer, procure, construct, and install the </w:t>
      </w:r>
      <w:r>
        <w:rPr>
          <w:color w:val="000000"/>
          <w:spacing w:val="-3"/>
        </w:rPr>
        <w:t xml:space="preserve">Other System Upgrade Facilities. </w:t>
      </w:r>
    </w:p>
    <w:p w:rsidR="005F4201" w:rsidRDefault="00EB1529">
      <w:pPr>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Transmission Line Intercept </w:t>
      </w:r>
    </w:p>
    <w:p w:rsidR="005F4201" w:rsidRDefault="00EB1529">
      <w:pPr>
        <w:autoSpaceDE w:val="0"/>
        <w:autoSpaceDN w:val="0"/>
        <w:adjustRightInd w:val="0"/>
        <w:spacing w:before="245" w:line="275" w:lineRule="exact"/>
        <w:ind w:left="1440" w:right="1363" w:firstLine="720"/>
        <w:rPr>
          <w:color w:val="000000"/>
          <w:spacing w:val="-3"/>
        </w:rPr>
      </w:pPr>
      <w:r>
        <w:rPr>
          <w:color w:val="000000"/>
          <w:spacing w:val="-2"/>
        </w:rPr>
        <w:t>The new North Street Substation will split the Brookhaven - Sills 1</w:t>
      </w:r>
      <w:r>
        <w:rPr>
          <w:color w:val="000000"/>
          <w:spacing w:val="-2"/>
        </w:rPr>
        <w:t xml:space="preserve">38 kV line 138-874. </w:t>
      </w:r>
      <w:r>
        <w:rPr>
          <w:color w:val="000000"/>
          <w:spacing w:val="-2"/>
        </w:rPr>
        <w:br/>
        <w:t xml:space="preserve">The overhead transmission line will be intercepted and segmented by the new North Street </w:t>
      </w:r>
      <w:r>
        <w:rPr>
          <w:color w:val="000000"/>
          <w:spacing w:val="-2"/>
        </w:rPr>
        <w:br/>
        <w:t xml:space="preserve">Substation.  The new line segments will now terminate in the North Street Substation, creating a </w:t>
      </w:r>
      <w:r>
        <w:rPr>
          <w:color w:val="000000"/>
          <w:spacing w:val="-2"/>
        </w:rPr>
        <w:br/>
        <w:t>new line segments 138-874A to the Brookhaven Su</w:t>
      </w:r>
      <w:r>
        <w:rPr>
          <w:color w:val="000000"/>
          <w:spacing w:val="-2"/>
        </w:rPr>
        <w:t xml:space="preserve">bstation and 138-874B to the Sills Road </w:t>
      </w:r>
      <w:r>
        <w:rPr>
          <w:color w:val="000000"/>
          <w:spacing w:val="-2"/>
        </w:rPr>
        <w:br/>
      </w:r>
      <w:r>
        <w:rPr>
          <w:color w:val="000000"/>
          <w:spacing w:val="-3"/>
        </w:rPr>
        <w:t xml:space="preserve">Substation. </w:t>
      </w:r>
    </w:p>
    <w:p w:rsidR="005F4201" w:rsidRDefault="00EB1529">
      <w:pPr>
        <w:autoSpaceDE w:val="0"/>
        <w:autoSpaceDN w:val="0"/>
        <w:adjustRightInd w:val="0"/>
        <w:spacing w:before="241" w:line="280" w:lineRule="exact"/>
        <w:ind w:left="1440" w:right="1984" w:firstLine="720"/>
        <w:jc w:val="both"/>
        <w:rPr>
          <w:color w:val="000000"/>
          <w:spacing w:val="-3"/>
        </w:rPr>
      </w:pPr>
      <w:r>
        <w:rPr>
          <w:color w:val="000000"/>
          <w:spacing w:val="-2"/>
        </w:rPr>
        <w:t xml:space="preserve">The System Upgrade Facilities include the following major electrical and physical </w:t>
      </w:r>
      <w:r>
        <w:rPr>
          <w:color w:val="000000"/>
          <w:spacing w:val="-3"/>
        </w:rPr>
        <w:t xml:space="preserve">equipment: </w:t>
      </w:r>
    </w:p>
    <w:p w:rsidR="005F4201" w:rsidRDefault="00EB1529">
      <w:pPr>
        <w:tabs>
          <w:tab w:val="left" w:pos="2160"/>
        </w:tabs>
        <w:autoSpaceDE w:val="0"/>
        <w:autoSpaceDN w:val="0"/>
        <w:adjustRightInd w:val="0"/>
        <w:spacing w:before="240" w:line="280" w:lineRule="exact"/>
        <w:ind w:left="1800" w:right="1686"/>
        <w:rPr>
          <w:color w:val="000000"/>
          <w:spacing w:val="-3"/>
        </w:rPr>
      </w:pPr>
      <w:r>
        <w:rPr>
          <w:color w:val="000000"/>
          <w:spacing w:val="-1"/>
        </w:rPr>
        <w:t>•</w:t>
      </w:r>
      <w:r>
        <w:rPr>
          <w:rFonts w:ascii="Arial" w:hAnsi="Arial"/>
          <w:color w:val="000000"/>
          <w:spacing w:val="-1"/>
        </w:rPr>
        <w:t xml:space="preserve"> </w:t>
      </w:r>
      <w:r>
        <w:rPr>
          <w:color w:val="000000"/>
          <w:spacing w:val="-1"/>
        </w:rPr>
        <w:t xml:space="preserve">  One (1) new foundation pole in the existing Connecting Transmission Owner right of </w:t>
      </w:r>
      <w:r>
        <w:rPr>
          <w:color w:val="000000"/>
          <w:spacing w:val="-1"/>
        </w:rPr>
        <w:br/>
      </w:r>
      <w:r>
        <w:rPr>
          <w:color w:val="000000"/>
          <w:spacing w:val="-1"/>
        </w:rPr>
        <w:tab/>
      </w:r>
      <w:r>
        <w:rPr>
          <w:color w:val="000000"/>
          <w:spacing w:val="-2"/>
        </w:rPr>
        <w:t xml:space="preserve">way (“ROW”) leading to the Sills Road Substation with transmission line attachment </w:t>
      </w:r>
      <w:r>
        <w:rPr>
          <w:color w:val="000000"/>
          <w:spacing w:val="-2"/>
        </w:rPr>
        <w:br/>
      </w:r>
      <w:r>
        <w:rPr>
          <w:color w:val="000000"/>
          <w:spacing w:val="-2"/>
        </w:rPr>
        <w:tab/>
      </w:r>
      <w:r>
        <w:rPr>
          <w:color w:val="000000"/>
          <w:spacing w:val="-3"/>
        </w:rPr>
        <w:t xml:space="preserve">equipment and foundations; </w:t>
      </w:r>
    </w:p>
    <w:p w:rsidR="005F4201" w:rsidRDefault="00EB1529">
      <w:pPr>
        <w:tabs>
          <w:tab w:val="left" w:pos="2160"/>
        </w:tabs>
        <w:autoSpaceDE w:val="0"/>
        <w:autoSpaceDN w:val="0"/>
        <w:adjustRightInd w:val="0"/>
        <w:spacing w:before="20" w:line="280" w:lineRule="exact"/>
        <w:ind w:left="1800" w:right="136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new pole in the area of the interconnection switching station from the Sills Road </w:t>
      </w:r>
      <w:r>
        <w:rPr>
          <w:color w:val="000000"/>
          <w:spacing w:val="-1"/>
        </w:rPr>
        <w:br/>
      </w:r>
      <w:r>
        <w:rPr>
          <w:color w:val="000000"/>
          <w:spacing w:val="-1"/>
        </w:rPr>
        <w:tab/>
      </w:r>
      <w:r>
        <w:rPr>
          <w:color w:val="000000"/>
          <w:spacing w:val="-2"/>
        </w:rPr>
        <w:t>Substation with transmission line attachment eq</w:t>
      </w:r>
      <w:r>
        <w:rPr>
          <w:color w:val="000000"/>
          <w:spacing w:val="-2"/>
        </w:rPr>
        <w:t xml:space="preserve">uipment and foundations; </w:t>
      </w:r>
    </w:p>
    <w:p w:rsidR="005F4201" w:rsidRDefault="00EB1529">
      <w:pPr>
        <w:tabs>
          <w:tab w:val="left" w:pos="2160"/>
        </w:tabs>
        <w:autoSpaceDE w:val="0"/>
        <w:autoSpaceDN w:val="0"/>
        <w:adjustRightInd w:val="0"/>
        <w:spacing w:line="280" w:lineRule="exact"/>
        <w:ind w:left="1800" w:right="1503"/>
        <w:rPr>
          <w:color w:val="000000"/>
          <w:spacing w:val="-3"/>
        </w:rPr>
      </w:pPr>
      <w:r>
        <w:rPr>
          <w:color w:val="000000"/>
          <w:spacing w:val="-1"/>
        </w:rPr>
        <w:t>•</w:t>
      </w:r>
      <w:r>
        <w:rPr>
          <w:rFonts w:ascii="Arial" w:hAnsi="Arial"/>
          <w:color w:val="000000"/>
          <w:spacing w:val="-1"/>
        </w:rPr>
        <w:t xml:space="preserve"> </w:t>
      </w:r>
      <w:r>
        <w:rPr>
          <w:color w:val="000000"/>
          <w:spacing w:val="-1"/>
        </w:rPr>
        <w:t xml:space="preserve">  One (1) new foundation pole in the existing Connecting Transmission Owner’s ROW </w:t>
      </w:r>
      <w:r>
        <w:rPr>
          <w:color w:val="000000"/>
          <w:spacing w:val="-1"/>
        </w:rPr>
        <w:br/>
      </w:r>
      <w:r>
        <w:rPr>
          <w:color w:val="000000"/>
          <w:spacing w:val="-1"/>
        </w:rPr>
        <w:tab/>
      </w:r>
      <w:r>
        <w:rPr>
          <w:color w:val="000000"/>
          <w:spacing w:val="-2"/>
        </w:rPr>
        <w:t xml:space="preserve">leading to the Brookhaven Substation with transmission line attachment equipment and </w:t>
      </w:r>
      <w:r>
        <w:rPr>
          <w:color w:val="000000"/>
          <w:spacing w:val="-2"/>
        </w:rPr>
        <w:br/>
      </w:r>
      <w:r>
        <w:rPr>
          <w:color w:val="000000"/>
          <w:spacing w:val="-2"/>
        </w:rPr>
        <w:tab/>
      </w:r>
      <w:r>
        <w:rPr>
          <w:color w:val="000000"/>
          <w:spacing w:val="-3"/>
        </w:rPr>
        <w:t xml:space="preserve">foundations; </w:t>
      </w:r>
    </w:p>
    <w:p w:rsidR="005F4201" w:rsidRDefault="00EB1529">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new pole in the area of the int</w:t>
      </w:r>
      <w:r>
        <w:rPr>
          <w:color w:val="000000"/>
          <w:spacing w:val="-1"/>
        </w:rPr>
        <w:t xml:space="preserve">erconnection switching station from the </w:t>
      </w:r>
    </w:p>
    <w:p w:rsidR="005F4201" w:rsidRDefault="00EB1529">
      <w:pPr>
        <w:autoSpaceDE w:val="0"/>
        <w:autoSpaceDN w:val="0"/>
        <w:adjustRightInd w:val="0"/>
        <w:spacing w:before="4" w:line="276" w:lineRule="exact"/>
        <w:ind w:left="2160"/>
        <w:rPr>
          <w:color w:val="000000"/>
          <w:spacing w:val="-2"/>
        </w:rPr>
      </w:pPr>
      <w:r>
        <w:rPr>
          <w:color w:val="000000"/>
          <w:spacing w:val="-2"/>
        </w:rPr>
        <w:t xml:space="preserve">Brookhaven Substation with transmission line attachment equipment and foundations; </w:t>
      </w:r>
    </w:p>
    <w:p w:rsidR="005F4201" w:rsidRDefault="00EB152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Break Line 138-874 into new Line 138-874A and Line 138-874B transmission lines; </w:t>
      </w:r>
    </w:p>
    <w:p w:rsidR="005F4201" w:rsidRDefault="00EB152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Modifications to exist vertical turning st</w:t>
      </w:r>
      <w:r>
        <w:rPr>
          <w:color w:val="000000"/>
          <w:spacing w:val="-1"/>
        </w:rPr>
        <w:t xml:space="preserve">ructure to make double circuit; </w:t>
      </w:r>
    </w:p>
    <w:p w:rsidR="005F4201" w:rsidRDefault="00EB1529">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Run circuit into and out of the North Street Substation; and </w:t>
      </w:r>
    </w:p>
    <w:p w:rsidR="005F4201" w:rsidRDefault="00EB152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Run fiber into and out of the North Street Substation. </w:t>
      </w:r>
    </w:p>
    <w:p w:rsidR="005F4201" w:rsidRDefault="005F4201">
      <w:pPr>
        <w:autoSpaceDE w:val="0"/>
        <w:autoSpaceDN w:val="0"/>
        <w:adjustRightInd w:val="0"/>
        <w:spacing w:line="276" w:lineRule="exact"/>
        <w:ind w:left="5933"/>
        <w:rPr>
          <w:color w:val="000000"/>
          <w:spacing w:val="-1"/>
        </w:rPr>
      </w:pPr>
    </w:p>
    <w:p w:rsidR="005F4201" w:rsidRDefault="005F4201">
      <w:pPr>
        <w:autoSpaceDE w:val="0"/>
        <w:autoSpaceDN w:val="0"/>
        <w:adjustRightInd w:val="0"/>
        <w:spacing w:line="276" w:lineRule="exact"/>
        <w:ind w:left="5933"/>
        <w:rPr>
          <w:color w:val="000000"/>
          <w:spacing w:val="-1"/>
        </w:rPr>
      </w:pPr>
    </w:p>
    <w:p w:rsidR="005F4201" w:rsidRDefault="00EB1529">
      <w:pPr>
        <w:autoSpaceDE w:val="0"/>
        <w:autoSpaceDN w:val="0"/>
        <w:adjustRightInd w:val="0"/>
        <w:spacing w:before="112" w:line="276" w:lineRule="exact"/>
        <w:ind w:left="5933"/>
        <w:rPr>
          <w:color w:val="000000"/>
          <w:spacing w:val="-3"/>
        </w:rPr>
      </w:pPr>
      <w:r>
        <w:rPr>
          <w:color w:val="000000"/>
          <w:spacing w:val="-3"/>
        </w:rPr>
        <w:t xml:space="preserve">A-4 </w:t>
      </w:r>
    </w:p>
    <w:p w:rsidR="005F4201" w:rsidRDefault="005F4201">
      <w:pPr>
        <w:autoSpaceDE w:val="0"/>
        <w:autoSpaceDN w:val="0"/>
        <w:adjustRightInd w:val="0"/>
        <w:rPr>
          <w:color w:val="000000"/>
          <w:spacing w:val="-3"/>
        </w:rPr>
        <w:sectPr w:rsidR="005F4201">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4" w:name="Pg74"/>
      <w:bookmarkEnd w:id="74"/>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880"/>
        <w:rPr>
          <w:rFonts w:ascii="Times New Roman Bold" w:hAnsi="Times New Roman Bold"/>
          <w:color w:val="000000"/>
          <w:spacing w:val="-3"/>
        </w:rPr>
      </w:pPr>
    </w:p>
    <w:p w:rsidR="005F4201" w:rsidRDefault="005F4201">
      <w:pPr>
        <w:autoSpaceDE w:val="0"/>
        <w:autoSpaceDN w:val="0"/>
        <w:adjustRightInd w:val="0"/>
        <w:spacing w:line="276" w:lineRule="exact"/>
        <w:ind w:left="2880"/>
        <w:rPr>
          <w:rFonts w:ascii="Times New Roman Bold" w:hAnsi="Times New Roman Bold"/>
          <w:color w:val="000000"/>
          <w:spacing w:val="-3"/>
        </w:rPr>
      </w:pPr>
    </w:p>
    <w:p w:rsidR="005F4201" w:rsidRDefault="00EB1529">
      <w:pPr>
        <w:autoSpaceDE w:val="0"/>
        <w:autoSpaceDN w:val="0"/>
        <w:adjustRightInd w:val="0"/>
        <w:spacing w:before="172"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Remote End Work </w:t>
      </w:r>
    </w:p>
    <w:p w:rsidR="005F4201" w:rsidRDefault="00EB1529">
      <w:pPr>
        <w:autoSpaceDE w:val="0"/>
        <w:autoSpaceDN w:val="0"/>
        <w:adjustRightInd w:val="0"/>
        <w:spacing w:before="221" w:line="280" w:lineRule="exact"/>
        <w:ind w:left="1440" w:right="1188" w:firstLine="720"/>
        <w:jc w:val="both"/>
        <w:rPr>
          <w:color w:val="000000"/>
          <w:spacing w:val="-4"/>
        </w:rPr>
      </w:pPr>
      <w:r>
        <w:rPr>
          <w:color w:val="000000"/>
          <w:spacing w:val="-1"/>
        </w:rPr>
        <w:t xml:space="preserve">The existing line 138-874 protection between the Brookhaven and Sills Road substations </w:t>
      </w:r>
      <w:r>
        <w:rPr>
          <w:color w:val="000000"/>
        </w:rPr>
        <w:t xml:space="preserve">must be revised to add the North Street Substation and install the communication corresponding </w:t>
      </w:r>
      <w:r>
        <w:rPr>
          <w:color w:val="000000"/>
          <w:w w:val="104"/>
        </w:rPr>
        <w:t>to the addition of the new North Street Substation.  The existing line pro</w:t>
      </w:r>
      <w:r>
        <w:rPr>
          <w:color w:val="000000"/>
          <w:w w:val="104"/>
        </w:rPr>
        <w:t xml:space="preserve">tection between the </w:t>
      </w:r>
      <w:r>
        <w:rPr>
          <w:color w:val="000000"/>
          <w:spacing w:val="-3"/>
        </w:rPr>
        <w:t xml:space="preserve">Brookhaven Substation and Sills Road Substation consists of primary and back up line differential </w:t>
      </w:r>
      <w:r>
        <w:rPr>
          <w:color w:val="000000"/>
          <w:spacing w:val="-4"/>
        </w:rPr>
        <w:t xml:space="preserve">relays that communicate via fiber optic connection. </w:t>
      </w:r>
    </w:p>
    <w:p w:rsidR="005F4201" w:rsidRDefault="00EB1529">
      <w:pPr>
        <w:autoSpaceDE w:val="0"/>
        <w:autoSpaceDN w:val="0"/>
        <w:adjustRightInd w:val="0"/>
        <w:spacing w:before="260" w:line="280" w:lineRule="exact"/>
        <w:ind w:left="1440" w:right="1204" w:firstLine="720"/>
        <w:jc w:val="both"/>
        <w:rPr>
          <w:color w:val="000000"/>
          <w:spacing w:val="-2"/>
        </w:rPr>
      </w:pPr>
      <w:r>
        <w:rPr>
          <w:color w:val="000000"/>
        </w:rPr>
        <w:t xml:space="preserve">The interconnection of the North Street Substation will require the primary and back up </w:t>
      </w:r>
      <w:r>
        <w:rPr>
          <w:color w:val="000000"/>
        </w:rPr>
        <w:br/>
      </w:r>
      <w:r>
        <w:rPr>
          <w:color w:val="000000"/>
          <w:spacing w:val="-2"/>
        </w:rPr>
        <w:t xml:space="preserve">relays at the Brookhaven and Sills Road substations to be re-evaluated and their relay and settings </w:t>
      </w:r>
      <w:r>
        <w:rPr>
          <w:color w:val="000000"/>
          <w:spacing w:val="-2"/>
        </w:rPr>
        <w:br/>
        <w:t>modified.  The primary and back up line differential relays at eac</w:t>
      </w:r>
      <w:r>
        <w:rPr>
          <w:color w:val="000000"/>
          <w:spacing w:val="-2"/>
        </w:rPr>
        <w:t xml:space="preserve">h substation are as follows: </w:t>
      </w:r>
    </w:p>
    <w:p w:rsidR="005F4201" w:rsidRDefault="005F4201">
      <w:pPr>
        <w:autoSpaceDE w:val="0"/>
        <w:autoSpaceDN w:val="0"/>
        <w:adjustRightInd w:val="0"/>
        <w:spacing w:line="276" w:lineRule="exact"/>
        <w:ind w:left="2070"/>
        <w:rPr>
          <w:color w:val="000000"/>
          <w:spacing w:val="-2"/>
        </w:rPr>
      </w:pPr>
    </w:p>
    <w:p w:rsidR="005F4201" w:rsidRDefault="00EB1529">
      <w:pPr>
        <w:autoSpaceDE w:val="0"/>
        <w:autoSpaceDN w:val="0"/>
        <w:adjustRightInd w:val="0"/>
        <w:spacing w:before="8" w:line="276" w:lineRule="exact"/>
        <w:ind w:left="2070"/>
        <w:rPr>
          <w:color w:val="000000"/>
        </w:rPr>
      </w:pPr>
      <w:r>
        <w:rPr>
          <w:color w:val="000000"/>
        </w:rPr>
        <w:t>•</w:t>
      </w:r>
      <w:r>
        <w:rPr>
          <w:rFonts w:ascii="Arial" w:hAnsi="Arial"/>
          <w:color w:val="000000"/>
        </w:rPr>
        <w:t xml:space="preserve"> </w:t>
      </w:r>
      <w:r>
        <w:rPr>
          <w:color w:val="000000"/>
        </w:rPr>
        <w:t xml:space="preserve">  Brookhaven Substation: </w:t>
      </w:r>
    </w:p>
    <w:p w:rsidR="005F4201" w:rsidRDefault="00EB1529">
      <w:pPr>
        <w:autoSpaceDE w:val="0"/>
        <w:autoSpaceDN w:val="0"/>
        <w:adjustRightInd w:val="0"/>
        <w:spacing w:before="6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G87L (SEL-311L): primary line differential protection </w:t>
      </w:r>
    </w:p>
    <w:p w:rsidR="005F4201" w:rsidRDefault="00EB1529">
      <w:pPr>
        <w:tabs>
          <w:tab w:val="left" w:pos="2880"/>
        </w:tabs>
        <w:autoSpaceDE w:val="0"/>
        <w:autoSpaceDN w:val="0"/>
        <w:adjustRightInd w:val="0"/>
        <w:spacing w:before="65" w:line="300" w:lineRule="exact"/>
        <w:ind w:left="2520" w:right="224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L87L (GE-L90 to be replaced with SEL-411L): back up line differential </w:t>
      </w:r>
      <w:r>
        <w:rPr>
          <w:color w:val="000000"/>
          <w:spacing w:val="-2"/>
        </w:rPr>
        <w:br/>
      </w:r>
      <w:r>
        <w:rPr>
          <w:color w:val="000000"/>
          <w:spacing w:val="-2"/>
        </w:rPr>
        <w:tab/>
      </w:r>
      <w:r>
        <w:rPr>
          <w:color w:val="000000"/>
          <w:spacing w:val="-3"/>
        </w:rPr>
        <w:t xml:space="preserve">protection </w:t>
      </w:r>
    </w:p>
    <w:p w:rsidR="005F4201" w:rsidRDefault="005F4201">
      <w:pPr>
        <w:autoSpaceDE w:val="0"/>
        <w:autoSpaceDN w:val="0"/>
        <w:adjustRightInd w:val="0"/>
        <w:spacing w:line="276" w:lineRule="exact"/>
        <w:ind w:left="2070"/>
        <w:rPr>
          <w:color w:val="000000"/>
          <w:spacing w:val="-3"/>
        </w:rPr>
      </w:pPr>
    </w:p>
    <w:p w:rsidR="005F4201" w:rsidRDefault="00EB1529">
      <w:pPr>
        <w:autoSpaceDE w:val="0"/>
        <w:autoSpaceDN w:val="0"/>
        <w:adjustRightInd w:val="0"/>
        <w:spacing w:before="104" w:line="276" w:lineRule="exact"/>
        <w:ind w:left="2070"/>
        <w:rPr>
          <w:color w:val="000000"/>
          <w:w w:val="101"/>
        </w:rPr>
      </w:pPr>
      <w:r>
        <w:rPr>
          <w:color w:val="000000"/>
          <w:w w:val="101"/>
        </w:rPr>
        <w:t>•</w:t>
      </w:r>
      <w:r>
        <w:rPr>
          <w:rFonts w:ascii="Arial" w:hAnsi="Arial"/>
          <w:color w:val="000000"/>
          <w:w w:val="101"/>
        </w:rPr>
        <w:t xml:space="preserve"> </w:t>
      </w:r>
      <w:r>
        <w:rPr>
          <w:color w:val="000000"/>
          <w:w w:val="101"/>
        </w:rPr>
        <w:t xml:space="preserve">  Sills Road Substation: </w:t>
      </w:r>
    </w:p>
    <w:p w:rsidR="005F4201" w:rsidRDefault="00EB1529">
      <w:pPr>
        <w:tabs>
          <w:tab w:val="left" w:pos="2880"/>
        </w:tabs>
        <w:autoSpaceDE w:val="0"/>
        <w:autoSpaceDN w:val="0"/>
        <w:adjustRightInd w:val="0"/>
        <w:spacing w:before="13"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587L (SEL-311L): </w:t>
      </w:r>
      <w:r>
        <w:rPr>
          <w:color w:val="000000"/>
          <w:spacing w:val="-3"/>
        </w:rPr>
        <w:t>primary line differential protection</w:t>
      </w:r>
    </w:p>
    <w:p w:rsidR="005F4201" w:rsidRDefault="00EB1529">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1287L (GE-L90 to be replaced with SEL-411L): back up line differential</w:t>
      </w:r>
    </w:p>
    <w:p w:rsidR="005F4201" w:rsidRDefault="00EB1529">
      <w:pPr>
        <w:autoSpaceDE w:val="0"/>
        <w:autoSpaceDN w:val="0"/>
        <w:adjustRightInd w:val="0"/>
        <w:spacing w:line="276" w:lineRule="exact"/>
        <w:ind w:left="2520" w:firstLine="360"/>
        <w:rPr>
          <w:color w:val="000000"/>
          <w:spacing w:val="-3"/>
        </w:rPr>
      </w:pPr>
      <w:r>
        <w:rPr>
          <w:color w:val="000000"/>
          <w:spacing w:val="-3"/>
        </w:rPr>
        <w:t>protection</w:t>
      </w:r>
    </w:p>
    <w:p w:rsidR="005F4201" w:rsidRDefault="005F4201">
      <w:pPr>
        <w:autoSpaceDE w:val="0"/>
        <w:autoSpaceDN w:val="0"/>
        <w:adjustRightInd w:val="0"/>
        <w:spacing w:line="276" w:lineRule="exact"/>
        <w:ind w:left="2160"/>
        <w:rPr>
          <w:color w:val="000000"/>
          <w:spacing w:val="-3"/>
        </w:rPr>
      </w:pPr>
    </w:p>
    <w:p w:rsidR="005F4201" w:rsidRDefault="00EB1529">
      <w:pPr>
        <w:autoSpaceDE w:val="0"/>
        <w:autoSpaceDN w:val="0"/>
        <w:adjustRightInd w:val="0"/>
        <w:spacing w:before="147" w:line="276" w:lineRule="exact"/>
        <w:ind w:left="2160"/>
        <w:rPr>
          <w:color w:val="000000"/>
          <w:spacing w:val="-3"/>
        </w:rPr>
      </w:pPr>
      <w:r>
        <w:rPr>
          <w:color w:val="000000"/>
          <w:spacing w:val="-3"/>
        </w:rPr>
        <w:t xml:space="preserve">Connecting Transmission Owner will: </w:t>
      </w:r>
    </w:p>
    <w:p w:rsidR="005F4201" w:rsidRDefault="00EB1529">
      <w:pPr>
        <w:tabs>
          <w:tab w:val="left" w:pos="2430"/>
        </w:tabs>
        <w:autoSpaceDE w:val="0"/>
        <w:autoSpaceDN w:val="0"/>
        <w:adjustRightInd w:val="0"/>
        <w:spacing w:before="85" w:line="300" w:lineRule="exact"/>
        <w:ind w:left="2070" w:right="1189"/>
        <w:jc w:val="both"/>
        <w:rPr>
          <w:color w:val="000000"/>
          <w:spacing w:val="-4"/>
        </w:rPr>
      </w:pPr>
      <w:r>
        <w:rPr>
          <w:color w:val="000000"/>
          <w:spacing w:val="-3"/>
        </w:rPr>
        <w:t>•</w:t>
      </w:r>
      <w:r>
        <w:rPr>
          <w:rFonts w:ascii="Arial" w:hAnsi="Arial"/>
          <w:color w:val="000000"/>
          <w:spacing w:val="-3"/>
        </w:rPr>
        <w:t xml:space="preserve"> </w:t>
      </w:r>
      <w:r>
        <w:rPr>
          <w:color w:val="000000"/>
          <w:spacing w:val="-3"/>
        </w:rPr>
        <w:t xml:space="preserve">  Modify line protection relays and settings for the Brookhaven and Sills Road substations </w:t>
      </w:r>
      <w:r>
        <w:rPr>
          <w:color w:val="000000"/>
          <w:spacing w:val="-3"/>
        </w:rPr>
        <w:br/>
      </w:r>
      <w:r>
        <w:rPr>
          <w:color w:val="000000"/>
          <w:spacing w:val="-3"/>
        </w:rPr>
        <w:tab/>
      </w:r>
      <w:r>
        <w:rPr>
          <w:color w:val="000000"/>
          <w:spacing w:val="-4"/>
        </w:rPr>
        <w:t xml:space="preserve">primary and back up line relays; and </w:t>
      </w:r>
    </w:p>
    <w:p w:rsidR="005F4201" w:rsidRDefault="00EB1529">
      <w:pPr>
        <w:tabs>
          <w:tab w:val="left" w:pos="2430"/>
        </w:tabs>
        <w:autoSpaceDE w:val="0"/>
        <w:autoSpaceDN w:val="0"/>
        <w:adjustRightInd w:val="0"/>
        <w:spacing w:before="80" w:line="300" w:lineRule="exact"/>
        <w:ind w:left="2070" w:right="1247"/>
        <w:jc w:val="both"/>
        <w:rPr>
          <w:color w:val="000000"/>
          <w:spacing w:val="-3"/>
        </w:rPr>
      </w:pPr>
      <w:r>
        <w:rPr>
          <w:color w:val="000000"/>
        </w:rPr>
        <w:t>•</w:t>
      </w:r>
      <w:r>
        <w:rPr>
          <w:rFonts w:ascii="Arial" w:hAnsi="Arial"/>
          <w:color w:val="000000"/>
        </w:rPr>
        <w:t xml:space="preserve"> </w:t>
      </w:r>
      <w:r>
        <w:rPr>
          <w:color w:val="000000"/>
        </w:rPr>
        <w:t xml:space="preserve">  Install fiber communications from both Brookhaven and Sills Road Substations to the </w:t>
      </w:r>
      <w:r>
        <w:rPr>
          <w:color w:val="000000"/>
        </w:rPr>
        <w:br/>
      </w:r>
      <w:r>
        <w:rPr>
          <w:color w:val="000000"/>
        </w:rPr>
        <w:tab/>
      </w:r>
      <w:r>
        <w:rPr>
          <w:color w:val="000000"/>
          <w:spacing w:val="-3"/>
        </w:rPr>
        <w:t xml:space="preserve">new interconnecting substation. </w:t>
      </w:r>
    </w:p>
    <w:p w:rsidR="005F4201" w:rsidRDefault="005F4201">
      <w:pPr>
        <w:autoSpaceDE w:val="0"/>
        <w:autoSpaceDN w:val="0"/>
        <w:adjustRightInd w:val="0"/>
        <w:spacing w:line="276" w:lineRule="exact"/>
        <w:ind w:left="1440"/>
        <w:rPr>
          <w:color w:val="000000"/>
          <w:spacing w:val="-3"/>
        </w:rPr>
      </w:pPr>
    </w:p>
    <w:p w:rsidR="005F4201" w:rsidRDefault="00EB1529">
      <w:pPr>
        <w:tabs>
          <w:tab w:val="left" w:pos="2160"/>
        </w:tabs>
        <w:autoSpaceDE w:val="0"/>
        <w:autoSpaceDN w:val="0"/>
        <w:adjustRightInd w:val="0"/>
        <w:spacing w:before="18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5F4201" w:rsidRDefault="00EB1529">
      <w:pPr>
        <w:autoSpaceDE w:val="0"/>
        <w:autoSpaceDN w:val="0"/>
        <w:adjustRightInd w:val="0"/>
        <w:spacing w:before="240" w:line="276" w:lineRule="exact"/>
        <w:ind w:left="1440" w:firstLine="900"/>
        <w:rPr>
          <w:color w:val="000000"/>
          <w:spacing w:val="-3"/>
        </w:rPr>
      </w:pPr>
      <w:r>
        <w:rPr>
          <w:color w:val="000000"/>
          <w:spacing w:val="-3"/>
        </w:rPr>
        <w:t>None.</w:t>
      </w:r>
    </w:p>
    <w:p w:rsidR="005F4201" w:rsidRDefault="00EB152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8058"/>
        </w:tabs>
        <w:autoSpaceDE w:val="0"/>
        <w:autoSpaceDN w:val="0"/>
        <w:adjustRightInd w:val="0"/>
        <w:spacing w:before="10" w:line="276" w:lineRule="exact"/>
        <w:ind w:left="1440" w:firstLine="11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8058"/>
        </w:tabs>
        <w:autoSpaceDE w:val="0"/>
        <w:autoSpaceDN w:val="0"/>
        <w:adjustRightInd w:val="0"/>
        <w:spacing w:before="9" w:line="276" w:lineRule="exact"/>
        <w:ind w:left="1440" w:firstLine="112"/>
        <w:rPr>
          <w:color w:val="000000"/>
          <w:spacing w:val="-3"/>
        </w:rPr>
      </w:pPr>
      <w:r>
        <w:rPr>
          <w:color w:val="000000"/>
          <w:spacing w:val="-3"/>
        </w:rPr>
        <w:t>CTOAFs</w:t>
      </w:r>
      <w:r>
        <w:rPr>
          <w:color w:val="000000"/>
          <w:spacing w:val="-3"/>
        </w:rPr>
        <w:tab/>
        <w:t>$921,800</w:t>
      </w:r>
    </w:p>
    <w:p w:rsidR="005F4201" w:rsidRDefault="00EB1529">
      <w:pPr>
        <w:tabs>
          <w:tab w:val="left" w:pos="8058"/>
        </w:tabs>
        <w:autoSpaceDE w:val="0"/>
        <w:autoSpaceDN w:val="0"/>
        <w:adjustRightInd w:val="0"/>
        <w:spacing w:before="11" w:line="276" w:lineRule="exact"/>
        <w:ind w:left="1440" w:firstLine="112"/>
        <w:rPr>
          <w:color w:val="000000"/>
          <w:spacing w:val="-3"/>
        </w:rPr>
      </w:pPr>
      <w:r>
        <w:rPr>
          <w:color w:val="000000"/>
          <w:spacing w:val="-3"/>
        </w:rPr>
        <w:t>Stand-Alone SUFs</w:t>
      </w:r>
      <w:r>
        <w:rPr>
          <w:color w:val="000000"/>
          <w:spacing w:val="-3"/>
        </w:rPr>
        <w:tab/>
        <w:t>$7,499,720</w:t>
      </w:r>
    </w:p>
    <w:p w:rsidR="005F4201" w:rsidRDefault="00EB1529">
      <w:pPr>
        <w:tabs>
          <w:tab w:val="left" w:pos="8058"/>
        </w:tabs>
        <w:autoSpaceDE w:val="0"/>
        <w:autoSpaceDN w:val="0"/>
        <w:adjustRightInd w:val="0"/>
        <w:spacing w:before="10" w:line="276" w:lineRule="exact"/>
        <w:ind w:left="1440" w:firstLine="112"/>
        <w:rPr>
          <w:color w:val="000000"/>
          <w:spacing w:val="-3"/>
        </w:rPr>
      </w:pPr>
      <w:r>
        <w:rPr>
          <w:color w:val="000000"/>
          <w:spacing w:val="-3"/>
        </w:rPr>
        <w:t>Transmission Line Intercept SUFs</w:t>
      </w:r>
      <w:r>
        <w:rPr>
          <w:color w:val="000000"/>
          <w:spacing w:val="-3"/>
        </w:rPr>
        <w:tab/>
        <w:t>$1,037,860</w:t>
      </w:r>
    </w:p>
    <w:p w:rsidR="005F4201" w:rsidRDefault="00EB1529">
      <w:pPr>
        <w:tabs>
          <w:tab w:val="left" w:pos="8058"/>
        </w:tabs>
        <w:autoSpaceDE w:val="0"/>
        <w:autoSpaceDN w:val="0"/>
        <w:adjustRightInd w:val="0"/>
        <w:spacing w:before="9" w:line="276" w:lineRule="exact"/>
        <w:ind w:left="1440" w:firstLine="112"/>
        <w:rPr>
          <w:color w:val="000000"/>
          <w:spacing w:val="-3"/>
        </w:rPr>
      </w:pPr>
      <w:r>
        <w:rPr>
          <w:color w:val="000000"/>
          <w:spacing w:val="-3"/>
        </w:rPr>
        <w:t>Remote SUFs</w:t>
      </w:r>
      <w:r>
        <w:rPr>
          <w:color w:val="000000"/>
          <w:spacing w:val="-3"/>
        </w:rPr>
        <w:tab/>
        <w:t>$353,800</w:t>
      </w:r>
    </w:p>
    <w:p w:rsidR="005F4201" w:rsidRDefault="00EB1529">
      <w:pPr>
        <w:tabs>
          <w:tab w:val="left" w:pos="8058"/>
        </w:tabs>
        <w:autoSpaceDE w:val="0"/>
        <w:autoSpaceDN w:val="0"/>
        <w:adjustRightInd w:val="0"/>
        <w:spacing w:before="12" w:line="276" w:lineRule="exact"/>
        <w:ind w:left="1440" w:firstLine="5855"/>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$9,813,180</w:t>
      </w: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EB1529">
      <w:pPr>
        <w:autoSpaceDE w:val="0"/>
        <w:autoSpaceDN w:val="0"/>
        <w:adjustRightInd w:val="0"/>
        <w:spacing w:before="138" w:line="276" w:lineRule="exact"/>
        <w:ind w:left="5933"/>
        <w:rPr>
          <w:color w:val="000000"/>
          <w:spacing w:val="-3"/>
        </w:rPr>
      </w:pPr>
      <w:r>
        <w:rPr>
          <w:color w:val="000000"/>
          <w:spacing w:val="-3"/>
        </w:rPr>
        <w:t xml:space="preserve">A-5 </w:t>
      </w:r>
      <w:r>
        <w:rPr>
          <w:color w:val="000000"/>
          <w:spacing w:val="-3"/>
        </w:rPr>
        <w:pict>
          <v:polyline id="_x0000_s1040" style="position:absolute;left:0;text-align:left;z-index:-251530240;mso-position-horizontal-relative:page;mso-position-vertical-relative:page" points="1in,594.35pt,72.5pt,594.35pt,72.5pt,593.85pt,1in,593.85pt,1in,594.35pt" coordsize="10,10" o:allowincell="f" fillcolor="black" stroked="f">
            <v:path arrowok="t"/>
            <w10:wrap anchorx="page" anchory="page"/>
          </v:polyline>
        </w:pict>
      </w:r>
      <w:r>
        <w:rPr>
          <w:color w:val="000000"/>
          <w:spacing w:val="-3"/>
        </w:rPr>
        <w:pict>
          <v:polyline id="_x0000_s1041" style="position:absolute;left:0;text-align:left;z-index:-251529216;mso-position-horizontal-relative:page;mso-position-vertical-relative:page" points="1in,594.35pt,72.5pt,594.35pt,72.5pt,593.85pt,1in,593.85pt,1in,594.35pt" coordsize="10,10" o:allowincell="f" fillcolor="black" stroked="f">
            <v:path arrowok="t"/>
            <w10:wrap anchorx="page" anchory="page"/>
          </v:polyline>
        </w:pict>
      </w:r>
      <w:r>
        <w:rPr>
          <w:color w:val="000000"/>
          <w:spacing w:val="-3"/>
        </w:rPr>
        <w:pict>
          <v:polyline id="_x0000_s1042" style="position:absolute;left:0;text-align:left;z-index:-251528192;mso-position-horizontal-relative:page;mso-position-vertical-relative:page" points="72.45pt,594.85pt,397.3pt,594.85pt,397.3pt,593.85pt,72.45pt,593.85pt,72.45pt,594.85pt" coordsize="6497,20" o:allowincell="f" fillcolor="black" stroked="f">
            <v:path arrowok="t"/>
            <w10:wrap anchorx="page" anchory="page"/>
          </v:polyline>
        </w:pict>
      </w:r>
      <w:r>
        <w:rPr>
          <w:color w:val="000000"/>
          <w:spacing w:val="-3"/>
        </w:rPr>
        <w:pict>
          <v:polyline id="_x0000_s1043" style="position:absolute;left:0;text-align:left;z-index:-251527168;mso-position-horizontal-relative:page;mso-position-vertical-relative:page" points="397.3pt,594.35pt,397.8pt,594.35pt,397.8pt,593.85pt,397.3pt,593.85pt,397.3pt,594.35pt" coordsize="10,10" o:allowincell="f" fillcolor="black" stroked="f">
            <v:path arrowok="t"/>
            <w10:wrap anchorx="page" anchory="page"/>
          </v:polyline>
        </w:pict>
      </w:r>
      <w:r>
        <w:rPr>
          <w:color w:val="000000"/>
          <w:spacing w:val="-3"/>
        </w:rPr>
        <w:pict>
          <v:polyline id="_x0000_s1044" style="position:absolute;left:0;text-align:left;z-index:-251526144;mso-position-horizontal-relative:page;mso-position-vertical-relative:page" points="397.75pt,594.85pt,539.6pt,594.85pt,539.6pt,593.85pt,397.75pt,593.85pt,397.75pt,594.85pt" coordsize="2837,20" o:allowincell="f" fillcolor="black" stroked="f">
            <v:path arrowok="t"/>
            <w10:wrap anchorx="page" anchory="page"/>
          </v:polyline>
        </w:pict>
      </w:r>
      <w:r>
        <w:rPr>
          <w:color w:val="000000"/>
          <w:spacing w:val="-3"/>
        </w:rPr>
        <w:pict>
          <v:polyline id="_x0000_s1045" style="position:absolute;left:0;text-align:left;z-index:-251525120;mso-position-horizontal-relative:page;mso-position-vertical-relative:page" points="539.6pt,594.35pt,540.05pt,594.35pt,540.05pt,593.85pt,539.6pt,593.85pt,539.6pt,594.35pt" coordsize="10,10" o:allowincell="f" fillcolor="black" stroked="f">
            <v:path arrowok="t"/>
            <w10:wrap anchorx="page" anchory="page"/>
          </v:polyline>
        </w:pict>
      </w:r>
      <w:r>
        <w:rPr>
          <w:color w:val="000000"/>
          <w:spacing w:val="-3"/>
        </w:rPr>
        <w:pict>
          <v:polyline id="_x0000_s1046" style="position:absolute;left:0;text-align:left;z-index:-251524096;mso-position-horizontal-relative:page;mso-position-vertical-relative:page" points="539.6pt,594.35pt,540.05pt,594.35pt,540.05pt,593.85pt,539.6pt,593.85pt,539.6pt,594.35pt" coordsize="10,10" o:allowincell="f" fillcolor="black" stroked="f">
            <v:path arrowok="t"/>
            <w10:wrap anchorx="page" anchory="page"/>
          </v:polyline>
        </w:pict>
      </w:r>
      <w:r>
        <w:rPr>
          <w:color w:val="000000"/>
          <w:spacing w:val="-3"/>
        </w:rPr>
        <w:pict>
          <v:polyline id="_x0000_s1047" style="position:absolute;left:0;text-align:left;z-index:-251523072;mso-position-horizontal-relative:page;mso-position-vertical-relative:page" points="1in,621.95pt,73pt,621.95pt,73pt,594.3pt,1in,594.3pt,1in,621.95pt" coordsize="20,553" o:allowincell="f" fillcolor="black" stroked="f">
            <v:path arrowok="t"/>
            <w10:wrap anchorx="page" anchory="page"/>
          </v:polyline>
        </w:pict>
      </w:r>
      <w:r>
        <w:rPr>
          <w:color w:val="000000"/>
          <w:spacing w:val="-3"/>
        </w:rPr>
        <w:pict>
          <v:polyline id="_x0000_s1048" style="position:absolute;left:0;text-align:left;z-index:-251522048;mso-position-horizontal-relative:page;mso-position-vertical-relative:page" points="397.3pt,621.95pt,398.3pt,621.95pt,398.3pt,594.3pt,397.3pt,594.3pt,397.3pt,621.95pt" coordsize="20,553" o:allowincell="f" fillcolor="black" stroked="f">
            <v:path arrowok="t"/>
            <w10:wrap anchorx="page" anchory="page"/>
          </v:polyline>
        </w:pict>
      </w:r>
      <w:r>
        <w:rPr>
          <w:color w:val="000000"/>
          <w:spacing w:val="-3"/>
        </w:rPr>
        <w:pict>
          <v:polyline id="_x0000_s1049" style="position:absolute;left:0;text-align:left;z-index:-251521024;mso-position-horizontal-relative:page;mso-position-vertical-relative:page" points="539.55pt,621.95pt,540.55pt,621.95pt,540.55pt,594.3pt,539.55pt,594.3pt,539.55pt,621.95pt" coordsize="20,553" o:allowincell="f" fillcolor="black" stroked="f">
            <v:path arrowok="t"/>
            <w10:wrap anchorx="page" anchory="page"/>
          </v:polyline>
        </w:pict>
      </w:r>
      <w:r>
        <w:rPr>
          <w:color w:val="000000"/>
          <w:spacing w:val="-3"/>
        </w:rPr>
        <w:pict>
          <v:polyline id="_x0000_s1050" style="position:absolute;left:0;text-align:left;z-index:-251515904;mso-position-horizontal-relative:page;mso-position-vertical-relative:page" points="1in,622.4pt,72.5pt,622.4pt,72.5pt,621.95pt,1in,621.95pt,1in,622.4pt" coordsize="10,10" o:allowincell="f" fillcolor="black" stroked="f">
            <v:path arrowok="t"/>
            <w10:wrap anchorx="page" anchory="page"/>
          </v:polyline>
        </w:pict>
      </w:r>
      <w:r>
        <w:rPr>
          <w:color w:val="000000"/>
          <w:spacing w:val="-3"/>
        </w:rPr>
        <w:pict>
          <v:polyline id="_x0000_s1051" style="position:absolute;left:0;text-align:left;z-index:-251513856;mso-position-horizontal-relative:page;mso-position-vertical-relative:page" points="72.45pt,622.9pt,397.3pt,622.9pt,397.3pt,621.9pt,72.45pt,621.9pt,72.45pt,622.9pt" coordsize="6497,20" o:allowincell="f" fillcolor="black" stroked="f">
            <v:path arrowok="t"/>
            <w10:wrap anchorx="page" anchory="page"/>
          </v:polyline>
        </w:pict>
      </w:r>
      <w:r>
        <w:rPr>
          <w:color w:val="000000"/>
          <w:spacing w:val="-3"/>
        </w:rPr>
        <w:pict>
          <v:polyline id="_x0000_s1052" style="position:absolute;left:0;text-align:left;z-index:-251511808;mso-position-horizontal-relative:page;mso-position-vertical-relative:page" points="397.3pt,622.4pt,397.8pt,622.4pt,397.8pt,621.95pt,397.3pt,621.95pt,397.3pt,622.4pt" coordsize="10,10" o:allowincell="f" fillcolor="black" stroked="f">
            <v:path arrowok="t"/>
            <w10:wrap anchorx="page" anchory="page"/>
          </v:polyline>
        </w:pict>
      </w:r>
      <w:r>
        <w:rPr>
          <w:color w:val="000000"/>
          <w:spacing w:val="-3"/>
        </w:rPr>
        <w:pict>
          <v:polyline id="_x0000_s1053" style="position:absolute;left:0;text-align:left;z-index:-251509760;mso-position-horizontal-relative:page;mso-position-vertical-relative:page" points="397.75pt,622.9pt,539.6pt,622.9pt,539.6pt,621.9pt,397.75pt,621.9pt,397.75pt,622.9pt" coordsize="2837,20" o:allowincell="f" fillcolor="black" stroked="f">
            <v:path arrowok="t"/>
            <w10:wrap anchorx="page" anchory="page"/>
          </v:polyline>
        </w:pict>
      </w:r>
      <w:r>
        <w:rPr>
          <w:color w:val="000000"/>
          <w:spacing w:val="-3"/>
        </w:rPr>
        <w:pict>
          <v:polyline id="_x0000_s1054" style="position:absolute;left:0;text-align:left;z-index:-251507712;mso-position-horizontal-relative:page;mso-position-vertical-relative:page" points="539.6pt,622.4pt,540.05pt,622.4pt,540.05pt,621.95pt,539.6pt,621.95pt,539.6pt,622.4pt" coordsize="10,10" o:allowincell="f" fillcolor="black" stroked="f">
            <v:path arrowok="t"/>
            <w10:wrap anchorx="page" anchory="page"/>
          </v:polyline>
        </w:pict>
      </w:r>
      <w:r>
        <w:rPr>
          <w:color w:val="000000"/>
          <w:spacing w:val="-3"/>
        </w:rPr>
        <w:pict>
          <v:polyline id="_x0000_s1055" style="position:absolute;left:0;text-align:left;z-index:-251505664;mso-position-horizontal-relative:page;mso-position-vertical-relative:page" points="1in,636.2pt,73pt,636.2pt,73pt,622.4pt,1in,622.4pt,1in,636.2pt" coordsize="20,276" o:allowincell="f" fillcolor="black" stroked="f">
            <v:path arrowok="t"/>
            <w10:wrap anchorx="page" anchory="page"/>
          </v:polyline>
        </w:pict>
      </w:r>
      <w:r>
        <w:rPr>
          <w:color w:val="000000"/>
          <w:spacing w:val="-3"/>
        </w:rPr>
        <w:pict>
          <v:polyline id="_x0000_s1056" style="position:absolute;left:0;text-align:left;z-index:-251503616;mso-position-horizontal-relative:page;mso-position-vertical-relative:page" points="397.3pt,636.2pt,398.3pt,636.2pt,398.3pt,622.4pt,397.3pt,622.4pt,397.3pt,636.2pt" coordsize="20,276" o:allowincell="f" fillcolor="black" stroked="f">
            <v:path arrowok="t"/>
            <w10:wrap anchorx="page" anchory="page"/>
          </v:polyline>
        </w:pict>
      </w:r>
      <w:r>
        <w:rPr>
          <w:color w:val="000000"/>
          <w:spacing w:val="-3"/>
        </w:rPr>
        <w:pict>
          <v:polyline id="_x0000_s1057" style="position:absolute;left:0;text-align:left;z-index:-251501568;mso-position-horizontal-relative:page;mso-position-vertical-relative:page" points="539.55pt,636.2pt,540.55pt,636.2pt,540.55pt,622.4pt,539.55pt,622.4pt,539.55pt,636.2pt" coordsize="20,276" o:allowincell="f" fillcolor="black" stroked="f">
            <v:path arrowok="t"/>
            <w10:wrap anchorx="page" anchory="page"/>
          </v:polyline>
        </w:pict>
      </w:r>
      <w:r>
        <w:rPr>
          <w:color w:val="000000"/>
          <w:spacing w:val="-3"/>
        </w:rPr>
        <w:pict>
          <v:polyline id="_x0000_s1058" style="position:absolute;left:0;text-align:left;z-index:-251497472;mso-position-horizontal-relative:page;mso-position-vertical-relative:page" points="1in,636.7pt,72.5pt,636.7pt,72.5pt,636.2pt,1in,636.2pt,1in,636.7pt" coordsize="10,10" o:allowincell="f" fillcolor="black" stroked="f">
            <v:path arrowok="t"/>
            <w10:wrap anchorx="page" anchory="page"/>
          </v:polyline>
        </w:pict>
      </w:r>
      <w:r>
        <w:rPr>
          <w:color w:val="000000"/>
          <w:spacing w:val="-3"/>
        </w:rPr>
        <w:pict>
          <v:polyline id="_x0000_s1059" style="position:absolute;left:0;text-align:left;z-index:-251496448;mso-position-horizontal-relative:page;mso-position-vertical-relative:page" points="72.45pt,637.2pt,397.3pt,637.2pt,397.3pt,636.2pt,72.45pt,636.2pt,72.45pt,637.2pt" coordsize="6497,20" o:allowincell="f" fillcolor="black" stroked="f">
            <v:path arrowok="t"/>
            <w10:wrap anchorx="page" anchory="page"/>
          </v:polyline>
        </w:pict>
      </w:r>
      <w:r>
        <w:rPr>
          <w:color w:val="000000"/>
          <w:spacing w:val="-3"/>
        </w:rPr>
        <w:pict>
          <v:polyline id="_x0000_s1060" style="position:absolute;left:0;text-align:left;z-index:-251495424;mso-position-horizontal-relative:page;mso-position-vertical-relative:page" points="397.3pt,636.7pt,397.8pt,636.7pt,397.8pt,636.2pt,397.3pt,636.2pt,397.3pt,636.7pt" coordsize="10,10" o:allowincell="f" fillcolor="black" stroked="f">
            <v:path arrowok="t"/>
            <w10:wrap anchorx="page" anchory="page"/>
          </v:polyline>
        </w:pict>
      </w:r>
      <w:r>
        <w:rPr>
          <w:color w:val="000000"/>
          <w:spacing w:val="-3"/>
        </w:rPr>
        <w:pict>
          <v:polyline id="_x0000_s1061" style="position:absolute;left:0;text-align:left;z-index:-251494400;mso-position-horizontal-relative:page;mso-position-vertical-relative:page" points="397.75pt,637.2pt,539.6pt,637.2pt,539.6pt,636.2pt,397.75pt,636.2pt,397.75pt,637.2pt" coordsize="2837,20" o:allowincell="f" fillcolor="black" stroked="f">
            <v:path arrowok="t"/>
            <w10:wrap anchorx="page" anchory="page"/>
          </v:polyline>
        </w:pict>
      </w:r>
      <w:r>
        <w:rPr>
          <w:color w:val="000000"/>
          <w:spacing w:val="-3"/>
        </w:rPr>
        <w:pict>
          <v:polyline id="_x0000_s1062" style="position:absolute;left:0;text-align:left;z-index:-251493376;mso-position-horizontal-relative:page;mso-position-vertical-relative:page" points="539.6pt,636.7pt,540.05pt,636.7pt,540.05pt,636.2pt,539.6pt,636.2pt,539.6pt,636.7pt" coordsize="10,10" o:allowincell="f" fillcolor="black" stroked="f">
            <v:path arrowok="t"/>
            <w10:wrap anchorx="page" anchory="page"/>
          </v:polyline>
        </w:pict>
      </w:r>
      <w:r>
        <w:rPr>
          <w:color w:val="000000"/>
          <w:spacing w:val="-3"/>
        </w:rPr>
        <w:pict>
          <v:polyline id="_x0000_s1063" style="position:absolute;left:0;text-align:left;z-index:-251492352;mso-position-horizontal-relative:page;mso-position-vertical-relative:page" points="1in,650.55pt,73pt,650.55pt,73pt,636.7pt,1in,636.7pt,1in,650.55pt" coordsize="20,277" o:allowincell="f" fillcolor="black" stroked="f">
            <v:path arrowok="t"/>
            <w10:wrap anchorx="page" anchory="page"/>
          </v:polyline>
        </w:pict>
      </w:r>
      <w:r>
        <w:rPr>
          <w:color w:val="000000"/>
          <w:spacing w:val="-3"/>
        </w:rPr>
        <w:pict>
          <v:polyline id="_x0000_s1064" style="position:absolute;left:0;text-align:left;z-index:-251491328;mso-position-horizontal-relative:page;mso-position-vertical-relative:page" points="397.3pt,650.55pt,398.3pt,650.55pt,398.3pt,636.7pt,397.3pt,636.7pt,397.3pt,650.55pt" coordsize="20,277" o:allowincell="f" fillcolor="black" stroked="f">
            <v:path arrowok="t"/>
            <w10:wrap anchorx="page" anchory="page"/>
          </v:polyline>
        </w:pict>
      </w:r>
      <w:r>
        <w:rPr>
          <w:color w:val="000000"/>
          <w:spacing w:val="-3"/>
        </w:rPr>
        <w:pict>
          <v:polyline id="_x0000_s1065" style="position:absolute;left:0;text-align:left;z-index:-251490304;mso-position-horizontal-relative:page;mso-position-vertical-relative:page" points="539.55pt,650.55pt,540.55pt,650.55pt,540.55pt,636.7pt,539.55pt,636.7pt,539.55pt,650.55pt" coordsize="20,277" o:allowincell="f" fillcolor="black" stroked="f">
            <v:path arrowok="t"/>
            <w10:wrap anchorx="page" anchory="page"/>
          </v:polyline>
        </w:pict>
      </w:r>
      <w:r>
        <w:rPr>
          <w:color w:val="000000"/>
          <w:spacing w:val="-3"/>
        </w:rPr>
        <w:pict>
          <v:polyline id="_x0000_s1066" style="position:absolute;left:0;text-align:left;z-index:-251489280;mso-position-horizontal-relative:page;mso-position-vertical-relative:page" points="1in,651.05pt,72.5pt,651.05pt,72.5pt,650.55pt,1in,650.55pt,1in,651.05pt" coordsize="10,10" o:allowincell="f" fillcolor="black" stroked="f">
            <v:path arrowok="t"/>
            <w10:wrap anchorx="page" anchory="page"/>
          </v:polyline>
        </w:pict>
      </w:r>
      <w:r>
        <w:rPr>
          <w:color w:val="000000"/>
          <w:spacing w:val="-3"/>
        </w:rPr>
        <w:pict>
          <v:polyline id="_x0000_s1067" style="position:absolute;left:0;text-align:left;z-index:-251488256;mso-position-horizontal-relative:page;mso-position-vertical-relative:page" points="72.45pt,651.55pt,397.3pt,651.55pt,397.3pt,650.55pt,72.45pt,650.55pt,72.45pt,651.55pt" coordsize="6497,20" o:allowincell="f" fillcolor="black" stroked="f">
            <v:path arrowok="t"/>
            <w10:wrap anchorx="page" anchory="page"/>
          </v:polyline>
        </w:pict>
      </w:r>
      <w:r>
        <w:rPr>
          <w:color w:val="000000"/>
          <w:spacing w:val="-3"/>
        </w:rPr>
        <w:pict>
          <v:polyline id="_x0000_s1068" style="position:absolute;left:0;text-align:left;z-index:-251487232;mso-position-horizontal-relative:page;mso-position-vertical-relative:page" points="397.3pt,651.05pt,397.8pt,651.05pt,397.8pt,650.55pt,397.3pt,650.55pt,397.3pt,651.05pt" coordsize="10,10" o:allowincell="f" fillcolor="black" stroked="f">
            <v:path arrowok="t"/>
            <w10:wrap anchorx="page" anchory="page"/>
          </v:polyline>
        </w:pict>
      </w:r>
      <w:r>
        <w:rPr>
          <w:color w:val="000000"/>
          <w:spacing w:val="-3"/>
        </w:rPr>
        <w:pict>
          <v:polyline id="_x0000_s1069" style="position:absolute;left:0;text-align:left;z-index:-251486208;mso-position-horizontal-relative:page;mso-position-vertical-relative:page" points="397.75pt,651.55pt,539.6pt,651.55pt,539.6pt,650.55pt,397.75pt,650.55pt,397.75pt,651.55pt" coordsize="2837,20" o:allowincell="f" fillcolor="black" stroked="f">
            <v:path arrowok="t"/>
            <w10:wrap anchorx="page" anchory="page"/>
          </v:polyline>
        </w:pict>
      </w:r>
      <w:r>
        <w:rPr>
          <w:color w:val="000000"/>
          <w:spacing w:val="-3"/>
        </w:rPr>
        <w:pict>
          <v:polyline id="_x0000_s1070" style="position:absolute;left:0;text-align:left;z-index:-251485184;mso-position-horizontal-relative:page;mso-position-vertical-relative:page" points="539.6pt,651.05pt,540.05pt,651.05pt,540.05pt,650.55pt,539.6pt,650.55pt,539.6pt,651.05pt" coordsize="10,10" o:allowincell="f" fillcolor="black" stroked="f">
            <v:path arrowok="t"/>
            <w10:wrap anchorx="page" anchory="page"/>
          </v:polyline>
        </w:pict>
      </w:r>
      <w:r>
        <w:rPr>
          <w:color w:val="000000"/>
          <w:spacing w:val="-3"/>
        </w:rPr>
        <w:pict>
          <v:polyline id="_x0000_s1071" style="position:absolute;left:0;text-align:left;z-index:-251484160;mso-position-horizontal-relative:page;mso-position-vertical-relative:page" points="1in,664.85pt,73pt,664.85pt,73pt,651pt,1in,651pt,1in,664.85pt" coordsize="20,277" o:allowincell="f" fillcolor="black" stroked="f">
            <v:path arrowok="t"/>
            <w10:wrap anchorx="page" anchory="page"/>
          </v:polyline>
        </w:pict>
      </w:r>
      <w:r>
        <w:rPr>
          <w:color w:val="000000"/>
          <w:spacing w:val="-3"/>
        </w:rPr>
        <w:pict>
          <v:polyline id="_x0000_s1072" style="position:absolute;left:0;text-align:left;z-index:-251483136;mso-position-horizontal-relative:page;mso-position-vertical-relative:page" points="397.3pt,664.85pt,398.3pt,664.85pt,398.3pt,651pt,397.3pt,651pt,397.3pt,664.85pt" coordsize="20,277" o:allowincell="f" fillcolor="black" stroked="f">
            <v:path arrowok="t"/>
            <w10:wrap anchorx="page" anchory="page"/>
          </v:polyline>
        </w:pict>
      </w:r>
      <w:r>
        <w:rPr>
          <w:color w:val="000000"/>
          <w:spacing w:val="-3"/>
        </w:rPr>
        <w:pict>
          <v:polyline id="_x0000_s1073" style="position:absolute;left:0;text-align:left;z-index:-251482112;mso-position-horizontal-relative:page;mso-position-vertical-relative:page" points="539.55pt,664.85pt,540.55pt,664.85pt,540.55pt,651pt,539.55pt,651pt,539.55pt,664.85pt" coordsize="20,277" o:allowincell="f" fillcolor="black" stroked="f">
            <v:path arrowok="t"/>
            <w10:wrap anchorx="page" anchory="page"/>
          </v:polyline>
        </w:pict>
      </w:r>
      <w:r>
        <w:rPr>
          <w:color w:val="000000"/>
          <w:spacing w:val="-3"/>
        </w:rPr>
        <w:pict>
          <v:polyline id="_x0000_s1074" style="position:absolute;left:0;text-align:left;z-index:-251481088;mso-position-horizontal-relative:page;mso-position-vertical-relative:page" points="1in,665.3pt,72.5pt,665.3pt,72.5pt,664.85pt,1in,664.85pt,1in,665.3pt" coordsize="10,10" o:allowincell="f" fillcolor="black" stroked="f">
            <v:path arrowok="t"/>
            <w10:wrap anchorx="page" anchory="page"/>
          </v:polyline>
        </w:pict>
      </w:r>
      <w:r>
        <w:rPr>
          <w:color w:val="000000"/>
          <w:spacing w:val="-3"/>
        </w:rPr>
        <w:pict>
          <v:polyline id="_x0000_s1075" style="position:absolute;left:0;text-align:left;z-index:-251480064;mso-position-horizontal-relative:page;mso-position-vertical-relative:page" points="72.45pt,665.8pt,397.3pt,665.8pt,397.3pt,664.8pt,72.45pt,664.8pt,72.45pt,665.8pt" coordsize="6497,20" o:allowincell="f" fillcolor="black" stroked="f">
            <v:path arrowok="t"/>
            <w10:wrap anchorx="page" anchory="page"/>
          </v:polyline>
        </w:pict>
      </w:r>
      <w:r>
        <w:rPr>
          <w:color w:val="000000"/>
          <w:spacing w:val="-3"/>
        </w:rPr>
        <w:pict>
          <v:polyline id="_x0000_s1076" style="position:absolute;left:0;text-align:left;z-index:-251479040;mso-position-horizontal-relative:page;mso-position-vertical-relative:page" points="397.3pt,665.3pt,397.8pt,665.3pt,397.8pt,664.85pt,397.3pt,664.85pt,397.3pt,665.3pt" coordsize="10,10" o:allowincell="f" fillcolor="black" stroked="f">
            <v:path arrowok="t"/>
            <w10:wrap anchorx="page" anchory="page"/>
          </v:polyline>
        </w:pict>
      </w:r>
      <w:r>
        <w:rPr>
          <w:color w:val="000000"/>
          <w:spacing w:val="-3"/>
        </w:rPr>
        <w:pict>
          <v:polyline id="_x0000_s1077" style="position:absolute;left:0;text-align:left;z-index:-251478016;mso-position-horizontal-relative:page;mso-position-vertical-relative:page" points="397.75pt,665.8pt,539.6pt,665.8pt,539.6pt,664.8pt,397.75pt,664.8pt,397.75pt,665.8pt" coordsize="2837,20" o:allowincell="f" fillcolor="black" stroked="f">
            <v:path arrowok="t"/>
            <w10:wrap anchorx="page" anchory="page"/>
          </v:polyline>
        </w:pict>
      </w:r>
      <w:r>
        <w:rPr>
          <w:color w:val="000000"/>
          <w:spacing w:val="-3"/>
        </w:rPr>
        <w:pict>
          <v:polyline id="_x0000_s1078" style="position:absolute;left:0;text-align:left;z-index:-251476992;mso-position-horizontal-relative:page;mso-position-vertical-relative:page" points="539.6pt,665.3pt,540.05pt,665.3pt,540.05pt,664.85pt,539.6pt,664.85pt,539.6pt,665.3pt" coordsize="10,10" o:allowincell="f" fillcolor="black" stroked="f">
            <v:path arrowok="t"/>
            <w10:wrap anchorx="page" anchory="page"/>
          </v:polyline>
        </w:pict>
      </w:r>
      <w:r>
        <w:rPr>
          <w:color w:val="000000"/>
          <w:spacing w:val="-3"/>
        </w:rPr>
        <w:pict>
          <v:polyline id="_x0000_s1079" style="position:absolute;left:0;text-align:left;z-index:-251475968;mso-position-horizontal-relative:page;mso-position-vertical-relative:page" points="1in,679.1pt,73pt,679.1pt,73pt,665.3pt,1in,665.3pt,1in,679.1pt" coordsize="20,276" o:allowincell="f" fillcolor="black" stroked="f">
            <v:path arrowok="t"/>
            <w10:wrap anchorx="page" anchory="page"/>
          </v:polyline>
        </w:pict>
      </w:r>
      <w:r>
        <w:rPr>
          <w:color w:val="000000"/>
          <w:spacing w:val="-3"/>
        </w:rPr>
        <w:pict>
          <v:polyline id="_x0000_s1080" style="position:absolute;left:0;text-align:left;z-index:-251474944;mso-position-horizontal-relative:page;mso-position-vertical-relative:page" points="397.3pt,679.1pt,398.3pt,679.1pt,398.3pt,665.3pt,397.3pt,665.3pt,397.3pt,679.1pt" coordsize="20,276" o:allowincell="f" fillcolor="black" stroked="f">
            <v:path arrowok="t"/>
            <w10:wrap anchorx="page" anchory="page"/>
          </v:polyline>
        </w:pict>
      </w:r>
      <w:r>
        <w:rPr>
          <w:color w:val="000000"/>
          <w:spacing w:val="-3"/>
        </w:rPr>
        <w:pict>
          <v:polyline id="_x0000_s1081" style="position:absolute;left:0;text-align:left;z-index:-251473920;mso-position-horizontal-relative:page;mso-position-vertical-relative:page" points="539.55pt,679.1pt,540.55pt,679.1pt,540.55pt,665.3pt,539.55pt,665.3pt,539.55pt,679.1pt" coordsize="20,276" o:allowincell="f" fillcolor="black" stroked="f">
            <v:path arrowok="t"/>
            <w10:wrap anchorx="page" anchory="page"/>
          </v:polyline>
        </w:pict>
      </w:r>
      <w:r>
        <w:rPr>
          <w:color w:val="000000"/>
          <w:spacing w:val="-3"/>
        </w:rPr>
        <w:pict>
          <v:polyline id="_x0000_s1082" style="position:absolute;left:0;text-align:left;z-index:-251458560;mso-position-horizontal-relative:page;mso-position-vertical-relative:page" points="1in,679.6pt,72.5pt,679.6pt,72.5pt,679.1pt,1in,679.1pt,1in,679.6pt" coordsize="10,10" o:allowincell="f" fillcolor="black" stroked="f">
            <v:path arrowok="t"/>
            <w10:wrap anchorx="page" anchory="page"/>
          </v:polyline>
        </w:pict>
      </w:r>
      <w:r>
        <w:rPr>
          <w:color w:val="000000"/>
          <w:spacing w:val="-3"/>
        </w:rPr>
        <w:pict>
          <v:polyline id="_x0000_s1083" style="position:absolute;left:0;text-align:left;z-index:-251457536;mso-position-horizontal-relative:page;mso-position-vertical-relative:page" points="72.45pt,680.1pt,397.3pt,680.1pt,397.3pt,679.1pt,72.45pt,679.1pt,72.45pt,680.1pt" coordsize="6497,20" o:allowincell="f" fillcolor="black" stroked="f">
            <v:path arrowok="t"/>
            <w10:wrap anchorx="page" anchory="page"/>
          </v:polyline>
        </w:pict>
      </w:r>
      <w:r>
        <w:rPr>
          <w:color w:val="000000"/>
          <w:spacing w:val="-3"/>
        </w:rPr>
        <w:pict>
          <v:polyline id="_x0000_s1084" style="position:absolute;left:0;text-align:left;z-index:-251456512;mso-position-horizontal-relative:page;mso-position-vertical-relative:page" points="397.3pt,679.6pt,397.8pt,679.6pt,397.8pt,679.1pt,397.3pt,679.1pt,397.3pt,679.6pt" coordsize="10,10" o:allowincell="f" fillcolor="black" stroked="f">
            <v:path arrowok="t"/>
            <w10:wrap anchorx="page" anchory="page"/>
          </v:polyline>
        </w:pict>
      </w:r>
      <w:r>
        <w:rPr>
          <w:color w:val="000000"/>
          <w:spacing w:val="-3"/>
        </w:rPr>
        <w:pict>
          <v:polyline id="_x0000_s1085" style="position:absolute;left:0;text-align:left;z-index:-251455488;mso-position-horizontal-relative:page;mso-position-vertical-relative:page" points="397.75pt,680.1pt,539.6pt,680.1pt,539.6pt,679.1pt,397.75pt,679.1pt,397.75pt,680.1pt" coordsize="2837,20" o:allowincell="f" fillcolor="black" stroked="f">
            <v:path arrowok="t"/>
            <w10:wrap anchorx="page" anchory="page"/>
          </v:polyline>
        </w:pict>
      </w:r>
      <w:r>
        <w:rPr>
          <w:color w:val="000000"/>
          <w:spacing w:val="-3"/>
        </w:rPr>
        <w:pict>
          <v:polyline id="_x0000_s1086" style="position:absolute;left:0;text-align:left;z-index:-251454464;mso-position-horizontal-relative:page;mso-position-vertical-relative:page" points="539.6pt,679.6pt,540.05pt,679.6pt,540.05pt,679.1pt,539.6pt,679.1pt,539.6pt,679.6pt" coordsize="10,10" o:allowincell="f" fillcolor="black" stroked="f">
            <v:path arrowok="t"/>
            <w10:wrap anchorx="page" anchory="page"/>
          </v:polyline>
        </w:pict>
      </w:r>
      <w:r>
        <w:rPr>
          <w:color w:val="000000"/>
          <w:spacing w:val="-3"/>
        </w:rPr>
        <w:pict>
          <v:polyline id="_x0000_s1087" style="position:absolute;left:0;text-align:left;z-index:-251453440;mso-position-horizontal-relative:page;mso-position-vertical-relative:page" points="1in,693.5pt,73pt,693.5pt,73pt,679.6pt,1in,679.6pt,1in,693.5pt" coordsize="20,278" o:allowincell="f" fillcolor="black" stroked="f">
            <v:path arrowok="t"/>
            <w10:wrap anchorx="page" anchory="page"/>
          </v:polyline>
        </w:pict>
      </w:r>
      <w:r>
        <w:rPr>
          <w:color w:val="000000"/>
          <w:spacing w:val="-3"/>
        </w:rPr>
        <w:pict>
          <v:polyline id="_x0000_s1088" style="position:absolute;left:0;text-align:left;z-index:-251452416;mso-position-horizontal-relative:page;mso-position-vertical-relative:page" points="1in,693.95pt,72.5pt,693.95pt,72.5pt,693.5pt,1in,693.5pt,1in,693.95pt" coordsize="10,10" o:allowincell="f" fillcolor="black" stroked="f">
            <v:path arrowok="t"/>
            <w10:wrap anchorx="page" anchory="page"/>
          </v:polyline>
        </w:pict>
      </w:r>
      <w:r>
        <w:rPr>
          <w:color w:val="000000"/>
          <w:spacing w:val="-3"/>
        </w:rPr>
        <w:pict>
          <v:polyline id="_x0000_s1089" style="position:absolute;left:0;text-align:left;z-index:-251451392;mso-position-horizontal-relative:page;mso-position-vertical-relative:page" points="1in,693.95pt,72.5pt,693.95pt,72.5pt,693.5pt,1in,693.5pt,1in,693.95pt" coordsize="10,10" o:allowincell="f" fillcolor="black" stroked="f">
            <v:path arrowok="t"/>
            <w10:wrap anchorx="page" anchory="page"/>
          </v:polyline>
        </w:pict>
      </w:r>
      <w:r>
        <w:rPr>
          <w:color w:val="000000"/>
          <w:spacing w:val="-3"/>
        </w:rPr>
        <w:pict>
          <v:polyline id="_x0000_s1090" style="position:absolute;left:0;text-align:left;z-index:-251450368;mso-position-horizontal-relative:page;mso-position-vertical-relative:page" points="72.45pt,694.45pt,397.3pt,694.45pt,397.3pt,693.45pt,72.45pt,693.45pt,72.45pt,694.45pt" coordsize="6497,20" o:allowincell="f" fillcolor="black" stroked="f">
            <v:path arrowok="t"/>
            <w10:wrap anchorx="page" anchory="page"/>
          </v:polyline>
        </w:pict>
      </w:r>
      <w:r>
        <w:rPr>
          <w:color w:val="000000"/>
          <w:spacing w:val="-3"/>
        </w:rPr>
        <w:pict>
          <v:polyline id="_x0000_s1091" style="position:absolute;left:0;text-align:left;z-index:-251449344;mso-position-horizontal-relative:page;mso-position-vertical-relative:page" points="397.3pt,693.5pt,398.3pt,693.5pt,398.3pt,679.6pt,397.3pt,679.6pt,397.3pt,693.5pt" coordsize="20,278" o:allowincell="f" fillcolor="black" stroked="f">
            <v:path arrowok="t"/>
            <w10:wrap anchorx="page" anchory="page"/>
          </v:polyline>
        </w:pict>
      </w:r>
      <w:r>
        <w:rPr>
          <w:color w:val="000000"/>
          <w:spacing w:val="-3"/>
        </w:rPr>
        <w:pict>
          <v:polyline id="_x0000_s1092" style="position:absolute;left:0;text-align:left;z-index:-251448320;mso-position-horizontal-relative:page;mso-position-vertical-relative:page" points="397.3pt,693.95pt,397.8pt,693.95pt,397.8pt,693.5pt,397.3pt,693.5pt,397.3pt,693.95pt" coordsize="10,10" o:allowincell="f" fillcolor="black" stroked="f">
            <v:path arrowok="t"/>
            <w10:wrap anchorx="page" anchory="page"/>
          </v:polyline>
        </w:pict>
      </w:r>
      <w:r>
        <w:rPr>
          <w:color w:val="000000"/>
          <w:spacing w:val="-3"/>
        </w:rPr>
        <w:pict>
          <v:polyline id="_x0000_s1093" style="position:absolute;left:0;text-align:left;z-index:-251447296;mso-position-horizontal-relative:page;mso-position-vertical-relative:page" points="397.75pt,694.45pt,539.6pt,694.45pt,539.6pt,693.45pt,397.75pt,693.45pt,397.75pt,694.45pt" coordsize="2837,20" o:allowincell="f" fillcolor="black" stroked="f">
            <v:path arrowok="t"/>
            <w10:wrap anchorx="page" anchory="page"/>
          </v:polyline>
        </w:pict>
      </w:r>
      <w:r>
        <w:rPr>
          <w:color w:val="000000"/>
          <w:spacing w:val="-3"/>
        </w:rPr>
        <w:pict>
          <v:polyline id="_x0000_s1094" style="position:absolute;left:0;text-align:left;z-index:-251446272;mso-position-horizontal-relative:page;mso-position-vertical-relative:page" points="539.55pt,693.5pt,540.55pt,693.5pt,540.55pt,679.6pt,539.55pt,679.6pt,539.55pt,693.5pt" coordsize="20,278" o:allowincell="f" fillcolor="black" stroked="f">
            <v:path arrowok="t"/>
            <w10:wrap anchorx="page" anchory="page"/>
          </v:polyline>
        </w:pict>
      </w:r>
      <w:r>
        <w:rPr>
          <w:color w:val="000000"/>
          <w:spacing w:val="-3"/>
        </w:rPr>
        <w:pict>
          <v:polyline id="_x0000_s1095" style="position:absolute;left:0;text-align:left;z-index:-251445248;mso-position-horizontal-relative:page;mso-position-vertical-relative:page" points="539.6pt,693.95pt,540.05pt,693.95pt,540.05pt,693.5pt,539.6pt,693.5pt,539.6pt,693.95pt" coordsize="10,10" o:allowincell="f" fillcolor="black" stroked="f">
            <v:path arrowok="t"/>
            <w10:wrap anchorx="page" anchory="page"/>
          </v:polyline>
        </w:pict>
      </w:r>
      <w:r>
        <w:rPr>
          <w:color w:val="000000"/>
          <w:spacing w:val="-3"/>
        </w:rPr>
        <w:pict>
          <v:polyline id="_x0000_s1096" style="position:absolute;left:0;text-align:left;z-index:-251444224;mso-position-horizontal-relative:page;mso-position-vertical-relative:page" points="539.6pt,693.95pt,540.05pt,693.95pt,540.05pt,693.5pt,539.6pt,693.5pt,539.6pt,693.95pt" coordsize="10,10" o:allowincell="f" fillcolor="black" stroked="f">
            <v:path arrowok="t"/>
            <w10:wrap anchorx="page" anchory="page"/>
          </v:polyline>
        </w:pict>
      </w:r>
    </w:p>
    <w:p w:rsidR="005F4201" w:rsidRDefault="005F4201">
      <w:pPr>
        <w:autoSpaceDE w:val="0"/>
        <w:autoSpaceDN w:val="0"/>
        <w:adjustRightInd w:val="0"/>
        <w:rPr>
          <w:color w:val="000000"/>
          <w:spacing w:val="-3"/>
        </w:rPr>
        <w:sectPr w:rsidR="005F4201">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5" w:name="Pg75"/>
      <w:bookmarkEnd w:id="75"/>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Security</w:t>
      </w:r>
    </w:p>
    <w:p w:rsidR="005F4201" w:rsidRDefault="00EB152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Form of Security</w:t>
      </w:r>
    </w:p>
    <w:p w:rsidR="005F4201" w:rsidRDefault="00EB1529">
      <w:pPr>
        <w:autoSpaceDE w:val="0"/>
        <w:autoSpaceDN w:val="0"/>
        <w:adjustRightInd w:val="0"/>
        <w:spacing w:before="265" w:line="275" w:lineRule="exact"/>
        <w:ind w:left="1440" w:right="1188" w:firstLine="720"/>
        <w:jc w:val="both"/>
        <w:rPr>
          <w:color w:val="000000"/>
          <w:spacing w:val="-3"/>
        </w:rPr>
      </w:pPr>
      <w:r>
        <w:rPr>
          <w:color w:val="000000"/>
          <w:w w:val="102"/>
        </w:rPr>
        <w:t xml:space="preserve">In accordance with the requirements in Attachment S to the NYISO OATT, Developer </w:t>
      </w:r>
      <w:r>
        <w:rPr>
          <w:color w:val="000000"/>
        </w:rPr>
        <w:t xml:space="preserve">accepted the Project Cost Allocation of $8,891,380 for the System Upgrade Facilities identified </w:t>
      </w:r>
      <w:r>
        <w:rPr>
          <w:color w:val="000000"/>
          <w:spacing w:val="-1"/>
        </w:rPr>
        <w:t xml:space="preserve">for the Large Generating Facility in the Interconnection Facilities Study for Class Year 2019 and </w:t>
      </w:r>
      <w:r>
        <w:rPr>
          <w:color w:val="000000"/>
          <w:spacing w:val="-3"/>
        </w:rPr>
        <w:t xml:space="preserve">provided Security to Connecting Transmission Owner in the form of a letter of credit (“LOC”) No. </w:t>
      </w:r>
      <w:r>
        <w:rPr>
          <w:color w:val="000000"/>
          <w:spacing w:val="-2"/>
        </w:rPr>
        <w:t>433084002 dated April 20, 2021 in the amount of $8,891,380.00</w:t>
      </w:r>
      <w:r>
        <w:rPr>
          <w:color w:val="000000"/>
          <w:spacing w:val="-2"/>
        </w:rPr>
        <w:t xml:space="preserve"> (US) (the “LOC Amount”).  The </w:t>
      </w:r>
      <w:r>
        <w:rPr>
          <w:color w:val="000000"/>
          <w:spacing w:val="-1"/>
        </w:rPr>
        <w:t>System Upgrade Facilities include the Stand-Alone SUFs, transmission line intercept SUFs, and remote SUFs described above.  Except as provided in Section 5(b) below, Developer shall not be obligated to provide additional Secu</w:t>
      </w:r>
      <w:r>
        <w:rPr>
          <w:color w:val="000000"/>
          <w:spacing w:val="-1"/>
        </w:rPr>
        <w:t xml:space="preserve">rity to Connecting Transmission Owner, in accordance with Article 11.5, for the CTOAFs. Security for payment of the CTOAFs will be effected through the </w:t>
      </w:r>
      <w:r>
        <w:rPr>
          <w:color w:val="000000"/>
          <w:spacing w:val="-3"/>
        </w:rPr>
        <w:t xml:space="preserve">Advance Payment process described below in subsection 5(b). </w:t>
      </w:r>
    </w:p>
    <w:p w:rsidR="005F4201" w:rsidRDefault="005F4201">
      <w:pPr>
        <w:autoSpaceDE w:val="0"/>
        <w:autoSpaceDN w:val="0"/>
        <w:adjustRightInd w:val="0"/>
        <w:spacing w:line="276" w:lineRule="exact"/>
        <w:ind w:left="1440"/>
        <w:rPr>
          <w:color w:val="000000"/>
          <w:spacing w:val="-3"/>
        </w:rPr>
      </w:pPr>
    </w:p>
    <w:p w:rsidR="005F4201" w:rsidRDefault="00EB1529">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Advance Payment</w:t>
      </w:r>
    </w:p>
    <w:p w:rsidR="005F4201" w:rsidRDefault="00EB1529">
      <w:pPr>
        <w:autoSpaceDE w:val="0"/>
        <w:autoSpaceDN w:val="0"/>
        <w:adjustRightInd w:val="0"/>
        <w:spacing w:before="276" w:line="276" w:lineRule="exact"/>
        <w:ind w:left="1440" w:right="1247" w:firstLine="720"/>
        <w:jc w:val="both"/>
        <w:rPr>
          <w:color w:val="000000"/>
          <w:spacing w:val="-3"/>
        </w:rPr>
      </w:pPr>
      <w:r>
        <w:rPr>
          <w:color w:val="000000"/>
          <w:spacing w:val="-1"/>
        </w:rPr>
        <w:t>The Parties agree to t</w:t>
      </w:r>
      <w:r>
        <w:rPr>
          <w:color w:val="000000"/>
          <w:spacing w:val="-1"/>
        </w:rPr>
        <w:t xml:space="preserve">he following prepayment mechanism for the billing and payment of </w:t>
      </w:r>
      <w:r>
        <w:rPr>
          <w:color w:val="000000"/>
        </w:rPr>
        <w:t xml:space="preserve">the design, engineering, construction, installation, procurement and testing of the CTOAFs and </w:t>
      </w:r>
      <w:r>
        <w:rPr>
          <w:color w:val="000000"/>
          <w:w w:val="107"/>
        </w:rPr>
        <w:t xml:space="preserve">System Upgrade Facilities for which Connecting Transmission Owner is responsible. The </w:t>
      </w:r>
      <w:r>
        <w:rPr>
          <w:color w:val="000000"/>
        </w:rPr>
        <w:t xml:space="preserve">estimated </w:t>
      </w:r>
      <w:r>
        <w:rPr>
          <w:color w:val="000000"/>
        </w:rPr>
        <w:t xml:space="preserve">cost of such work is set forth in Section 4 of Appendix A of this Agreement (“Project </w:t>
      </w:r>
      <w:r>
        <w:rPr>
          <w:color w:val="000000"/>
          <w:spacing w:val="-1"/>
        </w:rPr>
        <w:t xml:space="preserve">Costs”).  For purposes of this Agreement, the Project Costs are estimated to be $9,813,180.  The </w:t>
      </w:r>
      <w:r>
        <w:rPr>
          <w:color w:val="000000"/>
          <w:spacing w:val="-3"/>
        </w:rPr>
        <w:t xml:space="preserve">LOC Amount will represent security for the SUFs and CTOAFs. </w:t>
      </w:r>
    </w:p>
    <w:p w:rsidR="005F4201" w:rsidRDefault="00EB1529">
      <w:pPr>
        <w:autoSpaceDE w:val="0"/>
        <w:autoSpaceDN w:val="0"/>
        <w:adjustRightInd w:val="0"/>
        <w:spacing w:before="265" w:line="275" w:lineRule="exact"/>
        <w:ind w:left="1440" w:right="1189" w:firstLine="720"/>
        <w:jc w:val="both"/>
        <w:rPr>
          <w:color w:val="000000"/>
          <w:spacing w:val="-4"/>
        </w:rPr>
      </w:pPr>
      <w:r>
        <w:rPr>
          <w:color w:val="000000"/>
          <w:spacing w:val="-1"/>
        </w:rPr>
        <w:t>Developer ag</w:t>
      </w:r>
      <w:r>
        <w:rPr>
          <w:color w:val="000000"/>
          <w:spacing w:val="-1"/>
        </w:rPr>
        <w:t xml:space="preserve">rees to make a partial payment equal to the first 30% of the Project Costs or </w:t>
      </w:r>
      <w:r>
        <w:rPr>
          <w:color w:val="000000"/>
          <w:spacing w:val="-3"/>
        </w:rPr>
        <w:t xml:space="preserve">$2,943,954 (“First Prepayment Amount”) to Connecting Transmission Owner within ten (10) days </w:t>
      </w:r>
      <w:r>
        <w:rPr>
          <w:color w:val="000000"/>
          <w:w w:val="108"/>
        </w:rPr>
        <w:t>after execution of this Agreement, by all Parties. Upon Developer’s payment of the Fi</w:t>
      </w:r>
      <w:r>
        <w:rPr>
          <w:color w:val="000000"/>
          <w:w w:val="108"/>
        </w:rPr>
        <w:t xml:space="preserve">rst </w:t>
      </w:r>
      <w:r>
        <w:rPr>
          <w:color w:val="000000"/>
          <w:spacing w:val="-3"/>
        </w:rPr>
        <w:t xml:space="preserve">Prepayment Amount, Developer shall have the right to reduce the LOC Amount, dollar-for-dollar, </w:t>
      </w:r>
      <w:r>
        <w:rPr>
          <w:color w:val="000000"/>
          <w:spacing w:val="-4"/>
        </w:rPr>
        <w:t xml:space="preserve">by the amount equal to the First Prepayment Amount less $921,800. </w:t>
      </w:r>
    </w:p>
    <w:p w:rsidR="005F4201" w:rsidRDefault="005F4201">
      <w:pPr>
        <w:autoSpaceDE w:val="0"/>
        <w:autoSpaceDN w:val="0"/>
        <w:adjustRightInd w:val="0"/>
        <w:spacing w:line="276" w:lineRule="exact"/>
        <w:ind w:left="1440"/>
        <w:jc w:val="both"/>
        <w:rPr>
          <w:color w:val="000000"/>
          <w:spacing w:val="-4"/>
        </w:rPr>
      </w:pPr>
    </w:p>
    <w:p w:rsidR="005F4201" w:rsidRDefault="00EB1529">
      <w:pPr>
        <w:autoSpaceDE w:val="0"/>
        <w:autoSpaceDN w:val="0"/>
        <w:adjustRightInd w:val="0"/>
        <w:spacing w:before="9" w:line="276" w:lineRule="exact"/>
        <w:ind w:left="1440" w:right="1188" w:firstLine="720"/>
        <w:jc w:val="both"/>
        <w:rPr>
          <w:color w:val="000000"/>
          <w:spacing w:val="-2"/>
        </w:rPr>
      </w:pPr>
      <w:r>
        <w:rPr>
          <w:color w:val="000000"/>
          <w:spacing w:val="-4"/>
        </w:rPr>
        <w:t xml:space="preserve">Connecting Transmission Owner shall notify Developer when it determines that the Project </w:t>
      </w:r>
      <w:r>
        <w:rPr>
          <w:color w:val="000000"/>
          <w:spacing w:val="-1"/>
        </w:rPr>
        <w:t xml:space="preserve">Costs will exceed the First Prepayment Amount and shall request an additional payment equal to </w:t>
      </w:r>
      <w:r>
        <w:rPr>
          <w:color w:val="000000"/>
          <w:spacing w:val="-3"/>
        </w:rPr>
        <w:t xml:space="preserve">the second 30% of the Project Costs or $2,943,954 (“Second Prepayment Amount”).  Upon receipt </w:t>
      </w:r>
      <w:r>
        <w:rPr>
          <w:color w:val="000000"/>
          <w:spacing w:val="-2"/>
        </w:rPr>
        <w:t>of such notice by Developer, Developer shall pay to Connecting Tran</w:t>
      </w:r>
      <w:r>
        <w:rPr>
          <w:color w:val="000000"/>
          <w:spacing w:val="-2"/>
        </w:rPr>
        <w:t xml:space="preserve">smission Owner the Second Prepayment Amount within thirty (30) days of the invoice receipt. Upon Developer’s payment of </w:t>
      </w:r>
      <w:r>
        <w:rPr>
          <w:color w:val="000000"/>
          <w:w w:val="102"/>
        </w:rPr>
        <w:t xml:space="preserve">the Second Prepayment Amount, Developer shall have the right to reduce the remaining LOC </w:t>
      </w:r>
      <w:r>
        <w:rPr>
          <w:color w:val="000000"/>
          <w:spacing w:val="-2"/>
        </w:rPr>
        <w:t>Amount, dollar-for-dollar, by the amount of the</w:t>
      </w:r>
      <w:r>
        <w:rPr>
          <w:color w:val="000000"/>
          <w:spacing w:val="-2"/>
        </w:rPr>
        <w:t xml:space="preserve"> Second Prepayment Amount. </w:t>
      </w:r>
    </w:p>
    <w:p w:rsidR="005F4201" w:rsidRDefault="00EB1529">
      <w:pPr>
        <w:autoSpaceDE w:val="0"/>
        <w:autoSpaceDN w:val="0"/>
        <w:adjustRightInd w:val="0"/>
        <w:spacing w:before="264" w:line="277" w:lineRule="exact"/>
        <w:ind w:left="1440" w:right="1188" w:firstLine="720"/>
        <w:jc w:val="both"/>
        <w:rPr>
          <w:color w:val="000000"/>
          <w:spacing w:val="-3"/>
        </w:rPr>
      </w:pPr>
      <w:r>
        <w:rPr>
          <w:color w:val="000000"/>
          <w:spacing w:val="-4"/>
        </w:rPr>
        <w:t xml:space="preserve">Connecting Transmission Owner shall notify Developer when it determines that the Project </w:t>
      </w:r>
      <w:r>
        <w:rPr>
          <w:color w:val="000000"/>
          <w:spacing w:val="-4"/>
        </w:rPr>
        <w:br/>
      </w:r>
      <w:r>
        <w:rPr>
          <w:color w:val="000000"/>
          <w:spacing w:val="-1"/>
        </w:rPr>
        <w:t xml:space="preserve">Costs will exceed the total of the First Prepayment Amount and the Second Prepayment Amount </w:t>
      </w:r>
      <w:r>
        <w:rPr>
          <w:color w:val="000000"/>
          <w:spacing w:val="-1"/>
        </w:rPr>
        <w:br/>
      </w:r>
      <w:r>
        <w:rPr>
          <w:color w:val="000000"/>
          <w:spacing w:val="-2"/>
        </w:rPr>
        <w:t>and shall request an additional payment equal</w:t>
      </w:r>
      <w:r>
        <w:rPr>
          <w:color w:val="000000"/>
          <w:spacing w:val="-2"/>
        </w:rPr>
        <w:t xml:space="preserve"> to the third 30% of the Project Costs or $2,943,954 </w:t>
      </w:r>
      <w:r>
        <w:rPr>
          <w:color w:val="000000"/>
          <w:spacing w:val="-2"/>
        </w:rPr>
        <w:br/>
      </w:r>
      <w:r>
        <w:rPr>
          <w:color w:val="000000"/>
          <w:spacing w:val="-3"/>
        </w:rPr>
        <w:t xml:space="preserve">(“Third Prepayment Amount”).  Upon receipt of such notice by Developer, Developer shall pay to </w:t>
      </w:r>
      <w:r>
        <w:rPr>
          <w:color w:val="000000"/>
          <w:spacing w:val="-3"/>
        </w:rPr>
        <w:br/>
      </w:r>
      <w:r>
        <w:rPr>
          <w:color w:val="000000"/>
          <w:w w:val="102"/>
        </w:rPr>
        <w:t xml:space="preserve">Connecting Transmission Owner the Third Prepayment Amount within 30 days of the invoice </w:t>
      </w:r>
      <w:r>
        <w:rPr>
          <w:color w:val="000000"/>
          <w:w w:val="102"/>
        </w:rPr>
        <w:br/>
      </w:r>
      <w:r>
        <w:rPr>
          <w:color w:val="000000"/>
        </w:rPr>
        <w:t>receipt. Upon Dev</w:t>
      </w:r>
      <w:r>
        <w:rPr>
          <w:color w:val="000000"/>
        </w:rPr>
        <w:t xml:space="preserve">eloper’s payment of the Third Prepayment Amount, Developer shall have the </w:t>
      </w:r>
      <w:r>
        <w:rPr>
          <w:color w:val="000000"/>
        </w:rPr>
        <w:br/>
      </w:r>
      <w:r>
        <w:rPr>
          <w:color w:val="000000"/>
          <w:w w:val="105"/>
        </w:rPr>
        <w:t xml:space="preserve">right to reduce the LOC Amount, dollar-for-dollar, by the amount of the Third Prepayment </w:t>
      </w:r>
      <w:r>
        <w:rPr>
          <w:color w:val="000000"/>
          <w:w w:val="105"/>
        </w:rPr>
        <w:br/>
      </w:r>
      <w:r>
        <w:rPr>
          <w:color w:val="000000"/>
          <w:spacing w:val="-3"/>
        </w:rPr>
        <w:t xml:space="preserve">Amount. </w:t>
      </w: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EB1529">
      <w:pPr>
        <w:autoSpaceDE w:val="0"/>
        <w:autoSpaceDN w:val="0"/>
        <w:adjustRightInd w:val="0"/>
        <w:spacing w:before="192" w:line="276" w:lineRule="exact"/>
        <w:ind w:left="5933"/>
        <w:rPr>
          <w:color w:val="000000"/>
          <w:spacing w:val="-3"/>
        </w:rPr>
      </w:pPr>
      <w:r>
        <w:rPr>
          <w:color w:val="000000"/>
          <w:spacing w:val="-3"/>
        </w:rPr>
        <w:t xml:space="preserve">A-6 </w:t>
      </w:r>
    </w:p>
    <w:p w:rsidR="005F4201" w:rsidRDefault="005F4201">
      <w:pPr>
        <w:autoSpaceDE w:val="0"/>
        <w:autoSpaceDN w:val="0"/>
        <w:adjustRightInd w:val="0"/>
        <w:rPr>
          <w:color w:val="000000"/>
          <w:spacing w:val="-3"/>
        </w:rPr>
        <w:sectPr w:rsidR="005F4201">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6" w:name="Pg76"/>
      <w:bookmarkEnd w:id="76"/>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autoSpaceDE w:val="0"/>
        <w:autoSpaceDN w:val="0"/>
        <w:adjustRightInd w:val="0"/>
        <w:spacing w:before="168" w:line="276" w:lineRule="exact"/>
        <w:ind w:left="2160"/>
        <w:rPr>
          <w:color w:val="000000"/>
          <w:spacing w:val="-2"/>
        </w:rPr>
      </w:pPr>
      <w:r>
        <w:rPr>
          <w:color w:val="000000"/>
          <w:spacing w:val="-2"/>
        </w:rPr>
        <w:t>Developer’s right to elect to reduce the LOC</w:t>
      </w:r>
      <w:r>
        <w:rPr>
          <w:color w:val="000000"/>
          <w:spacing w:val="-2"/>
        </w:rPr>
        <w:t xml:space="preserve"> amounts, as stated above in this Section </w:t>
      </w:r>
    </w:p>
    <w:p w:rsidR="005F4201" w:rsidRDefault="00EB1529">
      <w:pPr>
        <w:autoSpaceDE w:val="0"/>
        <w:autoSpaceDN w:val="0"/>
        <w:adjustRightInd w:val="0"/>
        <w:spacing w:before="9" w:line="270" w:lineRule="exact"/>
        <w:ind w:left="1440" w:right="1304"/>
        <w:rPr>
          <w:color w:val="000000"/>
          <w:spacing w:val="-3"/>
        </w:rPr>
      </w:pPr>
      <w:r>
        <w:rPr>
          <w:color w:val="000000"/>
          <w:spacing w:val="-2"/>
        </w:rPr>
        <w:t xml:space="preserve">5(b), is subject to Developer providing to the Connecting Transmission Owner an amended LOC in a form and substance reasonably satisfactory to Connecting Transmission Owner for the </w:t>
      </w:r>
      <w:r>
        <w:rPr>
          <w:color w:val="000000"/>
          <w:spacing w:val="-2"/>
        </w:rPr>
        <w:br/>
      </w:r>
      <w:r>
        <w:rPr>
          <w:color w:val="000000"/>
          <w:spacing w:val="-3"/>
        </w:rPr>
        <w:t xml:space="preserve">remaining estimated Project Costs. </w:t>
      </w:r>
    </w:p>
    <w:p w:rsidR="005F4201" w:rsidRDefault="00EB1529">
      <w:pPr>
        <w:autoSpaceDE w:val="0"/>
        <w:autoSpaceDN w:val="0"/>
        <w:adjustRightInd w:val="0"/>
        <w:spacing w:before="246" w:line="275" w:lineRule="exact"/>
        <w:ind w:left="1440" w:right="1188" w:firstLine="720"/>
        <w:jc w:val="both"/>
        <w:rPr>
          <w:color w:val="000000"/>
        </w:rPr>
      </w:pPr>
      <w:r>
        <w:rPr>
          <w:color w:val="000000"/>
          <w:spacing w:val="-4"/>
        </w:rPr>
        <w:t xml:space="preserve">Connecting Transmission Owner shall notify Developer when it determines that the Project </w:t>
      </w:r>
      <w:r>
        <w:rPr>
          <w:color w:val="000000"/>
          <w:spacing w:val="-4"/>
        </w:rPr>
        <w:br/>
      </w:r>
      <w:r>
        <w:rPr>
          <w:color w:val="000000"/>
          <w:spacing w:val="-2"/>
        </w:rPr>
        <w:t xml:space="preserve">Costs will exceed the total of the First Prepayment Amount, the Second Prepayment Amount, and </w:t>
      </w:r>
      <w:r>
        <w:rPr>
          <w:color w:val="000000"/>
          <w:spacing w:val="-2"/>
        </w:rPr>
        <w:br/>
      </w:r>
      <w:r>
        <w:rPr>
          <w:color w:val="000000"/>
          <w:spacing w:val="-2"/>
        </w:rPr>
        <w:t xml:space="preserve">Third Prepayment Amount and shall request an additional payment equal to ten percent (10%) of </w:t>
      </w:r>
      <w:r>
        <w:rPr>
          <w:color w:val="000000"/>
          <w:spacing w:val="-2"/>
        </w:rPr>
        <w:br/>
      </w:r>
      <w:r>
        <w:rPr>
          <w:color w:val="000000"/>
          <w:w w:val="102"/>
        </w:rPr>
        <w:t xml:space="preserve">the Project Costs (“Fourth Prepayment Amount”).  Upon receipt of such notice by Developer, </w:t>
      </w:r>
      <w:r>
        <w:rPr>
          <w:color w:val="000000"/>
          <w:w w:val="102"/>
        </w:rPr>
        <w:br/>
      </w:r>
      <w:r>
        <w:rPr>
          <w:color w:val="000000"/>
        </w:rPr>
        <w:t>Developer shall pay to Connecting Transmission Owner the Fourth Prepa</w:t>
      </w:r>
      <w:r>
        <w:rPr>
          <w:color w:val="000000"/>
        </w:rPr>
        <w:t xml:space="preserve">yment Amount within </w:t>
      </w:r>
    </w:p>
    <w:p w:rsidR="005F4201" w:rsidRDefault="00EB1529">
      <w:pPr>
        <w:autoSpaceDE w:val="0"/>
        <w:autoSpaceDN w:val="0"/>
        <w:adjustRightInd w:val="0"/>
        <w:spacing w:before="1" w:line="280" w:lineRule="exact"/>
        <w:ind w:left="1440" w:right="1247"/>
        <w:jc w:val="both"/>
        <w:rPr>
          <w:color w:val="000000"/>
          <w:spacing w:val="-2"/>
        </w:rPr>
      </w:pPr>
      <w:r>
        <w:rPr>
          <w:color w:val="000000"/>
        </w:rPr>
        <w:t xml:space="preserve">30 days of the invoice receipt. As stated below in this Section 5 of Appendix A, the remaining </w:t>
      </w:r>
      <w:r>
        <w:rPr>
          <w:color w:val="000000"/>
          <w:spacing w:val="-2"/>
        </w:rPr>
        <w:t xml:space="preserve">LOC amount of $981,318 shall remain in place until the final reconciliation. </w:t>
      </w:r>
    </w:p>
    <w:p w:rsidR="005F4201" w:rsidRDefault="00EB1529">
      <w:pPr>
        <w:autoSpaceDE w:val="0"/>
        <w:autoSpaceDN w:val="0"/>
        <w:adjustRightInd w:val="0"/>
        <w:spacing w:before="260" w:line="280" w:lineRule="exact"/>
        <w:ind w:left="1440" w:right="1248" w:firstLine="720"/>
        <w:jc w:val="both"/>
        <w:rPr>
          <w:color w:val="000000"/>
          <w:spacing w:val="-3"/>
        </w:rPr>
      </w:pPr>
      <w:r>
        <w:rPr>
          <w:color w:val="000000"/>
        </w:rPr>
        <w:t>The First Prepayment Amount, Second Prepayment Amount, Third P</w:t>
      </w:r>
      <w:r>
        <w:rPr>
          <w:color w:val="000000"/>
        </w:rPr>
        <w:t xml:space="preserve">repayment Amount </w:t>
      </w:r>
      <w:r>
        <w:rPr>
          <w:color w:val="000000"/>
          <w:w w:val="106"/>
        </w:rPr>
        <w:t xml:space="preserve">and Fourth Prepayment Amount are collectively, the “Prepayment Amounts.”  Connecting </w:t>
      </w:r>
      <w:r>
        <w:rPr>
          <w:color w:val="000000"/>
          <w:w w:val="107"/>
        </w:rPr>
        <w:t xml:space="preserve">Transmission Owner’s obligation to proceed with the work under this Agreement shall be </w:t>
      </w:r>
      <w:r>
        <w:rPr>
          <w:color w:val="000000"/>
          <w:w w:val="104"/>
        </w:rPr>
        <w:t>contingent upon receipt of the Prepayment Amounts requested by Conn</w:t>
      </w:r>
      <w:r>
        <w:rPr>
          <w:color w:val="000000"/>
          <w:w w:val="104"/>
        </w:rPr>
        <w:t xml:space="preserve">ecting Transmission </w:t>
      </w:r>
      <w:r>
        <w:rPr>
          <w:color w:val="000000"/>
          <w:spacing w:val="-3"/>
        </w:rPr>
        <w:t xml:space="preserve">Owner in accordance with the terms of this Agreement. </w:t>
      </w:r>
    </w:p>
    <w:p w:rsidR="005F4201" w:rsidRDefault="00EB1529">
      <w:pPr>
        <w:autoSpaceDE w:val="0"/>
        <w:autoSpaceDN w:val="0"/>
        <w:adjustRightInd w:val="0"/>
        <w:spacing w:before="223" w:line="277" w:lineRule="exact"/>
        <w:ind w:left="1440" w:right="1188" w:firstLine="720"/>
        <w:jc w:val="both"/>
        <w:rPr>
          <w:color w:val="000000"/>
          <w:spacing w:val="-5"/>
        </w:rPr>
      </w:pPr>
      <w:r>
        <w:rPr>
          <w:color w:val="000000"/>
          <w:spacing w:val="-1"/>
        </w:rPr>
        <w:t xml:space="preserve">Within approximately sixty (60) business days after the Commercial Operation Date, the </w:t>
      </w:r>
      <w:r>
        <w:rPr>
          <w:color w:val="000000"/>
          <w:spacing w:val="-1"/>
        </w:rPr>
        <w:br/>
      </w:r>
      <w:r>
        <w:rPr>
          <w:color w:val="000000"/>
        </w:rPr>
        <w:t xml:space="preserve">Connecting Transmission Owner shall issue to Developer an invoice detailing Developer’s cost </w:t>
      </w:r>
      <w:r>
        <w:rPr>
          <w:color w:val="000000"/>
        </w:rPr>
        <w:br/>
        <w:t xml:space="preserve">responsibility, if any, for the balance of the actual total Project Costs due under this Agreement, </w:t>
      </w:r>
      <w:r>
        <w:rPr>
          <w:color w:val="000000"/>
        </w:rPr>
        <w:br/>
        <w:t xml:space="preserve">after Connecting Transmission Owner has applied the Prepayment Amounts paid by Developer </w:t>
      </w:r>
      <w:r>
        <w:rPr>
          <w:color w:val="000000"/>
        </w:rPr>
        <w:br/>
        <w:t>towards settlement of the final invoice.  If the paid Prepayment</w:t>
      </w:r>
      <w:r>
        <w:rPr>
          <w:color w:val="000000"/>
        </w:rPr>
        <w:t xml:space="preserve"> Amounts exceed the actual total </w:t>
      </w:r>
      <w:r>
        <w:rPr>
          <w:color w:val="000000"/>
        </w:rPr>
        <w:br/>
      </w:r>
      <w:r>
        <w:rPr>
          <w:color w:val="000000"/>
          <w:w w:val="102"/>
        </w:rPr>
        <w:t xml:space="preserve">Project Costs, Developer will receive a refund of the amount of such overpayment.  Any such </w:t>
      </w:r>
      <w:r>
        <w:rPr>
          <w:color w:val="000000"/>
          <w:w w:val="102"/>
        </w:rPr>
        <w:br/>
      </w:r>
      <w:r>
        <w:rPr>
          <w:color w:val="000000"/>
          <w:w w:val="107"/>
        </w:rPr>
        <w:t xml:space="preserve">payment or refund, as applicable, shall be made pursuant to Articles 12.2 and 12.3 of this </w:t>
      </w:r>
      <w:r>
        <w:rPr>
          <w:color w:val="000000"/>
          <w:w w:val="107"/>
        </w:rPr>
        <w:br/>
      </w:r>
      <w:r>
        <w:rPr>
          <w:color w:val="000000"/>
          <w:w w:val="102"/>
        </w:rPr>
        <w:t>Agreement.  Upon Developer’s full and</w:t>
      </w:r>
      <w:r>
        <w:rPr>
          <w:color w:val="000000"/>
          <w:w w:val="102"/>
        </w:rPr>
        <w:t xml:space="preserve"> complete payment of the actual total Project Costs, as </w:t>
      </w:r>
      <w:r>
        <w:rPr>
          <w:color w:val="000000"/>
          <w:w w:val="102"/>
        </w:rPr>
        <w:br/>
      </w:r>
      <w:r>
        <w:rPr>
          <w:color w:val="000000"/>
          <w:spacing w:val="-4"/>
        </w:rPr>
        <w:t xml:space="preserve">determined by the Connecting Transmission Owner pursuant to Section 12.2, Developer shall have </w:t>
      </w:r>
      <w:r>
        <w:rPr>
          <w:color w:val="000000"/>
          <w:spacing w:val="-4"/>
        </w:rPr>
        <w:br/>
      </w:r>
      <w:r>
        <w:rPr>
          <w:color w:val="000000"/>
          <w:spacing w:val="-5"/>
        </w:rPr>
        <w:t xml:space="preserve">the right to cancel the LOC. </w:t>
      </w:r>
    </w:p>
    <w:p w:rsidR="005F4201" w:rsidRDefault="00EB1529">
      <w:pPr>
        <w:autoSpaceDE w:val="0"/>
        <w:autoSpaceDN w:val="0"/>
        <w:adjustRightInd w:val="0"/>
        <w:spacing w:before="221" w:line="280" w:lineRule="exact"/>
        <w:ind w:left="1440" w:right="1247" w:firstLine="720"/>
        <w:jc w:val="both"/>
        <w:rPr>
          <w:color w:val="000000"/>
          <w:spacing w:val="-2"/>
        </w:rPr>
      </w:pPr>
      <w:r>
        <w:rPr>
          <w:color w:val="000000"/>
          <w:spacing w:val="-2"/>
        </w:rPr>
        <w:t>The Prepayment Amounts are estimates only and shall not limit Developer’s</w:t>
      </w:r>
      <w:r>
        <w:rPr>
          <w:color w:val="000000"/>
          <w:spacing w:val="-2"/>
        </w:rPr>
        <w:t xml:space="preserve"> obligation to </w:t>
      </w:r>
      <w:r>
        <w:rPr>
          <w:color w:val="000000"/>
          <w:w w:val="103"/>
        </w:rPr>
        <w:t xml:space="preserve">pay Connecting Transmission Owner for all applicable costs actually incurred by Connecting </w:t>
      </w:r>
      <w:r>
        <w:rPr>
          <w:color w:val="000000"/>
          <w:spacing w:val="-2"/>
        </w:rPr>
        <w:t xml:space="preserve">Transmission Owner to design, engineer, procure, construct, install and test CTOAFs and System </w:t>
      </w:r>
      <w:r>
        <w:rPr>
          <w:color w:val="000000"/>
          <w:w w:val="107"/>
        </w:rPr>
        <w:t>Upgrade Facilities as contemplated by this Agreement, t</w:t>
      </w:r>
      <w:r>
        <w:rPr>
          <w:color w:val="000000"/>
          <w:w w:val="107"/>
        </w:rPr>
        <w:t xml:space="preserve">o the extent not inconsistent with </w:t>
      </w:r>
      <w:r>
        <w:rPr>
          <w:color w:val="000000"/>
          <w:spacing w:val="-2"/>
        </w:rPr>
        <w:t xml:space="preserve">Attachment S to the NYISO OATT, including Section 25.8.6.4 of Attachment S. </w:t>
      </w:r>
    </w:p>
    <w:p w:rsidR="005F4201" w:rsidRDefault="00EB1529">
      <w:pPr>
        <w:tabs>
          <w:tab w:val="left" w:pos="2160"/>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Operating and Maintenance Expense</w:t>
      </w:r>
    </w:p>
    <w:p w:rsidR="005F4201" w:rsidRDefault="00EB1529">
      <w:pPr>
        <w:autoSpaceDE w:val="0"/>
        <w:autoSpaceDN w:val="0"/>
        <w:adjustRightInd w:val="0"/>
        <w:spacing w:before="233" w:line="276" w:lineRule="exact"/>
        <w:ind w:left="2160"/>
        <w:rPr>
          <w:color w:val="000000"/>
          <w:spacing w:val="-3"/>
        </w:rPr>
      </w:pPr>
      <w:r>
        <w:rPr>
          <w:color w:val="000000"/>
          <w:spacing w:val="-3"/>
        </w:rPr>
        <w:t xml:space="preserve">MAINTENANCE CHARGE FOR CTOAF </w:t>
      </w:r>
    </w:p>
    <w:p w:rsidR="005F4201" w:rsidRDefault="005F4201">
      <w:pPr>
        <w:autoSpaceDE w:val="0"/>
        <w:autoSpaceDN w:val="0"/>
        <w:adjustRightInd w:val="0"/>
        <w:spacing w:line="276" w:lineRule="exact"/>
        <w:ind w:left="2160"/>
        <w:rPr>
          <w:color w:val="000000"/>
          <w:spacing w:val="-3"/>
        </w:rPr>
      </w:pPr>
    </w:p>
    <w:p w:rsidR="005F4201" w:rsidRDefault="00EB1529">
      <w:pPr>
        <w:tabs>
          <w:tab w:val="left" w:pos="288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r>
      <w:r>
        <w:rPr>
          <w:color w:val="000000"/>
          <w:spacing w:val="-3"/>
        </w:rPr>
        <w:t xml:space="preserve">Developer shall pay to the Connecting Transmission Owner an annual </w:t>
      </w:r>
    </w:p>
    <w:p w:rsidR="005F4201" w:rsidRDefault="00EB1529">
      <w:pPr>
        <w:autoSpaceDE w:val="0"/>
        <w:autoSpaceDN w:val="0"/>
        <w:adjustRightInd w:val="0"/>
        <w:spacing w:line="280" w:lineRule="exact"/>
        <w:ind w:left="2880" w:right="1311"/>
        <w:rPr>
          <w:color w:val="000000"/>
          <w:spacing w:val="-2"/>
        </w:rPr>
      </w:pPr>
      <w:r>
        <w:rPr>
          <w:color w:val="000000"/>
          <w:spacing w:val="-2"/>
        </w:rPr>
        <w:t xml:space="preserve">maintenance charge for the interconnection facilities equal to the charge set forth </w:t>
      </w:r>
      <w:r>
        <w:rPr>
          <w:color w:val="000000"/>
          <w:spacing w:val="-2"/>
        </w:rPr>
        <w:br/>
        <w:t xml:space="preserve">in the Long Island Power Authority’s Tariff for Electric Service (“Authority’s </w:t>
      </w:r>
      <w:r>
        <w:rPr>
          <w:color w:val="000000"/>
          <w:spacing w:val="-2"/>
        </w:rPr>
        <w:br/>
        <w:t xml:space="preserve">Tariff”), as it may be modified, from time to time, by the Board of Trustees of the </w:t>
      </w:r>
      <w:r>
        <w:rPr>
          <w:color w:val="000000"/>
          <w:spacing w:val="-2"/>
        </w:rPr>
        <w:br/>
        <w:t>Long I</w:t>
      </w:r>
      <w:r>
        <w:rPr>
          <w:color w:val="000000"/>
          <w:spacing w:val="-2"/>
        </w:rPr>
        <w:t xml:space="preserve">sland Power Authority, for the maintenance of interconnection equipment. </w:t>
      </w:r>
    </w:p>
    <w:p w:rsidR="005F4201" w:rsidRDefault="00EB1529">
      <w:pPr>
        <w:autoSpaceDE w:val="0"/>
        <w:autoSpaceDN w:val="0"/>
        <w:adjustRightInd w:val="0"/>
        <w:spacing w:line="260" w:lineRule="exact"/>
        <w:ind w:left="2880" w:right="1269"/>
        <w:jc w:val="both"/>
        <w:rPr>
          <w:color w:val="000000"/>
          <w:spacing w:val="-1"/>
        </w:rPr>
      </w:pPr>
      <w:r>
        <w:rPr>
          <w:rFonts w:ascii="Times New Roman Italic" w:hAnsi="Times New Roman Italic"/>
          <w:color w:val="000000"/>
          <w:spacing w:val="-1"/>
        </w:rPr>
        <w:t xml:space="preserve">Service Classification No. 12 - Buy-Back and Supplemental Service, Maintenance </w:t>
      </w:r>
      <w:r>
        <w:rPr>
          <w:rFonts w:ascii="Times New Roman Italic" w:hAnsi="Times New Roman Italic"/>
          <w:color w:val="000000"/>
          <w:spacing w:val="-1"/>
        </w:rPr>
        <w:br/>
        <w:t xml:space="preserve">Charges for Interconnection Equipment (Authority Tariff Leaf No. 266).  </w:t>
      </w:r>
      <w:r>
        <w:rPr>
          <w:color w:val="000000"/>
          <w:spacing w:val="-1"/>
        </w:rPr>
        <w:t xml:space="preserve">For the </w:t>
      </w:r>
    </w:p>
    <w:p w:rsidR="005F4201" w:rsidRDefault="005F4201">
      <w:pPr>
        <w:autoSpaceDE w:val="0"/>
        <w:autoSpaceDN w:val="0"/>
        <w:adjustRightInd w:val="0"/>
        <w:spacing w:line="276" w:lineRule="exact"/>
        <w:ind w:left="5933"/>
        <w:rPr>
          <w:color w:val="000000"/>
          <w:spacing w:val="-1"/>
        </w:rPr>
      </w:pPr>
    </w:p>
    <w:p w:rsidR="005F4201" w:rsidRDefault="005F4201">
      <w:pPr>
        <w:autoSpaceDE w:val="0"/>
        <w:autoSpaceDN w:val="0"/>
        <w:adjustRightInd w:val="0"/>
        <w:spacing w:line="276" w:lineRule="exact"/>
        <w:ind w:left="5933"/>
        <w:rPr>
          <w:color w:val="000000"/>
          <w:spacing w:val="-1"/>
        </w:rPr>
      </w:pPr>
    </w:p>
    <w:p w:rsidR="005F4201" w:rsidRDefault="00EB1529">
      <w:pPr>
        <w:autoSpaceDE w:val="0"/>
        <w:autoSpaceDN w:val="0"/>
        <w:adjustRightInd w:val="0"/>
        <w:spacing w:before="33" w:line="276" w:lineRule="exact"/>
        <w:ind w:left="5933"/>
        <w:rPr>
          <w:color w:val="000000"/>
          <w:spacing w:val="-3"/>
        </w:rPr>
      </w:pPr>
      <w:r>
        <w:rPr>
          <w:color w:val="000000"/>
          <w:spacing w:val="-3"/>
        </w:rPr>
        <w:t xml:space="preserve">A-7 </w:t>
      </w:r>
    </w:p>
    <w:p w:rsidR="005F4201" w:rsidRDefault="005F4201">
      <w:pPr>
        <w:autoSpaceDE w:val="0"/>
        <w:autoSpaceDN w:val="0"/>
        <w:adjustRightInd w:val="0"/>
        <w:rPr>
          <w:color w:val="000000"/>
          <w:spacing w:val="-3"/>
        </w:rPr>
        <w:sectPr w:rsidR="005F4201">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7" w:name="Pg77"/>
      <w:bookmarkEnd w:id="77"/>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2880"/>
        <w:rPr>
          <w:rFonts w:ascii="Times New Roman Bold" w:hAnsi="Times New Roman Bold"/>
          <w:color w:val="000000"/>
          <w:spacing w:val="-3"/>
        </w:rPr>
      </w:pPr>
    </w:p>
    <w:p w:rsidR="005F4201" w:rsidRDefault="00EB1529">
      <w:pPr>
        <w:autoSpaceDE w:val="0"/>
        <w:autoSpaceDN w:val="0"/>
        <w:adjustRightInd w:val="0"/>
        <w:spacing w:before="168" w:line="276" w:lineRule="exact"/>
        <w:ind w:left="2880"/>
        <w:rPr>
          <w:color w:val="000000"/>
          <w:spacing w:val="-3"/>
        </w:rPr>
      </w:pPr>
      <w:r>
        <w:rPr>
          <w:color w:val="000000"/>
          <w:spacing w:val="-3"/>
        </w:rPr>
        <w:t xml:space="preserve">purpose of calculating such annual charge, the total investment in the </w:t>
      </w:r>
    </w:p>
    <w:p w:rsidR="005F4201" w:rsidRDefault="00EB1529">
      <w:pPr>
        <w:autoSpaceDE w:val="0"/>
        <w:autoSpaceDN w:val="0"/>
        <w:adjustRightInd w:val="0"/>
        <w:spacing w:before="4" w:line="276" w:lineRule="exact"/>
        <w:ind w:left="2880"/>
        <w:rPr>
          <w:color w:val="000000"/>
          <w:spacing w:val="-2"/>
        </w:rPr>
      </w:pPr>
      <w:r>
        <w:rPr>
          <w:color w:val="000000"/>
          <w:spacing w:val="-2"/>
        </w:rPr>
        <w:t xml:space="preserve">interconnection equipment shall be based on all costs paid or incurred by the </w:t>
      </w:r>
    </w:p>
    <w:p w:rsidR="005F4201" w:rsidRDefault="00EB1529">
      <w:pPr>
        <w:autoSpaceDE w:val="0"/>
        <w:autoSpaceDN w:val="0"/>
        <w:adjustRightInd w:val="0"/>
        <w:spacing w:line="280" w:lineRule="exact"/>
        <w:ind w:left="2880" w:right="1247"/>
        <w:rPr>
          <w:color w:val="000000"/>
          <w:spacing w:val="-2"/>
        </w:rPr>
      </w:pPr>
      <w:r>
        <w:rPr>
          <w:color w:val="000000"/>
          <w:spacing w:val="-2"/>
        </w:rPr>
        <w:t>Developer and/or the Connecting Transmission Owner for the CTOAFs, including</w:t>
      </w:r>
      <w:r>
        <w:rPr>
          <w:color w:val="000000"/>
          <w:spacing w:val="-2"/>
        </w:rPr>
        <w:t xml:space="preserve"> </w:t>
      </w:r>
      <w:r>
        <w:rPr>
          <w:color w:val="000000"/>
          <w:spacing w:val="-2"/>
        </w:rPr>
        <w:br/>
        <w:t xml:space="preserve">any future modifications thereto.  The annual maintenance charge shall be </w:t>
      </w:r>
      <w:r>
        <w:rPr>
          <w:color w:val="000000"/>
          <w:spacing w:val="-2"/>
        </w:rPr>
        <w:br/>
        <w:t xml:space="preserve">calculated by multiplying such total investment by the then effective rate set forth </w:t>
      </w:r>
      <w:r>
        <w:rPr>
          <w:color w:val="000000"/>
          <w:spacing w:val="-2"/>
        </w:rPr>
        <w:br/>
        <w:t xml:space="preserve">in the Authority’s Tariff and will be billed in 12 equal monthly payments. </w:t>
      </w:r>
    </w:p>
    <w:p w:rsidR="005F4201" w:rsidRDefault="00EB1529">
      <w:pPr>
        <w:tabs>
          <w:tab w:val="left" w:pos="2880"/>
        </w:tabs>
        <w:autoSpaceDE w:val="0"/>
        <w:autoSpaceDN w:val="0"/>
        <w:adjustRightInd w:val="0"/>
        <w:spacing w:before="225" w:line="276" w:lineRule="exact"/>
        <w:ind w:left="2160"/>
        <w:rPr>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2"/>
        </w:rPr>
        <w:t xml:space="preserve">In addition </w:t>
      </w:r>
      <w:r>
        <w:rPr>
          <w:color w:val="000000"/>
          <w:spacing w:val="-2"/>
        </w:rPr>
        <w:t xml:space="preserve">to said maintenance charge, the Developer shall pay the Connecting </w:t>
      </w:r>
    </w:p>
    <w:p w:rsidR="005F4201" w:rsidRDefault="00EB1529">
      <w:pPr>
        <w:autoSpaceDE w:val="0"/>
        <w:autoSpaceDN w:val="0"/>
        <w:adjustRightInd w:val="0"/>
        <w:spacing w:line="280" w:lineRule="exact"/>
        <w:ind w:left="2880" w:right="1563"/>
        <w:jc w:val="both"/>
        <w:rPr>
          <w:color w:val="000000"/>
          <w:spacing w:val="-3"/>
        </w:rPr>
      </w:pPr>
      <w:r>
        <w:rPr>
          <w:color w:val="000000"/>
          <w:spacing w:val="-2"/>
        </w:rPr>
        <w:t xml:space="preserve">Transmission Owner for the actual cost of any repairs to or replacements of the </w:t>
      </w:r>
      <w:r>
        <w:rPr>
          <w:color w:val="000000"/>
          <w:spacing w:val="-3"/>
        </w:rPr>
        <w:t xml:space="preserve">CTOAFs during the term of this Agreement. </w:t>
      </w:r>
    </w:p>
    <w:p w:rsidR="005F4201" w:rsidRDefault="00EB1529">
      <w:pPr>
        <w:autoSpaceDE w:val="0"/>
        <w:autoSpaceDN w:val="0"/>
        <w:adjustRightInd w:val="0"/>
        <w:spacing w:before="225" w:line="276" w:lineRule="exact"/>
        <w:ind w:left="1440"/>
        <w:rPr>
          <w:color w:val="000000"/>
          <w:spacing w:val="-2"/>
        </w:rPr>
      </w:pPr>
      <w:r>
        <w:rPr>
          <w:color w:val="000000"/>
          <w:spacing w:val="-2"/>
        </w:rPr>
        <w:t>Developer shall pay the applicable adjustments to rates and charg</w:t>
      </w:r>
      <w:r>
        <w:rPr>
          <w:color w:val="000000"/>
          <w:spacing w:val="-2"/>
        </w:rPr>
        <w:t xml:space="preserve">es in accordance with the </w:t>
      </w:r>
    </w:p>
    <w:p w:rsidR="005F4201" w:rsidRDefault="00EB1529">
      <w:pPr>
        <w:autoSpaceDE w:val="0"/>
        <w:autoSpaceDN w:val="0"/>
        <w:adjustRightInd w:val="0"/>
        <w:spacing w:before="4" w:line="276" w:lineRule="exact"/>
        <w:ind w:left="1440"/>
        <w:rPr>
          <w:color w:val="000000"/>
          <w:spacing w:val="-2"/>
        </w:rPr>
      </w:pPr>
      <w:r>
        <w:rPr>
          <w:color w:val="000000"/>
          <w:spacing w:val="-2"/>
        </w:rPr>
        <w:t xml:space="preserve">applicable Authority’s Tariff provisions (e.g., New York State Assessment and applicable taxes). </w:t>
      </w:r>
    </w:p>
    <w:p w:rsidR="005F4201" w:rsidRDefault="005F4201">
      <w:pPr>
        <w:autoSpaceDE w:val="0"/>
        <w:autoSpaceDN w:val="0"/>
        <w:adjustRightInd w:val="0"/>
        <w:spacing w:line="276" w:lineRule="exact"/>
        <w:ind w:left="1440"/>
        <w:rPr>
          <w:color w:val="000000"/>
          <w:spacing w:val="-2"/>
        </w:rPr>
      </w:pPr>
    </w:p>
    <w:p w:rsidR="005F4201" w:rsidRDefault="00EB1529">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Agency.</w:t>
      </w:r>
    </w:p>
    <w:p w:rsidR="005F4201" w:rsidRDefault="00EB1529">
      <w:pPr>
        <w:autoSpaceDE w:val="0"/>
        <w:autoSpaceDN w:val="0"/>
        <w:adjustRightInd w:val="0"/>
        <w:spacing w:before="268" w:line="276" w:lineRule="exact"/>
        <w:ind w:left="2160"/>
        <w:rPr>
          <w:color w:val="000000"/>
          <w:spacing w:val="-2"/>
        </w:rPr>
      </w:pPr>
      <w:r>
        <w:rPr>
          <w:color w:val="000000"/>
          <w:spacing w:val="-2"/>
        </w:rPr>
        <w:t xml:space="preserve">PSEG Long Island LLC (“PSEG LI”) and the Connecting Transmission Owner are </w:t>
      </w:r>
    </w:p>
    <w:p w:rsidR="005F4201" w:rsidRDefault="00EB1529">
      <w:pPr>
        <w:autoSpaceDE w:val="0"/>
        <w:autoSpaceDN w:val="0"/>
        <w:adjustRightInd w:val="0"/>
        <w:spacing w:before="6" w:line="274" w:lineRule="exact"/>
        <w:ind w:left="1440" w:right="1289"/>
        <w:rPr>
          <w:color w:val="000000"/>
          <w:spacing w:val="-3"/>
        </w:rPr>
      </w:pPr>
      <w:r>
        <w:rPr>
          <w:color w:val="000000"/>
          <w:spacing w:val="-2"/>
        </w:rPr>
        <w:t xml:space="preserve">parties to the Amended and Restated Operations Services Agreement dated as of December 31, </w:t>
      </w:r>
      <w:r>
        <w:rPr>
          <w:color w:val="000000"/>
          <w:spacing w:val="-2"/>
        </w:rPr>
        <w:br/>
        <w:t xml:space="preserve">2013 (“A&amp;R OSA”).  Pursuant to the A&amp;R OSA, PSEG LI established an operating subsidiary </w:t>
      </w:r>
      <w:r>
        <w:rPr>
          <w:color w:val="000000"/>
          <w:spacing w:val="-2"/>
        </w:rPr>
        <w:br/>
        <w:t>known as Long Island Electric Utility Servco LLC (“Servco”).  Servco is not</w:t>
      </w:r>
      <w:r>
        <w:rPr>
          <w:color w:val="000000"/>
          <w:spacing w:val="-2"/>
        </w:rPr>
        <w:t xml:space="preserve"> a party to this </w:t>
      </w:r>
      <w:r>
        <w:rPr>
          <w:color w:val="000000"/>
          <w:spacing w:val="-2"/>
        </w:rPr>
        <w:br/>
        <w:t xml:space="preserve">Agreement and is executing and administering this Agreement on behalf of the Connecting </w:t>
      </w:r>
      <w:r>
        <w:rPr>
          <w:color w:val="000000"/>
          <w:spacing w:val="-2"/>
        </w:rPr>
        <w:br/>
        <w:t>Transmission Owner as its agent.  Connecting Transmission Owner shall have full liability under this Agreement, and Servco shall have no liability wi</w:t>
      </w:r>
      <w:r>
        <w:rPr>
          <w:color w:val="000000"/>
          <w:spacing w:val="-2"/>
        </w:rPr>
        <w:t xml:space="preserve">th respect to this Agreement.  Servco shall </w:t>
      </w:r>
      <w:r>
        <w:rPr>
          <w:color w:val="000000"/>
          <w:spacing w:val="-2"/>
        </w:rPr>
        <w:br/>
        <w:t xml:space="preserve">be the Connecting Transmission Owner’s representative on matters related to this Agreement, </w:t>
      </w:r>
      <w:r>
        <w:rPr>
          <w:color w:val="000000"/>
          <w:spacing w:val="-2"/>
        </w:rPr>
        <w:br/>
      </w:r>
      <w:r>
        <w:rPr>
          <w:color w:val="000000"/>
          <w:spacing w:val="-3"/>
        </w:rPr>
        <w:t xml:space="preserve">including the attached Appendices. </w:t>
      </w: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5F4201">
      <w:pPr>
        <w:autoSpaceDE w:val="0"/>
        <w:autoSpaceDN w:val="0"/>
        <w:adjustRightInd w:val="0"/>
        <w:spacing w:line="276" w:lineRule="exact"/>
        <w:ind w:left="5933"/>
        <w:rPr>
          <w:color w:val="000000"/>
          <w:spacing w:val="-3"/>
        </w:rPr>
      </w:pPr>
    </w:p>
    <w:p w:rsidR="005F4201" w:rsidRDefault="00EB1529">
      <w:pPr>
        <w:autoSpaceDE w:val="0"/>
        <w:autoSpaceDN w:val="0"/>
        <w:adjustRightInd w:val="0"/>
        <w:spacing w:before="237" w:line="276" w:lineRule="exact"/>
        <w:ind w:left="5933"/>
        <w:rPr>
          <w:color w:val="000000"/>
          <w:spacing w:val="-3"/>
        </w:rPr>
      </w:pPr>
      <w:r>
        <w:rPr>
          <w:color w:val="000000"/>
          <w:spacing w:val="-3"/>
        </w:rPr>
        <w:t xml:space="preserve">A-8 </w:t>
      </w:r>
    </w:p>
    <w:p w:rsidR="005F4201" w:rsidRDefault="005F4201">
      <w:pPr>
        <w:autoSpaceDE w:val="0"/>
        <w:autoSpaceDN w:val="0"/>
        <w:adjustRightInd w:val="0"/>
        <w:rPr>
          <w:color w:val="000000"/>
          <w:spacing w:val="-3"/>
        </w:rPr>
        <w:sectPr w:rsidR="005F4201">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78" w:name="Pg78"/>
      <w:bookmarkEnd w:id="78"/>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5F4201" w:rsidRDefault="00EB1529">
      <w:pPr>
        <w:autoSpaceDE w:val="0"/>
        <w:autoSpaceDN w:val="0"/>
        <w:adjustRightInd w:val="0"/>
        <w:spacing w:before="260" w:line="276" w:lineRule="exact"/>
        <w:ind w:left="6624"/>
        <w:rPr>
          <w:color w:val="000000"/>
          <w:spacing w:val="-3"/>
        </w:rPr>
      </w:pPr>
      <w:r>
        <w:rPr>
          <w:color w:val="000000"/>
          <w:spacing w:val="-3"/>
        </w:rPr>
        <w:t xml:space="preserve">(Figure on following page) </w:t>
      </w: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5F4201">
      <w:pPr>
        <w:autoSpaceDE w:val="0"/>
        <w:autoSpaceDN w:val="0"/>
        <w:adjustRightInd w:val="0"/>
        <w:spacing w:line="276" w:lineRule="exact"/>
        <w:ind w:left="7733"/>
        <w:rPr>
          <w:color w:val="000000"/>
          <w:spacing w:val="-3"/>
        </w:rPr>
      </w:pPr>
    </w:p>
    <w:p w:rsidR="005F4201" w:rsidRDefault="00EB1529">
      <w:pPr>
        <w:autoSpaceDE w:val="0"/>
        <w:autoSpaceDN w:val="0"/>
        <w:adjustRightInd w:val="0"/>
        <w:spacing w:before="152" w:line="276" w:lineRule="exact"/>
        <w:ind w:left="7733"/>
        <w:rPr>
          <w:color w:val="000000"/>
          <w:spacing w:val="-3"/>
        </w:rPr>
      </w:pPr>
      <w:r>
        <w:rPr>
          <w:color w:val="000000"/>
          <w:spacing w:val="-3"/>
        </w:rPr>
        <w:t xml:space="preserve">A-9 </w:t>
      </w:r>
    </w:p>
    <w:p w:rsidR="005F4201" w:rsidRDefault="005F4201">
      <w:pPr>
        <w:autoSpaceDE w:val="0"/>
        <w:autoSpaceDN w:val="0"/>
        <w:adjustRightInd w:val="0"/>
        <w:rPr>
          <w:color w:val="000000"/>
          <w:spacing w:val="-3"/>
        </w:rPr>
        <w:sectPr w:rsidR="005F4201">
          <w:headerReference w:type="even" r:id="rId469"/>
          <w:headerReference w:type="default" r:id="rId470"/>
          <w:footerReference w:type="even" r:id="rId471"/>
          <w:footerReference w:type="default" r:id="rId472"/>
          <w:headerReference w:type="first" r:id="rId473"/>
          <w:footerReference w:type="first" r:id="rId474"/>
          <w:pgSz w:w="15840" w:h="12240" w:orient="landscape"/>
          <w:pgMar w:top="0" w:right="0" w:bottom="0" w:left="0" w:header="720" w:footer="720" w:gutter="0"/>
          <w:cols w:space="720"/>
        </w:sectPr>
      </w:pPr>
    </w:p>
    <w:p w:rsidR="005F4201" w:rsidRDefault="00EB152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margin-left:1in;margin-top:71.95pt;width:641.45pt;height:453.85pt;z-index:-251658240;mso-position-horizontal-relative:page;mso-position-vertical-relative:page" o:allowincell="f">
            <v:imagedata r:id="rId475" o:title=""/>
            <w10:wrap anchorx="page" anchory="page"/>
          </v:shape>
        </w:pict>
      </w:r>
      <w:bookmarkStart w:id="79" w:name="Pg79"/>
      <w:bookmarkEnd w:id="79"/>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5F4201">
      <w:pPr>
        <w:autoSpaceDE w:val="0"/>
        <w:autoSpaceDN w:val="0"/>
        <w:adjustRightInd w:val="0"/>
        <w:spacing w:line="276" w:lineRule="exact"/>
        <w:ind w:left="7673"/>
        <w:rPr>
          <w:rFonts w:ascii="Times New Roman Bold" w:hAnsi="Times New Roman Bold"/>
          <w:color w:val="000000"/>
          <w:spacing w:val="-3"/>
        </w:rPr>
      </w:pPr>
    </w:p>
    <w:p w:rsidR="005F4201" w:rsidRDefault="00EB1529">
      <w:pPr>
        <w:autoSpaceDE w:val="0"/>
        <w:autoSpaceDN w:val="0"/>
        <w:adjustRightInd w:val="0"/>
        <w:spacing w:before="32" w:line="276" w:lineRule="exact"/>
        <w:ind w:left="7673"/>
        <w:rPr>
          <w:color w:val="000000"/>
          <w:spacing w:val="-3"/>
        </w:rPr>
      </w:pPr>
      <w:r>
        <w:rPr>
          <w:color w:val="000000"/>
          <w:spacing w:val="-3"/>
        </w:rPr>
        <w:t xml:space="preserve">A-10 </w:t>
      </w:r>
    </w:p>
    <w:p w:rsidR="005F4201" w:rsidRDefault="005F4201">
      <w:pPr>
        <w:autoSpaceDE w:val="0"/>
        <w:autoSpaceDN w:val="0"/>
        <w:adjustRightInd w:val="0"/>
        <w:rPr>
          <w:color w:val="000000"/>
          <w:spacing w:val="-3"/>
        </w:rPr>
        <w:sectPr w:rsidR="005F4201">
          <w:headerReference w:type="even" r:id="rId476"/>
          <w:headerReference w:type="default" r:id="rId477"/>
          <w:footerReference w:type="even" r:id="rId478"/>
          <w:footerReference w:type="default" r:id="rId479"/>
          <w:headerReference w:type="first" r:id="rId480"/>
          <w:footerReference w:type="first" r:id="rId481"/>
          <w:pgSz w:w="15840" w:h="122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0" w:name="Pg80"/>
      <w:bookmarkEnd w:id="80"/>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5F4201" w:rsidRDefault="00EB1529">
      <w:pPr>
        <w:autoSpaceDE w:val="0"/>
        <w:autoSpaceDN w:val="0"/>
        <w:adjustRightInd w:val="0"/>
        <w:spacing w:before="240"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5F4201" w:rsidRDefault="00EB152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Selection Option Pursuant to Article 5.1</w:t>
      </w:r>
    </w:p>
    <w:p w:rsidR="005F4201" w:rsidRDefault="00EB1529">
      <w:pPr>
        <w:autoSpaceDE w:val="0"/>
        <w:autoSpaceDN w:val="0"/>
        <w:adjustRightInd w:val="0"/>
        <w:spacing w:before="268" w:line="276" w:lineRule="exact"/>
        <w:ind w:left="2160"/>
        <w:rPr>
          <w:color w:val="000000"/>
          <w:spacing w:val="-2"/>
        </w:rPr>
      </w:pPr>
      <w:r>
        <w:rPr>
          <w:color w:val="000000"/>
          <w:spacing w:val="-2"/>
        </w:rPr>
        <w:t xml:space="preserve">Developer has elected the Standard Option under Article 5.1.1 of this Agreement with </w:t>
      </w:r>
    </w:p>
    <w:p w:rsidR="005F4201" w:rsidRDefault="00EB1529">
      <w:pPr>
        <w:autoSpaceDE w:val="0"/>
        <w:autoSpaceDN w:val="0"/>
        <w:adjustRightInd w:val="0"/>
        <w:spacing w:before="9" w:line="270" w:lineRule="exact"/>
        <w:ind w:left="1440" w:right="1274"/>
        <w:rPr>
          <w:color w:val="000000"/>
          <w:spacing w:val="-3"/>
        </w:rPr>
      </w:pPr>
      <w:r>
        <w:rPr>
          <w:color w:val="000000"/>
          <w:spacing w:val="-2"/>
        </w:rPr>
        <w:t>respect to the Stand-Alone System Upgrade Facilities identified in Appendix A.  The Connecting Transmission Owner will construct the CTOAFs, Stand-Alone System Upgrade Fa</w:t>
      </w:r>
      <w:r>
        <w:rPr>
          <w:color w:val="000000"/>
          <w:spacing w:val="-2"/>
        </w:rPr>
        <w:t xml:space="preserve">cilities, and </w:t>
      </w:r>
      <w:r>
        <w:rPr>
          <w:color w:val="000000"/>
          <w:spacing w:val="-3"/>
        </w:rPr>
        <w:t>remaining Other System Upgrade Facilities identified in Appendix A.</w:t>
      </w:r>
    </w:p>
    <w:p w:rsidR="005F4201" w:rsidRDefault="005F4201">
      <w:pPr>
        <w:autoSpaceDE w:val="0"/>
        <w:autoSpaceDN w:val="0"/>
        <w:adjustRightInd w:val="0"/>
        <w:rPr>
          <w:color w:val="000000"/>
          <w:spacing w:val="-3"/>
        </w:rPr>
        <w:sectPr w:rsidR="005F4201">
          <w:headerReference w:type="even" r:id="rId482"/>
          <w:headerReference w:type="default" r:id="rId483"/>
          <w:footerReference w:type="even" r:id="rId484"/>
          <w:footerReference w:type="default" r:id="rId485"/>
          <w:headerReference w:type="first" r:id="rId486"/>
          <w:footerReference w:type="first" r:id="rId487"/>
          <w:pgSz w:w="12240" w:h="15840" w:orient="landscape"/>
          <w:pgMar w:top="0" w:right="0" w:bottom="0" w:left="0" w:header="720" w:footer="720" w:gutter="0"/>
          <w:cols w:space="720"/>
        </w:sectPr>
      </w:pP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5F4201" w:rsidRDefault="00EB1529">
      <w:pPr>
        <w:autoSpaceDE w:val="0"/>
        <w:autoSpaceDN w:val="0"/>
        <w:adjustRightInd w:val="0"/>
        <w:spacing w:line="276" w:lineRule="exact"/>
        <w:ind w:left="2160"/>
        <w:rPr>
          <w:rFonts w:ascii="Times New Roman Bold" w:hAnsi="Times New Roman Bold"/>
          <w:color w:val="000000"/>
          <w:spacing w:val="-3"/>
        </w:rPr>
      </w:pPr>
      <w:r>
        <w:rPr>
          <w:rFonts w:ascii="Times New Roman Bold" w:hAnsi="Times New Roman Bold"/>
          <w:color w:val="000000"/>
          <w:spacing w:val="-3"/>
        </w:rPr>
        <w:br w:type="column"/>
      </w:r>
    </w:p>
    <w:p w:rsidR="005F4201" w:rsidRDefault="00EB1529">
      <w:pPr>
        <w:autoSpaceDE w:val="0"/>
        <w:autoSpaceDN w:val="0"/>
        <w:adjustRightInd w:val="0"/>
        <w:spacing w:before="18" w:line="276" w:lineRule="exact"/>
        <w:ind w:left="342"/>
        <w:rPr>
          <w:rFonts w:ascii="Times New Roman Bold" w:hAnsi="Times New Roman Bold"/>
          <w:color w:val="000000"/>
          <w:spacing w:val="-3"/>
        </w:rPr>
      </w:pPr>
      <w:r>
        <w:rPr>
          <w:rFonts w:ascii="Times New Roman Bold" w:hAnsi="Times New Roman Bold"/>
          <w:color w:val="000000"/>
          <w:spacing w:val="-3"/>
        </w:rPr>
        <w:t>Milestones</w:t>
      </w:r>
    </w:p>
    <w:p w:rsidR="005F4201" w:rsidRDefault="00EB1529">
      <w:pPr>
        <w:autoSpaceDE w:val="0"/>
        <w:autoSpaceDN w:val="0"/>
        <w:adjustRightInd w:val="0"/>
        <w:spacing w:before="1" w:line="275" w:lineRule="exact"/>
        <w:ind w:left="342"/>
        <w:rPr>
          <w:rFonts w:ascii="Times New Roman Bold" w:hAnsi="Times New Roman Bold"/>
          <w:color w:val="000000"/>
          <w:spacing w:val="-3"/>
        </w:rPr>
      </w:pPr>
      <w:r>
        <w:rPr>
          <w:rFonts w:ascii="Times New Roman Bold" w:hAnsi="Times New Roman Bold"/>
          <w:color w:val="000000"/>
          <w:spacing w:val="-3"/>
        </w:rPr>
        <w:t>Estimated completion dates are as follows:</w:t>
      </w:r>
    </w:p>
    <w:p w:rsidR="005F4201" w:rsidRDefault="005F4201">
      <w:pPr>
        <w:autoSpaceDE w:val="0"/>
        <w:autoSpaceDN w:val="0"/>
        <w:adjustRightInd w:val="0"/>
        <w:spacing w:line="276" w:lineRule="exact"/>
        <w:ind w:left="1838"/>
        <w:rPr>
          <w:rFonts w:ascii="Times New Roman Bold" w:hAnsi="Times New Roman Bold"/>
          <w:color w:val="000000"/>
          <w:spacing w:val="-3"/>
        </w:rPr>
      </w:pPr>
    </w:p>
    <w:p w:rsidR="005F4201" w:rsidRDefault="00EB1529">
      <w:pPr>
        <w:tabs>
          <w:tab w:val="left" w:pos="2479"/>
        </w:tabs>
        <w:autoSpaceDE w:val="0"/>
        <w:autoSpaceDN w:val="0"/>
        <w:adjustRightInd w:val="0"/>
        <w:spacing w:before="89"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5F4201" w:rsidRDefault="00EB1529">
      <w:pPr>
        <w:tabs>
          <w:tab w:val="left" w:pos="712"/>
        </w:tabs>
        <w:autoSpaceDE w:val="0"/>
        <w:autoSpaceDN w:val="0"/>
        <w:adjustRightInd w:val="0"/>
        <w:spacing w:before="29" w:line="276" w:lineRule="exact"/>
        <w:ind w:left="117"/>
        <w:rPr>
          <w:color w:val="000000"/>
          <w:spacing w:val="-3"/>
        </w:rPr>
      </w:pPr>
      <w:r>
        <w:rPr>
          <w:color w:val="000000"/>
          <w:spacing w:val="-3"/>
        </w:rPr>
        <w:t>1.</w:t>
      </w:r>
      <w:r>
        <w:rPr>
          <w:color w:val="000000"/>
          <w:spacing w:val="-3"/>
        </w:rPr>
        <w:tab/>
        <w:t>Execution of this Agreement</w:t>
      </w:r>
    </w:p>
    <w:p w:rsidR="005F4201" w:rsidRDefault="005F4201">
      <w:pPr>
        <w:autoSpaceDE w:val="0"/>
        <w:autoSpaceDN w:val="0"/>
        <w:adjustRightInd w:val="0"/>
        <w:spacing w:line="276" w:lineRule="exact"/>
        <w:ind w:left="1928"/>
        <w:rPr>
          <w:color w:val="000000"/>
          <w:spacing w:val="-3"/>
        </w:rPr>
      </w:pPr>
    </w:p>
    <w:p w:rsidR="005F4201" w:rsidRDefault="005F4201">
      <w:pPr>
        <w:autoSpaceDE w:val="0"/>
        <w:autoSpaceDN w:val="0"/>
        <w:adjustRightInd w:val="0"/>
        <w:spacing w:line="276" w:lineRule="exact"/>
        <w:ind w:left="1928"/>
        <w:rPr>
          <w:color w:val="000000"/>
          <w:spacing w:val="-3"/>
        </w:rPr>
      </w:pPr>
    </w:p>
    <w:p w:rsidR="005F4201" w:rsidRDefault="005F4201">
      <w:pPr>
        <w:autoSpaceDE w:val="0"/>
        <w:autoSpaceDN w:val="0"/>
        <w:adjustRightInd w:val="0"/>
        <w:spacing w:line="276" w:lineRule="exact"/>
        <w:ind w:left="1928"/>
        <w:rPr>
          <w:color w:val="000000"/>
          <w:spacing w:val="-3"/>
        </w:rPr>
      </w:pPr>
    </w:p>
    <w:p w:rsidR="005F4201" w:rsidRDefault="00EB1529">
      <w:pPr>
        <w:tabs>
          <w:tab w:val="left" w:pos="712"/>
        </w:tabs>
        <w:autoSpaceDE w:val="0"/>
        <w:autoSpaceDN w:val="0"/>
        <w:adjustRightInd w:val="0"/>
        <w:spacing w:before="8" w:line="276" w:lineRule="exact"/>
        <w:ind w:left="117"/>
        <w:rPr>
          <w:color w:val="000000"/>
          <w:spacing w:val="-3"/>
        </w:rPr>
      </w:pPr>
      <w:r>
        <w:rPr>
          <w:color w:val="000000"/>
          <w:spacing w:val="-3"/>
        </w:rPr>
        <w:t>2.</w:t>
      </w:r>
      <w:r>
        <w:rPr>
          <w:color w:val="000000"/>
          <w:spacing w:val="-3"/>
        </w:rPr>
        <w:tab/>
        <w:t>First Prepayment Amount</w:t>
      </w:r>
    </w:p>
    <w:p w:rsidR="005F4201" w:rsidRDefault="00EB1529">
      <w:pPr>
        <w:autoSpaceDE w:val="0"/>
        <w:autoSpaceDN w:val="0"/>
        <w:adjustRightInd w:val="0"/>
        <w:spacing w:before="4" w:line="276" w:lineRule="exact"/>
        <w:ind w:left="707"/>
        <w:rPr>
          <w:color w:val="000000"/>
          <w:spacing w:val="-3"/>
        </w:rPr>
      </w:pPr>
      <w:r>
        <w:rPr>
          <w:color w:val="000000"/>
          <w:spacing w:val="-3"/>
        </w:rPr>
        <w:t>Received</w:t>
      </w:r>
    </w:p>
    <w:p w:rsidR="005F4201" w:rsidRDefault="005F4201">
      <w:pPr>
        <w:autoSpaceDE w:val="0"/>
        <w:autoSpaceDN w:val="0"/>
        <w:adjustRightInd w:val="0"/>
        <w:spacing w:line="276" w:lineRule="exact"/>
        <w:ind w:left="1928"/>
        <w:rPr>
          <w:color w:val="000000"/>
          <w:spacing w:val="-3"/>
        </w:rPr>
      </w:pPr>
    </w:p>
    <w:p w:rsidR="005F4201" w:rsidRDefault="005F4201">
      <w:pPr>
        <w:autoSpaceDE w:val="0"/>
        <w:autoSpaceDN w:val="0"/>
        <w:adjustRightInd w:val="0"/>
        <w:spacing w:line="276" w:lineRule="exact"/>
        <w:ind w:left="1928"/>
        <w:rPr>
          <w:color w:val="000000"/>
          <w:spacing w:val="-3"/>
        </w:rPr>
      </w:pPr>
    </w:p>
    <w:p w:rsidR="005F4201" w:rsidRDefault="005F4201">
      <w:pPr>
        <w:autoSpaceDE w:val="0"/>
        <w:autoSpaceDN w:val="0"/>
        <w:adjustRightInd w:val="0"/>
        <w:spacing w:line="276" w:lineRule="exact"/>
        <w:ind w:left="1928"/>
        <w:rPr>
          <w:color w:val="000000"/>
          <w:spacing w:val="-3"/>
        </w:rPr>
      </w:pPr>
    </w:p>
    <w:p w:rsidR="005F4201" w:rsidRDefault="00EB1529">
      <w:pPr>
        <w:tabs>
          <w:tab w:val="left" w:pos="712"/>
        </w:tabs>
        <w:autoSpaceDE w:val="0"/>
        <w:autoSpaceDN w:val="0"/>
        <w:adjustRightInd w:val="0"/>
        <w:spacing w:before="8" w:line="276" w:lineRule="exact"/>
        <w:ind w:left="117"/>
        <w:rPr>
          <w:color w:val="000000"/>
          <w:spacing w:val="-3"/>
        </w:rPr>
      </w:pPr>
      <w:r>
        <w:rPr>
          <w:color w:val="000000"/>
          <w:spacing w:val="-3"/>
        </w:rPr>
        <w:t>3.</w:t>
      </w:r>
      <w:r>
        <w:rPr>
          <w:color w:val="000000"/>
          <w:spacing w:val="-3"/>
        </w:rPr>
        <w:tab/>
        <w:t xml:space="preserve">Engineering Start </w:t>
      </w:r>
      <w:r>
        <w:rPr>
          <w:color w:val="000000"/>
          <w:spacing w:val="-3"/>
        </w:rPr>
        <w:t>CTOAF and SUF</w:t>
      </w:r>
    </w:p>
    <w:p w:rsidR="005F4201" w:rsidRDefault="00EB1529">
      <w:pPr>
        <w:autoSpaceDE w:val="0"/>
        <w:autoSpaceDN w:val="0"/>
        <w:adjustRightInd w:val="0"/>
        <w:spacing w:before="1" w:line="276" w:lineRule="exact"/>
        <w:ind w:left="707" w:right="585"/>
        <w:jc w:val="both"/>
        <w:rPr>
          <w:color w:val="000000"/>
          <w:spacing w:val="-3"/>
        </w:rPr>
      </w:pPr>
      <w:r>
        <w:rPr>
          <w:color w:val="000000"/>
          <w:spacing w:val="-3"/>
        </w:rPr>
        <w:t>(Stand-Alone SUFs, transmission line intercept SUFs, remote SUFs)</w:t>
      </w:r>
    </w:p>
    <w:p w:rsidR="005F4201" w:rsidRDefault="00EB1529">
      <w:pPr>
        <w:tabs>
          <w:tab w:val="left" w:pos="712"/>
        </w:tabs>
        <w:autoSpaceDE w:val="0"/>
        <w:autoSpaceDN w:val="0"/>
        <w:adjustRightInd w:val="0"/>
        <w:spacing w:before="10" w:line="276" w:lineRule="exact"/>
        <w:ind w:left="117"/>
        <w:rPr>
          <w:color w:val="000000"/>
          <w:spacing w:val="-3"/>
        </w:rPr>
      </w:pPr>
      <w:r>
        <w:rPr>
          <w:color w:val="000000"/>
          <w:spacing w:val="-3"/>
        </w:rPr>
        <w:t>4.</w:t>
      </w:r>
      <w:r>
        <w:rPr>
          <w:color w:val="000000"/>
          <w:spacing w:val="-3"/>
        </w:rPr>
        <w:tab/>
        <w:t>Procurement begin for long lead</w:t>
      </w:r>
    </w:p>
    <w:p w:rsidR="005F4201" w:rsidRDefault="00EB1529">
      <w:pPr>
        <w:autoSpaceDE w:val="0"/>
        <w:autoSpaceDN w:val="0"/>
        <w:adjustRightInd w:val="0"/>
        <w:spacing w:before="1" w:line="274" w:lineRule="exact"/>
        <w:ind w:left="707"/>
        <w:rPr>
          <w:color w:val="000000"/>
          <w:spacing w:val="-3"/>
        </w:rPr>
      </w:pPr>
      <w:r>
        <w:rPr>
          <w:color w:val="000000"/>
          <w:spacing w:val="-3"/>
        </w:rPr>
        <w:t>equipment that CTO is responsible for</w:t>
      </w:r>
    </w:p>
    <w:p w:rsidR="005F4201" w:rsidRDefault="00EB1529">
      <w:pPr>
        <w:tabs>
          <w:tab w:val="left" w:pos="712"/>
        </w:tabs>
        <w:autoSpaceDE w:val="0"/>
        <w:autoSpaceDN w:val="0"/>
        <w:adjustRightInd w:val="0"/>
        <w:spacing w:before="170" w:line="276" w:lineRule="exact"/>
        <w:ind w:left="117"/>
        <w:rPr>
          <w:color w:val="000000"/>
          <w:spacing w:val="-3"/>
        </w:rPr>
      </w:pPr>
      <w:r>
        <w:rPr>
          <w:color w:val="000000"/>
          <w:spacing w:val="-3"/>
        </w:rPr>
        <w:t>5.</w:t>
      </w:r>
      <w:r>
        <w:rPr>
          <w:color w:val="000000"/>
          <w:spacing w:val="-3"/>
        </w:rPr>
        <w:tab/>
        <w:t>Long lead equipment delivery for</w:t>
      </w:r>
    </w:p>
    <w:p w:rsidR="005F4201" w:rsidRDefault="00EB1529">
      <w:pPr>
        <w:autoSpaceDE w:val="0"/>
        <w:autoSpaceDN w:val="0"/>
        <w:adjustRightInd w:val="0"/>
        <w:spacing w:before="1" w:line="274" w:lineRule="exact"/>
        <w:ind w:left="707"/>
        <w:rPr>
          <w:color w:val="000000"/>
          <w:spacing w:val="-3"/>
        </w:rPr>
      </w:pPr>
      <w:r>
        <w:rPr>
          <w:color w:val="000000"/>
          <w:spacing w:val="-3"/>
        </w:rPr>
        <w:t>equipment that CTO is responsible for</w:t>
      </w:r>
    </w:p>
    <w:p w:rsidR="005F4201" w:rsidRDefault="00EB1529">
      <w:pPr>
        <w:tabs>
          <w:tab w:val="left" w:pos="712"/>
        </w:tabs>
        <w:autoSpaceDE w:val="0"/>
        <w:autoSpaceDN w:val="0"/>
        <w:adjustRightInd w:val="0"/>
        <w:spacing w:before="169" w:line="299" w:lineRule="exact"/>
        <w:ind w:left="110"/>
        <w:rPr>
          <w:color w:val="000000"/>
          <w:spacing w:val="-3"/>
        </w:rPr>
      </w:pPr>
      <w:r>
        <w:rPr>
          <w:color w:val="000000"/>
          <w:spacing w:val="-3"/>
          <w:sz w:val="26"/>
        </w:rPr>
        <w:t>6.</w:t>
      </w:r>
      <w:r>
        <w:rPr>
          <w:color w:val="000000"/>
          <w:spacing w:val="-3"/>
          <w:sz w:val="26"/>
        </w:rPr>
        <w:tab/>
      </w:r>
      <w:r>
        <w:rPr>
          <w:color w:val="000000"/>
          <w:spacing w:val="-3"/>
        </w:rPr>
        <w:t xml:space="preserve">Engineering End CTOAF and </w:t>
      </w:r>
      <w:r>
        <w:rPr>
          <w:color w:val="000000"/>
          <w:spacing w:val="-3"/>
        </w:rPr>
        <w:t>SUF</w:t>
      </w:r>
    </w:p>
    <w:p w:rsidR="005F4201" w:rsidRDefault="00EB1529">
      <w:pPr>
        <w:autoSpaceDE w:val="0"/>
        <w:autoSpaceDN w:val="0"/>
        <w:adjustRightInd w:val="0"/>
        <w:spacing w:line="264" w:lineRule="exact"/>
        <w:ind w:left="707" w:right="585"/>
        <w:jc w:val="both"/>
        <w:rPr>
          <w:color w:val="000000"/>
          <w:spacing w:val="-3"/>
        </w:rPr>
      </w:pPr>
      <w:r>
        <w:rPr>
          <w:color w:val="000000"/>
          <w:spacing w:val="-3"/>
        </w:rPr>
        <w:t>(Stand-Alone SUFs, transmission line intercept SUFs, remote SUFs)</w:t>
      </w:r>
    </w:p>
    <w:p w:rsidR="005F4201" w:rsidRDefault="00EB1529">
      <w:pPr>
        <w:tabs>
          <w:tab w:val="left" w:pos="712"/>
        </w:tabs>
        <w:autoSpaceDE w:val="0"/>
        <w:autoSpaceDN w:val="0"/>
        <w:adjustRightInd w:val="0"/>
        <w:spacing w:before="11" w:line="299" w:lineRule="exact"/>
        <w:ind w:left="110"/>
        <w:rPr>
          <w:color w:val="000000"/>
          <w:spacing w:val="-3"/>
        </w:rPr>
      </w:pPr>
      <w:r>
        <w:rPr>
          <w:color w:val="000000"/>
          <w:spacing w:val="-3"/>
          <w:sz w:val="26"/>
        </w:rPr>
        <w:t>7.</w:t>
      </w:r>
      <w:r>
        <w:rPr>
          <w:color w:val="000000"/>
          <w:spacing w:val="-3"/>
          <w:sz w:val="26"/>
        </w:rPr>
        <w:tab/>
      </w:r>
      <w:r>
        <w:rPr>
          <w:color w:val="000000"/>
          <w:spacing w:val="-3"/>
        </w:rPr>
        <w:t>Begin construction for CTOAF &amp; SUF</w:t>
      </w:r>
    </w:p>
    <w:p w:rsidR="005F4201" w:rsidRDefault="005F4201">
      <w:pPr>
        <w:autoSpaceDE w:val="0"/>
        <w:autoSpaceDN w:val="0"/>
        <w:adjustRightInd w:val="0"/>
        <w:spacing w:line="299" w:lineRule="exact"/>
        <w:ind w:left="1928"/>
        <w:rPr>
          <w:color w:val="000000"/>
          <w:spacing w:val="-3"/>
        </w:rPr>
      </w:pPr>
    </w:p>
    <w:p w:rsidR="005F4201" w:rsidRDefault="00EB1529">
      <w:pPr>
        <w:tabs>
          <w:tab w:val="left" w:pos="712"/>
        </w:tabs>
        <w:autoSpaceDE w:val="0"/>
        <w:autoSpaceDN w:val="0"/>
        <w:adjustRightInd w:val="0"/>
        <w:spacing w:before="32" w:line="299" w:lineRule="exact"/>
        <w:ind w:left="110"/>
        <w:rPr>
          <w:color w:val="000000"/>
          <w:spacing w:val="-3"/>
        </w:rPr>
      </w:pPr>
      <w:r>
        <w:rPr>
          <w:color w:val="000000"/>
          <w:spacing w:val="-3"/>
          <w:sz w:val="26"/>
        </w:rPr>
        <w:t>8.</w:t>
      </w:r>
      <w:r>
        <w:rPr>
          <w:color w:val="000000"/>
          <w:spacing w:val="-3"/>
          <w:sz w:val="26"/>
        </w:rPr>
        <w:tab/>
      </w:r>
      <w:r>
        <w:rPr>
          <w:color w:val="000000"/>
          <w:spacing w:val="-3"/>
        </w:rPr>
        <w:t>End construction for CTOAF &amp; SUF</w:t>
      </w:r>
    </w:p>
    <w:p w:rsidR="005F4201" w:rsidRDefault="00EB1529">
      <w:pPr>
        <w:tabs>
          <w:tab w:val="left" w:pos="712"/>
        </w:tabs>
        <w:autoSpaceDE w:val="0"/>
        <w:autoSpaceDN w:val="0"/>
        <w:adjustRightInd w:val="0"/>
        <w:spacing w:before="263" w:line="299" w:lineRule="exact"/>
        <w:ind w:left="110"/>
        <w:rPr>
          <w:color w:val="000000"/>
          <w:spacing w:val="-3"/>
        </w:rPr>
      </w:pPr>
      <w:r>
        <w:rPr>
          <w:color w:val="000000"/>
          <w:spacing w:val="-3"/>
          <w:sz w:val="26"/>
        </w:rPr>
        <w:t>9.</w:t>
      </w:r>
      <w:r>
        <w:rPr>
          <w:color w:val="000000"/>
          <w:spacing w:val="-3"/>
          <w:sz w:val="26"/>
        </w:rPr>
        <w:tab/>
      </w:r>
      <w:r>
        <w:rPr>
          <w:color w:val="000000"/>
          <w:spacing w:val="-3"/>
        </w:rPr>
        <w:t>In-Service Date (Back-feed availability)</w:t>
      </w:r>
    </w:p>
    <w:p w:rsidR="005F4201" w:rsidRDefault="00EB1529">
      <w:pPr>
        <w:tabs>
          <w:tab w:val="left" w:pos="712"/>
        </w:tabs>
        <w:autoSpaceDE w:val="0"/>
        <w:autoSpaceDN w:val="0"/>
        <w:adjustRightInd w:val="0"/>
        <w:spacing w:before="263" w:line="276" w:lineRule="exact"/>
        <w:ind w:left="57"/>
        <w:rPr>
          <w:color w:val="000000"/>
          <w:spacing w:val="-3"/>
        </w:rPr>
      </w:pPr>
      <w:r>
        <w:rPr>
          <w:color w:val="000000"/>
          <w:spacing w:val="-3"/>
        </w:rPr>
        <w:t>10.</w:t>
      </w:r>
      <w:r>
        <w:rPr>
          <w:color w:val="000000"/>
          <w:spacing w:val="-3"/>
        </w:rPr>
        <w:tab/>
        <w:t>Initial Synchronization Date</w:t>
      </w:r>
    </w:p>
    <w:p w:rsidR="005F4201" w:rsidRDefault="00EB1529">
      <w:pPr>
        <w:autoSpaceDE w:val="0"/>
        <w:autoSpaceDN w:val="0"/>
        <w:adjustRightInd w:val="0"/>
        <w:spacing w:line="276" w:lineRule="exact"/>
        <w:ind w:left="6999"/>
        <w:rPr>
          <w:color w:val="000000"/>
          <w:spacing w:val="-3"/>
        </w:rPr>
      </w:pPr>
      <w:r>
        <w:rPr>
          <w:color w:val="000000"/>
          <w:spacing w:val="-3"/>
        </w:rPr>
        <w:br w:type="column"/>
      </w:r>
    </w:p>
    <w:p w:rsidR="005F4201" w:rsidRDefault="005F4201">
      <w:pPr>
        <w:autoSpaceDE w:val="0"/>
        <w:autoSpaceDN w:val="0"/>
        <w:adjustRightInd w:val="0"/>
        <w:spacing w:line="276" w:lineRule="exact"/>
        <w:ind w:left="6999"/>
        <w:rPr>
          <w:color w:val="000000"/>
          <w:spacing w:val="-3"/>
        </w:rPr>
      </w:pPr>
    </w:p>
    <w:p w:rsidR="005F4201" w:rsidRDefault="005F4201">
      <w:pPr>
        <w:autoSpaceDE w:val="0"/>
        <w:autoSpaceDN w:val="0"/>
        <w:adjustRightInd w:val="0"/>
        <w:spacing w:line="276" w:lineRule="exact"/>
        <w:ind w:left="6999"/>
        <w:rPr>
          <w:color w:val="000000"/>
          <w:spacing w:val="-3"/>
        </w:rPr>
      </w:pPr>
    </w:p>
    <w:p w:rsidR="005F4201" w:rsidRDefault="005F4201">
      <w:pPr>
        <w:autoSpaceDE w:val="0"/>
        <w:autoSpaceDN w:val="0"/>
        <w:adjustRightInd w:val="0"/>
        <w:spacing w:line="276" w:lineRule="exact"/>
        <w:ind w:left="6999"/>
        <w:rPr>
          <w:color w:val="000000"/>
          <w:spacing w:val="-3"/>
        </w:rPr>
      </w:pPr>
    </w:p>
    <w:p w:rsidR="005F4201" w:rsidRDefault="00EB1529">
      <w:pPr>
        <w:autoSpaceDE w:val="0"/>
        <w:autoSpaceDN w:val="0"/>
        <w:adjustRightInd w:val="0"/>
        <w:spacing w:before="106" w:line="276" w:lineRule="exact"/>
        <w:ind w:left="522"/>
        <w:rPr>
          <w:rFonts w:ascii="Times New Roman Bold" w:hAnsi="Times New Roman Bold"/>
          <w:color w:val="000000"/>
          <w:spacing w:val="-3"/>
        </w:rPr>
      </w:pPr>
      <w:r>
        <w:rPr>
          <w:rFonts w:ascii="Times New Roman Bold" w:hAnsi="Times New Roman Bold"/>
          <w:color w:val="000000"/>
          <w:spacing w:val="-3"/>
        </w:rPr>
        <w:t>Date</w:t>
      </w:r>
    </w:p>
    <w:p w:rsidR="005F4201" w:rsidRDefault="005F4201">
      <w:pPr>
        <w:autoSpaceDE w:val="0"/>
        <w:autoSpaceDN w:val="0"/>
        <w:adjustRightInd w:val="0"/>
        <w:spacing w:line="276" w:lineRule="exact"/>
        <w:ind w:left="6999"/>
        <w:rPr>
          <w:rFonts w:ascii="Times New Roman Bold" w:hAnsi="Times New Roman Bold"/>
          <w:color w:val="000000"/>
          <w:spacing w:val="-3"/>
        </w:rPr>
      </w:pPr>
    </w:p>
    <w:p w:rsidR="005F4201" w:rsidRDefault="00EB1529">
      <w:pPr>
        <w:autoSpaceDE w:val="0"/>
        <w:autoSpaceDN w:val="0"/>
        <w:adjustRightInd w:val="0"/>
        <w:spacing w:before="157" w:line="276" w:lineRule="exact"/>
        <w:ind w:left="195"/>
        <w:rPr>
          <w:color w:val="000000"/>
          <w:spacing w:val="-3"/>
        </w:rPr>
      </w:pPr>
      <w:r>
        <w:rPr>
          <w:color w:val="000000"/>
          <w:spacing w:val="-3"/>
        </w:rPr>
        <w:t>12/30/2021</w:t>
      </w:r>
    </w:p>
    <w:p w:rsidR="005F4201" w:rsidRDefault="005F4201">
      <w:pPr>
        <w:autoSpaceDE w:val="0"/>
        <w:autoSpaceDN w:val="0"/>
        <w:adjustRightInd w:val="0"/>
        <w:spacing w:line="275" w:lineRule="exact"/>
        <w:ind w:left="6999"/>
        <w:rPr>
          <w:color w:val="000000"/>
          <w:spacing w:val="-3"/>
        </w:rPr>
      </w:pPr>
    </w:p>
    <w:p w:rsidR="005F4201" w:rsidRDefault="00EB1529">
      <w:pPr>
        <w:tabs>
          <w:tab w:val="left" w:pos="309"/>
        </w:tabs>
        <w:autoSpaceDE w:val="0"/>
        <w:autoSpaceDN w:val="0"/>
        <w:adjustRightInd w:val="0"/>
        <w:spacing w:before="158" w:line="275" w:lineRule="exact"/>
        <w:ind w:left="170" w:right="240" w:firstLine="222"/>
        <w:rPr>
          <w:color w:val="000000"/>
          <w:spacing w:val="-3"/>
        </w:rPr>
      </w:pPr>
      <w:r>
        <w:rPr>
          <w:color w:val="000000"/>
          <w:spacing w:val="-3"/>
        </w:rPr>
        <w:t xml:space="preserve">10 days </w:t>
      </w:r>
      <w:r>
        <w:rPr>
          <w:color w:val="000000"/>
          <w:spacing w:val="-3"/>
        </w:rPr>
        <w:br/>
      </w:r>
      <w:r>
        <w:rPr>
          <w:color w:val="000000"/>
          <w:spacing w:val="-3"/>
        </w:rPr>
        <w:tab/>
      </w:r>
      <w:r>
        <w:rPr>
          <w:color w:val="000000"/>
          <w:spacing w:val="-3"/>
        </w:rPr>
        <w:t xml:space="preserve">following </w:t>
      </w:r>
      <w:r>
        <w:rPr>
          <w:color w:val="000000"/>
          <w:spacing w:val="-3"/>
        </w:rPr>
        <w:br/>
        <w:t>execution of</w:t>
      </w:r>
    </w:p>
    <w:p w:rsidR="005F4201" w:rsidRDefault="00EB1529">
      <w:pPr>
        <w:autoSpaceDE w:val="0"/>
        <w:autoSpaceDN w:val="0"/>
        <w:adjustRightInd w:val="0"/>
        <w:spacing w:before="1" w:line="275" w:lineRule="exact"/>
        <w:ind w:left="20"/>
        <w:rPr>
          <w:color w:val="000000"/>
          <w:spacing w:val="-3"/>
        </w:rPr>
      </w:pPr>
      <w:r>
        <w:rPr>
          <w:color w:val="000000"/>
          <w:spacing w:val="-3"/>
        </w:rPr>
        <w:t>interconnection</w:t>
      </w:r>
    </w:p>
    <w:p w:rsidR="005F4201" w:rsidRDefault="00EB1529">
      <w:pPr>
        <w:autoSpaceDE w:val="0"/>
        <w:autoSpaceDN w:val="0"/>
        <w:adjustRightInd w:val="0"/>
        <w:spacing w:line="283" w:lineRule="exact"/>
        <w:ind w:left="261" w:right="342"/>
        <w:jc w:val="both"/>
        <w:rPr>
          <w:color w:val="000000"/>
          <w:spacing w:val="-3"/>
        </w:rPr>
      </w:pPr>
      <w:r>
        <w:rPr>
          <w:color w:val="000000"/>
          <w:spacing w:val="-3"/>
        </w:rPr>
        <w:t xml:space="preserve">agreement </w:t>
      </w:r>
      <w:r>
        <w:rPr>
          <w:color w:val="000000"/>
          <w:spacing w:val="-3"/>
        </w:rPr>
        <w:br/>
        <w:t>1/31/2022</w:t>
      </w:r>
    </w:p>
    <w:p w:rsidR="005F4201" w:rsidRDefault="005F4201">
      <w:pPr>
        <w:autoSpaceDE w:val="0"/>
        <w:autoSpaceDN w:val="0"/>
        <w:adjustRightInd w:val="0"/>
        <w:spacing w:line="276" w:lineRule="exact"/>
        <w:ind w:left="7193"/>
        <w:rPr>
          <w:color w:val="000000"/>
          <w:spacing w:val="-3"/>
        </w:rPr>
      </w:pPr>
    </w:p>
    <w:p w:rsidR="005F4201" w:rsidRDefault="005F4201">
      <w:pPr>
        <w:autoSpaceDE w:val="0"/>
        <w:autoSpaceDN w:val="0"/>
        <w:adjustRightInd w:val="0"/>
        <w:spacing w:line="276" w:lineRule="exact"/>
        <w:ind w:left="7193"/>
        <w:rPr>
          <w:color w:val="000000"/>
          <w:spacing w:val="-3"/>
        </w:rPr>
      </w:pPr>
    </w:p>
    <w:p w:rsidR="005F4201" w:rsidRDefault="00EB1529">
      <w:pPr>
        <w:autoSpaceDE w:val="0"/>
        <w:autoSpaceDN w:val="0"/>
        <w:adjustRightInd w:val="0"/>
        <w:spacing w:before="10" w:line="276" w:lineRule="exact"/>
        <w:ind w:left="274"/>
        <w:rPr>
          <w:color w:val="000000"/>
          <w:spacing w:val="-3"/>
        </w:rPr>
      </w:pPr>
      <w:r>
        <w:rPr>
          <w:color w:val="000000"/>
          <w:spacing w:val="-3"/>
        </w:rPr>
        <w:t>2/14/2022</w:t>
      </w:r>
    </w:p>
    <w:p w:rsidR="005F4201" w:rsidRDefault="005F4201">
      <w:pPr>
        <w:autoSpaceDE w:val="0"/>
        <w:autoSpaceDN w:val="0"/>
        <w:adjustRightInd w:val="0"/>
        <w:spacing w:line="276" w:lineRule="exact"/>
        <w:ind w:left="7193"/>
        <w:rPr>
          <w:color w:val="000000"/>
          <w:spacing w:val="-3"/>
        </w:rPr>
      </w:pPr>
    </w:p>
    <w:p w:rsidR="005F4201" w:rsidRDefault="00EB1529">
      <w:pPr>
        <w:autoSpaceDE w:val="0"/>
        <w:autoSpaceDN w:val="0"/>
        <w:adjustRightInd w:val="0"/>
        <w:spacing w:before="168" w:line="276" w:lineRule="exact"/>
        <w:ind w:left="214"/>
        <w:rPr>
          <w:color w:val="000000"/>
          <w:spacing w:val="-3"/>
        </w:rPr>
      </w:pPr>
      <w:r>
        <w:rPr>
          <w:color w:val="000000"/>
          <w:spacing w:val="-3"/>
        </w:rPr>
        <w:t>08/30/2022</w:t>
      </w:r>
    </w:p>
    <w:p w:rsidR="005F4201" w:rsidRDefault="005F4201">
      <w:pPr>
        <w:autoSpaceDE w:val="0"/>
        <w:autoSpaceDN w:val="0"/>
        <w:adjustRightInd w:val="0"/>
        <w:spacing w:line="276" w:lineRule="exact"/>
        <w:ind w:left="7193"/>
        <w:rPr>
          <w:color w:val="000000"/>
          <w:spacing w:val="-3"/>
        </w:rPr>
      </w:pPr>
    </w:p>
    <w:p w:rsidR="005F4201" w:rsidRDefault="00EB1529">
      <w:pPr>
        <w:autoSpaceDE w:val="0"/>
        <w:autoSpaceDN w:val="0"/>
        <w:adjustRightInd w:val="0"/>
        <w:spacing w:before="168" w:line="276" w:lineRule="exact"/>
        <w:ind w:left="214"/>
        <w:rPr>
          <w:color w:val="000000"/>
          <w:spacing w:val="-3"/>
        </w:rPr>
      </w:pPr>
      <w:r>
        <w:rPr>
          <w:color w:val="000000"/>
          <w:spacing w:val="-3"/>
        </w:rPr>
        <w:t>12/20/2022</w:t>
      </w:r>
    </w:p>
    <w:p w:rsidR="005F4201" w:rsidRDefault="005F4201">
      <w:pPr>
        <w:autoSpaceDE w:val="0"/>
        <w:autoSpaceDN w:val="0"/>
        <w:adjustRightInd w:val="0"/>
        <w:spacing w:line="276" w:lineRule="exact"/>
        <w:ind w:left="7193"/>
        <w:rPr>
          <w:color w:val="000000"/>
          <w:spacing w:val="-3"/>
        </w:rPr>
      </w:pPr>
    </w:p>
    <w:p w:rsidR="005F4201" w:rsidRDefault="005F4201">
      <w:pPr>
        <w:autoSpaceDE w:val="0"/>
        <w:autoSpaceDN w:val="0"/>
        <w:adjustRightInd w:val="0"/>
        <w:spacing w:line="276" w:lineRule="exact"/>
        <w:ind w:left="7193"/>
        <w:rPr>
          <w:color w:val="000000"/>
          <w:spacing w:val="-3"/>
        </w:rPr>
      </w:pPr>
    </w:p>
    <w:p w:rsidR="005F4201" w:rsidRDefault="00EB1529">
      <w:pPr>
        <w:autoSpaceDE w:val="0"/>
        <w:autoSpaceDN w:val="0"/>
        <w:adjustRightInd w:val="0"/>
        <w:spacing w:before="10" w:line="276" w:lineRule="exact"/>
        <w:ind w:left="214"/>
        <w:rPr>
          <w:color w:val="000000"/>
          <w:spacing w:val="-3"/>
        </w:rPr>
      </w:pPr>
      <w:r>
        <w:rPr>
          <w:color w:val="000000"/>
          <w:spacing w:val="-3"/>
        </w:rPr>
        <w:t>02/20/2023</w:t>
      </w:r>
    </w:p>
    <w:p w:rsidR="005F4201" w:rsidRDefault="005F4201">
      <w:pPr>
        <w:autoSpaceDE w:val="0"/>
        <w:autoSpaceDN w:val="0"/>
        <w:adjustRightInd w:val="0"/>
        <w:spacing w:line="276" w:lineRule="exact"/>
        <w:ind w:left="7097"/>
        <w:rPr>
          <w:color w:val="000000"/>
          <w:spacing w:val="-3"/>
        </w:rPr>
      </w:pPr>
    </w:p>
    <w:p w:rsidR="005F4201" w:rsidRDefault="00EB1529">
      <w:pPr>
        <w:autoSpaceDE w:val="0"/>
        <w:autoSpaceDN w:val="0"/>
        <w:adjustRightInd w:val="0"/>
        <w:spacing w:before="78" w:line="276" w:lineRule="exact"/>
        <w:ind w:left="118"/>
        <w:rPr>
          <w:color w:val="000000"/>
          <w:spacing w:val="-3"/>
        </w:rPr>
      </w:pPr>
      <w:r>
        <w:rPr>
          <w:color w:val="000000"/>
          <w:spacing w:val="-3"/>
        </w:rPr>
        <w:t>January 2024</w:t>
      </w:r>
    </w:p>
    <w:p w:rsidR="005F4201" w:rsidRDefault="00EB1529">
      <w:pPr>
        <w:autoSpaceDE w:val="0"/>
        <w:autoSpaceDN w:val="0"/>
        <w:adjustRightInd w:val="0"/>
        <w:spacing w:before="49" w:line="562" w:lineRule="exact"/>
        <w:ind w:left="214" w:right="294"/>
        <w:jc w:val="both"/>
        <w:rPr>
          <w:color w:val="000000"/>
          <w:spacing w:val="-3"/>
        </w:rPr>
      </w:pPr>
      <w:r>
        <w:rPr>
          <w:color w:val="000000"/>
          <w:spacing w:val="-3"/>
        </w:rPr>
        <w:t xml:space="preserve">02/01/2024 </w:t>
      </w:r>
      <w:r>
        <w:rPr>
          <w:color w:val="000000"/>
          <w:spacing w:val="-3"/>
        </w:rPr>
        <w:br/>
        <w:t>02/08/2024</w:t>
      </w:r>
    </w:p>
    <w:p w:rsidR="005F4201" w:rsidRDefault="00EB1529">
      <w:pPr>
        <w:autoSpaceDE w:val="0"/>
        <w:autoSpaceDN w:val="0"/>
        <w:adjustRightInd w:val="0"/>
        <w:spacing w:line="276" w:lineRule="exact"/>
        <w:ind w:left="8831"/>
        <w:rPr>
          <w:color w:val="000000"/>
          <w:spacing w:val="-3"/>
        </w:rPr>
      </w:pPr>
      <w:r>
        <w:rPr>
          <w:color w:val="000000"/>
          <w:spacing w:val="-3"/>
        </w:rPr>
        <w:br w:type="column"/>
      </w:r>
    </w:p>
    <w:p w:rsidR="005F4201" w:rsidRDefault="005F4201">
      <w:pPr>
        <w:autoSpaceDE w:val="0"/>
        <w:autoSpaceDN w:val="0"/>
        <w:adjustRightInd w:val="0"/>
        <w:spacing w:line="276" w:lineRule="exact"/>
        <w:ind w:left="8831"/>
        <w:rPr>
          <w:color w:val="000000"/>
          <w:spacing w:val="-3"/>
        </w:rPr>
      </w:pPr>
    </w:p>
    <w:p w:rsidR="005F4201" w:rsidRDefault="005F4201">
      <w:pPr>
        <w:autoSpaceDE w:val="0"/>
        <w:autoSpaceDN w:val="0"/>
        <w:adjustRightInd w:val="0"/>
        <w:spacing w:line="276" w:lineRule="exact"/>
        <w:ind w:left="8831"/>
        <w:rPr>
          <w:color w:val="000000"/>
          <w:spacing w:val="-3"/>
        </w:rPr>
      </w:pPr>
    </w:p>
    <w:p w:rsidR="005F4201" w:rsidRDefault="005F4201">
      <w:pPr>
        <w:autoSpaceDE w:val="0"/>
        <w:autoSpaceDN w:val="0"/>
        <w:adjustRightInd w:val="0"/>
        <w:spacing w:line="276" w:lineRule="exact"/>
        <w:ind w:left="8831"/>
        <w:rPr>
          <w:color w:val="000000"/>
          <w:spacing w:val="-3"/>
        </w:rPr>
      </w:pPr>
    </w:p>
    <w:p w:rsidR="005F4201" w:rsidRDefault="00EB1529">
      <w:pPr>
        <w:autoSpaceDE w:val="0"/>
        <w:autoSpaceDN w:val="0"/>
        <w:adjustRightInd w:val="0"/>
        <w:spacing w:before="106" w:line="276" w:lineRule="exact"/>
        <w:ind w:left="123"/>
        <w:rPr>
          <w:rFonts w:ascii="Times New Roman Bold" w:hAnsi="Times New Roman Bold"/>
          <w:color w:val="000000"/>
          <w:spacing w:val="-3"/>
        </w:rPr>
      </w:pPr>
      <w:r>
        <w:rPr>
          <w:rFonts w:ascii="Times New Roman Bold" w:hAnsi="Times New Roman Bold"/>
          <w:color w:val="000000"/>
          <w:spacing w:val="-3"/>
        </w:rPr>
        <w:t>Responsible Party</w:t>
      </w:r>
    </w:p>
    <w:p w:rsidR="005F4201" w:rsidRDefault="00EB1529">
      <w:pPr>
        <w:autoSpaceDE w:val="0"/>
        <w:autoSpaceDN w:val="0"/>
        <w:adjustRightInd w:val="0"/>
        <w:spacing w:before="29" w:line="276" w:lineRule="exact"/>
        <w:ind w:left="486" w:right="1574"/>
        <w:jc w:val="both"/>
        <w:rPr>
          <w:color w:val="000000"/>
          <w:spacing w:val="-3"/>
        </w:rPr>
      </w:pPr>
      <w:r>
        <w:rPr>
          <w:color w:val="000000"/>
          <w:spacing w:val="-3"/>
        </w:rPr>
        <w:t xml:space="preserve">Developer / </w:t>
      </w:r>
      <w:r>
        <w:rPr>
          <w:color w:val="000000"/>
          <w:spacing w:val="-3"/>
        </w:rPr>
        <w:br/>
        <w:t>Connecting</w:t>
      </w:r>
    </w:p>
    <w:p w:rsidR="005F4201" w:rsidRDefault="00EB1529">
      <w:pPr>
        <w:tabs>
          <w:tab w:val="left" w:pos="694"/>
        </w:tabs>
        <w:autoSpaceDE w:val="0"/>
        <w:autoSpaceDN w:val="0"/>
        <w:adjustRightInd w:val="0"/>
        <w:spacing w:before="12" w:line="262" w:lineRule="exact"/>
        <w:ind w:left="20" w:right="1109"/>
        <w:jc w:val="both"/>
        <w:rPr>
          <w:color w:val="000000"/>
          <w:spacing w:val="-3"/>
        </w:rPr>
      </w:pPr>
      <w:r>
        <w:rPr>
          <w:color w:val="000000"/>
          <w:spacing w:val="-4"/>
        </w:rPr>
        <w:t xml:space="preserve">Transmission Owner/ </w:t>
      </w:r>
      <w:r>
        <w:rPr>
          <w:color w:val="000000"/>
          <w:spacing w:val="-4"/>
        </w:rPr>
        <w:br/>
      </w:r>
      <w:r>
        <w:rPr>
          <w:color w:val="000000"/>
          <w:spacing w:val="-4"/>
        </w:rPr>
        <w:tab/>
      </w:r>
      <w:r>
        <w:rPr>
          <w:color w:val="000000"/>
          <w:spacing w:val="-3"/>
        </w:rPr>
        <w:t>NYISO</w:t>
      </w:r>
    </w:p>
    <w:p w:rsidR="005F4201" w:rsidRDefault="005F4201">
      <w:pPr>
        <w:autoSpaceDE w:val="0"/>
        <w:autoSpaceDN w:val="0"/>
        <w:adjustRightInd w:val="0"/>
        <w:spacing w:line="276" w:lineRule="exact"/>
        <w:ind w:left="8865"/>
        <w:rPr>
          <w:color w:val="000000"/>
          <w:spacing w:val="-3"/>
        </w:rPr>
      </w:pPr>
    </w:p>
    <w:p w:rsidR="005F4201" w:rsidRDefault="005F4201">
      <w:pPr>
        <w:autoSpaceDE w:val="0"/>
        <w:autoSpaceDN w:val="0"/>
        <w:adjustRightInd w:val="0"/>
        <w:spacing w:line="276" w:lineRule="exact"/>
        <w:ind w:left="8865"/>
        <w:rPr>
          <w:color w:val="000000"/>
          <w:spacing w:val="-3"/>
        </w:rPr>
      </w:pPr>
    </w:p>
    <w:p w:rsidR="005F4201" w:rsidRDefault="00EB1529">
      <w:pPr>
        <w:autoSpaceDE w:val="0"/>
        <w:autoSpaceDN w:val="0"/>
        <w:adjustRightInd w:val="0"/>
        <w:spacing w:before="17" w:line="276" w:lineRule="exact"/>
        <w:ind w:left="552"/>
        <w:rPr>
          <w:color w:val="000000"/>
          <w:spacing w:val="-3"/>
        </w:rPr>
      </w:pPr>
      <w:r>
        <w:rPr>
          <w:color w:val="000000"/>
          <w:spacing w:val="-3"/>
        </w:rPr>
        <w:t>Developer</w:t>
      </w:r>
    </w:p>
    <w:p w:rsidR="005F4201" w:rsidRDefault="005F4201">
      <w:pPr>
        <w:autoSpaceDE w:val="0"/>
        <w:autoSpaceDN w:val="0"/>
        <w:adjustRightInd w:val="0"/>
        <w:spacing w:line="276" w:lineRule="exact"/>
        <w:ind w:left="8865"/>
        <w:rPr>
          <w:color w:val="000000"/>
          <w:spacing w:val="-3"/>
        </w:rPr>
      </w:pPr>
    </w:p>
    <w:p w:rsidR="005F4201" w:rsidRDefault="005F4201">
      <w:pPr>
        <w:autoSpaceDE w:val="0"/>
        <w:autoSpaceDN w:val="0"/>
        <w:adjustRightInd w:val="0"/>
        <w:spacing w:line="276" w:lineRule="exact"/>
        <w:ind w:left="8865"/>
        <w:rPr>
          <w:color w:val="000000"/>
          <w:spacing w:val="-3"/>
        </w:rPr>
      </w:pPr>
    </w:p>
    <w:p w:rsidR="005F4201" w:rsidRDefault="00EB1529">
      <w:pPr>
        <w:autoSpaceDE w:val="0"/>
        <w:autoSpaceDN w:val="0"/>
        <w:adjustRightInd w:val="0"/>
        <w:spacing w:before="20" w:line="276" w:lineRule="exact"/>
        <w:ind w:left="498"/>
        <w:rPr>
          <w:color w:val="000000"/>
          <w:spacing w:val="-3"/>
        </w:rPr>
      </w:pPr>
      <w:r>
        <w:rPr>
          <w:color w:val="000000"/>
          <w:spacing w:val="-3"/>
        </w:rPr>
        <w:t>Connecting</w:t>
      </w:r>
    </w:p>
    <w:p w:rsidR="005F4201" w:rsidRDefault="00EB1529">
      <w:pPr>
        <w:autoSpaceDE w:val="0"/>
        <w:autoSpaceDN w:val="0"/>
        <w:adjustRightInd w:val="0"/>
        <w:spacing w:before="1" w:line="276" w:lineRule="exact"/>
        <w:ind w:left="54"/>
        <w:rPr>
          <w:color w:val="000000"/>
          <w:spacing w:val="-4"/>
        </w:rPr>
      </w:pPr>
      <w:r>
        <w:rPr>
          <w:color w:val="000000"/>
          <w:spacing w:val="-4"/>
        </w:rPr>
        <w:t>Transmission Owner</w:t>
      </w:r>
    </w:p>
    <w:p w:rsidR="005F4201" w:rsidRDefault="005F4201">
      <w:pPr>
        <w:autoSpaceDE w:val="0"/>
        <w:autoSpaceDN w:val="0"/>
        <w:adjustRightInd w:val="0"/>
        <w:spacing w:line="276" w:lineRule="exact"/>
        <w:ind w:left="8865"/>
        <w:rPr>
          <w:color w:val="000000"/>
          <w:spacing w:val="-4"/>
        </w:rPr>
      </w:pPr>
    </w:p>
    <w:p w:rsidR="005F4201" w:rsidRDefault="00EB1529">
      <w:pPr>
        <w:autoSpaceDE w:val="0"/>
        <w:autoSpaceDN w:val="0"/>
        <w:adjustRightInd w:val="0"/>
        <w:spacing w:before="10" w:line="276" w:lineRule="exact"/>
        <w:ind w:left="498"/>
        <w:rPr>
          <w:color w:val="000000"/>
          <w:spacing w:val="-3"/>
        </w:rPr>
      </w:pPr>
      <w:r>
        <w:rPr>
          <w:color w:val="000000"/>
          <w:spacing w:val="-3"/>
        </w:rPr>
        <w:t>Connecting</w:t>
      </w:r>
    </w:p>
    <w:p w:rsidR="005F4201" w:rsidRDefault="00EB1529">
      <w:pPr>
        <w:autoSpaceDE w:val="0"/>
        <w:autoSpaceDN w:val="0"/>
        <w:adjustRightInd w:val="0"/>
        <w:spacing w:before="1" w:line="274" w:lineRule="exact"/>
        <w:ind w:left="54"/>
        <w:rPr>
          <w:color w:val="000000"/>
          <w:spacing w:val="-4"/>
        </w:rPr>
      </w:pPr>
      <w:r>
        <w:rPr>
          <w:color w:val="000000"/>
          <w:spacing w:val="-4"/>
        </w:rPr>
        <w:t>Transmission Owner</w:t>
      </w:r>
    </w:p>
    <w:p w:rsidR="005F4201" w:rsidRDefault="00EB1529">
      <w:pPr>
        <w:autoSpaceDE w:val="0"/>
        <w:autoSpaceDN w:val="0"/>
        <w:adjustRightInd w:val="0"/>
        <w:spacing w:before="170" w:line="276" w:lineRule="exact"/>
        <w:ind w:left="498"/>
        <w:rPr>
          <w:color w:val="000000"/>
          <w:spacing w:val="-3"/>
        </w:rPr>
      </w:pPr>
      <w:r>
        <w:rPr>
          <w:color w:val="000000"/>
          <w:spacing w:val="-3"/>
        </w:rPr>
        <w:t>Connecting</w:t>
      </w:r>
    </w:p>
    <w:p w:rsidR="005F4201" w:rsidRDefault="00EB1529">
      <w:pPr>
        <w:autoSpaceDE w:val="0"/>
        <w:autoSpaceDN w:val="0"/>
        <w:adjustRightInd w:val="0"/>
        <w:spacing w:before="1" w:line="274" w:lineRule="exact"/>
        <w:ind w:left="54"/>
        <w:rPr>
          <w:color w:val="000000"/>
          <w:spacing w:val="-4"/>
        </w:rPr>
      </w:pPr>
      <w:r>
        <w:rPr>
          <w:color w:val="000000"/>
          <w:spacing w:val="-4"/>
        </w:rPr>
        <w:t>Transmission Owner</w:t>
      </w:r>
    </w:p>
    <w:p w:rsidR="005F4201" w:rsidRDefault="00EB1529">
      <w:pPr>
        <w:autoSpaceDE w:val="0"/>
        <w:autoSpaceDN w:val="0"/>
        <w:adjustRightInd w:val="0"/>
        <w:spacing w:before="170" w:line="276" w:lineRule="exact"/>
        <w:ind w:left="498"/>
        <w:rPr>
          <w:color w:val="000000"/>
          <w:spacing w:val="-3"/>
        </w:rPr>
      </w:pPr>
      <w:r>
        <w:rPr>
          <w:color w:val="000000"/>
          <w:spacing w:val="-3"/>
        </w:rPr>
        <w:t>Connecting</w:t>
      </w:r>
    </w:p>
    <w:p w:rsidR="005F4201" w:rsidRDefault="00EB1529">
      <w:pPr>
        <w:autoSpaceDE w:val="0"/>
        <w:autoSpaceDN w:val="0"/>
        <w:adjustRightInd w:val="0"/>
        <w:spacing w:before="1" w:line="274" w:lineRule="exact"/>
        <w:ind w:left="54"/>
        <w:rPr>
          <w:color w:val="000000"/>
          <w:spacing w:val="-4"/>
        </w:rPr>
      </w:pPr>
      <w:r>
        <w:rPr>
          <w:color w:val="000000"/>
          <w:spacing w:val="-4"/>
        </w:rPr>
        <w:t>Transmission Owner</w:t>
      </w:r>
    </w:p>
    <w:p w:rsidR="005F4201" w:rsidRDefault="005F4201">
      <w:pPr>
        <w:autoSpaceDE w:val="0"/>
        <w:autoSpaceDN w:val="0"/>
        <w:adjustRightInd w:val="0"/>
        <w:spacing w:line="276" w:lineRule="exact"/>
        <w:ind w:left="9309"/>
        <w:rPr>
          <w:color w:val="000000"/>
          <w:spacing w:val="-4"/>
        </w:rPr>
      </w:pPr>
    </w:p>
    <w:p w:rsidR="005F4201" w:rsidRDefault="00EB1529">
      <w:pPr>
        <w:autoSpaceDE w:val="0"/>
        <w:autoSpaceDN w:val="0"/>
        <w:adjustRightInd w:val="0"/>
        <w:spacing w:before="12" w:line="276" w:lineRule="exact"/>
        <w:ind w:left="498"/>
        <w:rPr>
          <w:color w:val="000000"/>
          <w:spacing w:val="-3"/>
        </w:rPr>
      </w:pPr>
      <w:r>
        <w:rPr>
          <w:color w:val="000000"/>
          <w:spacing w:val="-3"/>
        </w:rPr>
        <w:t>Connecting</w:t>
      </w:r>
    </w:p>
    <w:p w:rsidR="005F4201" w:rsidRDefault="00EB1529">
      <w:pPr>
        <w:tabs>
          <w:tab w:val="left" w:pos="508"/>
        </w:tabs>
        <w:autoSpaceDE w:val="0"/>
        <w:autoSpaceDN w:val="0"/>
        <w:adjustRightInd w:val="0"/>
        <w:spacing w:line="322" w:lineRule="exact"/>
        <w:ind w:left="54" w:right="1142"/>
        <w:jc w:val="both"/>
        <w:rPr>
          <w:color w:val="000000"/>
          <w:spacing w:val="-3"/>
        </w:rPr>
      </w:pPr>
      <w:r>
        <w:rPr>
          <w:color w:val="000000"/>
          <w:spacing w:val="-4"/>
        </w:rPr>
        <w:t xml:space="preserve">Transmission Owner </w:t>
      </w:r>
      <w:r>
        <w:rPr>
          <w:color w:val="000000"/>
          <w:spacing w:val="-4"/>
        </w:rPr>
        <w:br/>
      </w:r>
      <w:r>
        <w:rPr>
          <w:color w:val="000000"/>
          <w:spacing w:val="-4"/>
        </w:rPr>
        <w:tab/>
      </w:r>
      <w:r>
        <w:rPr>
          <w:color w:val="000000"/>
          <w:spacing w:val="-3"/>
        </w:rPr>
        <w:t>Connecting</w:t>
      </w:r>
    </w:p>
    <w:p w:rsidR="005F4201" w:rsidRDefault="00EB1529">
      <w:pPr>
        <w:tabs>
          <w:tab w:val="left" w:pos="508"/>
        </w:tabs>
        <w:autoSpaceDE w:val="0"/>
        <w:autoSpaceDN w:val="0"/>
        <w:adjustRightInd w:val="0"/>
        <w:spacing w:line="275" w:lineRule="exact"/>
        <w:ind w:left="54" w:right="1142"/>
        <w:jc w:val="both"/>
        <w:rPr>
          <w:color w:val="000000"/>
          <w:spacing w:val="-3"/>
        </w:rPr>
      </w:pPr>
      <w:r>
        <w:rPr>
          <w:color w:val="000000"/>
          <w:spacing w:val="-4"/>
        </w:rPr>
        <w:t xml:space="preserve">Transmission Owner </w:t>
      </w:r>
      <w:r>
        <w:rPr>
          <w:color w:val="000000"/>
          <w:spacing w:val="-4"/>
        </w:rPr>
        <w:br/>
      </w:r>
      <w:r>
        <w:rPr>
          <w:color w:val="000000"/>
          <w:spacing w:val="-4"/>
        </w:rPr>
        <w:tab/>
      </w:r>
      <w:r>
        <w:rPr>
          <w:color w:val="000000"/>
          <w:spacing w:val="-3"/>
        </w:rPr>
        <w:t>Connecting</w:t>
      </w:r>
    </w:p>
    <w:p w:rsidR="005F4201" w:rsidRDefault="00EB1529">
      <w:pPr>
        <w:tabs>
          <w:tab w:val="left" w:pos="528"/>
        </w:tabs>
        <w:autoSpaceDE w:val="0"/>
        <w:autoSpaceDN w:val="0"/>
        <w:adjustRightInd w:val="0"/>
        <w:spacing w:line="281" w:lineRule="exact"/>
        <w:ind w:left="54" w:right="1142"/>
        <w:jc w:val="both"/>
        <w:rPr>
          <w:color w:val="000000"/>
          <w:spacing w:val="-3"/>
        </w:rPr>
      </w:pPr>
      <w:r>
        <w:rPr>
          <w:color w:val="000000"/>
          <w:spacing w:val="-4"/>
        </w:rPr>
        <w:t xml:space="preserve">Transmission Owner </w:t>
      </w:r>
      <w:r>
        <w:rPr>
          <w:color w:val="000000"/>
          <w:spacing w:val="-4"/>
        </w:rPr>
        <w:br/>
      </w:r>
      <w:r>
        <w:rPr>
          <w:color w:val="000000"/>
          <w:spacing w:val="-4"/>
        </w:rPr>
        <w:tab/>
      </w:r>
      <w:r>
        <w:rPr>
          <w:color w:val="000000"/>
          <w:spacing w:val="-3"/>
        </w:rPr>
        <w:t>Developer/</w:t>
      </w:r>
    </w:p>
    <w:p w:rsidR="005F4201" w:rsidRDefault="00EB1529">
      <w:pPr>
        <w:autoSpaceDE w:val="0"/>
        <w:autoSpaceDN w:val="0"/>
        <w:adjustRightInd w:val="0"/>
        <w:spacing w:line="276" w:lineRule="exact"/>
        <w:ind w:left="54" w:right="1142" w:firstLine="444"/>
        <w:rPr>
          <w:color w:val="000000"/>
          <w:spacing w:val="-4"/>
        </w:rPr>
      </w:pPr>
      <w:r>
        <w:rPr>
          <w:color w:val="000000"/>
          <w:spacing w:val="-3"/>
        </w:rPr>
        <w:t xml:space="preserve">Connecting </w:t>
      </w:r>
      <w:r>
        <w:rPr>
          <w:color w:val="000000"/>
          <w:spacing w:val="-3"/>
        </w:rPr>
        <w:br/>
      </w:r>
      <w:r>
        <w:rPr>
          <w:color w:val="000000"/>
          <w:spacing w:val="-4"/>
        </w:rPr>
        <w:t xml:space="preserve">Transmission Owner </w:t>
      </w:r>
    </w:p>
    <w:p w:rsidR="005F4201" w:rsidRDefault="005F4201">
      <w:pPr>
        <w:autoSpaceDE w:val="0"/>
        <w:autoSpaceDN w:val="0"/>
        <w:adjustRightInd w:val="0"/>
        <w:rPr>
          <w:color w:val="000000"/>
          <w:spacing w:val="-4"/>
        </w:rPr>
        <w:sectPr w:rsidR="005F4201">
          <w:headerReference w:type="even" r:id="rId488"/>
          <w:headerReference w:type="default" r:id="rId489"/>
          <w:footerReference w:type="even" r:id="rId490"/>
          <w:footerReference w:type="default" r:id="rId491"/>
          <w:headerReference w:type="first" r:id="rId492"/>
          <w:footerReference w:type="first" r:id="rId493"/>
          <w:type w:val="continuous"/>
          <w:pgSz w:w="12240" w:h="15840" w:orient="landscape"/>
          <w:pgMar w:top="0" w:right="0" w:bottom="0" w:left="0" w:header="720" w:footer="720" w:gutter="0"/>
          <w:cols w:num="4" w:space="720" w:equalWidth="0">
            <w:col w:w="1678" w:space="160"/>
            <w:col w:w="5011" w:space="160"/>
            <w:col w:w="1682" w:space="160"/>
            <w:col w:w="3269" w:space="160"/>
          </w:cols>
        </w:sect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EB1529">
      <w:pPr>
        <w:autoSpaceDE w:val="0"/>
        <w:autoSpaceDN w:val="0"/>
        <w:adjustRightInd w:val="0"/>
        <w:spacing w:before="180" w:line="276" w:lineRule="exact"/>
        <w:ind w:left="5940"/>
        <w:rPr>
          <w:color w:val="000000"/>
          <w:spacing w:val="-3"/>
        </w:rPr>
      </w:pPr>
      <w:r>
        <w:rPr>
          <w:color w:val="000000"/>
          <w:spacing w:val="-3"/>
        </w:rPr>
        <w:t xml:space="preserve">B-1 </w:t>
      </w:r>
      <w:r>
        <w:rPr>
          <w:color w:val="000000"/>
          <w:spacing w:val="-3"/>
        </w:rPr>
        <w:pict>
          <v:polyline id="_x0000_s1098" style="position:absolute;left:0;text-align:left;z-index:-251626496;mso-position-horizontal-relative:page;mso-position-vertical-relative:page" points="83.25pt,280.75pt,125.8pt,280.75pt,125.8pt,266.9pt,83.25pt,266.9pt,83.25pt,280.75pt" coordsize="851,277" o:allowincell="f" fillcolor="#c1c1c1" stroked="f">
            <v:path arrowok="t"/>
            <w10:wrap anchorx="page" anchory="page"/>
          </v:polyline>
        </w:pict>
      </w:r>
      <w:r>
        <w:rPr>
          <w:color w:val="000000"/>
          <w:spacing w:val="-3"/>
        </w:rPr>
        <w:pict>
          <v:polyline id="_x0000_s1099" style="position:absolute;left:0;text-align:left;z-index:-251625472;mso-position-horizontal-relative:page;mso-position-vertical-relative:page" points="125.8pt,279.8pt,125.9pt,266.9pt,83.95pt,266.9pt,83.95pt,279.8pt,125.8pt,279.8pt" coordsize="840,258" o:allowincell="f" fillcolor="#c1c1c1" stroked="f">
            <v:path arrowok="t"/>
            <w10:wrap anchorx="page" anchory="page"/>
          </v:polyline>
        </w:pict>
      </w:r>
      <w:r>
        <w:rPr>
          <w:color w:val="000000"/>
          <w:spacing w:val="-3"/>
        </w:rPr>
        <w:pict>
          <v:polyline id="_x0000_s1100" style="position:absolute;left:0;text-align:left;z-index:-251624448;mso-position-horizontal-relative:page;mso-position-vertical-relative:page" points="126.25pt,280.75pt,341.3pt,280.75pt,341.3pt,266.9pt,126.25pt,266.9pt,126.25pt,280.75pt" coordsize="4301,277" o:allowincell="f" fillcolor="#c1c1c1" stroked="f">
            <v:path arrowok="t"/>
            <w10:wrap anchorx="page" anchory="page"/>
          </v:polyline>
        </w:pict>
      </w:r>
      <w:r>
        <w:rPr>
          <w:color w:val="000000"/>
          <w:spacing w:val="-3"/>
        </w:rPr>
        <w:pict>
          <v:polyline id="_x0000_s1101" style="position:absolute;left:0;text-align:left;z-index:-251622400;mso-position-horizontal-relative:page;mso-position-vertical-relative:page" points="341.3pt,279.8pt,341.35pt,266.9pt,126.7pt,266.9pt,126.7pt,279.8pt,341.3pt,279.8pt" coordsize="4293,258" o:allowincell="f" fillcolor="#c1c1c1" stroked="f">
            <v:path arrowok="t"/>
            <w10:wrap anchorx="page" anchory="page"/>
          </v:polyline>
        </w:pict>
      </w:r>
      <w:r>
        <w:rPr>
          <w:color w:val="000000"/>
          <w:spacing w:val="-3"/>
        </w:rPr>
        <w:pict>
          <v:polyline id="_x0000_s1102" style="position:absolute;left:0;text-align:left;z-index:-251621376;mso-position-horizontal-relative:page;mso-position-vertical-relative:page" points="341.8pt,280.75pt,432.3pt,280.75pt,432.3pt,266.9pt,341.8pt,266.9pt,341.8pt,280.75pt" coordsize="1810,277" o:allowincell="f" fillcolor="#c1c1c1" stroked="f">
            <v:path arrowok="t"/>
            <w10:wrap anchorx="page" anchory="page"/>
          </v:polyline>
        </w:pict>
      </w:r>
      <w:r>
        <w:rPr>
          <w:color w:val="000000"/>
          <w:spacing w:val="-3"/>
        </w:rPr>
        <w:pict>
          <v:polyline id="_x0000_s1103" style="position:absolute;left:0;text-align:left;z-index:-251619328;mso-position-horizontal-relative:page;mso-position-vertical-relative:page" points="432.3pt,279.8pt,432.45pt,266.9pt,342.15pt,266.9pt,342.15pt,279.8pt,432.3pt,279.8pt" coordsize="1807,258" o:allowincell="f" fillcolor="#c1c1c1" stroked="f">
            <v:path arrowok="t"/>
            <w10:wrap anchorx="page" anchory="page"/>
          </v:polyline>
        </w:pict>
      </w:r>
      <w:r>
        <w:rPr>
          <w:color w:val="000000"/>
          <w:spacing w:val="-3"/>
        </w:rPr>
        <w:pict>
          <v:polyline id="_x0000_s1104" style="position:absolute;left:0;text-align:left;z-index:-251617280;mso-position-horizontal-relative:page;mso-position-vertical-relative:page" points="432.8pt,280.75pt,553.3pt,280.75pt,553.3pt,266.9pt,432.8pt,266.9pt,432.8pt,280.75pt" coordsize="2410,277" o:allowincell="f" fillcolor="#c1c1c1" stroked="f">
            <v:path arrowok="t"/>
            <w10:wrap anchorx="page" anchory="page"/>
          </v:polyline>
        </w:pict>
      </w:r>
      <w:r>
        <w:rPr>
          <w:color w:val="000000"/>
          <w:spacing w:val="-3"/>
        </w:rPr>
        <w:pict>
          <v:polyline id="_x0000_s1105" style="position:absolute;left:0;text-align:left;z-index:-251616256;mso-position-horizontal-relative:page;mso-position-vertical-relative:page" points="553.3pt,279.8pt,553.3pt,266.9pt,433.2pt,266.9pt,433.2pt,279.8pt,553.3pt,279.8pt" coordsize="2402,258" o:allowincell="f" fillcolor="#c1c1c1" stroked="f">
            <v:path arrowok="t"/>
            <w10:wrap anchorx="page" anchory="page"/>
          </v:polyline>
        </w:pict>
      </w:r>
      <w:r>
        <w:rPr>
          <w:color w:val="000000"/>
          <w:spacing w:val="-3"/>
        </w:rPr>
        <w:pict>
          <v:polyline id="_x0000_s1106" style="position:absolute;left:0;text-align:left;z-index:-251613184;mso-position-horizontal-relative:page;mso-position-vertical-relative:page" points="82.75pt,266.85pt,83.2pt,266.85pt,83.2pt,266.35pt,82.75pt,266.35pt,82.75pt,266.85pt" coordsize="10,10" o:allowincell="f" fillcolor="black" stroked="f">
            <v:path arrowok="t"/>
            <w10:wrap anchorx="page" anchory="page"/>
          </v:polyline>
        </w:pict>
      </w:r>
      <w:r>
        <w:rPr>
          <w:color w:val="000000"/>
          <w:spacing w:val="-3"/>
        </w:rPr>
        <w:pict>
          <v:polyline id="_x0000_s1107" style="position:absolute;left:0;text-align:left;z-index:-251612160;mso-position-horizontal-relative:page;mso-position-vertical-relative:page" points="82.75pt,266.85pt,83.2pt,266.85pt,83.2pt,266.35pt,82.75pt,266.35pt,82.75pt,266.85pt" coordsize="10,10" o:allowincell="f" fillcolor="black" stroked="f">
            <v:path arrowok="t"/>
            <w10:wrap anchorx="page" anchory="page"/>
          </v:polyline>
        </w:pict>
      </w:r>
      <w:r>
        <w:rPr>
          <w:color w:val="000000"/>
          <w:spacing w:val="-3"/>
        </w:rPr>
        <w:pict>
          <v:polyline id="_x0000_s1108" style="position:absolute;left:0;text-align:left;z-index:-251611136;mso-position-horizontal-relative:page;mso-position-vertical-relative:page" points="83.2pt,267.35pt,125.8pt,267.35pt,125.8pt,266.35pt,83.2pt,266.35pt,83.2pt,267.35pt" coordsize="852,20" o:allowincell="f" fillcolor="black" stroked="f">
            <v:path arrowok="t"/>
            <w10:wrap anchorx="page" anchory="page"/>
          </v:polyline>
        </w:pict>
      </w:r>
      <w:r>
        <w:rPr>
          <w:color w:val="000000"/>
          <w:spacing w:val="-3"/>
        </w:rPr>
        <w:pict>
          <v:polyline id="_x0000_s1109" style="position:absolute;left:0;text-align:left;z-index:-251610112;mso-position-horizontal-relative:page;mso-position-vertical-relative:page" points="125.8pt,266.85pt,126.25pt,266.85pt,126.25pt,266.35pt,125.8pt,266.35pt,125.8pt,266.85pt" coordsize="10,10" o:allowincell="f" fillcolor="black" stroked="f">
            <v:path arrowok="t"/>
            <w10:wrap anchorx="page" anchory="page"/>
          </v:polyline>
        </w:pict>
      </w:r>
      <w:r>
        <w:rPr>
          <w:color w:val="000000"/>
          <w:spacing w:val="-3"/>
        </w:rPr>
        <w:pict>
          <v:polyline id="_x0000_s1110" style="position:absolute;left:0;text-align:left;z-index:-251609088;mso-position-horizontal-relative:page;mso-position-vertical-relative:page" points="126.25pt,267.35pt,341.3pt,267.35pt,341.3pt,266.35pt,126.25pt,266.35pt,126.25pt,267.35pt" coordsize="4301,20" o:allowincell="f" fillcolor="black" stroked="f">
            <v:path arrowok="t"/>
            <w10:wrap anchorx="page" anchory="page"/>
          </v:polyline>
        </w:pict>
      </w:r>
      <w:r>
        <w:rPr>
          <w:color w:val="000000"/>
          <w:spacing w:val="-3"/>
        </w:rPr>
        <w:pict>
          <v:polyline id="_x0000_s1111" style="position:absolute;left:0;text-align:left;z-index:-251608064;mso-position-horizontal-relative:page;mso-position-vertical-relative:page" points="341.3pt,266.85pt,341.8pt,266.85pt,341.8pt,266.35pt,341.3pt,266.35pt,341.3pt,266.85pt" coordsize="10,10" o:allowincell="f" fillcolor="black" stroked="f">
            <v:path arrowok="t"/>
            <w10:wrap anchorx="page" anchory="page"/>
          </v:polyline>
        </w:pict>
      </w:r>
      <w:r>
        <w:rPr>
          <w:color w:val="000000"/>
          <w:spacing w:val="-3"/>
        </w:rPr>
        <w:pict>
          <v:polyline id="_x0000_s1112" style="position:absolute;left:0;text-align:left;z-index:-251607040;mso-position-horizontal-relative:page;mso-position-vertical-relative:page" points="341.8pt,267.35pt,432.3pt,267.35pt,432.3pt,266.35pt,341.8pt,266.35pt,341.8pt,267.35pt" coordsize="1810,20" o:allowincell="f" fillcolor="black" stroked="f">
            <v:path arrowok="t"/>
            <w10:wrap anchorx="page" anchory="page"/>
          </v:polyline>
        </w:pict>
      </w:r>
      <w:r>
        <w:rPr>
          <w:color w:val="000000"/>
          <w:spacing w:val="-3"/>
        </w:rPr>
        <w:pict>
          <v:polyline id="_x0000_s1113" style="position:absolute;left:0;text-align:left;z-index:-251606016;mso-position-horizontal-relative:page;mso-position-vertical-relative:page" points="432.3pt,266.85pt,432.75pt,266.85pt,432.75pt,266.35pt,432.3pt,266.35pt,432.3pt,266.85pt" coordsize="10,10" o:allowincell="f" fillcolor="black" stroked="f">
            <v:path arrowok="t"/>
            <w10:wrap anchorx="page" anchory="page"/>
          </v:polyline>
        </w:pict>
      </w:r>
      <w:r>
        <w:rPr>
          <w:color w:val="000000"/>
          <w:spacing w:val="-3"/>
        </w:rPr>
        <w:pict>
          <v:polyline id="_x0000_s1114" style="position:absolute;left:0;text-align:left;z-index:-251604992;mso-position-horizontal-relative:page;mso-position-vertical-relative:page" points="432.75pt,267.35pt,553.3pt,267.35pt,553.3pt,266.35pt,432.75pt,266.35pt,432.75pt,267.35pt" coordsize="2411,20" o:allowincell="f" fillcolor="black" stroked="f">
            <v:path arrowok="t"/>
            <w10:wrap anchorx="page" anchory="page"/>
          </v:polyline>
        </w:pict>
      </w:r>
      <w:r>
        <w:rPr>
          <w:color w:val="000000"/>
          <w:spacing w:val="-3"/>
        </w:rPr>
        <w:pict>
          <v:polyline id="_x0000_s1115" style="position:absolute;left:0;text-align:left;z-index:-251603968;mso-position-horizontal-relative:page;mso-position-vertical-relative:page" points="553.3pt,266.85pt,553.8pt,266.85pt,553.8pt,266.35pt,553.3pt,266.35pt,553.3pt,266.85pt" coordsize="10,10" o:allowincell="f" fillcolor="black" stroked="f">
            <v:path arrowok="t"/>
            <w10:wrap anchorx="page" anchory="page"/>
          </v:polyline>
        </w:pict>
      </w:r>
      <w:r>
        <w:rPr>
          <w:color w:val="000000"/>
          <w:spacing w:val="-3"/>
        </w:rPr>
        <w:pict>
          <v:polyline id="_x0000_s1116" style="position:absolute;left:0;text-align:left;z-index:-251602944;mso-position-horizontal-relative:page;mso-position-vertical-relative:page" points="553.3pt,266.85pt,553.8pt,266.85pt,553.8pt,266.35pt,553.3pt,266.35pt,553.3pt,266.85pt" coordsize="10,10" o:allowincell="f" fillcolor="black" stroked="f">
            <v:path arrowok="t"/>
            <w10:wrap anchorx="page" anchory="page"/>
          </v:polyline>
        </w:pict>
      </w:r>
      <w:r>
        <w:rPr>
          <w:color w:val="000000"/>
          <w:spacing w:val="-3"/>
        </w:rPr>
        <w:pict>
          <v:polyline id="_x0000_s1117" style="position:absolute;left:0;text-align:left;z-index:-251601920;mso-position-horizontal-relative:page;mso-position-vertical-relative:page" points="82.7pt,280.75pt,83.7pt,280.75pt,83.7pt,266.8pt,82.7pt,266.8pt,82.7pt,280.75pt" coordsize="20,279" o:allowincell="f" fillcolor="black" stroked="f">
            <v:path arrowok="t"/>
            <w10:wrap anchorx="page" anchory="page"/>
          </v:polyline>
        </w:pict>
      </w:r>
      <w:r>
        <w:rPr>
          <w:color w:val="000000"/>
          <w:spacing w:val="-3"/>
        </w:rPr>
        <w:pict>
          <v:polyline id="_x0000_s1118" style="position:absolute;left:0;text-align:left;z-index:-251600896;mso-position-horizontal-relative:page;mso-position-vertical-relative:page" points="125.75pt,280.75pt,126.75pt,280.75pt,126.75pt,266.8pt,125.75pt,266.8pt,125.75pt,280.75pt" coordsize="20,279" o:allowincell="f" fillcolor="black" stroked="f">
            <v:path arrowok="t"/>
            <w10:wrap anchorx="page" anchory="page"/>
          </v:polyline>
        </w:pict>
      </w:r>
      <w:r>
        <w:rPr>
          <w:color w:val="000000"/>
          <w:spacing w:val="-3"/>
        </w:rPr>
        <w:pict>
          <v:polyline id="_x0000_s1119" style="position:absolute;left:0;text-align:left;z-index:-251599872;mso-position-horizontal-relative:page;mso-position-vertical-relative:page" points="341.3pt,280.75pt,342.3pt,280.75pt,342.3pt,266.8pt,341.3pt,266.8pt,341.3pt,280.75pt" coordsize="20,279" o:allowincell="f" fillcolor="black" stroked="f">
            <v:path arrowok="t"/>
            <w10:wrap anchorx="page" anchory="page"/>
          </v:polyline>
        </w:pict>
      </w:r>
      <w:r>
        <w:rPr>
          <w:color w:val="000000"/>
          <w:spacing w:val="-3"/>
        </w:rPr>
        <w:pict>
          <v:polyline id="_x0000_s1120" style="position:absolute;left:0;text-align:left;z-index:-251598848;mso-position-horizontal-relative:page;mso-position-vertical-relative:page" points="432.25pt,280.75pt,433.25pt,280.75pt,433.25pt,266.8pt,432.25pt,266.8pt,432.25pt,280.75pt" coordsize="20,279" o:allowincell="f" fillcolor="black" stroked="f">
            <v:path arrowok="t"/>
            <w10:wrap anchorx="page" anchory="page"/>
          </v:polyline>
        </w:pict>
      </w:r>
      <w:r>
        <w:rPr>
          <w:color w:val="000000"/>
          <w:spacing w:val="-3"/>
        </w:rPr>
        <w:pict>
          <v:polyline id="_x0000_s1121" style="position:absolute;left:0;text-align:left;z-index:-251597824;mso-position-horizontal-relative:page;mso-position-vertical-relative:page" points="553.3pt,280.75pt,554.3pt,280.75pt,554.3pt,266.8pt,553.3pt,266.8pt,553.3pt,280.75pt" coordsize="20,279" o:allowincell="f" fillcolor="black" stroked="f">
            <v:path arrowok="t"/>
            <w10:wrap anchorx="page" anchory="page"/>
          </v:polyline>
        </w:pict>
      </w:r>
      <w:r>
        <w:rPr>
          <w:color w:val="000000"/>
          <w:spacing w:val="-3"/>
        </w:rPr>
        <w:pict>
          <v:polyline id="_x0000_s1122" style="position:absolute;left:0;text-align:left;z-index:-251592704;mso-position-horizontal-relative:page;mso-position-vertical-relative:page" points="82.75pt,281.25pt,83.2pt,281.25pt,83.2pt,280.75pt,82.75pt,280.75pt,82.75pt,281.25pt" coordsize="10,10" o:allowincell="f" fillcolor="black" stroked="f">
            <v:path arrowok="t"/>
            <w10:wrap anchorx="page" anchory="page"/>
          </v:polyline>
        </w:pict>
      </w:r>
      <w:r>
        <w:rPr>
          <w:color w:val="000000"/>
          <w:spacing w:val="-3"/>
        </w:rPr>
        <w:pict>
          <v:polyline id="_x0000_s1123" style="position:absolute;left:0;text-align:left;z-index:-251591680;mso-position-horizontal-relative:page;mso-position-vertical-relative:page" points="83.2pt,281.75pt,125.8pt,281.75pt,125.8pt,280.75pt,83.2pt,280.75pt,83.2pt,281.75pt" coordsize="852,20" o:allowincell="f" fillcolor="black" stroked="f">
            <v:path arrowok="t"/>
            <w10:wrap anchorx="page" anchory="page"/>
          </v:polyline>
        </w:pict>
      </w:r>
      <w:r>
        <w:rPr>
          <w:color w:val="000000"/>
          <w:spacing w:val="-3"/>
        </w:rPr>
        <w:pict>
          <v:polyline id="_x0000_s1124" style="position:absolute;left:0;text-align:left;z-index:-251590656;mso-position-horizontal-relative:page;mso-position-vertical-relative:page" points="125.8pt,281.25pt,126.25pt,281.25pt,126.25pt,280.75pt,125.8pt,280.75pt,125.8pt,281.25pt" coordsize="10,10" o:allowincell="f" fillcolor="black" stroked="f">
            <v:path arrowok="t"/>
            <w10:wrap anchorx="page" anchory="page"/>
          </v:polyline>
        </w:pict>
      </w:r>
      <w:r>
        <w:rPr>
          <w:color w:val="000000"/>
          <w:spacing w:val="-3"/>
        </w:rPr>
        <w:pict>
          <v:polyline id="_x0000_s1125" style="position:absolute;left:0;text-align:left;z-index:-251589632;mso-position-horizontal-relative:page;mso-position-vertical-relative:page" points="126.25pt,281.75pt,341.3pt,281.75pt,341.3pt,280.75pt,126.25pt,280.75pt,126.25pt,281.75pt" coordsize="4301,20" o:allowincell="f" fillcolor="black" stroked="f">
            <v:path arrowok="t"/>
            <w10:wrap anchorx="page" anchory="page"/>
          </v:polyline>
        </w:pict>
      </w:r>
      <w:r>
        <w:rPr>
          <w:color w:val="000000"/>
          <w:spacing w:val="-3"/>
        </w:rPr>
        <w:pict>
          <v:polyline id="_x0000_s1126" style="position:absolute;left:0;text-align:left;z-index:-251588608;mso-position-horizontal-relative:page;mso-position-vertical-relative:page" points="341.3pt,281.25pt,341.8pt,281.25pt,341.8pt,280.75pt,341.3pt,280.75pt,341.3pt,281.25pt" coordsize="10,10" o:allowincell="f" fillcolor="black" stroked="f">
            <v:path arrowok="t"/>
            <w10:wrap anchorx="page" anchory="page"/>
          </v:polyline>
        </w:pict>
      </w:r>
      <w:r>
        <w:rPr>
          <w:color w:val="000000"/>
          <w:spacing w:val="-3"/>
        </w:rPr>
        <w:pict>
          <v:polyline id="_x0000_s1127" style="position:absolute;left:0;text-align:left;z-index:-251587584;mso-position-horizontal-relative:page;mso-position-vertical-relative:page" points="341.8pt,281.75pt,432.3pt,281.75pt,432.3pt,280.75pt,341.8pt,280.75pt,341.8pt,281.75pt" coordsize="1810,20" o:allowincell="f" fillcolor="black" stroked="f">
            <v:path arrowok="t"/>
            <w10:wrap anchorx="page" anchory="page"/>
          </v:polyline>
        </w:pict>
      </w:r>
      <w:r>
        <w:rPr>
          <w:color w:val="000000"/>
          <w:spacing w:val="-3"/>
        </w:rPr>
        <w:pict>
          <v:polyline id="_x0000_s1128" style="position:absolute;left:0;text-align:left;z-index:-251586560;mso-position-horizontal-relative:page;mso-position-vertical-relative:page" points="432.3pt,281.25pt,432.75pt,281.25pt,432.75pt,280.75pt,432.3pt,280.75pt,432.3pt,281.25pt" coordsize="10,10" o:allowincell="f" fillcolor="black" stroked="f">
            <v:path arrowok="t"/>
            <w10:wrap anchorx="page" anchory="page"/>
          </v:polyline>
        </w:pict>
      </w:r>
      <w:r>
        <w:rPr>
          <w:color w:val="000000"/>
          <w:spacing w:val="-3"/>
        </w:rPr>
        <w:pict>
          <v:polyline id="_x0000_s1129" style="position:absolute;left:0;text-align:left;z-index:-251585536;mso-position-horizontal-relative:page;mso-position-vertical-relative:page" points="432.75pt,281.75pt,553.3pt,281.75pt,553.3pt,280.75pt,432.75pt,280.75pt,432.75pt,281.75pt" coordsize="2411,20" o:allowincell="f" fillcolor="black" stroked="f">
            <v:path arrowok="t"/>
            <w10:wrap anchorx="page" anchory="page"/>
          </v:polyline>
        </w:pict>
      </w:r>
      <w:r>
        <w:rPr>
          <w:color w:val="000000"/>
          <w:spacing w:val="-3"/>
        </w:rPr>
        <w:pict>
          <v:polyline id="_x0000_s1130" style="position:absolute;left:0;text-align:left;z-index:-251584512;mso-position-horizontal-relative:page;mso-position-vertical-relative:page" points="553.3pt,281.25pt,553.8pt,281.25pt,553.8pt,280.75pt,553.3pt,280.75pt,553.3pt,281.25pt" coordsize="10,10" o:allowincell="f" fillcolor="black" stroked="f">
            <v:path arrowok="t"/>
            <w10:wrap anchorx="page" anchory="page"/>
          </v:polyline>
        </w:pict>
      </w:r>
      <w:r>
        <w:rPr>
          <w:color w:val="000000"/>
          <w:spacing w:val="-3"/>
        </w:rPr>
        <w:pict>
          <v:polyline id="_x0000_s1131" style="position:absolute;left:0;text-align:left;z-index:-251583488;mso-position-horizontal-relative:page;mso-position-vertical-relative:page" points="82.7pt,336.4pt,83.7pt,336.4pt,83.7pt,281.2pt,82.7pt,281.2pt,82.7pt,336.4pt" coordsize="20,1104" o:allowincell="f" fillcolor="black" stroked="f">
            <v:path arrowok="t"/>
            <w10:wrap anchorx="page" anchory="page"/>
          </v:polyline>
        </w:pict>
      </w:r>
      <w:r>
        <w:rPr>
          <w:color w:val="000000"/>
          <w:spacing w:val="-3"/>
        </w:rPr>
        <w:pict>
          <v:polyline id="_x0000_s1132" style="position:absolute;left:0;text-align:left;z-index:-251581440;mso-position-horizontal-relative:page;mso-position-vertical-relative:page" points="125.75pt,336.4pt,126.75pt,336.4pt,126.75pt,281.2pt,125.75pt,281.2pt,125.75pt,336.4pt" coordsize="20,1104" o:allowincell="f" fillcolor="black" stroked="f">
            <v:path arrowok="t"/>
            <w10:wrap anchorx="page" anchory="page"/>
          </v:polyline>
        </w:pict>
      </w:r>
      <w:r>
        <w:rPr>
          <w:color w:val="000000"/>
          <w:spacing w:val="-3"/>
        </w:rPr>
        <w:pict>
          <v:polyline id="_x0000_s1133" style="position:absolute;left:0;text-align:left;z-index:-251580416;mso-position-horizontal-relative:page;mso-position-vertical-relative:page" points="341.3pt,336.4pt,342.3pt,336.4pt,342.3pt,281.2pt,341.3pt,281.2pt,341.3pt,336.4pt" coordsize="20,1104" o:allowincell="f" fillcolor="black" stroked="f">
            <v:path arrowok="t"/>
            <w10:wrap anchorx="page" anchory="page"/>
          </v:polyline>
        </w:pict>
      </w:r>
      <w:r>
        <w:rPr>
          <w:color w:val="000000"/>
          <w:spacing w:val="-3"/>
        </w:rPr>
        <w:pict>
          <v:polyline id="_x0000_s1134" style="position:absolute;left:0;text-align:left;z-index:-251579392;mso-position-horizontal-relative:page;mso-position-vertical-relative:page" points="432.25pt,336.4pt,433.25pt,336.4pt,433.25pt,281.2pt,432.25pt,281.2pt,432.25pt,336.4pt" coordsize="20,1104" o:allowincell="f" fillcolor="black" stroked="f">
            <v:path arrowok="t"/>
            <w10:wrap anchorx="page" anchory="page"/>
          </v:polyline>
        </w:pict>
      </w:r>
      <w:r>
        <w:rPr>
          <w:color w:val="000000"/>
          <w:spacing w:val="-3"/>
        </w:rPr>
        <w:pict>
          <v:polyline id="_x0000_s1135" style="position:absolute;left:0;text-align:left;z-index:-251578368;mso-position-horizontal-relative:page;mso-position-vertical-relative:page" points="553.3pt,336.4pt,554.3pt,336.4pt,554.3pt,281.2pt,553.3pt,281.2pt,553.3pt,336.4pt" coordsize="20,1104" o:allowincell="f" fillcolor="black" stroked="f">
            <v:path arrowok="t"/>
            <w10:wrap anchorx="page" anchory="page"/>
          </v:polyline>
        </w:pict>
      </w:r>
      <w:r>
        <w:rPr>
          <w:color w:val="000000"/>
          <w:spacing w:val="-3"/>
        </w:rPr>
        <w:pict>
          <v:polyline id="_x0000_s1136" style="position:absolute;left:0;text-align:left;z-index:-251575296;mso-position-horizontal-relative:page;mso-position-vertical-relative:page" points="82.75pt,336.85pt,83.2pt,336.85pt,83.2pt,336.4pt,82.75pt,336.4pt,82.75pt,336.85pt" coordsize="10,10" o:allowincell="f" fillcolor="black" stroked="f">
            <v:path arrowok="t"/>
            <w10:wrap anchorx="page" anchory="page"/>
          </v:polyline>
        </w:pict>
      </w:r>
      <w:r>
        <w:rPr>
          <w:color w:val="000000"/>
          <w:spacing w:val="-3"/>
        </w:rPr>
        <w:pict>
          <v:polyline id="_x0000_s1137" style="position:absolute;left:0;text-align:left;z-index:-251574272;mso-position-horizontal-relative:page;mso-position-vertical-relative:page" points="83.2pt,337.35pt,125.8pt,337.35pt,125.8pt,336.35pt,83.2pt,336.35pt,83.2pt,337.35pt" coordsize="852,20" o:allowincell="f" fillcolor="black" stroked="f">
            <v:path arrowok="t"/>
            <w10:wrap anchorx="page" anchory="page"/>
          </v:polyline>
        </w:pict>
      </w:r>
      <w:r>
        <w:rPr>
          <w:color w:val="000000"/>
          <w:spacing w:val="-3"/>
        </w:rPr>
        <w:pict>
          <v:polyline id="_x0000_s1138" style="position:absolute;left:0;text-align:left;z-index:-251573248;mso-position-horizontal-relative:page;mso-position-vertical-relative:page" points="125.8pt,336.85pt,126.25pt,336.85pt,126.25pt,336.4pt,125.8pt,336.4pt,125.8pt,336.85pt" coordsize="10,10" o:allowincell="f" fillcolor="black" stroked="f">
            <v:path arrowok="t"/>
            <w10:wrap anchorx="page" anchory="page"/>
          </v:polyline>
        </w:pict>
      </w:r>
      <w:r>
        <w:rPr>
          <w:color w:val="000000"/>
          <w:spacing w:val="-3"/>
        </w:rPr>
        <w:pict>
          <v:polyline id="_x0000_s1139" style="position:absolute;left:0;text-align:left;z-index:-251572224;mso-position-horizontal-relative:page;mso-position-vertical-relative:page" points="126.25pt,337.35pt,341.3pt,337.35pt,341.3pt,336.35pt,126.25pt,336.35pt,126.25pt,337.35pt" coordsize="4301,20" o:allowincell="f" fillcolor="black" stroked="f">
            <v:path arrowok="t"/>
            <w10:wrap anchorx="page" anchory="page"/>
          </v:polyline>
        </w:pict>
      </w:r>
      <w:r>
        <w:rPr>
          <w:color w:val="000000"/>
          <w:spacing w:val="-3"/>
        </w:rPr>
        <w:pict>
          <v:polyline id="_x0000_s1140" style="position:absolute;left:0;text-align:left;z-index:-251571200;mso-position-horizontal-relative:page;mso-position-vertical-relative:page" points="341.3pt,336.85pt,341.8pt,336.85pt,341.8pt,336.4pt,341.3pt,336.4pt,341.3pt,336.85pt" coordsize="10,10" o:allowincell="f" fillcolor="black" stroked="f">
            <v:path arrowok="t"/>
            <w10:wrap anchorx="page" anchory="page"/>
          </v:polyline>
        </w:pict>
      </w:r>
      <w:r>
        <w:rPr>
          <w:color w:val="000000"/>
          <w:spacing w:val="-3"/>
        </w:rPr>
        <w:pict>
          <v:polyline id="_x0000_s1141" style="position:absolute;left:0;text-align:left;z-index:-251570176;mso-position-horizontal-relative:page;mso-position-vertical-relative:page" points="341.8pt,337.35pt,432.3pt,337.35pt,432.3pt,336.35pt,341.8pt,336.35pt,341.8pt,337.35pt" coordsize="1810,20" o:allowincell="f" fillcolor="black" stroked="f">
            <v:path arrowok="t"/>
            <w10:wrap anchorx="page" anchory="page"/>
          </v:polyline>
        </w:pict>
      </w:r>
      <w:r>
        <w:rPr>
          <w:color w:val="000000"/>
          <w:spacing w:val="-3"/>
        </w:rPr>
        <w:pict>
          <v:polyline id="_x0000_s1142" style="position:absolute;left:0;text-align:left;z-index:-251569152;mso-position-horizontal-relative:page;mso-position-vertical-relative:page" points="432.3pt,336.85pt,432.75pt,336.85pt,432.75pt,336.4pt,432.3pt,336.4pt,432.3pt,336.85pt" coordsize="10,10" o:allowincell="f" fillcolor="black" stroked="f">
            <v:path arrowok="t"/>
            <w10:wrap anchorx="page" anchory="page"/>
          </v:polyline>
        </w:pict>
      </w:r>
      <w:r>
        <w:rPr>
          <w:color w:val="000000"/>
          <w:spacing w:val="-3"/>
        </w:rPr>
        <w:pict>
          <v:polyline id="_x0000_s1143" style="position:absolute;left:0;text-align:left;z-index:-251568128;mso-position-horizontal-relative:page;mso-position-vertical-relative:page" points="432.75pt,337.35pt,553.3pt,337.35pt,553.3pt,336.35pt,432.75pt,336.35pt,432.75pt,337.35pt" coordsize="2411,20" o:allowincell="f" fillcolor="black" stroked="f">
            <v:path arrowok="t"/>
            <w10:wrap anchorx="page" anchory="page"/>
          </v:polyline>
        </w:pict>
      </w:r>
      <w:r>
        <w:rPr>
          <w:color w:val="000000"/>
          <w:spacing w:val="-3"/>
        </w:rPr>
        <w:pict>
          <v:polyline id="_x0000_s1144" style="position:absolute;left:0;text-align:left;z-index:-251567104;mso-position-horizontal-relative:page;mso-position-vertical-relative:page" points="553.3pt,336.85pt,553.8pt,336.85pt,553.8pt,336.4pt,553.3pt,336.4pt,553.3pt,336.85pt" coordsize="10,10" o:allowincell="f" fillcolor="black" stroked="f">
            <v:path arrowok="t"/>
            <w10:wrap anchorx="page" anchory="page"/>
          </v:polyline>
        </w:pict>
      </w:r>
      <w:r>
        <w:rPr>
          <w:color w:val="000000"/>
          <w:spacing w:val="-3"/>
        </w:rPr>
        <w:pict>
          <v:polyline id="_x0000_s1145" style="position:absolute;left:0;text-align:left;z-index:-251566080;mso-position-horizontal-relative:page;mso-position-vertical-relative:page" points="82.7pt,406pt,83.7pt,406pt,83.7pt,336.85pt,82.7pt,336.85pt,82.7pt,406pt" coordsize="20,1383" o:allowincell="f" fillcolor="black" stroked="f">
            <v:path arrowok="t"/>
            <w10:wrap anchorx="page" anchory="page"/>
          </v:polyline>
        </w:pict>
      </w:r>
      <w:r>
        <w:rPr>
          <w:color w:val="000000"/>
          <w:spacing w:val="-3"/>
        </w:rPr>
        <w:pict>
          <v:polyline id="_x0000_s1146" style="position:absolute;left:0;text-align:left;z-index:-251565056;mso-position-horizontal-relative:page;mso-position-vertical-relative:page" points="125.75pt,406pt,126.75pt,406pt,126.75pt,336.85pt,125.75pt,336.85pt,125.75pt,406pt" coordsize="20,1383" o:allowincell="f" fillcolor="black" stroked="f">
            <v:path arrowok="t"/>
            <w10:wrap anchorx="page" anchory="page"/>
          </v:polyline>
        </w:pict>
      </w:r>
      <w:r>
        <w:rPr>
          <w:color w:val="000000"/>
          <w:spacing w:val="-3"/>
        </w:rPr>
        <w:pict>
          <v:polyline id="_x0000_s1147" style="position:absolute;left:0;text-align:left;z-index:-251564032;mso-position-horizontal-relative:page;mso-position-vertical-relative:page" points="341.3pt,406pt,342.3pt,406pt,342.3pt,336.85pt,341.3pt,336.85pt,341.3pt,406pt" coordsize="20,1383" o:allowincell="f" fillcolor="black" stroked="f">
            <v:path arrowok="t"/>
            <w10:wrap anchorx="page" anchory="page"/>
          </v:polyline>
        </w:pict>
      </w:r>
      <w:r>
        <w:rPr>
          <w:color w:val="000000"/>
          <w:spacing w:val="-3"/>
        </w:rPr>
        <w:pict>
          <v:polyline id="_x0000_s1148" style="position:absolute;left:0;text-align:left;z-index:-251563008;mso-position-horizontal-relative:page;mso-position-vertical-relative:page" points="432.25pt,406pt,433.25pt,406pt,433.25pt,336.85pt,432.25pt,336.85pt,432.25pt,406pt" coordsize="20,1383" o:allowincell="f" fillcolor="black" stroked="f">
            <v:path arrowok="t"/>
            <w10:wrap anchorx="page" anchory="page"/>
          </v:polyline>
        </w:pict>
      </w:r>
      <w:r>
        <w:rPr>
          <w:color w:val="000000"/>
          <w:spacing w:val="-3"/>
        </w:rPr>
        <w:pict>
          <v:polyline id="_x0000_s1149" style="position:absolute;left:0;text-align:left;z-index:-251561984;mso-position-horizontal-relative:page;mso-position-vertical-relative:page" points="553.3pt,406pt,554.3pt,406pt,554.3pt,336.85pt,553.3pt,336.85pt,553.3pt,406pt" coordsize="20,1383" o:allowincell="f" fillcolor="black" stroked="f">
            <v:path arrowok="t"/>
            <w10:wrap anchorx="page" anchory="page"/>
          </v:polyline>
        </w:pict>
      </w:r>
      <w:r>
        <w:rPr>
          <w:color w:val="000000"/>
          <w:spacing w:val="-3"/>
        </w:rPr>
        <w:pict>
          <v:polyline id="_x0000_s1150" style="position:absolute;left:0;text-align:left;z-index:-251558912;mso-position-horizontal-relative:page;mso-position-vertical-relative:page" points="82.75pt,406.45pt,83.2pt,406.45pt,83.2pt,405.95pt,82.75pt,405.95pt,82.75pt,406.45pt" coordsize="10,10" o:allowincell="f" fillcolor="black" stroked="f">
            <v:path arrowok="t"/>
            <w10:wrap anchorx="page" anchory="page"/>
          </v:polyline>
        </w:pict>
      </w:r>
      <w:r>
        <w:rPr>
          <w:color w:val="000000"/>
          <w:spacing w:val="-3"/>
        </w:rPr>
        <w:pict>
          <v:polyline id="_x0000_s1151" style="position:absolute;left:0;text-align:left;z-index:-251557888;mso-position-horizontal-relative:page;mso-position-vertical-relative:page" points="83.2pt,406.95pt,125.8pt,406.95pt,125.8pt,405.95pt,83.2pt,405.95pt,83.2pt,406.95pt" coordsize="852,20" o:allowincell="f" fillcolor="black" stroked="f">
            <v:path arrowok="t"/>
            <w10:wrap anchorx="page" anchory="page"/>
          </v:polyline>
        </w:pict>
      </w:r>
      <w:r>
        <w:rPr>
          <w:color w:val="000000"/>
          <w:spacing w:val="-3"/>
        </w:rPr>
        <w:pict>
          <v:polyline id="_x0000_s1152" style="position:absolute;left:0;text-align:left;z-index:-251556864;mso-position-horizontal-relative:page;mso-position-vertical-relative:page" points="125.8pt,406.45pt,126.25pt,406.45pt,126.25pt,405.95pt,125.8pt,405.95pt,125.8pt,406.45pt" coordsize="10,10" o:allowincell="f" fillcolor="black" stroked="f">
            <v:path arrowok="t"/>
            <w10:wrap anchorx="page" anchory="page"/>
          </v:polyline>
        </w:pict>
      </w:r>
      <w:r>
        <w:rPr>
          <w:color w:val="000000"/>
          <w:spacing w:val="-3"/>
        </w:rPr>
        <w:pict>
          <v:polyline id="_x0000_s1153" style="position:absolute;left:0;text-align:left;z-index:-251555840;mso-position-horizontal-relative:page;mso-position-vertical-relative:page" points="126.25pt,406.95pt,341.3pt,406.95pt,341.3pt,405.95pt,126.25pt,405.95pt,126.25pt,406.95pt" coordsize="4301,20" o:allowincell="f" fillcolor="black" stroked="f">
            <v:path arrowok="t"/>
            <w10:wrap anchorx="page" anchory="page"/>
          </v:polyline>
        </w:pict>
      </w:r>
      <w:r>
        <w:rPr>
          <w:color w:val="000000"/>
          <w:spacing w:val="-3"/>
        </w:rPr>
        <w:pict>
          <v:polyline id="_x0000_s1154" style="position:absolute;left:0;text-align:left;z-index:-251554816;mso-position-horizontal-relative:page;mso-position-vertical-relative:page" points="341.3pt,406.45pt,341.8pt,406.45pt,341.8pt,405.95pt,341.3pt,405.95pt,341.3pt,406.45pt" coordsize="10,10" o:allowincell="f" fillcolor="black" stroked="f">
            <v:path arrowok="t"/>
            <w10:wrap anchorx="page" anchory="page"/>
          </v:polyline>
        </w:pict>
      </w:r>
      <w:r>
        <w:rPr>
          <w:color w:val="000000"/>
          <w:spacing w:val="-3"/>
        </w:rPr>
        <w:pict>
          <v:polyline id="_x0000_s1155" style="position:absolute;left:0;text-align:left;z-index:-251553792;mso-position-horizontal-relative:page;mso-position-vertical-relative:page" points="341.8pt,406.95pt,432.3pt,406.95pt,432.3pt,405.95pt,341.8pt,405.95pt,341.8pt,406.95pt" coordsize="1810,20" o:allowincell="f" fillcolor="black" stroked="f">
            <v:path arrowok="t"/>
            <w10:wrap anchorx="page" anchory="page"/>
          </v:polyline>
        </w:pict>
      </w:r>
      <w:r>
        <w:rPr>
          <w:color w:val="000000"/>
          <w:spacing w:val="-3"/>
        </w:rPr>
        <w:pict>
          <v:polyline id="_x0000_s1156" style="position:absolute;left:0;text-align:left;z-index:-251552768;mso-position-horizontal-relative:page;mso-position-vertical-relative:page" points="432.3pt,406.45pt,432.75pt,406.45pt,432.75pt,405.95pt,432.3pt,405.95pt,432.3pt,406.45pt" coordsize="10,10" o:allowincell="f" fillcolor="black" stroked="f">
            <v:path arrowok="t"/>
            <w10:wrap anchorx="page" anchory="page"/>
          </v:polyline>
        </w:pict>
      </w:r>
      <w:r>
        <w:rPr>
          <w:color w:val="000000"/>
          <w:spacing w:val="-3"/>
        </w:rPr>
        <w:pict>
          <v:polyline id="_x0000_s1157" style="position:absolute;left:0;text-align:left;z-index:-251551744;mso-position-horizontal-relative:page;mso-position-vertical-relative:page" points="432.75pt,406.95pt,553.3pt,406.95pt,553.3pt,405.95pt,432.75pt,405.95pt,432.75pt,406.95pt" coordsize="2411,20" o:allowincell="f" fillcolor="black" stroked="f">
            <v:path arrowok="t"/>
            <w10:wrap anchorx="page" anchory="page"/>
          </v:polyline>
        </w:pict>
      </w:r>
      <w:r>
        <w:rPr>
          <w:color w:val="000000"/>
          <w:spacing w:val="-3"/>
        </w:rPr>
        <w:pict>
          <v:polyline id="_x0000_s1158" style="position:absolute;left:0;text-align:left;z-index:-251550720;mso-position-horizontal-relative:page;mso-position-vertical-relative:page" points="553.3pt,406.45pt,553.8pt,406.45pt,553.8pt,405.95pt,553.3pt,405.95pt,553.3pt,406.45pt" coordsize="10,10" o:allowincell="f" fillcolor="black" stroked="f">
            <v:path arrowok="t"/>
            <w10:wrap anchorx="page" anchory="page"/>
          </v:polyline>
        </w:pict>
      </w:r>
      <w:r>
        <w:rPr>
          <w:color w:val="000000"/>
          <w:spacing w:val="-3"/>
        </w:rPr>
        <w:pict>
          <v:polyline id="_x0000_s1159" style="position:absolute;left:0;text-align:left;z-index:-251549696;mso-position-horizontal-relative:page;mso-position-vertical-relative:page" points="82.7pt,447.9pt,83.7pt,447.9pt,83.7pt,406.45pt,82.7pt,406.45pt,82.7pt,447.9pt" coordsize="20,829" o:allowincell="f" fillcolor="black" stroked="f">
            <v:path arrowok="t"/>
            <w10:wrap anchorx="page" anchory="page"/>
          </v:polyline>
        </w:pict>
      </w:r>
      <w:r>
        <w:rPr>
          <w:color w:val="000000"/>
          <w:spacing w:val="-3"/>
        </w:rPr>
        <w:pict>
          <v:polyline id="_x0000_s1160" style="position:absolute;left:0;text-align:left;z-index:-251548672;mso-position-horizontal-relative:page;mso-position-vertical-relative:page" points="125.75pt,447.9pt,126.75pt,447.9pt,126.75pt,406.45pt,125.75pt,406.45pt,125.75pt,447.9pt" coordsize="20,829" o:allowincell="f" fillcolor="black" stroked="f">
            <v:path arrowok="t"/>
            <w10:wrap anchorx="page" anchory="page"/>
          </v:polyline>
        </w:pict>
      </w:r>
      <w:r>
        <w:rPr>
          <w:color w:val="000000"/>
          <w:spacing w:val="-3"/>
        </w:rPr>
        <w:pict>
          <v:polyline id="_x0000_s1161" style="position:absolute;left:0;text-align:left;z-index:-251547648;mso-position-horizontal-relative:page;mso-position-vertical-relative:page" points="341.3pt,447.9pt,342.3pt,447.9pt,342.3pt,406.45pt,341.3pt,406.45pt,341.3pt,447.9pt" coordsize="20,829" o:allowincell="f" fillcolor="black" stroked="f">
            <v:path arrowok="t"/>
            <w10:wrap anchorx="page" anchory="page"/>
          </v:polyline>
        </w:pict>
      </w:r>
      <w:r>
        <w:rPr>
          <w:color w:val="000000"/>
          <w:spacing w:val="-3"/>
        </w:rPr>
        <w:pict>
          <v:polyline id="_x0000_s1162" style="position:absolute;left:0;text-align:left;z-index:-251546624;mso-position-horizontal-relative:page;mso-position-vertical-relative:page" points="432.25pt,447.9pt,433.25pt,447.9pt,433.25pt,406.45pt,432.25pt,406.45pt,432.25pt,447.9pt" coordsize="20,829" o:allowincell="f" fillcolor="black" stroked="f">
            <v:path arrowok="t"/>
            <w10:wrap anchorx="page" anchory="page"/>
          </v:polyline>
        </w:pict>
      </w:r>
      <w:r>
        <w:rPr>
          <w:color w:val="000000"/>
          <w:spacing w:val="-3"/>
        </w:rPr>
        <w:pict>
          <v:polyline id="_x0000_s1163" style="position:absolute;left:0;text-align:left;z-index:-251545600;mso-position-horizontal-relative:page;mso-position-vertical-relative:page" points="553.3pt,447.9pt,554.3pt,447.9pt,554.3pt,406.45pt,553.3pt,406.45pt,553.3pt,447.9pt" coordsize="20,829" o:allowincell="f" fillcolor="black" stroked="f">
            <v:path arrowok="t"/>
            <w10:wrap anchorx="page" anchory="page"/>
          </v:polyline>
        </w:pict>
      </w:r>
      <w:r>
        <w:rPr>
          <w:color w:val="000000"/>
          <w:spacing w:val="-3"/>
        </w:rPr>
        <w:pict>
          <v:polyline id="_x0000_s1164" style="position:absolute;left:0;text-align:left;z-index:-251544576;mso-position-horizontal-relative:page;mso-position-vertical-relative:page" points="82.75pt,448.35pt,83.2pt,448.35pt,83.2pt,447.85pt,82.75pt,447.85pt,82.75pt,448.35pt" coordsize="10,10" o:allowincell="f" fillcolor="black" stroked="f">
            <v:path arrowok="t"/>
            <w10:wrap anchorx="page" anchory="page"/>
          </v:polyline>
        </w:pict>
      </w:r>
      <w:r>
        <w:rPr>
          <w:color w:val="000000"/>
          <w:spacing w:val="-3"/>
        </w:rPr>
        <w:pict>
          <v:polyline id="_x0000_s1165" style="position:absolute;left:0;text-align:left;z-index:-251543552;mso-position-horizontal-relative:page;mso-position-vertical-relative:page" points="83.2pt,448.85pt,125.8pt,448.85pt,125.8pt,447.85pt,83.2pt,447.85pt,83.2pt,448.85pt" coordsize="852,20" o:allowincell="f" fillcolor="black" stroked="f">
            <v:path arrowok="t"/>
            <w10:wrap anchorx="page" anchory="page"/>
          </v:polyline>
        </w:pict>
      </w:r>
      <w:r>
        <w:rPr>
          <w:color w:val="000000"/>
          <w:spacing w:val="-3"/>
        </w:rPr>
        <w:pict>
          <v:polyline id="_x0000_s1166" style="position:absolute;left:0;text-align:left;z-index:-251542528;mso-position-horizontal-relative:page;mso-position-vertical-relative:page" points="125.8pt,448.35pt,126.25pt,448.35pt,126.25pt,447.85pt,125.8pt,447.85pt,125.8pt,448.35pt" coordsize="10,10" o:allowincell="f" fillcolor="black" stroked="f">
            <v:path arrowok="t"/>
            <w10:wrap anchorx="page" anchory="page"/>
          </v:polyline>
        </w:pict>
      </w:r>
      <w:r>
        <w:rPr>
          <w:color w:val="000000"/>
          <w:spacing w:val="-3"/>
        </w:rPr>
        <w:pict>
          <v:polyline id="_x0000_s1167" style="position:absolute;left:0;text-align:left;z-index:-251541504;mso-position-horizontal-relative:page;mso-position-vertical-relative:page" points="126.25pt,448.85pt,341.3pt,448.85pt,341.3pt,447.85pt,126.25pt,447.85pt,126.25pt,448.85pt" coordsize="4301,20" o:allowincell="f" fillcolor="black" stroked="f">
            <v:path arrowok="t"/>
            <w10:wrap anchorx="page" anchory="page"/>
          </v:polyline>
        </w:pict>
      </w:r>
      <w:r>
        <w:rPr>
          <w:color w:val="000000"/>
          <w:spacing w:val="-3"/>
        </w:rPr>
        <w:pict>
          <v:polyline id="_x0000_s1168" style="position:absolute;left:0;text-align:left;z-index:-251540480;mso-position-horizontal-relative:page;mso-position-vertical-relative:page" points="341.3pt,448.35pt,341.8pt,448.35pt,341.8pt,447.85pt,341.3pt,447.85pt,341.3pt,448.35pt" coordsize="10,10" o:allowincell="f" fillcolor="black" stroked="f">
            <v:path arrowok="t"/>
            <w10:wrap anchorx="page" anchory="page"/>
          </v:polyline>
        </w:pict>
      </w:r>
      <w:r>
        <w:rPr>
          <w:color w:val="000000"/>
          <w:spacing w:val="-3"/>
        </w:rPr>
        <w:pict>
          <v:polyline id="_x0000_s1169" style="position:absolute;left:0;text-align:left;z-index:-251539456;mso-position-horizontal-relative:page;mso-position-vertical-relative:page" points="341.8pt,448.85pt,432.3pt,448.85pt,432.3pt,447.85pt,341.8pt,447.85pt,341.8pt,448.85pt" coordsize="1810,20" o:allowincell="f" fillcolor="black" stroked="f">
            <v:path arrowok="t"/>
            <w10:wrap anchorx="page" anchory="page"/>
          </v:polyline>
        </w:pict>
      </w:r>
      <w:r>
        <w:rPr>
          <w:color w:val="000000"/>
          <w:spacing w:val="-3"/>
        </w:rPr>
        <w:pict>
          <v:polyline id="_x0000_s1170" style="position:absolute;left:0;text-align:left;z-index:-251538432;mso-position-horizontal-relative:page;mso-position-vertical-relative:page" points="432.3pt,448.35pt,432.75pt,448.35pt,432.75pt,447.85pt,432.3pt,447.85pt,432.3pt,448.35pt" coordsize="10,10" o:allowincell="f" fillcolor="black" stroked="f">
            <v:path arrowok="t"/>
            <w10:wrap anchorx="page" anchory="page"/>
          </v:polyline>
        </w:pict>
      </w:r>
      <w:r>
        <w:rPr>
          <w:color w:val="000000"/>
          <w:spacing w:val="-3"/>
        </w:rPr>
        <w:pict>
          <v:polyline id="_x0000_s1171" style="position:absolute;left:0;text-align:left;z-index:-251537408;mso-position-horizontal-relative:page;mso-position-vertical-relative:page" points="432.75pt,448.85pt,553.3pt,448.85pt,553.3pt,447.85pt,432.75pt,447.85pt,432.75pt,448.85pt" coordsize="2411,20" o:allowincell="f" fillcolor="black" stroked="f">
            <v:path arrowok="t"/>
            <w10:wrap anchorx="page" anchory="page"/>
          </v:polyline>
        </w:pict>
      </w:r>
      <w:r>
        <w:rPr>
          <w:color w:val="000000"/>
          <w:spacing w:val="-3"/>
        </w:rPr>
        <w:pict>
          <v:polyline id="_x0000_s1172" style="position:absolute;left:0;text-align:left;z-index:-251536384;mso-position-horizontal-relative:page;mso-position-vertical-relative:page" points="553.3pt,448.35pt,553.8pt,448.35pt,553.8pt,447.85pt,553.3pt,447.85pt,553.3pt,448.35pt" coordsize="10,10" o:allowincell="f" fillcolor="black" stroked="f">
            <v:path arrowok="t"/>
            <w10:wrap anchorx="page" anchory="page"/>
          </v:polyline>
        </w:pict>
      </w:r>
      <w:r>
        <w:rPr>
          <w:color w:val="000000"/>
          <w:spacing w:val="-3"/>
        </w:rPr>
        <w:pict>
          <v:polyline id="_x0000_s1173" style="position:absolute;left:0;text-align:left;z-index:-251535360;mso-position-horizontal-relative:page;mso-position-vertical-relative:page" points="82.7pt,483.9pt,83.7pt,483.9pt,83.7pt,448.35pt,82.7pt,448.35pt,82.7pt,483.9pt" coordsize="20,711" o:allowincell="f" fillcolor="black" stroked="f">
            <v:path arrowok="t"/>
            <w10:wrap anchorx="page" anchory="page"/>
          </v:polyline>
        </w:pict>
      </w:r>
      <w:r>
        <w:rPr>
          <w:color w:val="000000"/>
          <w:spacing w:val="-3"/>
        </w:rPr>
        <w:pict>
          <v:polyline id="_x0000_s1174" style="position:absolute;left:0;text-align:left;z-index:-251534336;mso-position-horizontal-relative:page;mso-position-vertical-relative:page" points="125.75pt,483.9pt,126.75pt,483.9pt,126.75pt,448.35pt,125.75pt,448.35pt,125.75pt,483.9pt" coordsize="20,711" o:allowincell="f" fillcolor="black" stroked="f">
            <v:path arrowok="t"/>
            <w10:wrap anchorx="page" anchory="page"/>
          </v:polyline>
        </w:pict>
      </w:r>
      <w:r>
        <w:rPr>
          <w:color w:val="000000"/>
          <w:spacing w:val="-3"/>
        </w:rPr>
        <w:pict>
          <v:polyline id="_x0000_s1175" style="position:absolute;left:0;text-align:left;z-index:-251533312;mso-position-horizontal-relative:page;mso-position-vertical-relative:page" points="341.3pt,483.9pt,342.3pt,483.9pt,342.3pt,448.35pt,341.3pt,448.35pt,341.3pt,483.9pt" coordsize="20,711" o:allowincell="f" fillcolor="black" stroked="f">
            <v:path arrowok="t"/>
            <w10:wrap anchorx="page" anchory="page"/>
          </v:polyline>
        </w:pict>
      </w:r>
      <w:r>
        <w:rPr>
          <w:color w:val="000000"/>
          <w:spacing w:val="-3"/>
        </w:rPr>
        <w:pict>
          <v:polyline id="_x0000_s1176" style="position:absolute;left:0;text-align:left;z-index:-251532288;mso-position-horizontal-relative:page;mso-position-vertical-relative:page" points="432.25pt,483.9pt,433.25pt,483.9pt,433.25pt,448.35pt,432.25pt,448.35pt,432.25pt,483.9pt" coordsize="20,711" o:allowincell="f" fillcolor="black" stroked="f">
            <v:path arrowok="t"/>
            <w10:wrap anchorx="page" anchory="page"/>
          </v:polyline>
        </w:pict>
      </w:r>
      <w:r>
        <w:rPr>
          <w:color w:val="000000"/>
          <w:spacing w:val="-3"/>
        </w:rPr>
        <w:pict>
          <v:polyline id="_x0000_s1177" style="position:absolute;left:0;text-align:left;z-index:-251531264;mso-position-horizontal-relative:page;mso-position-vertical-relative:page" points="553.3pt,483.9pt,554.3pt,483.9pt,554.3pt,448.35pt,553.3pt,448.35pt,553.3pt,483.9pt" coordsize="20,711" o:allowincell="f" fillcolor="black" stroked="f">
            <v:path arrowok="t"/>
            <w10:wrap anchorx="page" anchory="page"/>
          </v:polyline>
        </w:pict>
      </w:r>
      <w:r>
        <w:rPr>
          <w:color w:val="000000"/>
          <w:spacing w:val="-3"/>
        </w:rPr>
        <w:pict>
          <v:polyline id="_x0000_s1178" style="position:absolute;left:0;text-align:left;z-index:-251520000;mso-position-horizontal-relative:page;mso-position-vertical-relative:page" points="82.75pt,484.35pt,83.2pt,484.35pt,83.2pt,483.85pt,82.75pt,483.85pt,82.75pt,484.35pt" coordsize="10,10" o:allowincell="f" fillcolor="black" stroked="f">
            <v:path arrowok="t"/>
            <w10:wrap anchorx="page" anchory="page"/>
          </v:polyline>
        </w:pict>
      </w:r>
      <w:r>
        <w:rPr>
          <w:color w:val="000000"/>
          <w:spacing w:val="-3"/>
        </w:rPr>
        <w:pict>
          <v:polyline id="_x0000_s1179" style="position:absolute;left:0;text-align:left;z-index:-251518976;mso-position-horizontal-relative:page;mso-position-vertical-relative:page" points="83.2pt,484.85pt,125.8pt,484.85pt,125.8pt,483.85pt,83.2pt,483.85pt,83.2pt,484.85pt" coordsize="852,20" o:allowincell="f" fillcolor="black" stroked="f">
            <v:path arrowok="t"/>
            <w10:wrap anchorx="page" anchory="page"/>
          </v:polyline>
        </w:pict>
      </w:r>
      <w:r>
        <w:rPr>
          <w:color w:val="000000"/>
          <w:spacing w:val="-3"/>
        </w:rPr>
        <w:pict>
          <v:polyline id="_x0000_s1180" style="position:absolute;left:0;text-align:left;z-index:-251517952;mso-position-horizontal-relative:page;mso-position-vertical-relative:page" points="125.8pt,484.35pt,126.25pt,484.35pt,126.25pt,483.85pt,125.8pt,483.85pt,125.8pt,484.35pt" coordsize="10,10" o:allowincell="f" fillcolor="black" stroked="f">
            <v:path arrowok="t"/>
            <w10:wrap anchorx="page" anchory="page"/>
          </v:polyline>
        </w:pict>
      </w:r>
      <w:r>
        <w:rPr>
          <w:color w:val="000000"/>
          <w:spacing w:val="-3"/>
        </w:rPr>
        <w:pict>
          <v:polyline id="_x0000_s1181" style="position:absolute;left:0;text-align:left;z-index:-251516928;mso-position-horizontal-relative:page;mso-position-vertical-relative:page" points="126.25pt,484.85pt,341.3pt,484.85pt,341.3pt,483.85pt,126.25pt,483.85pt,126.25pt,484.85pt" coordsize="4301,20" o:allowincell="f" fillcolor="black" stroked="f">
            <v:path arrowok="t"/>
            <w10:wrap anchorx="page" anchory="page"/>
          </v:polyline>
        </w:pict>
      </w:r>
      <w:r>
        <w:rPr>
          <w:color w:val="000000"/>
          <w:spacing w:val="-3"/>
        </w:rPr>
        <w:pict>
          <v:polyline id="_x0000_s1182" style="position:absolute;left:0;text-align:left;z-index:-251514880;mso-position-horizontal-relative:page;mso-position-vertical-relative:page" points="341.3pt,484.35pt,341.8pt,484.35pt,341.8pt,483.85pt,341.3pt,483.85pt,341.3pt,484.35pt" coordsize="10,10" o:allowincell="f" fillcolor="black" stroked="f">
            <v:path arrowok="t"/>
            <w10:wrap anchorx="page" anchory="page"/>
          </v:polyline>
        </w:pict>
      </w:r>
      <w:r>
        <w:rPr>
          <w:color w:val="000000"/>
          <w:spacing w:val="-3"/>
        </w:rPr>
        <w:pict>
          <v:polyline id="_x0000_s1183" style="position:absolute;left:0;text-align:left;z-index:-251512832;mso-position-horizontal-relative:page;mso-position-vertical-relative:page" points="341.8pt,484.85pt,432.3pt,484.85pt,432.3pt,483.85pt,341.8pt,483.85pt,341.8pt,484.85pt" coordsize="1810,20" o:allowincell="f" fillcolor="black" stroked="f">
            <v:path arrowok="t"/>
            <w10:wrap anchorx="page" anchory="page"/>
          </v:polyline>
        </w:pict>
      </w:r>
      <w:r>
        <w:rPr>
          <w:color w:val="000000"/>
          <w:spacing w:val="-3"/>
        </w:rPr>
        <w:pict>
          <v:polyline id="_x0000_s1184" style="position:absolute;left:0;text-align:left;z-index:-251510784;mso-position-horizontal-relative:page;mso-position-vertical-relative:page" points="432.3pt,484.35pt,432.75pt,484.35pt,432.75pt,483.85pt,432.3pt,483.85pt,432.3pt,484.35pt" coordsize="10,10" o:allowincell="f" fillcolor="black" stroked="f">
            <v:path arrowok="t"/>
            <w10:wrap anchorx="page" anchory="page"/>
          </v:polyline>
        </w:pict>
      </w:r>
      <w:r>
        <w:rPr>
          <w:color w:val="000000"/>
          <w:spacing w:val="-3"/>
        </w:rPr>
        <w:pict>
          <v:polyline id="_x0000_s1185" style="position:absolute;left:0;text-align:left;z-index:-251508736;mso-position-horizontal-relative:page;mso-position-vertical-relative:page" points="432.75pt,484.85pt,553.3pt,484.85pt,553.3pt,483.85pt,432.75pt,483.85pt,432.75pt,484.85pt" coordsize="2411,20" o:allowincell="f" fillcolor="black" stroked="f">
            <v:path arrowok="t"/>
            <w10:wrap anchorx="page" anchory="page"/>
          </v:polyline>
        </w:pict>
      </w:r>
      <w:r>
        <w:rPr>
          <w:color w:val="000000"/>
          <w:spacing w:val="-3"/>
        </w:rPr>
        <w:pict>
          <v:polyline id="_x0000_s1186" style="position:absolute;left:0;text-align:left;z-index:-251506688;mso-position-horizontal-relative:page;mso-position-vertical-relative:page" points="553.3pt,484.35pt,553.8pt,484.35pt,553.8pt,483.85pt,553.3pt,483.85pt,553.3pt,484.35pt" coordsize="10,10" o:allowincell="f" fillcolor="black" stroked="f">
            <v:path arrowok="t"/>
            <w10:wrap anchorx="page" anchory="page"/>
          </v:polyline>
        </w:pict>
      </w:r>
      <w:r>
        <w:rPr>
          <w:color w:val="000000"/>
          <w:spacing w:val="-3"/>
        </w:rPr>
        <w:pict>
          <v:polyline id="_x0000_s1187" style="position:absolute;left:0;text-align:left;z-index:-251504640;mso-position-horizontal-relative:page;mso-position-vertical-relative:page" points="82.7pt,519.9pt,83.7pt,519.9pt,83.7pt,484.35pt,82.7pt,484.35pt,82.7pt,519.9pt" coordsize="20,711" o:allowincell="f" fillcolor="black" stroked="f">
            <v:path arrowok="t"/>
            <w10:wrap anchorx="page" anchory="page"/>
          </v:polyline>
        </w:pict>
      </w:r>
      <w:r>
        <w:rPr>
          <w:color w:val="000000"/>
          <w:spacing w:val="-3"/>
        </w:rPr>
        <w:pict>
          <v:polyline id="_x0000_s1188" style="position:absolute;left:0;text-align:left;z-index:-251502592;mso-position-horizontal-relative:page;mso-position-vertical-relative:page" points="125.75pt,519.9pt,126.75pt,519.9pt,126.75pt,484.35pt,125.75pt,484.35pt,125.75pt,519.9pt" coordsize="20,711" o:allowincell="f" fillcolor="black" stroked="f">
            <v:path arrowok="t"/>
            <w10:wrap anchorx="page" anchory="page"/>
          </v:polyline>
        </w:pict>
      </w:r>
      <w:r>
        <w:rPr>
          <w:color w:val="000000"/>
          <w:spacing w:val="-3"/>
        </w:rPr>
        <w:pict>
          <v:polyline id="_x0000_s1189" style="position:absolute;left:0;text-align:left;z-index:-251500544;mso-position-horizontal-relative:page;mso-position-vertical-relative:page" points="341.3pt,519.9pt,342.3pt,519.9pt,342.3pt,484.35pt,341.3pt,484.35pt,341.3pt,519.9pt" coordsize="20,711" o:allowincell="f" fillcolor="black" stroked="f">
            <v:path arrowok="t"/>
            <w10:wrap anchorx="page" anchory="page"/>
          </v:polyline>
        </w:pict>
      </w:r>
      <w:r>
        <w:rPr>
          <w:color w:val="000000"/>
          <w:spacing w:val="-3"/>
        </w:rPr>
        <w:pict>
          <v:polyline id="_x0000_s1190" style="position:absolute;left:0;text-align:left;z-index:-251499520;mso-position-horizontal-relative:page;mso-position-vertical-relative:page" points="432.25pt,519.9pt,433.25pt,519.9pt,433.25pt,484.35pt,432.25pt,484.35pt,432.25pt,519.9pt" coordsize="20,711" o:allowincell="f" fillcolor="black" stroked="f">
            <v:path arrowok="t"/>
            <w10:wrap anchorx="page" anchory="page"/>
          </v:polyline>
        </w:pict>
      </w:r>
      <w:r>
        <w:rPr>
          <w:color w:val="000000"/>
          <w:spacing w:val="-3"/>
        </w:rPr>
        <w:pict>
          <v:polyline id="_x0000_s1191" style="position:absolute;left:0;text-align:left;z-index:-251498496;mso-position-horizontal-relative:page;mso-position-vertical-relative:page" points="553.3pt,519.9pt,554.3pt,519.9pt,554.3pt,484.35pt,553.3pt,484.35pt,553.3pt,519.9pt" coordsize="20,711" o:allowincell="f" fillcolor="black" stroked="f">
            <v:path arrowok="t"/>
            <w10:wrap anchorx="page" anchory="page"/>
          </v:polyline>
        </w:pict>
      </w:r>
      <w:r>
        <w:rPr>
          <w:color w:val="000000"/>
          <w:spacing w:val="-3"/>
        </w:rPr>
        <w:pict>
          <v:polyline id="_x0000_s1192" style="position:absolute;left:0;text-align:left;z-index:-251472896;mso-position-horizontal-relative:page;mso-position-vertical-relative:page" points="82.75pt,520.35pt,83.2pt,520.35pt,83.2pt,519.85pt,82.75pt,519.85pt,82.75pt,520.35pt" coordsize="10,10" o:allowincell="f" fillcolor="black" stroked="f">
            <v:path arrowok="t"/>
            <w10:wrap anchorx="page" anchory="page"/>
          </v:polyline>
        </w:pict>
      </w:r>
      <w:r>
        <w:rPr>
          <w:color w:val="000000"/>
          <w:spacing w:val="-3"/>
        </w:rPr>
        <w:pict>
          <v:polyline id="_x0000_s1193" style="position:absolute;left:0;text-align:left;z-index:-251471872;mso-position-horizontal-relative:page;mso-position-vertical-relative:page" points="83.2pt,520.85pt,125.8pt,520.85pt,125.8pt,519.85pt,83.2pt,519.85pt,83.2pt,520.85pt" coordsize="852,20" o:allowincell="f" fillcolor="black" stroked="f">
            <v:path arrowok="t"/>
            <w10:wrap anchorx="page" anchory="page"/>
          </v:polyline>
        </w:pict>
      </w:r>
      <w:r>
        <w:rPr>
          <w:color w:val="000000"/>
          <w:spacing w:val="-3"/>
        </w:rPr>
        <w:pict>
          <v:polyline id="_x0000_s1194" style="position:absolute;left:0;text-align:left;z-index:-251470848;mso-position-horizontal-relative:page;mso-position-vertical-relative:page" points="125.8pt,520.35pt,126.25pt,520.35pt,126.25pt,519.85pt,125.8pt,519.85pt,125.8pt,520.35pt" coordsize="10,10" o:allowincell="f" fillcolor="black" stroked="f">
            <v:path arrowok="t"/>
            <w10:wrap anchorx="page" anchory="page"/>
          </v:polyline>
        </w:pict>
      </w:r>
      <w:r>
        <w:rPr>
          <w:color w:val="000000"/>
          <w:spacing w:val="-3"/>
        </w:rPr>
        <w:pict>
          <v:polyline id="_x0000_s1195" style="position:absolute;left:0;text-align:left;z-index:-251469824;mso-position-horizontal-relative:page;mso-position-vertical-relative:page" points="126.25pt,520.85pt,341.3pt,520.85pt,341.3pt,519.85pt,126.25pt,519.85pt,126.25pt,520.85pt" coordsize="4301,20" o:allowincell="f" fillcolor="black" stroked="f">
            <v:path arrowok="t"/>
            <w10:wrap anchorx="page" anchory="page"/>
          </v:polyline>
        </w:pict>
      </w:r>
      <w:r>
        <w:rPr>
          <w:color w:val="000000"/>
          <w:spacing w:val="-3"/>
        </w:rPr>
        <w:pict>
          <v:polyline id="_x0000_s1196" style="position:absolute;left:0;text-align:left;z-index:-251468800;mso-position-horizontal-relative:page;mso-position-vertical-relative:page" points="341.3pt,520.35pt,341.8pt,520.35pt,341.8pt,519.85pt,341.3pt,519.85pt,341.3pt,520.35pt" coordsize="10,10" o:allowincell="f" fillcolor="black" stroked="f">
            <v:path arrowok="t"/>
            <w10:wrap anchorx="page" anchory="page"/>
          </v:polyline>
        </w:pict>
      </w:r>
      <w:r>
        <w:rPr>
          <w:color w:val="000000"/>
          <w:spacing w:val="-3"/>
        </w:rPr>
        <w:pict>
          <v:polyline id="_x0000_s1197" style="position:absolute;left:0;text-align:left;z-index:-251467776;mso-position-horizontal-relative:page;mso-position-vertical-relative:page" points="341.8pt,520.85pt,432.3pt,520.85pt,432.3pt,519.85pt,341.8pt,519.85pt,341.8pt,520.85pt" coordsize="1810,20" o:allowincell="f" fillcolor="black" stroked="f">
            <v:path arrowok="t"/>
            <w10:wrap anchorx="page" anchory="page"/>
          </v:polyline>
        </w:pict>
      </w:r>
      <w:r>
        <w:rPr>
          <w:color w:val="000000"/>
          <w:spacing w:val="-3"/>
        </w:rPr>
        <w:pict>
          <v:polyline id="_x0000_s1198" style="position:absolute;left:0;text-align:left;z-index:-251466752;mso-position-horizontal-relative:page;mso-position-vertical-relative:page" points="432.3pt,520.35pt,432.75pt,520.35pt,432.75pt,519.85pt,432.3pt,519.85pt,432.3pt,520.35pt" coordsize="10,10" o:allowincell="f" fillcolor="black" stroked="f">
            <v:path arrowok="t"/>
            <w10:wrap anchorx="page" anchory="page"/>
          </v:polyline>
        </w:pict>
      </w:r>
      <w:r>
        <w:rPr>
          <w:color w:val="000000"/>
          <w:spacing w:val="-3"/>
        </w:rPr>
        <w:pict>
          <v:polyline id="_x0000_s1199" style="position:absolute;left:0;text-align:left;z-index:-251465728;mso-position-horizontal-relative:page;mso-position-vertical-relative:page" points="432.75pt,520.85pt,553.3pt,520.85pt,553.3pt,519.85pt,432.75pt,519.85pt,432.75pt,520.85pt" coordsize="2411,20" o:allowincell="f" fillcolor="black" stroked="f">
            <v:path arrowok="t"/>
            <w10:wrap anchorx="page" anchory="page"/>
          </v:polyline>
        </w:pict>
      </w:r>
      <w:r>
        <w:rPr>
          <w:color w:val="000000"/>
          <w:spacing w:val="-3"/>
        </w:rPr>
        <w:pict>
          <v:polyline id="_x0000_s1200" style="position:absolute;left:0;text-align:left;z-index:-251464704;mso-position-horizontal-relative:page;mso-position-vertical-relative:page" points="553.3pt,520.35pt,553.8pt,520.35pt,553.8pt,519.85pt,553.3pt,519.85pt,553.3pt,520.35pt" coordsize="10,10" o:allowincell="f" fillcolor="black" stroked="f">
            <v:path arrowok="t"/>
            <w10:wrap anchorx="page" anchory="page"/>
          </v:polyline>
        </w:pict>
      </w:r>
      <w:r>
        <w:rPr>
          <w:color w:val="000000"/>
          <w:spacing w:val="-3"/>
        </w:rPr>
        <w:pict>
          <v:polyline id="_x0000_s1201" style="position:absolute;left:0;text-align:left;z-index:-251463680;mso-position-horizontal-relative:page;mso-position-vertical-relative:page" points="82.7pt,561.75pt,83.7pt,561.75pt,83.7pt,520.35pt,82.7pt,520.35pt,82.7pt,561.75pt" coordsize="20,828" o:allowincell="f" fillcolor="black" stroked="f">
            <v:path arrowok="t"/>
            <w10:wrap anchorx="page" anchory="page"/>
          </v:polyline>
        </w:pict>
      </w:r>
      <w:r>
        <w:rPr>
          <w:color w:val="000000"/>
          <w:spacing w:val="-3"/>
        </w:rPr>
        <w:pict>
          <v:polyline id="_x0000_s1202" style="position:absolute;left:0;text-align:left;z-index:-251462656;mso-position-horizontal-relative:page;mso-position-vertical-relative:page" points="125.75pt,561.75pt,126.75pt,561.75pt,126.75pt,520.35pt,125.75pt,520.35pt,125.75pt,561.75pt" coordsize="20,828" o:allowincell="f" fillcolor="black" stroked="f">
            <v:path arrowok="t"/>
            <w10:wrap anchorx="page" anchory="page"/>
          </v:polyline>
        </w:pict>
      </w:r>
      <w:r>
        <w:rPr>
          <w:color w:val="000000"/>
          <w:spacing w:val="-3"/>
        </w:rPr>
        <w:pict>
          <v:polyline id="_x0000_s1203" style="position:absolute;left:0;text-align:left;z-index:-251461632;mso-position-horizontal-relative:page;mso-position-vertical-relative:page" points="341.3pt,561.75pt,342.3pt,561.75pt,342.3pt,520.35pt,341.3pt,520.35pt,341.3pt,561.75pt" coordsize="20,828" o:allowincell="f" fillcolor="black" stroked="f">
            <v:path arrowok="t"/>
            <w10:wrap anchorx="page" anchory="page"/>
          </v:polyline>
        </w:pict>
      </w:r>
      <w:r>
        <w:rPr>
          <w:color w:val="000000"/>
          <w:spacing w:val="-3"/>
        </w:rPr>
        <w:pict>
          <v:polyline id="_x0000_s1204" style="position:absolute;left:0;text-align:left;z-index:-251460608;mso-position-horizontal-relative:page;mso-position-vertical-relative:page" points="432.25pt,561.75pt,433.25pt,561.75pt,433.25pt,520.35pt,432.25pt,520.35pt,432.25pt,561.75pt" coordsize="20,828" o:allowincell="f" fillcolor="black" stroked="f">
            <v:path arrowok="t"/>
            <w10:wrap anchorx="page" anchory="page"/>
          </v:polyline>
        </w:pict>
      </w:r>
      <w:r>
        <w:rPr>
          <w:color w:val="000000"/>
          <w:spacing w:val="-3"/>
        </w:rPr>
        <w:pict>
          <v:polyline id="_x0000_s1205" style="position:absolute;left:0;text-align:left;z-index:-251459584;mso-position-horizontal-relative:page;mso-position-vertical-relative:page" points="553.3pt,561.75pt,554.3pt,561.75pt,554.3pt,520.35pt,553.3pt,520.35pt,553.3pt,561.75pt" coordsize="20,828" o:allowincell="f" fillcolor="black" stroked="f">
            <v:path arrowok="t"/>
            <w10:wrap anchorx="page" anchory="page"/>
          </v:polyline>
        </w:pict>
      </w:r>
      <w:r>
        <w:rPr>
          <w:color w:val="000000"/>
          <w:spacing w:val="-3"/>
        </w:rPr>
        <w:pict>
          <v:polyline id="_x0000_s1206" style="position:absolute;left:0;text-align:left;z-index:-251443200;mso-position-horizontal-relative:page;mso-position-vertical-relative:page" points="82.75pt,562.25pt,83.2pt,562.25pt,83.2pt,561.75pt,82.75pt,561.75pt,82.75pt,562.25pt" coordsize="10,10" o:allowincell="f" fillcolor="black" stroked="f">
            <v:path arrowok="t"/>
            <w10:wrap anchorx="page" anchory="page"/>
          </v:polyline>
        </w:pict>
      </w:r>
      <w:r>
        <w:rPr>
          <w:color w:val="000000"/>
          <w:spacing w:val="-3"/>
        </w:rPr>
        <w:pict>
          <v:polyline id="_x0000_s1207" style="position:absolute;left:0;text-align:left;z-index:-251442176;mso-position-horizontal-relative:page;mso-position-vertical-relative:page" points="83.2pt,562.75pt,125.8pt,562.75pt,125.8pt,561.75pt,83.2pt,561.75pt,83.2pt,562.75pt" coordsize="852,20" o:allowincell="f" fillcolor="black" stroked="f">
            <v:path arrowok="t"/>
            <w10:wrap anchorx="page" anchory="page"/>
          </v:polyline>
        </w:pict>
      </w:r>
      <w:r>
        <w:rPr>
          <w:color w:val="000000"/>
          <w:spacing w:val="-3"/>
        </w:rPr>
        <w:pict>
          <v:polyline id="_x0000_s1208" style="position:absolute;left:0;text-align:left;z-index:-251441152;mso-position-horizontal-relative:page;mso-position-vertical-relative:page" points="125.8pt,562.25pt,126.25pt,562.25pt,126.25pt,561.75pt,125.8pt,561.75pt,125.8pt,562.25pt" coordsize="10,10" o:allowincell="f" fillcolor="black" stroked="f">
            <v:path arrowok="t"/>
            <w10:wrap anchorx="page" anchory="page"/>
          </v:polyline>
        </w:pict>
      </w:r>
      <w:r>
        <w:rPr>
          <w:color w:val="000000"/>
          <w:spacing w:val="-3"/>
        </w:rPr>
        <w:pict>
          <v:polyline id="_x0000_s1209" style="position:absolute;left:0;text-align:left;z-index:-251440128;mso-position-horizontal-relative:page;mso-position-vertical-relative:page" points="126.25pt,562.75pt,341.3pt,562.75pt,341.3pt,561.75pt,126.25pt,561.75pt,126.25pt,562.75pt" coordsize="4301,20" o:allowincell="f" fillcolor="black" stroked="f">
            <v:path arrowok="t"/>
            <w10:wrap anchorx="page" anchory="page"/>
          </v:polyline>
        </w:pict>
      </w:r>
      <w:r>
        <w:rPr>
          <w:color w:val="000000"/>
          <w:spacing w:val="-3"/>
        </w:rPr>
        <w:pict>
          <v:polyline id="_x0000_s1210" style="position:absolute;left:0;text-align:left;z-index:-251439104;mso-position-horizontal-relative:page;mso-position-vertical-relative:page" points="341.3pt,562.25pt,341.8pt,562.25pt,341.8pt,561.75pt,341.3pt,561.75pt,341.3pt,562.25pt" coordsize="10,10" o:allowincell="f" fillcolor="black" stroked="f">
            <v:path arrowok="t"/>
            <w10:wrap anchorx="page" anchory="page"/>
          </v:polyline>
        </w:pict>
      </w:r>
      <w:r>
        <w:rPr>
          <w:color w:val="000000"/>
          <w:spacing w:val="-3"/>
        </w:rPr>
        <w:pict>
          <v:polyline id="_x0000_s1211" style="position:absolute;left:0;text-align:left;z-index:-251438080;mso-position-horizontal-relative:page;mso-position-vertical-relative:page" points="341.8pt,562.75pt,432.3pt,562.75pt,432.3pt,561.75pt,341.8pt,561.75pt,341.8pt,562.75pt" coordsize="1810,20" o:allowincell="f" fillcolor="black" stroked="f">
            <v:path arrowok="t"/>
            <w10:wrap anchorx="page" anchory="page"/>
          </v:polyline>
        </w:pict>
      </w:r>
      <w:r>
        <w:rPr>
          <w:color w:val="000000"/>
          <w:spacing w:val="-3"/>
        </w:rPr>
        <w:pict>
          <v:polyline id="_x0000_s1212" style="position:absolute;left:0;text-align:left;z-index:-251437056;mso-position-horizontal-relative:page;mso-position-vertical-relative:page" points="432.3pt,562.25pt,432.75pt,562.25pt,432.75pt,561.75pt,432.3pt,561.75pt,432.3pt,562.25pt" coordsize="10,10" o:allowincell="f" fillcolor="black" stroked="f">
            <v:path arrowok="t"/>
            <w10:wrap anchorx="page" anchory="page"/>
          </v:polyline>
        </w:pict>
      </w:r>
      <w:r>
        <w:rPr>
          <w:color w:val="000000"/>
          <w:spacing w:val="-3"/>
        </w:rPr>
        <w:pict>
          <v:polyline id="_x0000_s1213" style="position:absolute;left:0;text-align:left;z-index:-251436032;mso-position-horizontal-relative:page;mso-position-vertical-relative:page" points="432.75pt,562.75pt,553.3pt,562.75pt,553.3pt,561.75pt,432.75pt,561.75pt,432.75pt,562.75pt" coordsize="2411,20" o:allowincell="f" fillcolor="black" stroked="f">
            <v:path arrowok="t"/>
            <w10:wrap anchorx="page" anchory="page"/>
          </v:polyline>
        </w:pict>
      </w:r>
      <w:r>
        <w:rPr>
          <w:color w:val="000000"/>
          <w:spacing w:val="-3"/>
        </w:rPr>
        <w:pict>
          <v:polyline id="_x0000_s1214" style="position:absolute;left:0;text-align:left;z-index:-251435008;mso-position-horizontal-relative:page;mso-position-vertical-relative:page" points="553.3pt,562.25pt,553.8pt,562.25pt,553.8pt,561.75pt,553.3pt,561.75pt,553.3pt,562.25pt" coordsize="10,10" o:allowincell="f" fillcolor="black" stroked="f">
            <v:path arrowok="t"/>
            <w10:wrap anchorx="page" anchory="page"/>
          </v:polyline>
        </w:pict>
      </w:r>
      <w:r>
        <w:rPr>
          <w:color w:val="000000"/>
          <w:spacing w:val="-3"/>
        </w:rPr>
        <w:pict>
          <v:polyline id="_x0000_s1215" style="position:absolute;left:0;text-align:left;z-index:-251433984;mso-position-horizontal-relative:page;mso-position-vertical-relative:page" points="82.7pt,593.25pt,83.7pt,593.25pt,83.7pt,562.2pt,82.7pt,562.2pt,82.7pt,593.25pt" coordsize="20,621" o:allowincell="f" fillcolor="black" stroked="f">
            <v:path arrowok="t"/>
            <w10:wrap anchorx="page" anchory="page"/>
          </v:polyline>
        </w:pict>
      </w:r>
      <w:r>
        <w:rPr>
          <w:color w:val="000000"/>
          <w:spacing w:val="-3"/>
        </w:rPr>
        <w:pict>
          <v:polyline id="_x0000_s1216" style="position:absolute;left:0;text-align:left;z-index:-251432960;mso-position-horizontal-relative:page;mso-position-vertical-relative:page" points="125.75pt,593.25pt,126.75pt,593.25pt,126.75pt,562.2pt,125.75pt,562.2pt,125.75pt,593.25pt" coordsize="20,621" o:allowincell="f" fillcolor="black" stroked="f">
            <v:path arrowok="t"/>
            <w10:wrap anchorx="page" anchory="page"/>
          </v:polyline>
        </w:pict>
      </w:r>
      <w:r>
        <w:rPr>
          <w:color w:val="000000"/>
          <w:spacing w:val="-3"/>
        </w:rPr>
        <w:pict>
          <v:polyline id="_x0000_s1217" style="position:absolute;left:0;text-align:left;z-index:-251431936;mso-position-horizontal-relative:page;mso-position-vertical-relative:page" points="341.3pt,593.25pt,342.3pt,593.25pt,342.3pt,562.2pt,341.3pt,562.2pt,341.3pt,593.25pt" coordsize="20,621" o:allowincell="f" fillcolor="black" stroked="f">
            <v:path arrowok="t"/>
            <w10:wrap anchorx="page" anchory="page"/>
          </v:polyline>
        </w:pict>
      </w:r>
      <w:r>
        <w:rPr>
          <w:color w:val="000000"/>
          <w:spacing w:val="-3"/>
        </w:rPr>
        <w:pict>
          <v:polyline id="_x0000_s1218" style="position:absolute;left:0;text-align:left;z-index:-251430912;mso-position-horizontal-relative:page;mso-position-vertical-relative:page" points="432.25pt,593.25pt,433.25pt,593.25pt,433.25pt,562.2pt,432.25pt,562.2pt,432.25pt,593.25pt" coordsize="20,621" o:allowincell="f" fillcolor="black" stroked="f">
            <v:path arrowok="t"/>
            <w10:wrap anchorx="page" anchory="page"/>
          </v:polyline>
        </w:pict>
      </w:r>
      <w:r>
        <w:rPr>
          <w:color w:val="000000"/>
          <w:spacing w:val="-3"/>
        </w:rPr>
        <w:pict>
          <v:polyline id="_x0000_s1219" style="position:absolute;left:0;text-align:left;z-index:-251429888;mso-position-horizontal-relative:page;mso-position-vertical-relative:page" points="553.3pt,593.25pt,554.3pt,593.25pt,554.3pt,562.2pt,553.3pt,562.2pt,553.3pt,593.25pt" coordsize="20,621" o:allowincell="f" fillcolor="black" stroked="f">
            <v:path arrowok="t"/>
            <w10:wrap anchorx="page" anchory="page"/>
          </v:polyline>
        </w:pict>
      </w:r>
      <w:r>
        <w:rPr>
          <w:color w:val="000000"/>
          <w:spacing w:val="-3"/>
        </w:rPr>
        <w:pict>
          <v:polyline id="_x0000_s1220" style="position:absolute;left:0;text-align:left;z-index:-251428864;mso-position-horizontal-relative:page;mso-position-vertical-relative:page" points="82.75pt,593.75pt,83.2pt,593.75pt,83.2pt,593.25pt,82.75pt,593.25pt,82.75pt,593.75pt" coordsize="10,10" o:allowincell="f" fillcolor="black" stroked="f">
            <v:path arrowok="t"/>
            <w10:wrap anchorx="page" anchory="page"/>
          </v:polyline>
        </w:pict>
      </w:r>
      <w:r>
        <w:rPr>
          <w:color w:val="000000"/>
          <w:spacing w:val="-3"/>
        </w:rPr>
        <w:pict>
          <v:polyline id="_x0000_s1221" style="position:absolute;left:0;text-align:left;z-index:-251427840;mso-position-horizontal-relative:page;mso-position-vertical-relative:page" points="83.2pt,594.25pt,125.8pt,594.25pt,125.8pt,593.25pt,83.2pt,593.25pt,83.2pt,594.25pt" coordsize="852,20" o:allowincell="f" fillcolor="black" stroked="f">
            <v:path arrowok="t"/>
            <w10:wrap anchorx="page" anchory="page"/>
          </v:polyline>
        </w:pict>
      </w:r>
      <w:r>
        <w:rPr>
          <w:color w:val="000000"/>
          <w:spacing w:val="-3"/>
        </w:rPr>
        <w:pict>
          <v:polyline id="_x0000_s1222" style="position:absolute;left:0;text-align:left;z-index:-251426816;mso-position-horizontal-relative:page;mso-position-vertical-relative:page" points="125.8pt,593.75pt,126.25pt,593.75pt,126.25pt,593.25pt,125.8pt,593.25pt,125.8pt,593.75pt" coordsize="10,10" o:allowincell="f" fillcolor="black" stroked="f">
            <v:path arrowok="t"/>
            <w10:wrap anchorx="page" anchory="page"/>
          </v:polyline>
        </w:pict>
      </w:r>
      <w:r>
        <w:rPr>
          <w:color w:val="000000"/>
          <w:spacing w:val="-3"/>
        </w:rPr>
        <w:pict>
          <v:polyline id="_x0000_s1223" style="position:absolute;left:0;text-align:left;z-index:-251425792;mso-position-horizontal-relative:page;mso-position-vertical-relative:page" points="126.25pt,594.25pt,341.3pt,594.25pt,341.3pt,593.25pt,126.25pt,593.25pt,126.25pt,594.25pt" coordsize="4301,20" o:allowincell="f" fillcolor="black" stroked="f">
            <v:path arrowok="t"/>
            <w10:wrap anchorx="page" anchory="page"/>
          </v:polyline>
        </w:pict>
      </w:r>
      <w:r>
        <w:rPr>
          <w:color w:val="000000"/>
          <w:spacing w:val="-3"/>
        </w:rPr>
        <w:pict>
          <v:polyline id="_x0000_s1224" style="position:absolute;left:0;text-align:left;z-index:-251424768;mso-position-horizontal-relative:page;mso-position-vertical-relative:page" points="341.3pt,593.75pt,341.8pt,593.75pt,341.8pt,593.25pt,341.3pt,593.25pt,341.3pt,593.75pt" coordsize="10,10" o:allowincell="f" fillcolor="black" stroked="f">
            <v:path arrowok="t"/>
            <w10:wrap anchorx="page" anchory="page"/>
          </v:polyline>
        </w:pict>
      </w:r>
      <w:r>
        <w:rPr>
          <w:color w:val="000000"/>
          <w:spacing w:val="-3"/>
        </w:rPr>
        <w:pict>
          <v:polyline id="_x0000_s1225" style="position:absolute;left:0;text-align:left;z-index:-251423744;mso-position-horizontal-relative:page;mso-position-vertical-relative:page" points="341.8pt,594.25pt,432.3pt,594.25pt,432.3pt,593.25pt,341.8pt,593.25pt,341.8pt,594.25pt" coordsize="1810,20" o:allowincell="f" fillcolor="black" stroked="f">
            <v:path arrowok="t"/>
            <w10:wrap anchorx="page" anchory="page"/>
          </v:polyline>
        </w:pict>
      </w:r>
      <w:r>
        <w:rPr>
          <w:color w:val="000000"/>
          <w:spacing w:val="-3"/>
        </w:rPr>
        <w:pict>
          <v:polyline id="_x0000_s1226" style="position:absolute;left:0;text-align:left;z-index:-251422720;mso-position-horizontal-relative:page;mso-position-vertical-relative:page" points="432.3pt,593.75pt,432.75pt,593.75pt,432.75pt,593.25pt,432.3pt,593.25pt,432.3pt,593.75pt" coordsize="10,10" o:allowincell="f" fillcolor="black" stroked="f">
            <v:path arrowok="t"/>
            <w10:wrap anchorx="page" anchory="page"/>
          </v:polyline>
        </w:pict>
      </w:r>
      <w:r>
        <w:rPr>
          <w:color w:val="000000"/>
          <w:spacing w:val="-3"/>
        </w:rPr>
        <w:pict>
          <v:polyline id="_x0000_s1227" style="position:absolute;left:0;text-align:left;z-index:-251421696;mso-position-horizontal-relative:page;mso-position-vertical-relative:page" points="432.75pt,594.25pt,553.3pt,594.25pt,553.3pt,593.25pt,432.75pt,593.25pt,432.75pt,594.25pt" coordsize="2411,20" o:allowincell="f" fillcolor="black" stroked="f">
            <v:path arrowok="t"/>
            <w10:wrap anchorx="page" anchory="page"/>
          </v:polyline>
        </w:pict>
      </w:r>
      <w:r>
        <w:rPr>
          <w:color w:val="000000"/>
          <w:spacing w:val="-3"/>
        </w:rPr>
        <w:pict>
          <v:polyline id="_x0000_s1228" style="position:absolute;left:0;text-align:left;z-index:-251420672;mso-position-horizontal-relative:page;mso-position-vertical-relative:page" points="553.3pt,593.75pt,553.8pt,593.75pt,553.8pt,593.25pt,553.3pt,593.25pt,553.3pt,593.75pt" coordsize="10,10" o:allowincell="f" fillcolor="black" stroked="f">
            <v:path arrowok="t"/>
            <w10:wrap anchorx="page" anchory="page"/>
          </v:polyline>
        </w:pict>
      </w:r>
      <w:r>
        <w:rPr>
          <w:color w:val="000000"/>
          <w:spacing w:val="-3"/>
        </w:rPr>
        <w:pict>
          <v:polyline id="_x0000_s1229" style="position:absolute;left:0;text-align:left;z-index:-251419648;mso-position-horizontal-relative:page;mso-position-vertical-relative:page" points="82.7pt,621.4pt,83.7pt,621.4pt,83.7pt,593.7pt,82.7pt,593.7pt,82.7pt,621.4pt" coordsize="20,554" o:allowincell="f" fillcolor="black" stroked="f">
            <v:path arrowok="t"/>
            <w10:wrap anchorx="page" anchory="page"/>
          </v:polyline>
        </w:pict>
      </w:r>
      <w:r>
        <w:rPr>
          <w:color w:val="000000"/>
          <w:spacing w:val="-3"/>
        </w:rPr>
        <w:pict>
          <v:polyline id="_x0000_s1230" style="position:absolute;left:0;text-align:left;z-index:-251418624;mso-position-horizontal-relative:page;mso-position-vertical-relative:page" points="125.75pt,621.4pt,126.75pt,621.4pt,126.75pt,593.7pt,125.75pt,593.7pt,125.75pt,621.4pt" coordsize="20,554" o:allowincell="f" fillcolor="black" stroked="f">
            <v:path arrowok="t"/>
            <w10:wrap anchorx="page" anchory="page"/>
          </v:polyline>
        </w:pict>
      </w:r>
      <w:r>
        <w:rPr>
          <w:color w:val="000000"/>
          <w:spacing w:val="-3"/>
        </w:rPr>
        <w:pict>
          <v:polyline id="_x0000_s1231" style="position:absolute;left:0;text-align:left;z-index:-251417600;mso-position-horizontal-relative:page;mso-position-vertical-relative:page" points="341.3pt,621.4pt,342.3pt,621.4pt,342.3pt,593.7pt,341.3pt,593.7pt,341.3pt,621.4pt" coordsize="20,554" o:allowincell="f" fillcolor="black" stroked="f">
            <v:path arrowok="t"/>
            <w10:wrap anchorx="page" anchory="page"/>
          </v:polyline>
        </w:pict>
      </w:r>
      <w:r>
        <w:rPr>
          <w:color w:val="000000"/>
          <w:spacing w:val="-3"/>
        </w:rPr>
        <w:pict>
          <v:polyline id="_x0000_s1232" style="position:absolute;left:0;text-align:left;z-index:-251416576;mso-position-horizontal-relative:page;mso-position-vertical-relative:page" points="432.25pt,621.4pt,433.25pt,621.4pt,433.25pt,593.7pt,432.25pt,593.7pt,432.25pt,621.4pt" coordsize="20,554" o:allowincell="f" fillcolor="black" stroked="f">
            <v:path arrowok="t"/>
            <w10:wrap anchorx="page" anchory="page"/>
          </v:polyline>
        </w:pict>
      </w:r>
      <w:r>
        <w:rPr>
          <w:color w:val="000000"/>
          <w:spacing w:val="-3"/>
        </w:rPr>
        <w:pict>
          <v:polyline id="_x0000_s1233" style="position:absolute;left:0;text-align:left;z-index:-251415552;mso-position-horizontal-relative:page;mso-position-vertical-relative:page" points="553.3pt,621.4pt,554.3pt,621.4pt,554.3pt,593.7pt,553.3pt,593.7pt,553.3pt,621.4pt" coordsize="20,554" o:allowincell="f" fillcolor="black" stroked="f">
            <v:path arrowok="t"/>
            <w10:wrap anchorx="page" anchory="page"/>
          </v:polyline>
        </w:pict>
      </w:r>
      <w:r>
        <w:rPr>
          <w:color w:val="000000"/>
          <w:spacing w:val="-3"/>
        </w:rPr>
        <w:pict>
          <v:polyline id="_x0000_s1234" style="position:absolute;left:0;text-align:left;z-index:-251414528;mso-position-horizontal-relative:page;mso-position-vertical-relative:page" points="82.75pt,621.85pt,83.2pt,621.85pt,83.2pt,621.4pt,82.75pt,621.4pt,82.75pt,621.85pt" coordsize="10,11" o:allowincell="f" fillcolor="black" stroked="f">
            <v:path arrowok="t"/>
            <w10:wrap anchorx="page" anchory="page"/>
          </v:polyline>
        </w:pict>
      </w:r>
      <w:r>
        <w:rPr>
          <w:color w:val="000000"/>
          <w:spacing w:val="-3"/>
        </w:rPr>
        <w:pict>
          <v:polyline id="_x0000_s1235" style="position:absolute;left:0;text-align:left;z-index:-251413504;mso-position-horizontal-relative:page;mso-position-vertical-relative:page" points="83.2pt,622.35pt,125.8pt,622.35pt,125.8pt,621.35pt,83.2pt,621.35pt,83.2pt,622.35pt" coordsize="852,20" o:allowincell="f" fillcolor="black" stroked="f">
            <v:path arrowok="t"/>
            <w10:wrap anchorx="page" anchory="page"/>
          </v:polyline>
        </w:pict>
      </w:r>
      <w:r>
        <w:rPr>
          <w:color w:val="000000"/>
          <w:spacing w:val="-3"/>
        </w:rPr>
        <w:pict>
          <v:polyline id="_x0000_s1236" style="position:absolute;left:0;text-align:left;z-index:-251412480;mso-position-horizontal-relative:page;mso-position-vertical-relative:page" points="125.8pt,621.85pt,126.25pt,621.85pt,126.25pt,621.4pt,125.8pt,621.4pt,125.8pt,621.85pt" coordsize="10,11" o:allowincell="f" fillcolor="black" stroked="f">
            <v:path arrowok="t"/>
            <w10:wrap anchorx="page" anchory="page"/>
          </v:polyline>
        </w:pict>
      </w:r>
      <w:r>
        <w:rPr>
          <w:color w:val="000000"/>
          <w:spacing w:val="-3"/>
        </w:rPr>
        <w:pict>
          <v:polyline id="_x0000_s1237" style="position:absolute;left:0;text-align:left;z-index:-251411456;mso-position-horizontal-relative:page;mso-position-vertical-relative:page" points="126.25pt,622.35pt,341.3pt,622.35pt,341.3pt,621.35pt,126.25pt,621.35pt,126.25pt,622.35pt" coordsize="4301,20" o:allowincell="f" fillcolor="black" stroked="f">
            <v:path arrowok="t"/>
            <w10:wrap anchorx="page" anchory="page"/>
          </v:polyline>
        </w:pict>
      </w:r>
      <w:r>
        <w:rPr>
          <w:color w:val="000000"/>
          <w:spacing w:val="-3"/>
        </w:rPr>
        <w:pict>
          <v:polyline id="_x0000_s1238" style="position:absolute;left:0;text-align:left;z-index:-251410432;mso-position-horizontal-relative:page;mso-position-vertical-relative:page" points="341.3pt,621.85pt,341.8pt,621.85pt,341.8pt,621.4pt,341.3pt,621.4pt,341.3pt,621.85pt" coordsize="10,11" o:allowincell="f" fillcolor="black" stroked="f">
            <v:path arrowok="t"/>
            <w10:wrap anchorx="page" anchory="page"/>
          </v:polyline>
        </w:pict>
      </w:r>
      <w:r>
        <w:rPr>
          <w:color w:val="000000"/>
          <w:spacing w:val="-3"/>
        </w:rPr>
        <w:pict>
          <v:polyline id="_x0000_s1239" style="position:absolute;left:0;text-align:left;z-index:-251409408;mso-position-horizontal-relative:page;mso-position-vertical-relative:page" points="341.8pt,622.35pt,432.3pt,622.35pt,432.3pt,621.35pt,341.8pt,621.35pt,341.8pt,622.35pt" coordsize="1810,20" o:allowincell="f" fillcolor="black" stroked="f">
            <v:path arrowok="t"/>
            <w10:wrap anchorx="page" anchory="page"/>
          </v:polyline>
        </w:pict>
      </w:r>
      <w:r>
        <w:rPr>
          <w:color w:val="000000"/>
          <w:spacing w:val="-3"/>
        </w:rPr>
        <w:pict>
          <v:polyline id="_x0000_s1240" style="position:absolute;left:0;text-align:left;z-index:-251408384;mso-position-horizontal-relative:page;mso-position-vertical-relative:page" points="432.3pt,621.85pt,432.75pt,621.85pt,432.75pt,621.4pt,432.3pt,621.4pt,432.3pt,621.85pt" coordsize="10,11" o:allowincell="f" fillcolor="black" stroked="f">
            <v:path arrowok="t"/>
            <w10:wrap anchorx="page" anchory="page"/>
          </v:polyline>
        </w:pict>
      </w:r>
      <w:r>
        <w:rPr>
          <w:color w:val="000000"/>
          <w:spacing w:val="-3"/>
        </w:rPr>
        <w:pict>
          <v:polyline id="_x0000_s1241" style="position:absolute;left:0;text-align:left;z-index:-251407360;mso-position-horizontal-relative:page;mso-position-vertical-relative:page" points="432.75pt,622.35pt,553.3pt,622.35pt,553.3pt,621.35pt,432.75pt,621.35pt,432.75pt,622.35pt" coordsize="2411,20" o:allowincell="f" fillcolor="black" stroked="f">
            <v:path arrowok="t"/>
            <w10:wrap anchorx="page" anchory="page"/>
          </v:polyline>
        </w:pict>
      </w:r>
      <w:r>
        <w:rPr>
          <w:color w:val="000000"/>
          <w:spacing w:val="-3"/>
        </w:rPr>
        <w:pict>
          <v:polyline id="_x0000_s1242" style="position:absolute;left:0;text-align:left;z-index:-251406336;mso-position-horizontal-relative:page;mso-position-vertical-relative:page" points="553.3pt,621.85pt,553.8pt,621.85pt,553.8pt,621.4pt,553.3pt,621.4pt,553.3pt,621.85pt" coordsize="10,11" o:allowincell="f" fillcolor="black" stroked="f">
            <v:path arrowok="t"/>
            <w10:wrap anchorx="page" anchory="page"/>
          </v:polyline>
        </w:pict>
      </w:r>
      <w:r>
        <w:rPr>
          <w:color w:val="000000"/>
          <w:spacing w:val="-3"/>
        </w:rPr>
        <w:pict>
          <v:polyline id="_x0000_s1243" style="position:absolute;left:0;text-align:left;z-index:-251405312;mso-position-horizontal-relative:page;mso-position-vertical-relative:page" points="82.7pt,649.5pt,83.7pt,649.5pt,83.7pt,621.85pt,82.7pt,621.85pt,82.7pt,649.5pt" coordsize="20,553" o:allowincell="f" fillcolor="black" stroked="f">
            <v:path arrowok="t"/>
            <w10:wrap anchorx="page" anchory="page"/>
          </v:polyline>
        </w:pict>
      </w:r>
      <w:r>
        <w:rPr>
          <w:color w:val="000000"/>
          <w:spacing w:val="-3"/>
        </w:rPr>
        <w:pict>
          <v:polyline id="_x0000_s1244" style="position:absolute;left:0;text-align:left;z-index:-251404288;mso-position-horizontal-relative:page;mso-position-vertical-relative:page" points="125.75pt,649.5pt,126.75pt,649.5pt,126.75pt,621.85pt,125.75pt,621.85pt,125.75pt,649.5pt" coordsize="20,553" o:allowincell="f" fillcolor="black" stroked="f">
            <v:path arrowok="t"/>
            <w10:wrap anchorx="page" anchory="page"/>
          </v:polyline>
        </w:pict>
      </w:r>
      <w:r>
        <w:rPr>
          <w:color w:val="000000"/>
          <w:spacing w:val="-3"/>
        </w:rPr>
        <w:pict>
          <v:polyline id="_x0000_s1245" style="position:absolute;left:0;text-align:left;z-index:-251403264;mso-position-horizontal-relative:page;mso-position-vertical-relative:page" points="341.3pt,649.5pt,342.3pt,649.5pt,342.3pt,621.85pt,341.3pt,621.85pt,341.3pt,649.5pt" coordsize="20,553" o:allowincell="f" fillcolor="black" stroked="f">
            <v:path arrowok="t"/>
            <w10:wrap anchorx="page" anchory="page"/>
          </v:polyline>
        </w:pict>
      </w:r>
      <w:r>
        <w:rPr>
          <w:color w:val="000000"/>
          <w:spacing w:val="-3"/>
        </w:rPr>
        <w:pict>
          <v:polyline id="_x0000_s1246" style="position:absolute;left:0;text-align:left;z-index:-251402240;mso-position-horizontal-relative:page;mso-position-vertical-relative:page" points="432.25pt,649.5pt,433.25pt,649.5pt,433.25pt,621.85pt,432.25pt,621.85pt,432.25pt,649.5pt" coordsize="20,553" o:allowincell="f" fillcolor="black" stroked="f">
            <v:path arrowok="t"/>
            <w10:wrap anchorx="page" anchory="page"/>
          </v:polyline>
        </w:pict>
      </w:r>
      <w:r>
        <w:rPr>
          <w:color w:val="000000"/>
          <w:spacing w:val="-3"/>
        </w:rPr>
        <w:pict>
          <v:polyline id="_x0000_s1247" style="position:absolute;left:0;text-align:left;z-index:-251401216;mso-position-horizontal-relative:page;mso-position-vertical-relative:page" points="553.3pt,649.5pt,554.3pt,649.5pt,554.3pt,621.85pt,553.3pt,621.85pt,553.3pt,649.5pt" coordsize="20,553" o:allowincell="f" fillcolor="black" stroked="f">
            <v:path arrowok="t"/>
            <w10:wrap anchorx="page" anchory="page"/>
          </v:polyline>
        </w:pict>
      </w:r>
      <w:r>
        <w:rPr>
          <w:color w:val="000000"/>
          <w:spacing w:val="-3"/>
        </w:rPr>
        <w:pict>
          <v:polyline id="_x0000_s1248" style="position:absolute;left:0;text-align:left;z-index:-251400192;mso-position-horizontal-relative:page;mso-position-vertical-relative:page" points="82.75pt,649.95pt,83.2pt,649.95pt,83.2pt,649.5pt,82.75pt,649.5pt,82.75pt,649.95pt" coordsize="10,10" o:allowincell="f" fillcolor="black" stroked="f">
            <v:path arrowok="t"/>
            <w10:wrap anchorx="page" anchory="page"/>
          </v:polyline>
        </w:pict>
      </w:r>
      <w:r>
        <w:rPr>
          <w:color w:val="000000"/>
          <w:spacing w:val="-3"/>
        </w:rPr>
        <w:pict>
          <v:polyline id="_x0000_s1249" style="position:absolute;left:0;text-align:left;z-index:-251399168;mso-position-horizontal-relative:page;mso-position-vertical-relative:page" points="83.2pt,650.45pt,125.8pt,650.45pt,125.8pt,649.45pt,83.2pt,649.45pt,83.2pt,650.45pt" coordsize="852,20" o:allowincell="f" fillcolor="black" stroked="f">
            <v:path arrowok="t"/>
            <w10:wrap anchorx="page" anchory="page"/>
          </v:polyline>
        </w:pict>
      </w:r>
      <w:r>
        <w:rPr>
          <w:color w:val="000000"/>
          <w:spacing w:val="-3"/>
        </w:rPr>
        <w:pict>
          <v:polyline id="_x0000_s1250" style="position:absolute;left:0;text-align:left;z-index:-251398144;mso-position-horizontal-relative:page;mso-position-vertical-relative:page" points="125.8pt,649.95pt,126.25pt,649.95pt,126.25pt,649.5pt,125.8pt,649.5pt,125.8pt,649.95pt" coordsize="10,10" o:allowincell="f" fillcolor="black" stroked="f">
            <v:path arrowok="t"/>
            <w10:wrap anchorx="page" anchory="page"/>
          </v:polyline>
        </w:pict>
      </w:r>
      <w:r>
        <w:rPr>
          <w:color w:val="000000"/>
          <w:spacing w:val="-3"/>
        </w:rPr>
        <w:pict>
          <v:polyline id="_x0000_s1251" style="position:absolute;left:0;text-align:left;z-index:-251397120;mso-position-horizontal-relative:page;mso-position-vertical-relative:page" points="126.25pt,650.45pt,341.3pt,650.45pt,341.3pt,649.45pt,126.25pt,649.45pt,126.25pt,650.45pt" coordsize="4301,20" o:allowincell="f" fillcolor="black" stroked="f">
            <v:path arrowok="t"/>
            <w10:wrap anchorx="page" anchory="page"/>
          </v:polyline>
        </w:pict>
      </w:r>
      <w:r>
        <w:rPr>
          <w:color w:val="000000"/>
          <w:spacing w:val="-3"/>
        </w:rPr>
        <w:pict>
          <v:polyline id="_x0000_s1252" style="position:absolute;left:0;text-align:left;z-index:-251396096;mso-position-horizontal-relative:page;mso-position-vertical-relative:page" points="341.3pt,649.95pt,341.8pt,649.95pt,341.8pt,649.5pt,341.3pt,649.5pt,341.3pt,649.95pt" coordsize="10,10" o:allowincell="f" fillcolor="black" stroked="f">
            <v:path arrowok="t"/>
            <w10:wrap anchorx="page" anchory="page"/>
          </v:polyline>
        </w:pict>
      </w:r>
      <w:r>
        <w:rPr>
          <w:color w:val="000000"/>
          <w:spacing w:val="-3"/>
        </w:rPr>
        <w:pict>
          <v:polyline id="_x0000_s1253" style="position:absolute;left:0;text-align:left;z-index:-251395072;mso-position-horizontal-relative:page;mso-position-vertical-relative:page" points="341.8pt,650.45pt,432.3pt,650.45pt,432.3pt,649.45pt,341.8pt,649.45pt,341.8pt,650.45pt" coordsize="1810,20" o:allowincell="f" fillcolor="black" stroked="f">
            <v:path arrowok="t"/>
            <w10:wrap anchorx="page" anchory="page"/>
          </v:polyline>
        </w:pict>
      </w:r>
      <w:r>
        <w:rPr>
          <w:color w:val="000000"/>
          <w:spacing w:val="-3"/>
        </w:rPr>
        <w:pict>
          <v:polyline id="_x0000_s1254" style="position:absolute;left:0;text-align:left;z-index:-251394048;mso-position-horizontal-relative:page;mso-position-vertical-relative:page" points="432.3pt,649.95pt,432.75pt,649.95pt,432.75pt,649.5pt,432.3pt,649.5pt,432.3pt,649.95pt" coordsize="10,10" o:allowincell="f" fillcolor="black" stroked="f">
            <v:path arrowok="t"/>
            <w10:wrap anchorx="page" anchory="page"/>
          </v:polyline>
        </w:pict>
      </w:r>
      <w:r>
        <w:rPr>
          <w:color w:val="000000"/>
          <w:spacing w:val="-3"/>
        </w:rPr>
        <w:pict>
          <v:polyline id="_x0000_s1255" style="position:absolute;left:0;text-align:left;z-index:-251393024;mso-position-horizontal-relative:page;mso-position-vertical-relative:page" points="432.75pt,650.45pt,553.3pt,650.45pt,553.3pt,649.45pt,432.75pt,649.45pt,432.75pt,650.45pt" coordsize="2411,20" o:allowincell="f" fillcolor="black" stroked="f">
            <v:path arrowok="t"/>
            <w10:wrap anchorx="page" anchory="page"/>
          </v:polyline>
        </w:pict>
      </w:r>
      <w:r>
        <w:rPr>
          <w:color w:val="000000"/>
          <w:spacing w:val="-3"/>
        </w:rPr>
        <w:pict>
          <v:polyline id="_x0000_s1256" style="position:absolute;left:0;text-align:left;z-index:-251392000;mso-position-horizontal-relative:page;mso-position-vertical-relative:page" points="553.3pt,649.95pt,553.8pt,649.95pt,553.8pt,649.5pt,553.3pt,649.5pt,553.3pt,649.95pt" coordsize="10,10" o:allowincell="f" fillcolor="black" stroked="f">
            <v:path arrowok="t"/>
            <w10:wrap anchorx="page" anchory="page"/>
          </v:polyline>
        </w:pict>
      </w:r>
      <w:r>
        <w:rPr>
          <w:color w:val="000000"/>
          <w:spacing w:val="-3"/>
        </w:rPr>
        <w:pict>
          <v:polyline id="_x0000_s1257" style="position:absolute;left:0;text-align:left;z-index:-251390976;mso-position-horizontal-relative:page;mso-position-vertical-relative:page" points="82.7pt,691.45pt,83.7pt,691.45pt,83.7pt,649.95pt,82.7pt,649.95pt,82.7pt,691.45pt" coordsize="20,830" o:allowincell="f" fillcolor="black" stroked="f">
            <v:path arrowok="t"/>
            <w10:wrap anchorx="page" anchory="page"/>
          </v:polyline>
        </w:pict>
      </w:r>
      <w:r>
        <w:rPr>
          <w:color w:val="000000"/>
          <w:spacing w:val="-3"/>
        </w:rPr>
        <w:pict>
          <v:polyline id="_x0000_s1258" style="position:absolute;left:0;text-align:left;z-index:-251389952;mso-position-horizontal-relative:page;mso-position-vertical-relative:page" points="82.75pt,691.9pt,83.2pt,691.9pt,83.2pt,691.45pt,82.75pt,691.45pt,82.75pt,691.9pt" coordsize="10,10" o:allowincell="f" fillcolor="black" stroked="f">
            <v:path arrowok="t"/>
            <w10:wrap anchorx="page" anchory="page"/>
          </v:polyline>
        </w:pict>
      </w:r>
      <w:r>
        <w:rPr>
          <w:color w:val="000000"/>
          <w:spacing w:val="-3"/>
        </w:rPr>
        <w:pict>
          <v:polyline id="_x0000_s1259" style="position:absolute;left:0;text-align:left;z-index:-251388928;mso-position-horizontal-relative:page;mso-position-vertical-relative:page" points="82.75pt,691.9pt,83.2pt,691.9pt,83.2pt,691.45pt,82.75pt,691.45pt,82.75pt,691.9pt" coordsize="10,10" o:allowincell="f" fillcolor="black" stroked="f">
            <v:path arrowok="t"/>
            <w10:wrap anchorx="page" anchory="page"/>
          </v:polyline>
        </w:pict>
      </w:r>
      <w:r>
        <w:rPr>
          <w:color w:val="000000"/>
          <w:spacing w:val="-3"/>
        </w:rPr>
        <w:pict>
          <v:polyline id="_x0000_s1260" style="position:absolute;left:0;text-align:left;z-index:-251387904;mso-position-horizontal-relative:page;mso-position-vertical-relative:page" points="83.2pt,692.4pt,125.8pt,692.4pt,125.8pt,691.4pt,83.2pt,691.4pt,83.2pt,692.4pt" coordsize="852,20" o:allowincell="f" fillcolor="black" stroked="f">
            <v:path arrowok="t"/>
            <w10:wrap anchorx="page" anchory="page"/>
          </v:polyline>
        </w:pict>
      </w:r>
      <w:r>
        <w:rPr>
          <w:color w:val="000000"/>
          <w:spacing w:val="-3"/>
        </w:rPr>
        <w:pict>
          <v:polyline id="_x0000_s1261" style="position:absolute;left:0;text-align:left;z-index:-251386880;mso-position-horizontal-relative:page;mso-position-vertical-relative:page" points="125.75pt,691.45pt,126.75pt,691.45pt,126.75pt,649.95pt,125.75pt,649.95pt,125.75pt,691.45pt" coordsize="20,830" o:allowincell="f" fillcolor="black" stroked="f">
            <v:path arrowok="t"/>
            <w10:wrap anchorx="page" anchory="page"/>
          </v:polyline>
        </w:pict>
      </w:r>
      <w:r>
        <w:rPr>
          <w:color w:val="000000"/>
          <w:spacing w:val="-3"/>
        </w:rPr>
        <w:pict>
          <v:polyline id="_x0000_s1262" style="position:absolute;left:0;text-align:left;z-index:-251385856;mso-position-horizontal-relative:page;mso-position-vertical-relative:page" points="125.8pt,691.9pt,126.25pt,691.9pt,126.25pt,691.45pt,125.8pt,691.45pt,125.8pt,691.9pt" coordsize="10,10" o:allowincell="f" fillcolor="black" stroked="f">
            <v:path arrowok="t"/>
            <w10:wrap anchorx="page" anchory="page"/>
          </v:polyline>
        </w:pict>
      </w:r>
      <w:r>
        <w:rPr>
          <w:color w:val="000000"/>
          <w:spacing w:val="-3"/>
        </w:rPr>
        <w:pict>
          <v:polyline id="_x0000_s1263" style="position:absolute;left:0;text-align:left;z-index:-251384832;mso-position-horizontal-relative:page;mso-position-vertical-relative:page" points="126.25pt,692.4pt,341.3pt,692.4pt,341.3pt,691.4pt,126.25pt,691.4pt,126.25pt,692.4pt" coordsize="4301,20" o:allowincell="f" fillcolor="black" stroked="f">
            <v:path arrowok="t"/>
            <w10:wrap anchorx="page" anchory="page"/>
          </v:polyline>
        </w:pict>
      </w:r>
      <w:r>
        <w:rPr>
          <w:color w:val="000000"/>
          <w:spacing w:val="-3"/>
        </w:rPr>
        <w:pict>
          <v:polyline id="_x0000_s1264" style="position:absolute;left:0;text-align:left;z-index:-251383808;mso-position-horizontal-relative:page;mso-position-vertical-relative:page" points="341.3pt,691.45pt,342.3pt,691.45pt,342.3pt,649.95pt,341.3pt,649.95pt,341.3pt,691.45pt" coordsize="20,830" o:allowincell="f" fillcolor="black" stroked="f">
            <v:path arrowok="t"/>
            <w10:wrap anchorx="page" anchory="page"/>
          </v:polyline>
        </w:pict>
      </w:r>
      <w:r>
        <w:rPr>
          <w:color w:val="000000"/>
          <w:spacing w:val="-3"/>
        </w:rPr>
        <w:pict>
          <v:polyline id="_x0000_s1265" style="position:absolute;left:0;text-align:left;z-index:-251382784;mso-position-horizontal-relative:page;mso-position-vertical-relative:page" points="341.3pt,691.9pt,341.8pt,691.9pt,341.8pt,691.45pt,341.3pt,691.45pt,341.3pt,691.9pt" coordsize="10,10" o:allowincell="f" fillcolor="black" stroked="f">
            <v:path arrowok="t"/>
            <w10:wrap anchorx="page" anchory="page"/>
          </v:polyline>
        </w:pict>
      </w:r>
      <w:r>
        <w:rPr>
          <w:color w:val="000000"/>
          <w:spacing w:val="-3"/>
        </w:rPr>
        <w:pict>
          <v:polyline id="_x0000_s1266" style="position:absolute;left:0;text-align:left;z-index:-251381760;mso-position-horizontal-relative:page;mso-position-vertical-relative:page" points="341.8pt,692.4pt,432.3pt,692.4pt,432.3pt,691.4pt,341.8pt,691.4pt,341.8pt,692.4pt" coordsize="1810,20" o:allowincell="f" fillcolor="black" stroked="f">
            <v:path arrowok="t"/>
            <w10:wrap anchorx="page" anchory="page"/>
          </v:polyline>
        </w:pict>
      </w:r>
      <w:r>
        <w:rPr>
          <w:color w:val="000000"/>
          <w:spacing w:val="-3"/>
        </w:rPr>
        <w:pict>
          <v:polyline id="_x0000_s1267" style="position:absolute;left:0;text-align:left;z-index:-251380736;mso-position-horizontal-relative:page;mso-position-vertical-relative:page" points="432.25pt,691.45pt,433.25pt,691.45pt,433.25pt,649.95pt,432.25pt,649.95pt,432.25pt,691.45pt" coordsize="20,830" o:allowincell="f" fillcolor="black" stroked="f">
            <v:path arrowok="t"/>
            <w10:wrap anchorx="page" anchory="page"/>
          </v:polyline>
        </w:pict>
      </w:r>
      <w:r>
        <w:rPr>
          <w:color w:val="000000"/>
          <w:spacing w:val="-3"/>
        </w:rPr>
        <w:pict>
          <v:polyline id="_x0000_s1268" style="position:absolute;left:0;text-align:left;z-index:-251379712;mso-position-horizontal-relative:page;mso-position-vertical-relative:page" points="432.3pt,691.9pt,432.75pt,691.9pt,432.75pt,691.45pt,432.3pt,691.45pt,432.3pt,691.9pt" coordsize="10,10" o:allowincell="f" fillcolor="black" stroked="f">
            <v:path arrowok="t"/>
            <w10:wrap anchorx="page" anchory="page"/>
          </v:polyline>
        </w:pict>
      </w:r>
      <w:r>
        <w:rPr>
          <w:color w:val="000000"/>
          <w:spacing w:val="-3"/>
        </w:rPr>
        <w:pict>
          <v:polyline id="_x0000_s1269" style="position:absolute;left:0;text-align:left;z-index:-251378688;mso-position-horizontal-relative:page;mso-position-vertical-relative:page" points="432.75pt,692.4pt,553.3pt,692.4pt,553.3pt,691.4pt,432.75pt,691.4pt,432.75pt,692.4pt" coordsize="2411,20" o:allowincell="f" fillcolor="black" stroked="f">
            <v:path arrowok="t"/>
            <w10:wrap anchorx="page" anchory="page"/>
          </v:polyline>
        </w:pict>
      </w:r>
      <w:r>
        <w:rPr>
          <w:color w:val="000000"/>
          <w:spacing w:val="-3"/>
        </w:rPr>
        <w:pict>
          <v:polyline id="_x0000_s1270" style="position:absolute;left:0;text-align:left;z-index:-251377664;mso-position-horizontal-relative:page;mso-position-vertical-relative:page" points="553.3pt,691.45pt,554.3pt,691.45pt,554.3pt,649.95pt,553.3pt,649.95pt,553.3pt,691.45pt" coordsize="20,830" o:allowincell="f" fillcolor="black" stroked="f">
            <v:path arrowok="t"/>
            <w10:wrap anchorx="page" anchory="page"/>
          </v:polyline>
        </w:pict>
      </w:r>
      <w:r>
        <w:rPr>
          <w:color w:val="000000"/>
          <w:spacing w:val="-3"/>
        </w:rPr>
        <w:pict>
          <v:polyline id="_x0000_s1271" style="position:absolute;left:0;text-align:left;z-index:-251376640;mso-position-horizontal-relative:page;mso-position-vertical-relative:page" points="553.3pt,691.9pt,553.8pt,691.9pt,553.8pt,691.45pt,553.3pt,691.45pt,553.3pt,691.9pt" coordsize="10,10" o:allowincell="f" fillcolor="black" stroked="f">
            <v:path arrowok="t"/>
            <w10:wrap anchorx="page" anchory="page"/>
          </v:polyline>
        </w:pict>
      </w:r>
      <w:r>
        <w:rPr>
          <w:color w:val="000000"/>
          <w:spacing w:val="-3"/>
        </w:rPr>
        <w:pict>
          <v:polyline id="_x0000_s1272" style="position:absolute;left:0;text-align:left;z-index:-251375616;mso-position-horizontal-relative:page;mso-position-vertical-relative:page" points="553.3pt,691.9pt,553.8pt,691.9pt,553.8pt,691.45pt,553.3pt,691.45pt,553.3pt,691.9pt" coordsize="10,10" o:allowincell="f" fillcolor="black" stroked="f">
            <v:path arrowok="t"/>
            <w10:wrap anchorx="page" anchory="page"/>
          </v:polyline>
        </w:pict>
      </w:r>
    </w:p>
    <w:p w:rsidR="005F4201" w:rsidRDefault="005F4201">
      <w:pPr>
        <w:autoSpaceDE w:val="0"/>
        <w:autoSpaceDN w:val="0"/>
        <w:adjustRightInd w:val="0"/>
        <w:rPr>
          <w:color w:val="000000"/>
          <w:spacing w:val="-3"/>
        </w:rPr>
        <w:sectPr w:rsidR="005F4201">
          <w:headerReference w:type="even" r:id="rId494"/>
          <w:headerReference w:type="default" r:id="rId495"/>
          <w:footerReference w:type="even" r:id="rId496"/>
          <w:footerReference w:type="default" r:id="rId497"/>
          <w:headerReference w:type="first" r:id="rId498"/>
          <w:footerReference w:type="first" r:id="rId499"/>
          <w:type w:val="continuous"/>
          <w:pgSz w:w="12240" w:h="158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1" w:name="Pg81"/>
      <w:bookmarkEnd w:id="81"/>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87" w:lineRule="exact"/>
        <w:ind w:left="1875"/>
        <w:rPr>
          <w:rFonts w:ascii="Times New Roman Bold" w:hAnsi="Times New Roman Bold"/>
          <w:color w:val="000000"/>
          <w:spacing w:val="-3"/>
        </w:rPr>
      </w:pPr>
    </w:p>
    <w:p w:rsidR="005F4201" w:rsidRDefault="00EB1529">
      <w:pPr>
        <w:tabs>
          <w:tab w:val="left" w:pos="2525"/>
          <w:tab w:val="left" w:pos="7194"/>
          <w:tab w:val="left" w:pos="9329"/>
        </w:tabs>
        <w:autoSpaceDE w:val="0"/>
        <w:autoSpaceDN w:val="0"/>
        <w:adjustRightInd w:val="0"/>
        <w:spacing w:before="128" w:line="287" w:lineRule="exact"/>
        <w:ind w:left="1875"/>
        <w:rPr>
          <w:color w:val="000000"/>
          <w:spacing w:val="-3"/>
          <w:position w:val="-3"/>
        </w:rPr>
      </w:pPr>
      <w:r>
        <w:rPr>
          <w:color w:val="000000"/>
          <w:spacing w:val="-3"/>
          <w:position w:val="-3"/>
        </w:rPr>
        <w:t>11.</w:t>
      </w:r>
      <w:r>
        <w:rPr>
          <w:color w:val="000000"/>
          <w:spacing w:val="-3"/>
          <w:position w:val="-3"/>
        </w:rPr>
        <w:tab/>
      </w:r>
      <w:r>
        <w:rPr>
          <w:color w:val="000000"/>
          <w:spacing w:val="-3"/>
        </w:rPr>
        <w:t>Commercial Operation</w:t>
      </w:r>
      <w:r>
        <w:rPr>
          <w:color w:val="000000"/>
          <w:spacing w:val="-3"/>
        </w:rPr>
        <w:tab/>
        <w:t>03/31/2024</w:t>
      </w:r>
      <w:r>
        <w:rPr>
          <w:color w:val="000000"/>
          <w:spacing w:val="-3"/>
        </w:rPr>
        <w:tab/>
      </w:r>
      <w:r>
        <w:rPr>
          <w:color w:val="000000"/>
          <w:spacing w:val="-3"/>
          <w:position w:val="-3"/>
        </w:rPr>
        <w:t>Developer/</w:t>
      </w:r>
    </w:p>
    <w:p w:rsidR="005F4201" w:rsidRDefault="00EB1529">
      <w:pPr>
        <w:autoSpaceDE w:val="0"/>
        <w:autoSpaceDN w:val="0"/>
        <w:adjustRightInd w:val="0"/>
        <w:spacing w:before="23" w:line="276" w:lineRule="exact"/>
        <w:ind w:left="9309"/>
        <w:rPr>
          <w:color w:val="000000"/>
          <w:spacing w:val="-3"/>
        </w:rPr>
      </w:pPr>
      <w:r>
        <w:rPr>
          <w:color w:val="000000"/>
          <w:spacing w:val="-3"/>
        </w:rPr>
        <w:t xml:space="preserve">Connecting </w:t>
      </w:r>
    </w:p>
    <w:p w:rsidR="005F4201" w:rsidRDefault="00EB1529">
      <w:pPr>
        <w:autoSpaceDE w:val="0"/>
        <w:autoSpaceDN w:val="0"/>
        <w:adjustRightInd w:val="0"/>
        <w:spacing w:before="4" w:line="276" w:lineRule="exact"/>
        <w:ind w:left="8865"/>
        <w:rPr>
          <w:color w:val="000000"/>
          <w:spacing w:val="-4"/>
        </w:rPr>
      </w:pPr>
      <w:r>
        <w:rPr>
          <w:color w:val="000000"/>
          <w:spacing w:val="-4"/>
        </w:rPr>
        <w:t xml:space="preserve">Transmission Owner </w:t>
      </w: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5F4201">
      <w:pPr>
        <w:autoSpaceDE w:val="0"/>
        <w:autoSpaceDN w:val="0"/>
        <w:adjustRightInd w:val="0"/>
        <w:spacing w:line="276" w:lineRule="exact"/>
        <w:ind w:left="5940"/>
        <w:rPr>
          <w:color w:val="000000"/>
          <w:spacing w:val="-4"/>
        </w:rPr>
      </w:pPr>
    </w:p>
    <w:p w:rsidR="005F4201" w:rsidRDefault="00EB1529">
      <w:pPr>
        <w:autoSpaceDE w:val="0"/>
        <w:autoSpaceDN w:val="0"/>
        <w:adjustRightInd w:val="0"/>
        <w:spacing w:before="144" w:line="276" w:lineRule="exact"/>
        <w:ind w:left="5940"/>
        <w:rPr>
          <w:color w:val="000000"/>
          <w:spacing w:val="-3"/>
        </w:rPr>
      </w:pPr>
      <w:r>
        <w:rPr>
          <w:color w:val="000000"/>
          <w:spacing w:val="-3"/>
        </w:rPr>
        <w:t xml:space="preserve">B-2 </w:t>
      </w:r>
      <w:r>
        <w:rPr>
          <w:color w:val="000000"/>
          <w:spacing w:val="-3"/>
        </w:rPr>
        <w:pict>
          <v:polyline id="_x0000_s1273" style="position:absolute;left:0;text-align:left;z-index:-251656192;mso-position-horizontal-relative:page;mso-position-vertical-relative:page" points="82.75pt,72.45pt,83.2pt,72.45pt,83.2pt,1in,82.75pt,1in,82.75pt,72.45pt" coordsize="10,11" o:allowincell="f" fillcolor="black" stroked="f">
            <v:path arrowok="t"/>
            <w10:wrap anchorx="page" anchory="page"/>
          </v:polyline>
        </w:pict>
      </w:r>
      <w:r>
        <w:rPr>
          <w:color w:val="000000"/>
          <w:spacing w:val="-3"/>
        </w:rPr>
        <w:pict>
          <v:polyline id="_x0000_s1274" style="position:absolute;left:0;text-align:left;z-index:-251655168;mso-position-horizontal-relative:page;mso-position-vertical-relative:page" points="82.75pt,72.45pt,83.2pt,72.45pt,83.2pt,1in,82.75pt,1in,82.75pt,72.45pt" coordsize="10,11" o:allowincell="f" fillcolor="black" stroked="f">
            <v:path arrowok="t"/>
            <w10:wrap anchorx="page" anchory="page"/>
          </v:polyline>
        </w:pict>
      </w:r>
      <w:r>
        <w:rPr>
          <w:color w:val="000000"/>
          <w:spacing w:val="-3"/>
        </w:rPr>
        <w:pict>
          <v:polyline id="_x0000_s1275" style="position:absolute;left:0;text-align:left;z-index:-251654144;mso-position-horizontal-relative:page;mso-position-vertical-relative:page" points="83.2pt,72.95pt,125.8pt,72.95pt,125.8pt,71.95pt,83.2pt,71.95pt,83.2pt,72.95pt" coordsize="852,20" o:allowincell="f" fillcolor="black" stroked="f">
            <v:path arrowok="t"/>
            <w10:wrap anchorx="page" anchory="page"/>
          </v:polyline>
        </w:pict>
      </w:r>
      <w:r>
        <w:rPr>
          <w:color w:val="000000"/>
          <w:spacing w:val="-3"/>
        </w:rPr>
        <w:pict>
          <v:polyline id="_x0000_s1276" style="position:absolute;left:0;text-align:left;z-index:-251653120;mso-position-horizontal-relative:page;mso-position-vertical-relative:page" points="125.8pt,72.45pt,126.25pt,72.45pt,126.25pt,1in,125.8pt,1in,125.8pt,72.45pt" coordsize="10,11" o:allowincell="f" fillcolor="black" stroked="f">
            <v:path arrowok="t"/>
            <w10:wrap anchorx="page" anchory="page"/>
          </v:polyline>
        </w:pict>
      </w:r>
      <w:r>
        <w:rPr>
          <w:color w:val="000000"/>
          <w:spacing w:val="-3"/>
        </w:rPr>
        <w:pict>
          <v:polyline id="_x0000_s1277" style="position:absolute;left:0;text-align:left;z-index:-251652096;mso-position-horizontal-relative:page;mso-position-vertical-relative:page" points="126.25pt,72.95pt,341.3pt,72.95pt,341.3pt,71.95pt,126.25pt,71.95pt,126.25pt,72.95pt" coordsize="4301,20" o:allowincell="f" fillcolor="black" stroked="f">
            <v:path arrowok="t"/>
            <w10:wrap anchorx="page" anchory="page"/>
          </v:polyline>
        </w:pict>
      </w:r>
      <w:r>
        <w:rPr>
          <w:color w:val="000000"/>
          <w:spacing w:val="-3"/>
        </w:rPr>
        <w:pict>
          <v:polyline id="_x0000_s1278" style="position:absolute;left:0;text-align:left;z-index:-251651072;mso-position-horizontal-relative:page;mso-position-vertical-relative:page" points="341.3pt,72.45pt,341.8pt,72.45pt,341.8pt,1in,341.3pt,1in,341.3pt,72.45pt" coordsize="10,11" o:allowincell="f" fillcolor="black" stroked="f">
            <v:path arrowok="t"/>
            <w10:wrap anchorx="page" anchory="page"/>
          </v:polyline>
        </w:pict>
      </w:r>
      <w:r>
        <w:rPr>
          <w:color w:val="000000"/>
          <w:spacing w:val="-3"/>
        </w:rPr>
        <w:pict>
          <v:polyline id="_x0000_s1279" style="position:absolute;left:0;text-align:left;z-index:-251650048;mso-position-horizontal-relative:page;mso-position-vertical-relative:page" points="341.8pt,72.95pt,432.3pt,72.95pt,432.3pt,71.95pt,341.8pt,71.95pt,341.8pt,72.95pt" coordsize="1810,20" o:allowincell="f" fillcolor="black" stroked="f">
            <v:path arrowok="t"/>
            <w10:wrap anchorx="page" anchory="page"/>
          </v:polyline>
        </w:pict>
      </w:r>
      <w:r>
        <w:rPr>
          <w:color w:val="000000"/>
          <w:spacing w:val="-3"/>
        </w:rPr>
        <w:pict>
          <v:polyline id="_x0000_s1280" style="position:absolute;left:0;text-align:left;z-index:-251649024;mso-position-horizontal-relative:page;mso-position-vertical-relative:page" points="432.3pt,72.45pt,432.75pt,72.45pt,432.75pt,1in,432.3pt,1in,432.3pt,72.45pt" coordsize="10,11" o:allowincell="f" fillcolor="black" stroked="f">
            <v:path arrowok="t"/>
            <w10:wrap anchorx="page" anchory="page"/>
          </v:polyline>
        </w:pict>
      </w:r>
      <w:r>
        <w:rPr>
          <w:color w:val="000000"/>
          <w:spacing w:val="-3"/>
        </w:rPr>
        <w:pict>
          <v:polyline id="_x0000_s1281" style="position:absolute;left:0;text-align:left;z-index:-251648000;mso-position-horizontal-relative:page;mso-position-vertical-relative:page" points="432.75pt,72.95pt,553.3pt,72.95pt,553.3pt,71.95pt,432.75pt,71.95pt,432.75pt,72.95pt" coordsize="2411,20" o:allowincell="f" fillcolor="black" stroked="f">
            <v:path arrowok="t"/>
            <w10:wrap anchorx="page" anchory="page"/>
          </v:polyline>
        </w:pict>
      </w:r>
      <w:r>
        <w:rPr>
          <w:color w:val="000000"/>
          <w:spacing w:val="-3"/>
        </w:rPr>
        <w:pict>
          <v:polyline id="_x0000_s1282" style="position:absolute;left:0;text-align:left;z-index:-251646976;mso-position-horizontal-relative:page;mso-position-vertical-relative:page" points="553.3pt,72.45pt,553.8pt,72.45pt,553.8pt,1in,553.3pt,1in,553.3pt,72.45pt" coordsize="10,11" o:allowincell="f" fillcolor="black" stroked="f">
            <v:path arrowok="t"/>
            <w10:wrap anchorx="page" anchory="page"/>
          </v:polyline>
        </w:pict>
      </w:r>
      <w:r>
        <w:rPr>
          <w:color w:val="000000"/>
          <w:spacing w:val="-3"/>
        </w:rPr>
        <w:pict>
          <v:polyline id="_x0000_s1283" style="position:absolute;left:0;text-align:left;z-index:-251645952;mso-position-horizontal-relative:page;mso-position-vertical-relative:page" points="553.3pt,72.45pt,553.8pt,72.45pt,553.8pt,1in,553.3pt,1in,553.3pt,72.45pt" coordsize="10,11" o:allowincell="f" fillcolor="black" stroked="f">
            <v:path arrowok="t"/>
            <w10:wrap anchorx="page" anchory="page"/>
          </v:polyline>
        </w:pict>
      </w:r>
      <w:r>
        <w:rPr>
          <w:color w:val="000000"/>
          <w:spacing w:val="-3"/>
        </w:rPr>
        <w:pict>
          <v:polyline id="_x0000_s1284" style="position:absolute;left:0;text-align:left;z-index:-251644928;mso-position-horizontal-relative:page;mso-position-vertical-relative:page" points="82.7pt,113.95pt,83.7pt,113.95pt,83.7pt,72.45pt,82.7pt,72.45pt,82.7pt,113.95pt" coordsize="20,830" o:allowincell="f" fillcolor="black" stroked="f">
            <v:path arrowok="t"/>
            <w10:wrap anchorx="page" anchory="page"/>
          </v:polyline>
        </w:pict>
      </w:r>
      <w:r>
        <w:rPr>
          <w:color w:val="000000"/>
          <w:spacing w:val="-3"/>
        </w:rPr>
        <w:pict>
          <v:polyline id="_x0000_s1285" style="position:absolute;left:0;text-align:left;z-index:-251643904;mso-position-horizontal-relative:page;mso-position-vertical-relative:page" points="82.75pt,114.4pt,83.2pt,114.4pt,83.2pt,113.95pt,82.75pt,113.95pt,82.75pt,114.4pt" coordsize="10,10" o:allowincell="f" fillcolor="black" stroked="f">
            <v:path arrowok="t"/>
            <w10:wrap anchorx="page" anchory="page"/>
          </v:polyline>
        </w:pict>
      </w:r>
      <w:r>
        <w:rPr>
          <w:color w:val="000000"/>
          <w:spacing w:val="-3"/>
        </w:rPr>
        <w:pict>
          <v:polyline id="_x0000_s1286" style="position:absolute;left:0;text-align:left;z-index:-251642880;mso-position-horizontal-relative:page;mso-position-vertical-relative:page" points="82.75pt,114.4pt,83.2pt,114.4pt,83.2pt,113.95pt,82.75pt,113.95pt,82.75pt,114.4pt" coordsize="10,10" o:allowincell="f" fillcolor="black" stroked="f">
            <v:path arrowok="t"/>
            <w10:wrap anchorx="page" anchory="page"/>
          </v:polyline>
        </w:pict>
      </w:r>
      <w:r>
        <w:rPr>
          <w:color w:val="000000"/>
          <w:spacing w:val="-3"/>
        </w:rPr>
        <w:pict>
          <v:polyline id="_x0000_s1287" style="position:absolute;left:0;text-align:left;z-index:-251641856;mso-position-horizontal-relative:page;mso-position-vertical-relative:page" points="83.2pt,114.9pt,125.8pt,114.9pt,125.8pt,113.9pt,83.2pt,113.9pt,83.2pt,114.9pt" coordsize="852,20" o:allowincell="f" fillcolor="black" stroked="f">
            <v:path arrowok="t"/>
            <w10:wrap anchorx="page" anchory="page"/>
          </v:polyline>
        </w:pict>
      </w:r>
      <w:r>
        <w:rPr>
          <w:color w:val="000000"/>
          <w:spacing w:val="-3"/>
        </w:rPr>
        <w:pict>
          <v:polyline id="_x0000_s1288" style="position:absolute;left:0;text-align:left;z-index:-251640832;mso-position-horizontal-relative:page;mso-position-vertical-relative:page" points="125.75pt,113.95pt,126.75pt,113.95pt,126.75pt,72.45pt,125.75pt,72.45pt,125.75pt,113.95pt" coordsize="20,830" o:allowincell="f" fillcolor="black" stroked="f">
            <v:path arrowok="t"/>
            <w10:wrap anchorx="page" anchory="page"/>
          </v:polyline>
        </w:pict>
      </w:r>
      <w:r>
        <w:rPr>
          <w:color w:val="000000"/>
          <w:spacing w:val="-3"/>
        </w:rPr>
        <w:pict>
          <v:polyline id="_x0000_s1289" style="position:absolute;left:0;text-align:left;z-index:-251639808;mso-position-horizontal-relative:page;mso-position-vertical-relative:page" points="125.8pt,114.4pt,126.25pt,114.4pt,126.25pt,113.95pt,125.8pt,113.95pt,125.8pt,114.4pt" coordsize="10,10" o:allowincell="f" fillcolor="black" stroked="f">
            <v:path arrowok="t"/>
            <w10:wrap anchorx="page" anchory="page"/>
          </v:polyline>
        </w:pict>
      </w:r>
      <w:r>
        <w:rPr>
          <w:color w:val="000000"/>
          <w:spacing w:val="-3"/>
        </w:rPr>
        <w:pict>
          <v:polyline id="_x0000_s1290" style="position:absolute;left:0;text-align:left;z-index:-251638784;mso-position-horizontal-relative:page;mso-position-vertical-relative:page" points="126.25pt,114.9pt,341.3pt,114.9pt,341.3pt,113.9pt,126.25pt,113.9pt,126.25pt,114.9pt" coordsize="4301,20" o:allowincell="f" fillcolor="black" stroked="f">
            <v:path arrowok="t"/>
            <w10:wrap anchorx="page" anchory="page"/>
          </v:polyline>
        </w:pict>
      </w:r>
      <w:r>
        <w:rPr>
          <w:color w:val="000000"/>
          <w:spacing w:val="-3"/>
        </w:rPr>
        <w:pict>
          <v:polyline id="_x0000_s1291" style="position:absolute;left:0;text-align:left;z-index:-251637760;mso-position-horizontal-relative:page;mso-position-vertical-relative:page" points="341.3pt,113.95pt,342.3pt,113.95pt,342.3pt,72.45pt,341.3pt,72.45pt,341.3pt,113.95pt" coordsize="20,830" o:allowincell="f" fillcolor="black" stroked="f">
            <v:path arrowok="t"/>
            <w10:wrap anchorx="page" anchory="page"/>
          </v:polyline>
        </w:pict>
      </w:r>
      <w:r>
        <w:rPr>
          <w:color w:val="000000"/>
          <w:spacing w:val="-3"/>
        </w:rPr>
        <w:pict>
          <v:polyline id="_x0000_s1292" style="position:absolute;left:0;text-align:left;z-index:-251636736;mso-position-horizontal-relative:page;mso-position-vertical-relative:page" points="341.3pt,114.4pt,341.8pt,114.4pt,341.8pt,113.95pt,341.3pt,113.95pt,341.3pt,114.4pt" coordsize="10,10" o:allowincell="f" fillcolor="black" stroked="f">
            <v:path arrowok="t"/>
            <w10:wrap anchorx="page" anchory="page"/>
          </v:polyline>
        </w:pict>
      </w:r>
      <w:r>
        <w:rPr>
          <w:color w:val="000000"/>
          <w:spacing w:val="-3"/>
        </w:rPr>
        <w:pict>
          <v:polyline id="_x0000_s1293" style="position:absolute;left:0;text-align:left;z-index:-251635712;mso-position-horizontal-relative:page;mso-position-vertical-relative:page" points="341.8pt,114.9pt,432.3pt,114.9pt,432.3pt,113.9pt,341.8pt,113.9pt,341.8pt,114.9pt" coordsize="1810,20" o:allowincell="f" fillcolor="black" stroked="f">
            <v:path arrowok="t"/>
            <w10:wrap anchorx="page" anchory="page"/>
          </v:polyline>
        </w:pict>
      </w:r>
      <w:r>
        <w:rPr>
          <w:color w:val="000000"/>
          <w:spacing w:val="-3"/>
        </w:rPr>
        <w:pict>
          <v:polyline id="_x0000_s1294" style="position:absolute;left:0;text-align:left;z-index:-251634688;mso-position-horizontal-relative:page;mso-position-vertical-relative:page" points="432.25pt,113.95pt,433.25pt,113.95pt,433.25pt,72.45pt,432.25pt,72.45pt,432.25pt,113.95pt" coordsize="20,830" o:allowincell="f" fillcolor="black" stroked="f">
            <v:path arrowok="t"/>
            <w10:wrap anchorx="page" anchory="page"/>
          </v:polyline>
        </w:pict>
      </w:r>
      <w:r>
        <w:rPr>
          <w:color w:val="000000"/>
          <w:spacing w:val="-3"/>
        </w:rPr>
        <w:pict>
          <v:polyline id="_x0000_s1295" style="position:absolute;left:0;text-align:left;z-index:-251633664;mso-position-horizontal-relative:page;mso-position-vertical-relative:page" points="432.3pt,114.4pt,432.75pt,114.4pt,432.75pt,113.95pt,432.3pt,113.95pt,432.3pt,114.4pt" coordsize="10,10" o:allowincell="f" fillcolor="black" stroked="f">
            <v:path arrowok="t"/>
            <w10:wrap anchorx="page" anchory="page"/>
          </v:polyline>
        </w:pict>
      </w:r>
      <w:r>
        <w:rPr>
          <w:color w:val="000000"/>
          <w:spacing w:val="-3"/>
        </w:rPr>
        <w:pict>
          <v:polyline id="_x0000_s1296" style="position:absolute;left:0;text-align:left;z-index:-251632640;mso-position-horizontal-relative:page;mso-position-vertical-relative:page" points="432.75pt,114.9pt,553.3pt,114.9pt,553.3pt,113.9pt,432.75pt,113.9pt,432.75pt,114.9pt" coordsize="2411,20" o:allowincell="f" fillcolor="black" stroked="f">
            <v:path arrowok="t"/>
            <w10:wrap anchorx="page" anchory="page"/>
          </v:polyline>
        </w:pict>
      </w:r>
      <w:r>
        <w:rPr>
          <w:color w:val="000000"/>
          <w:spacing w:val="-3"/>
        </w:rPr>
        <w:pict>
          <v:polyline id="_x0000_s1297" style="position:absolute;left:0;text-align:left;z-index:-251631616;mso-position-horizontal-relative:page;mso-position-vertical-relative:page" points="553.3pt,113.95pt,554.3pt,113.95pt,554.3pt,72.45pt,553.3pt,72.45pt,553.3pt,113.95pt" coordsize="20,830" o:allowincell="f" fillcolor="black" stroked="f">
            <v:path arrowok="t"/>
            <w10:wrap anchorx="page" anchory="page"/>
          </v:polyline>
        </w:pict>
      </w:r>
      <w:r>
        <w:rPr>
          <w:color w:val="000000"/>
          <w:spacing w:val="-3"/>
        </w:rPr>
        <w:pict>
          <v:polyline id="_x0000_s1298" style="position:absolute;left:0;text-align:left;z-index:-251630592;mso-position-horizontal-relative:page;mso-position-vertical-relative:page" points="553.3pt,114.4pt,553.8pt,114.4pt,553.8pt,113.95pt,553.3pt,113.95pt,553.3pt,114.4pt" coordsize="10,10" o:allowincell="f" fillcolor="black" stroked="f">
            <v:path arrowok="t"/>
            <w10:wrap anchorx="page" anchory="page"/>
          </v:polyline>
        </w:pict>
      </w:r>
      <w:r>
        <w:rPr>
          <w:color w:val="000000"/>
          <w:spacing w:val="-3"/>
        </w:rPr>
        <w:pict>
          <v:polyline id="_x0000_s1299" style="position:absolute;left:0;text-align:left;z-index:-251629568;mso-position-horizontal-relative:page;mso-position-vertical-relative:page" points="553.3pt,114.4pt,553.8pt,114.4pt,553.8pt,113.95pt,553.3pt,113.95pt,553.3pt,114.4pt" coordsize="10,10" o:allowincell="f" fillcolor="black" stroked="f">
            <v:path arrowok="t"/>
            <w10:wrap anchorx="page" anchory="page"/>
          </v:polyline>
        </w:pict>
      </w:r>
    </w:p>
    <w:p w:rsidR="005F4201" w:rsidRDefault="005F4201">
      <w:pPr>
        <w:autoSpaceDE w:val="0"/>
        <w:autoSpaceDN w:val="0"/>
        <w:adjustRightInd w:val="0"/>
        <w:rPr>
          <w:color w:val="000000"/>
          <w:spacing w:val="-3"/>
        </w:rPr>
        <w:sectPr w:rsidR="005F4201">
          <w:headerReference w:type="even" r:id="rId500"/>
          <w:headerReference w:type="default" r:id="rId501"/>
          <w:footerReference w:type="even" r:id="rId502"/>
          <w:footerReference w:type="default" r:id="rId503"/>
          <w:headerReference w:type="first" r:id="rId504"/>
          <w:footerReference w:type="first" r:id="rId505"/>
          <w:pgSz w:w="12240" w:h="158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2" w:name="Pg82"/>
      <w:bookmarkEnd w:id="82"/>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5F4201" w:rsidRDefault="00EB1529">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5F4201" w:rsidRDefault="00EB1529">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5F4201" w:rsidRDefault="005F4201">
      <w:pPr>
        <w:autoSpaceDE w:val="0"/>
        <w:autoSpaceDN w:val="0"/>
        <w:adjustRightInd w:val="0"/>
        <w:spacing w:line="276" w:lineRule="exact"/>
        <w:ind w:left="1440"/>
        <w:rPr>
          <w:rFonts w:ascii="Times New Roman Bold" w:hAnsi="Times New Roman Bold"/>
          <w:color w:val="000000"/>
          <w:spacing w:val="-2"/>
        </w:rPr>
      </w:pPr>
    </w:p>
    <w:p w:rsidR="005F4201" w:rsidRDefault="00EB1529">
      <w:pPr>
        <w:autoSpaceDE w:val="0"/>
        <w:autoSpaceDN w:val="0"/>
        <w:adjustRightInd w:val="0"/>
        <w:spacing w:before="8" w:line="276" w:lineRule="exact"/>
        <w:ind w:left="1440" w:right="1258" w:firstLine="720"/>
        <w:rPr>
          <w:color w:val="000000"/>
          <w:spacing w:val="-3"/>
        </w:rPr>
      </w:pPr>
      <w:r>
        <w:rPr>
          <w:color w:val="000000"/>
          <w:spacing w:val="-2"/>
        </w:rPr>
        <w:t xml:space="preserve">The Large Generating Facility is a 150 MW, 600MWh battery storage project located in Manorville in Suffolk County, NY.  The Large Generating Facility will consist of fifty (50) </w:t>
      </w:r>
      <w:r>
        <w:rPr>
          <w:color w:val="000000"/>
          <w:spacing w:val="-2"/>
        </w:rPr>
        <w:br/>
        <w:t xml:space="preserve">battery set arrays and seventy-two (72) 2.2 MVA Parker 890 GTB inverters.  The Large </w:t>
      </w:r>
      <w:r>
        <w:rPr>
          <w:color w:val="000000"/>
          <w:spacing w:val="-2"/>
        </w:rPr>
        <w:br/>
        <w:t>Generating Facility has an expected maximum potential generating capacity of 150.0 MW during summer and winter.  The Large Generating Facility has a reactive power capab</w:t>
      </w:r>
      <w:r>
        <w:rPr>
          <w:color w:val="000000"/>
          <w:spacing w:val="-2"/>
        </w:rPr>
        <w:t xml:space="preserve">ility </w:t>
      </w:r>
      <w:r>
        <w:rPr>
          <w:color w:val="000000"/>
          <w:spacing w:val="-2"/>
        </w:rPr>
        <w:br/>
      </w:r>
      <w:r>
        <w:rPr>
          <w:color w:val="000000"/>
          <w:spacing w:val="-3"/>
        </w:rPr>
        <w:t xml:space="preserve">corresponding to a power factor of 0.95 lagging to 0.95 leading. </w:t>
      </w:r>
    </w:p>
    <w:p w:rsidR="005F4201" w:rsidRDefault="005F4201">
      <w:pPr>
        <w:autoSpaceDE w:val="0"/>
        <w:autoSpaceDN w:val="0"/>
        <w:adjustRightInd w:val="0"/>
        <w:spacing w:line="270" w:lineRule="exact"/>
        <w:ind w:left="1440"/>
        <w:jc w:val="both"/>
        <w:rPr>
          <w:color w:val="000000"/>
          <w:spacing w:val="-3"/>
        </w:rPr>
      </w:pPr>
    </w:p>
    <w:p w:rsidR="005F4201" w:rsidRDefault="00EB1529">
      <w:pPr>
        <w:autoSpaceDE w:val="0"/>
        <w:autoSpaceDN w:val="0"/>
        <w:adjustRightInd w:val="0"/>
        <w:spacing w:before="19" w:line="270" w:lineRule="exact"/>
        <w:ind w:left="1440" w:right="1343" w:firstLine="720"/>
        <w:jc w:val="both"/>
        <w:rPr>
          <w:color w:val="000000"/>
          <w:spacing w:val="-2"/>
        </w:rPr>
      </w:pPr>
      <w:r>
        <w:rPr>
          <w:color w:val="000000"/>
          <w:spacing w:val="-2"/>
        </w:rPr>
        <w:t xml:space="preserve">The Large Generating Facility is arranged in thirty-six (36) sets of 2 inverters each.  The </w:t>
      </w:r>
      <w:r>
        <w:rPr>
          <w:color w:val="000000"/>
          <w:spacing w:val="-2"/>
        </w:rPr>
        <w:br/>
        <w:t>power from each set of 2 inverters is collected through a 0.48/34.5 kV, 4.4 MVA generator</w:t>
      </w:r>
      <w:r>
        <w:rPr>
          <w:color w:val="000000"/>
          <w:spacing w:val="-2"/>
        </w:rPr>
        <w:t xml:space="preserve"> step-</w:t>
      </w:r>
      <w:r>
        <w:rPr>
          <w:color w:val="000000"/>
          <w:spacing w:val="-2"/>
        </w:rPr>
        <w:br/>
        <w:t xml:space="preserve">up (“GSU”) transformer, each of which step up power from each inverter from 0.48kV to </w:t>
      </w:r>
    </w:p>
    <w:p w:rsidR="005F4201" w:rsidRDefault="00EB1529">
      <w:pPr>
        <w:autoSpaceDE w:val="0"/>
        <w:autoSpaceDN w:val="0"/>
        <w:adjustRightInd w:val="0"/>
        <w:spacing w:before="6" w:line="276" w:lineRule="exact"/>
        <w:ind w:left="1440"/>
        <w:rPr>
          <w:color w:val="000000"/>
          <w:spacing w:val="-2"/>
        </w:rPr>
      </w:pPr>
      <w:r>
        <w:rPr>
          <w:color w:val="000000"/>
          <w:spacing w:val="-2"/>
        </w:rPr>
        <w:t xml:space="preserve">34.5kV.  The power from these transformers is then routed to 34.5kV collector bus at the </w:t>
      </w:r>
    </w:p>
    <w:p w:rsidR="005F4201" w:rsidRDefault="00EB1529">
      <w:pPr>
        <w:autoSpaceDE w:val="0"/>
        <w:autoSpaceDN w:val="0"/>
        <w:adjustRightInd w:val="0"/>
        <w:spacing w:before="1" w:line="280" w:lineRule="exact"/>
        <w:ind w:left="1440" w:right="1504"/>
        <w:jc w:val="both"/>
        <w:rPr>
          <w:color w:val="000000"/>
          <w:spacing w:val="-2"/>
        </w:rPr>
      </w:pPr>
      <w:r>
        <w:rPr>
          <w:color w:val="000000"/>
          <w:spacing w:val="-2"/>
        </w:rPr>
        <w:t>Peconic River Collector Substation via feeder breakers.  There are two 3</w:t>
      </w:r>
      <w:r>
        <w:rPr>
          <w:color w:val="000000"/>
          <w:spacing w:val="-2"/>
        </w:rPr>
        <w:t xml:space="preserve">4.5kV collector buses, </w:t>
      </w:r>
      <w:r>
        <w:rPr>
          <w:color w:val="000000"/>
          <w:spacing w:val="-2"/>
        </w:rPr>
        <w:br/>
        <w:t xml:space="preserve">which in turn are connected to a 138/34.5/13.8kV transformer via underground cables.  The </w:t>
      </w:r>
    </w:p>
    <w:p w:rsidR="005F4201" w:rsidRDefault="00EB1529">
      <w:pPr>
        <w:autoSpaceDE w:val="0"/>
        <w:autoSpaceDN w:val="0"/>
        <w:adjustRightInd w:val="0"/>
        <w:spacing w:line="280" w:lineRule="exact"/>
        <w:ind w:left="1440" w:right="1701"/>
        <w:jc w:val="both"/>
        <w:rPr>
          <w:color w:val="000000"/>
          <w:spacing w:val="-3"/>
        </w:rPr>
      </w:pPr>
      <w:r>
        <w:rPr>
          <w:color w:val="000000"/>
          <w:spacing w:val="-2"/>
        </w:rPr>
        <w:t>34.5kV system will be stepped up to 138kV through the 138/34.5/13.8kV (Wye-GND, Wye</w:t>
      </w:r>
      <w:r>
        <w:rPr>
          <w:color w:val="000000"/>
          <w:spacing w:val="-3"/>
        </w:rPr>
        <w:t xml:space="preserve">GND, Delta), 100/130/168 MVA regulated transformer. </w:t>
      </w:r>
    </w:p>
    <w:p w:rsidR="005F4201" w:rsidRDefault="00EB1529">
      <w:pPr>
        <w:autoSpaceDE w:val="0"/>
        <w:autoSpaceDN w:val="0"/>
        <w:adjustRightInd w:val="0"/>
        <w:spacing w:before="265" w:line="275" w:lineRule="exact"/>
        <w:ind w:left="1440" w:right="1368" w:firstLine="720"/>
        <w:rPr>
          <w:color w:val="000000"/>
          <w:spacing w:val="-2"/>
        </w:rPr>
      </w:pPr>
      <w:r>
        <w:rPr>
          <w:color w:val="000000"/>
          <w:spacing w:val="-2"/>
        </w:rPr>
        <w:t xml:space="preserve">The Large Generating Facility will interconnect to Connecting Transmission Owner’s </w:t>
      </w:r>
      <w:r>
        <w:rPr>
          <w:color w:val="000000"/>
          <w:spacing w:val="-2"/>
        </w:rPr>
        <w:br/>
        <w:t xml:space="preserve">138kV Brookhaven - Sills line 138-874 via the new 3-breaker North Street Substation.  As </w:t>
      </w:r>
      <w:r>
        <w:rPr>
          <w:color w:val="000000"/>
          <w:spacing w:val="-2"/>
        </w:rPr>
        <w:br/>
        <w:t>depicted in Figure 1 to Appendix A, the Large Generating Facility’s Point of Inter</w:t>
      </w:r>
      <w:r>
        <w:rPr>
          <w:color w:val="000000"/>
          <w:spacing w:val="-2"/>
        </w:rPr>
        <w:t xml:space="preserve">connection </w:t>
      </w:r>
      <w:r>
        <w:rPr>
          <w:color w:val="000000"/>
          <w:spacing w:val="-2"/>
        </w:rPr>
        <w:br/>
        <w:t xml:space="preserve">(“POI”) will be located at approximately 0.3 miles from the Brookhaven Substation and </w:t>
      </w:r>
      <w:r>
        <w:rPr>
          <w:color w:val="000000"/>
          <w:spacing w:val="-2"/>
        </w:rPr>
        <w:br/>
        <w:t xml:space="preserve">approximately 5.5 miles from the Sills Substation.  The Point of Interconnection shall be at the </w:t>
      </w:r>
      <w:r>
        <w:rPr>
          <w:color w:val="000000"/>
          <w:spacing w:val="-2"/>
        </w:rPr>
        <w:br/>
        <w:t>point where the Interconnection Customer’s 138 kV lead line</w:t>
      </w:r>
      <w:r>
        <w:rPr>
          <w:color w:val="000000"/>
          <w:spacing w:val="-2"/>
        </w:rPr>
        <w:t xml:space="preserve"> connects to the Connecting </w:t>
      </w:r>
      <w:r>
        <w:rPr>
          <w:color w:val="000000"/>
          <w:spacing w:val="-2"/>
        </w:rPr>
        <w:br/>
        <w:t xml:space="preserve">Transmission Owner’s new three-breaker bus located adjacent to the Peconic River Collector </w:t>
      </w:r>
      <w:r>
        <w:rPr>
          <w:color w:val="000000"/>
          <w:spacing w:val="-2"/>
        </w:rPr>
        <w:br/>
        <w:t xml:space="preserve">Substation.  As depicted in Figure 1 to Appendix A, the Point of Change of Ownership (“PCO”) </w:t>
      </w:r>
      <w:r>
        <w:rPr>
          <w:color w:val="000000"/>
          <w:spacing w:val="-2"/>
        </w:rPr>
        <w:br/>
        <w:t>shall be located at the 138kV vertical br</w:t>
      </w:r>
      <w:r>
        <w:rPr>
          <w:color w:val="000000"/>
          <w:spacing w:val="-2"/>
        </w:rPr>
        <w:t xml:space="preserve">eak group operated disconnect (“GOD”) for the </w:t>
      </w:r>
      <w:r>
        <w:rPr>
          <w:color w:val="000000"/>
          <w:spacing w:val="-2"/>
        </w:rPr>
        <w:br/>
        <w:t xml:space="preserve">interconnection beaker of the new bus at the new North Street Substation. </w:t>
      </w:r>
    </w:p>
    <w:p w:rsidR="005F4201" w:rsidRDefault="005F4201">
      <w:pPr>
        <w:autoSpaceDE w:val="0"/>
        <w:autoSpaceDN w:val="0"/>
        <w:adjustRightInd w:val="0"/>
        <w:spacing w:line="276" w:lineRule="exact"/>
        <w:ind w:left="1440"/>
        <w:rPr>
          <w:color w:val="000000"/>
          <w:spacing w:val="-2"/>
        </w:rPr>
      </w:pPr>
    </w:p>
    <w:p w:rsidR="005F4201" w:rsidRDefault="00EB1529">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5F4201" w:rsidRDefault="00EB1529">
      <w:pPr>
        <w:tabs>
          <w:tab w:val="left" w:pos="2910"/>
        </w:tabs>
        <w:autoSpaceDE w:val="0"/>
        <w:autoSpaceDN w:val="0"/>
        <w:adjustRightInd w:val="0"/>
        <w:spacing w:before="276" w:line="276" w:lineRule="exact"/>
        <w:ind w:left="1440" w:firstLine="720"/>
        <w:rPr>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color w:val="000000"/>
          <w:spacing w:val="-2"/>
        </w:rPr>
        <w:t>Developer must comply with all applicable NYISO tariffs and procedures, as</w:t>
      </w:r>
    </w:p>
    <w:p w:rsidR="005F4201" w:rsidRDefault="00EB1529">
      <w:pPr>
        <w:autoSpaceDE w:val="0"/>
        <w:autoSpaceDN w:val="0"/>
        <w:adjustRightInd w:val="0"/>
        <w:spacing w:before="1" w:line="266" w:lineRule="exact"/>
        <w:ind w:left="2910"/>
        <w:rPr>
          <w:color w:val="000000"/>
          <w:spacing w:val="-3"/>
        </w:rPr>
      </w:pPr>
      <w:r>
        <w:rPr>
          <w:color w:val="000000"/>
          <w:spacing w:val="-3"/>
        </w:rPr>
        <w:t xml:space="preserve">amended from time </w:t>
      </w:r>
      <w:r>
        <w:rPr>
          <w:color w:val="000000"/>
          <w:spacing w:val="-3"/>
        </w:rPr>
        <w:t xml:space="preserve">to time. </w:t>
      </w:r>
    </w:p>
    <w:p w:rsidR="005F4201" w:rsidRDefault="00EB1529">
      <w:pPr>
        <w:tabs>
          <w:tab w:val="left" w:pos="2910"/>
        </w:tabs>
        <w:autoSpaceDE w:val="0"/>
        <w:autoSpaceDN w:val="0"/>
        <w:adjustRightInd w:val="0"/>
        <w:spacing w:before="246" w:line="276" w:lineRule="exact"/>
        <w:ind w:left="2160"/>
        <w:rPr>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2"/>
        </w:rPr>
        <w:t xml:space="preserve">Developer must comply with all applicable Connecting Transmission Owner </w:t>
      </w:r>
    </w:p>
    <w:p w:rsidR="005F4201" w:rsidRDefault="00EB1529">
      <w:pPr>
        <w:autoSpaceDE w:val="0"/>
        <w:autoSpaceDN w:val="0"/>
        <w:adjustRightInd w:val="0"/>
        <w:spacing w:before="4" w:line="276" w:lineRule="exact"/>
        <w:ind w:left="2910"/>
        <w:rPr>
          <w:color w:val="000000"/>
          <w:spacing w:val="-2"/>
        </w:rPr>
      </w:pPr>
      <w:r>
        <w:rPr>
          <w:color w:val="000000"/>
          <w:spacing w:val="-2"/>
        </w:rPr>
        <w:t xml:space="preserve">tariffs and procedures, as amended from time to time, to the extent not </w:t>
      </w:r>
    </w:p>
    <w:p w:rsidR="005F4201" w:rsidRDefault="00EB1529">
      <w:pPr>
        <w:autoSpaceDE w:val="0"/>
        <w:autoSpaceDN w:val="0"/>
        <w:adjustRightInd w:val="0"/>
        <w:spacing w:line="280" w:lineRule="exact"/>
        <w:ind w:left="2910" w:right="1494"/>
        <w:jc w:val="both"/>
        <w:rPr>
          <w:color w:val="000000"/>
          <w:spacing w:val="-3"/>
        </w:rPr>
      </w:pPr>
      <w:r>
        <w:rPr>
          <w:color w:val="000000"/>
          <w:spacing w:val="-2"/>
        </w:rPr>
        <w:t xml:space="preserve">inconsistent with the terms of this Agreement, the NYISO OATT, or applicable </w:t>
      </w:r>
      <w:r>
        <w:rPr>
          <w:color w:val="000000"/>
          <w:spacing w:val="-3"/>
        </w:rPr>
        <w:t xml:space="preserve">NYISO procedures. </w:t>
      </w:r>
    </w:p>
    <w:p w:rsidR="005F4201" w:rsidRDefault="00EB1529">
      <w:pPr>
        <w:tabs>
          <w:tab w:val="left" w:pos="2910"/>
        </w:tabs>
        <w:autoSpaceDE w:val="0"/>
        <w:autoSpaceDN w:val="0"/>
        <w:adjustRightInd w:val="0"/>
        <w:spacing w:before="225" w:line="276" w:lineRule="exact"/>
        <w:ind w:left="2160"/>
        <w:rPr>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color w:val="000000"/>
          <w:spacing w:val="-2"/>
        </w:rPr>
        <w:t xml:space="preserve">Large Generating Facility’s Primary Frequency Response Operating Range: </w:t>
      </w:r>
    </w:p>
    <w:p w:rsidR="005F4201" w:rsidRDefault="005F4201">
      <w:pPr>
        <w:autoSpaceDE w:val="0"/>
        <w:autoSpaceDN w:val="0"/>
        <w:adjustRightInd w:val="0"/>
        <w:spacing w:line="276" w:lineRule="exact"/>
        <w:ind w:left="5940"/>
        <w:rPr>
          <w:color w:val="000000"/>
          <w:spacing w:val="-2"/>
        </w:rPr>
      </w:pPr>
    </w:p>
    <w:p w:rsidR="005F4201" w:rsidRDefault="005F4201">
      <w:pPr>
        <w:autoSpaceDE w:val="0"/>
        <w:autoSpaceDN w:val="0"/>
        <w:adjustRightInd w:val="0"/>
        <w:spacing w:line="276" w:lineRule="exact"/>
        <w:ind w:left="5940"/>
        <w:rPr>
          <w:color w:val="000000"/>
          <w:spacing w:val="-2"/>
        </w:rPr>
      </w:pPr>
    </w:p>
    <w:p w:rsidR="005F4201" w:rsidRDefault="005F4201">
      <w:pPr>
        <w:autoSpaceDE w:val="0"/>
        <w:autoSpaceDN w:val="0"/>
        <w:adjustRightInd w:val="0"/>
        <w:spacing w:line="276" w:lineRule="exact"/>
        <w:ind w:left="5940"/>
        <w:rPr>
          <w:color w:val="000000"/>
          <w:spacing w:val="-2"/>
        </w:rPr>
      </w:pPr>
    </w:p>
    <w:p w:rsidR="005F4201" w:rsidRDefault="005F4201">
      <w:pPr>
        <w:autoSpaceDE w:val="0"/>
        <w:autoSpaceDN w:val="0"/>
        <w:adjustRightInd w:val="0"/>
        <w:spacing w:line="276" w:lineRule="exact"/>
        <w:ind w:left="5940"/>
        <w:rPr>
          <w:color w:val="000000"/>
          <w:spacing w:val="-2"/>
        </w:rPr>
      </w:pPr>
    </w:p>
    <w:p w:rsidR="005F4201" w:rsidRDefault="005F4201">
      <w:pPr>
        <w:autoSpaceDE w:val="0"/>
        <w:autoSpaceDN w:val="0"/>
        <w:adjustRightInd w:val="0"/>
        <w:spacing w:line="276" w:lineRule="exact"/>
        <w:ind w:left="5940"/>
        <w:rPr>
          <w:color w:val="000000"/>
          <w:spacing w:val="-2"/>
        </w:rPr>
      </w:pPr>
    </w:p>
    <w:p w:rsidR="005F4201" w:rsidRDefault="00EB1529">
      <w:pPr>
        <w:autoSpaceDE w:val="0"/>
        <w:autoSpaceDN w:val="0"/>
        <w:adjustRightInd w:val="0"/>
        <w:spacing w:before="24" w:line="276" w:lineRule="exact"/>
        <w:ind w:left="5940"/>
        <w:rPr>
          <w:color w:val="000000"/>
          <w:spacing w:val="-3"/>
        </w:rPr>
      </w:pPr>
      <w:r>
        <w:rPr>
          <w:color w:val="000000"/>
          <w:spacing w:val="-3"/>
        </w:rPr>
        <w:t xml:space="preserve">C-1 </w:t>
      </w:r>
    </w:p>
    <w:p w:rsidR="005F4201" w:rsidRDefault="005F4201">
      <w:pPr>
        <w:autoSpaceDE w:val="0"/>
        <w:autoSpaceDN w:val="0"/>
        <w:adjustRightInd w:val="0"/>
        <w:rPr>
          <w:color w:val="000000"/>
          <w:spacing w:val="-3"/>
        </w:rPr>
        <w:sectPr w:rsidR="005F4201">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3" w:name="Pg83"/>
      <w:bookmarkEnd w:id="83"/>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0" w:lineRule="exact"/>
        <w:ind w:left="2910"/>
        <w:jc w:val="both"/>
        <w:rPr>
          <w:rFonts w:ascii="Times New Roman Bold" w:hAnsi="Times New Roman Bold"/>
          <w:color w:val="000000"/>
          <w:spacing w:val="-3"/>
        </w:rPr>
      </w:pPr>
    </w:p>
    <w:p w:rsidR="005F4201" w:rsidRDefault="00EB1529">
      <w:pPr>
        <w:autoSpaceDE w:val="0"/>
        <w:autoSpaceDN w:val="0"/>
        <w:adjustRightInd w:val="0"/>
        <w:spacing w:before="179" w:line="270" w:lineRule="exact"/>
        <w:ind w:left="2910" w:right="1405"/>
        <w:jc w:val="both"/>
        <w:rPr>
          <w:color w:val="000000"/>
          <w:spacing w:val="-3"/>
        </w:rPr>
      </w:pPr>
      <w:r>
        <w:rPr>
          <w:color w:val="000000"/>
          <w:spacing w:val="-2"/>
        </w:rPr>
        <w:t xml:space="preserve">Pursuant to Article 9.5.5.4 of this Agreement, Developer must provide primary </w:t>
      </w:r>
      <w:r>
        <w:rPr>
          <w:color w:val="000000"/>
          <w:spacing w:val="-2"/>
        </w:rPr>
        <w:t xml:space="preserve">frequency response consistent with Articles 9.5.5, 9.5.5.1, 9.5.5.2, and 9.5.5.3 of </w:t>
      </w:r>
      <w:r>
        <w:rPr>
          <w:color w:val="000000"/>
          <w:spacing w:val="-3"/>
        </w:rPr>
        <w:t xml:space="preserve">this Agreement when its operating range is between: </w:t>
      </w:r>
    </w:p>
    <w:p w:rsidR="005F4201" w:rsidRDefault="00EB1529">
      <w:pPr>
        <w:autoSpaceDE w:val="0"/>
        <w:autoSpaceDN w:val="0"/>
        <w:adjustRightInd w:val="0"/>
        <w:spacing w:before="44" w:line="520" w:lineRule="exact"/>
        <w:ind w:left="2910" w:right="2413"/>
        <w:jc w:val="both"/>
        <w:rPr>
          <w:color w:val="000000"/>
          <w:spacing w:val="-3"/>
        </w:rPr>
      </w:pPr>
      <w:r>
        <w:rPr>
          <w:color w:val="000000"/>
          <w:spacing w:val="-3"/>
        </w:rPr>
        <w:t xml:space="preserve">Minimum State of Charge: 10% and Maximum State of Charge: 90%. The operating range shall be static. </w:t>
      </w:r>
    </w:p>
    <w:p w:rsidR="005F4201" w:rsidRDefault="00EB1529">
      <w:pPr>
        <w:tabs>
          <w:tab w:val="left" w:pos="2910"/>
        </w:tabs>
        <w:autoSpaceDE w:val="0"/>
        <w:autoSpaceDN w:val="0"/>
        <w:adjustRightInd w:val="0"/>
        <w:spacing w:before="202" w:line="276" w:lineRule="exact"/>
        <w:ind w:left="2160"/>
        <w:rPr>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r>
      <w:r>
        <w:rPr>
          <w:color w:val="000000"/>
          <w:spacing w:val="-3"/>
        </w:rPr>
        <w:t>Connecting Tr</w:t>
      </w:r>
      <w:r>
        <w:rPr>
          <w:color w:val="000000"/>
          <w:spacing w:val="-3"/>
        </w:rPr>
        <w:t xml:space="preserve">ansmission Owner and Developer will develop operating </w:t>
      </w:r>
    </w:p>
    <w:p w:rsidR="005F4201" w:rsidRDefault="00EB1529">
      <w:pPr>
        <w:autoSpaceDE w:val="0"/>
        <w:autoSpaceDN w:val="0"/>
        <w:adjustRightInd w:val="0"/>
        <w:spacing w:before="7" w:line="273" w:lineRule="exact"/>
        <w:ind w:left="2910" w:right="1526"/>
        <w:rPr>
          <w:color w:val="000000"/>
          <w:spacing w:val="-3"/>
        </w:rPr>
      </w:pPr>
      <w:r>
        <w:rPr>
          <w:color w:val="000000"/>
          <w:spacing w:val="-2"/>
        </w:rPr>
        <w:t>instructions before commissioning activities (among other things, operating instructions will identify operation under contingency conditions etc.), to the extent not inconsistent with the terms of thi</w:t>
      </w:r>
      <w:r>
        <w:rPr>
          <w:color w:val="000000"/>
          <w:spacing w:val="-2"/>
        </w:rPr>
        <w:t xml:space="preserve">s Agreement, the NYISO OATT, or </w:t>
      </w:r>
      <w:r>
        <w:rPr>
          <w:color w:val="000000"/>
          <w:spacing w:val="-3"/>
        </w:rPr>
        <w:t xml:space="preserve">applicable NYISO procedures. </w:t>
      </w:r>
    </w:p>
    <w:p w:rsidR="005F4201" w:rsidRDefault="00EB1529">
      <w:pPr>
        <w:tabs>
          <w:tab w:val="left" w:pos="2910"/>
        </w:tabs>
        <w:autoSpaceDE w:val="0"/>
        <w:autoSpaceDN w:val="0"/>
        <w:adjustRightInd w:val="0"/>
        <w:spacing w:before="245" w:line="276" w:lineRule="exact"/>
        <w:ind w:left="2160"/>
        <w:rPr>
          <w:color w:val="000000"/>
          <w:spacing w:val="-2"/>
        </w:rPr>
      </w:pPr>
      <w:r>
        <w:rPr>
          <w:rFonts w:ascii="Times New Roman Bold" w:hAnsi="Times New Roman Bold"/>
          <w:color w:val="000000"/>
          <w:spacing w:val="-3"/>
        </w:rPr>
        <w:t xml:space="preserve">(e) </w:t>
      </w:r>
      <w:r>
        <w:rPr>
          <w:rFonts w:ascii="Times New Roman Bold" w:hAnsi="Times New Roman Bold"/>
          <w:color w:val="000000"/>
          <w:spacing w:val="-3"/>
        </w:rPr>
        <w:tab/>
      </w:r>
      <w:r>
        <w:rPr>
          <w:color w:val="000000"/>
          <w:spacing w:val="-2"/>
        </w:rPr>
        <w:t xml:space="preserve">In accordance with Article 9.10 of this Agreement, Developer is responsible for </w:t>
      </w:r>
    </w:p>
    <w:p w:rsidR="005F4201" w:rsidRDefault="00EB1529">
      <w:pPr>
        <w:autoSpaceDE w:val="0"/>
        <w:autoSpaceDN w:val="0"/>
        <w:adjustRightInd w:val="0"/>
        <w:spacing w:before="4" w:line="276" w:lineRule="exact"/>
        <w:ind w:left="2910" w:right="1332"/>
        <w:rPr>
          <w:color w:val="000000"/>
          <w:spacing w:val="-3"/>
        </w:rPr>
      </w:pPr>
      <w:r>
        <w:rPr>
          <w:color w:val="000000"/>
          <w:spacing w:val="-2"/>
        </w:rPr>
        <w:t xml:space="preserve">submitting to the Connecting Transmission Owner and/or the NYISO the PMU </w:t>
      </w:r>
      <w:r>
        <w:rPr>
          <w:color w:val="000000"/>
          <w:spacing w:val="-2"/>
        </w:rPr>
        <w:br/>
        <w:t>data specified in Article 9.10 tha</w:t>
      </w:r>
      <w:r>
        <w:rPr>
          <w:color w:val="000000"/>
          <w:spacing w:val="-2"/>
        </w:rPr>
        <w:t xml:space="preserve">t is requested by Connecting Transmission </w:t>
      </w:r>
      <w:r>
        <w:rPr>
          <w:color w:val="000000"/>
          <w:spacing w:val="-2"/>
        </w:rPr>
        <w:br/>
        <w:t xml:space="preserve">Owner and/or the NYISO.  If either the Connecting Transmission Owner or </w:t>
      </w:r>
      <w:r>
        <w:rPr>
          <w:color w:val="000000"/>
          <w:spacing w:val="-2"/>
        </w:rPr>
        <w:br/>
        <w:t>NYISO elects to request this PMU data pursuant to Article 9.10, the Connecting Transmission Owner or NYISO, as applicable, will notify the D</w:t>
      </w:r>
      <w:r>
        <w:rPr>
          <w:color w:val="000000"/>
          <w:spacing w:val="-2"/>
        </w:rPr>
        <w:t xml:space="preserve">eveloper of this request and will coordinate with Developer concerning the mechanism for </w:t>
      </w:r>
      <w:r>
        <w:rPr>
          <w:color w:val="000000"/>
          <w:spacing w:val="-2"/>
        </w:rPr>
        <w:br/>
        <w:t xml:space="preserve">transmitting such PMU data directly from its local data concentrator, including </w:t>
      </w:r>
      <w:r>
        <w:rPr>
          <w:color w:val="000000"/>
          <w:spacing w:val="-2"/>
        </w:rPr>
        <w:br/>
        <w:t>providing such data directly from the local data concentrator to the NYISO.  The Part</w:t>
      </w:r>
      <w:r>
        <w:rPr>
          <w:color w:val="000000"/>
          <w:spacing w:val="-2"/>
        </w:rPr>
        <w:t xml:space="preserve">ies acknowledge that, as of the Effective Date of this Agreement, Connecting Transmission Owner does not currently possess a communications network to </w:t>
      </w:r>
      <w:r>
        <w:rPr>
          <w:color w:val="000000"/>
          <w:spacing w:val="-2"/>
        </w:rPr>
        <w:br/>
      </w:r>
      <w:r>
        <w:rPr>
          <w:color w:val="000000"/>
          <w:spacing w:val="-3"/>
        </w:rPr>
        <w:t xml:space="preserve">transmit Developer’s PMU data to the NYISO. </w:t>
      </w:r>
    </w:p>
    <w:p w:rsidR="005F4201" w:rsidRDefault="00EB1529">
      <w:pPr>
        <w:tabs>
          <w:tab w:val="left" w:pos="2910"/>
        </w:tabs>
        <w:autoSpaceDE w:val="0"/>
        <w:autoSpaceDN w:val="0"/>
        <w:adjustRightInd w:val="0"/>
        <w:spacing w:before="224" w:line="276" w:lineRule="exact"/>
        <w:ind w:left="2160"/>
        <w:rPr>
          <w:color w:val="000000"/>
          <w:spacing w:val="-2"/>
        </w:rPr>
      </w:pPr>
      <w:r>
        <w:rPr>
          <w:rFonts w:ascii="Times New Roman Bold" w:hAnsi="Times New Roman Bold"/>
          <w:color w:val="000000"/>
          <w:spacing w:val="-3"/>
        </w:rPr>
        <w:t xml:space="preserve">(f) </w:t>
      </w:r>
      <w:r>
        <w:rPr>
          <w:rFonts w:ascii="Times New Roman Bold" w:hAnsi="Times New Roman Bold"/>
          <w:color w:val="000000"/>
          <w:spacing w:val="-3"/>
        </w:rPr>
        <w:tab/>
      </w:r>
      <w:r>
        <w:rPr>
          <w:color w:val="000000"/>
          <w:spacing w:val="-2"/>
        </w:rPr>
        <w:t xml:space="preserve">For purposes of Article 13.4.2 of this Agreement, the </w:t>
      </w:r>
      <w:r>
        <w:rPr>
          <w:color w:val="000000"/>
          <w:spacing w:val="-2"/>
        </w:rPr>
        <w:t xml:space="preserve">Connecting Transmission </w:t>
      </w:r>
    </w:p>
    <w:p w:rsidR="005F4201" w:rsidRDefault="00EB1529">
      <w:pPr>
        <w:autoSpaceDE w:val="0"/>
        <w:autoSpaceDN w:val="0"/>
        <w:adjustRightInd w:val="0"/>
        <w:spacing w:before="1" w:line="280" w:lineRule="exact"/>
        <w:ind w:left="2910" w:right="1505"/>
        <w:jc w:val="both"/>
        <w:rPr>
          <w:color w:val="000000"/>
          <w:spacing w:val="-3"/>
        </w:rPr>
      </w:pPr>
      <w:r>
        <w:rPr>
          <w:color w:val="000000"/>
          <w:spacing w:val="-2"/>
        </w:rPr>
        <w:t xml:space="preserve">Owner shall retain the right to issue the reduction or disconnection of the Large </w:t>
      </w:r>
      <w:r>
        <w:rPr>
          <w:color w:val="000000"/>
          <w:spacing w:val="-3"/>
        </w:rPr>
        <w:t xml:space="preserve">Generating Facility via supervisory control. </w:t>
      </w: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5F4201">
      <w:pPr>
        <w:autoSpaceDE w:val="0"/>
        <w:autoSpaceDN w:val="0"/>
        <w:adjustRightInd w:val="0"/>
        <w:spacing w:line="276" w:lineRule="exact"/>
        <w:ind w:left="5940"/>
        <w:rPr>
          <w:color w:val="000000"/>
          <w:spacing w:val="-3"/>
        </w:rPr>
      </w:pPr>
    </w:p>
    <w:p w:rsidR="005F4201" w:rsidRDefault="00EB1529">
      <w:pPr>
        <w:autoSpaceDE w:val="0"/>
        <w:autoSpaceDN w:val="0"/>
        <w:adjustRightInd w:val="0"/>
        <w:spacing w:before="60" w:line="276" w:lineRule="exact"/>
        <w:ind w:left="5940"/>
        <w:rPr>
          <w:color w:val="000000"/>
          <w:spacing w:val="-3"/>
        </w:rPr>
      </w:pPr>
      <w:r>
        <w:rPr>
          <w:color w:val="000000"/>
          <w:spacing w:val="-3"/>
        </w:rPr>
        <w:t xml:space="preserve">C-2 </w:t>
      </w:r>
    </w:p>
    <w:p w:rsidR="005F4201" w:rsidRDefault="005F4201">
      <w:pPr>
        <w:autoSpaceDE w:val="0"/>
        <w:autoSpaceDN w:val="0"/>
        <w:adjustRightInd w:val="0"/>
        <w:rPr>
          <w:color w:val="000000"/>
          <w:spacing w:val="-3"/>
        </w:rPr>
        <w:sectPr w:rsidR="005F4201">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4" w:name="Pg84"/>
      <w:bookmarkEnd w:id="84"/>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5F4201" w:rsidRDefault="00EB1529">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5F4201" w:rsidRDefault="00EB1529">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5F4201" w:rsidRDefault="00EB1529">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5F4201">
      <w:pPr>
        <w:autoSpaceDE w:val="0"/>
        <w:autoSpaceDN w:val="0"/>
        <w:adjustRightInd w:val="0"/>
        <w:spacing w:line="276" w:lineRule="exact"/>
        <w:ind w:left="5933"/>
        <w:rPr>
          <w:color w:val="000000"/>
          <w:spacing w:val="-2"/>
        </w:rPr>
      </w:pPr>
    </w:p>
    <w:p w:rsidR="005F4201" w:rsidRDefault="00EB1529">
      <w:pPr>
        <w:autoSpaceDE w:val="0"/>
        <w:autoSpaceDN w:val="0"/>
        <w:adjustRightInd w:val="0"/>
        <w:spacing w:before="228" w:line="276" w:lineRule="exact"/>
        <w:ind w:left="5933"/>
        <w:rPr>
          <w:color w:val="000000"/>
          <w:spacing w:val="-3"/>
        </w:rPr>
      </w:pPr>
      <w:r>
        <w:rPr>
          <w:color w:val="000000"/>
          <w:spacing w:val="-3"/>
        </w:rPr>
        <w:t xml:space="preserve">D-1 </w:t>
      </w:r>
    </w:p>
    <w:p w:rsidR="005F4201" w:rsidRDefault="005F4201">
      <w:pPr>
        <w:autoSpaceDE w:val="0"/>
        <w:autoSpaceDN w:val="0"/>
        <w:adjustRightInd w:val="0"/>
        <w:rPr>
          <w:color w:val="000000"/>
          <w:spacing w:val="-3"/>
        </w:rPr>
        <w:sectPr w:rsidR="005F4201">
          <w:headerReference w:type="even" r:id="rId518"/>
          <w:headerReference w:type="default" r:id="rId519"/>
          <w:footerReference w:type="even" r:id="rId520"/>
          <w:footerReference w:type="default" r:id="rId521"/>
          <w:headerReference w:type="first" r:id="rId522"/>
          <w:footerReference w:type="first" r:id="rId523"/>
          <w:pgSz w:w="12240" w:h="158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5" w:name="Pg85"/>
      <w:bookmarkEnd w:id="85"/>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E AGREEMENT NO. 2672</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5F4201" w:rsidRDefault="00EB1529">
      <w:pPr>
        <w:autoSpaceDE w:val="0"/>
        <w:autoSpaceDN w:val="0"/>
        <w:adjustRightInd w:val="0"/>
        <w:spacing w:before="240" w:line="276" w:lineRule="exact"/>
        <w:ind w:left="404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5F4201" w:rsidRDefault="005F4201">
      <w:pPr>
        <w:autoSpaceDE w:val="0"/>
        <w:autoSpaceDN w:val="0"/>
        <w:adjustRightInd w:val="0"/>
        <w:spacing w:line="280" w:lineRule="exact"/>
        <w:ind w:left="2160"/>
        <w:jc w:val="both"/>
        <w:rPr>
          <w:color w:val="000000"/>
          <w:spacing w:val="-3"/>
        </w:rPr>
      </w:pPr>
    </w:p>
    <w:p w:rsidR="005F4201" w:rsidRDefault="00EB1529">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5F4201" w:rsidRDefault="00EB1529">
      <w:pPr>
        <w:autoSpaceDE w:val="0"/>
        <w:autoSpaceDN w:val="0"/>
        <w:adjustRightInd w:val="0"/>
        <w:spacing w:before="1" w:line="255" w:lineRule="exact"/>
        <w:ind w:left="2160"/>
        <w:rPr>
          <w:color w:val="000000"/>
          <w:spacing w:val="-3"/>
        </w:rPr>
      </w:pPr>
      <w:r>
        <w:rPr>
          <w:color w:val="000000"/>
          <w:spacing w:val="-3"/>
        </w:rPr>
        <w:t xml:space="preserve">10 Krey Boulevard </w:t>
      </w:r>
    </w:p>
    <w:p w:rsidR="005F4201" w:rsidRDefault="00EB1529">
      <w:pPr>
        <w:autoSpaceDE w:val="0"/>
        <w:autoSpaceDN w:val="0"/>
        <w:adjustRightInd w:val="0"/>
        <w:spacing w:before="8" w:line="276" w:lineRule="exact"/>
        <w:ind w:left="2160"/>
        <w:rPr>
          <w:color w:val="000000"/>
          <w:spacing w:val="-3"/>
        </w:rPr>
      </w:pPr>
      <w:r>
        <w:rPr>
          <w:color w:val="000000"/>
          <w:spacing w:val="-3"/>
        </w:rPr>
        <w:t xml:space="preserve">Rensselaer, NY 12144 </w:t>
      </w:r>
    </w:p>
    <w:p w:rsidR="005F4201" w:rsidRDefault="005F4201">
      <w:pPr>
        <w:autoSpaceDE w:val="0"/>
        <w:autoSpaceDN w:val="0"/>
        <w:adjustRightInd w:val="0"/>
        <w:spacing w:line="276" w:lineRule="exact"/>
        <w:ind w:left="2160"/>
        <w:rPr>
          <w:color w:val="000000"/>
          <w:spacing w:val="-3"/>
        </w:rPr>
      </w:pPr>
    </w:p>
    <w:p w:rsidR="005F4201" w:rsidRDefault="00EB1529">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5F4201" w:rsidRDefault="00EB1529">
      <w:pPr>
        <w:autoSpaceDE w:val="0"/>
        <w:autoSpaceDN w:val="0"/>
        <w:adjustRightInd w:val="0"/>
        <w:spacing w:before="18" w:line="260" w:lineRule="exact"/>
        <w:ind w:left="2160" w:right="5650"/>
        <w:jc w:val="both"/>
        <w:rPr>
          <w:color w:val="000000"/>
          <w:spacing w:val="-3"/>
        </w:rPr>
      </w:pPr>
      <w:r>
        <w:rPr>
          <w:color w:val="000000"/>
          <w:spacing w:val="-3"/>
        </w:rPr>
        <w:t xml:space="preserve">c/o Long Island Electric Utility Servco LLC Power Portfolio </w:t>
      </w:r>
    </w:p>
    <w:p w:rsidR="005F4201" w:rsidRDefault="00EB1529">
      <w:pPr>
        <w:autoSpaceDE w:val="0"/>
        <w:autoSpaceDN w:val="0"/>
        <w:adjustRightInd w:val="0"/>
        <w:spacing w:before="4" w:line="28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5F4201" w:rsidRDefault="005F4201">
      <w:pPr>
        <w:autoSpaceDE w:val="0"/>
        <w:autoSpaceDN w:val="0"/>
        <w:adjustRightInd w:val="0"/>
        <w:spacing w:line="276" w:lineRule="exact"/>
        <w:ind w:left="2160"/>
        <w:rPr>
          <w:color w:val="000000"/>
          <w:spacing w:val="-3"/>
        </w:rPr>
      </w:pPr>
    </w:p>
    <w:p w:rsidR="005F4201" w:rsidRDefault="00EB1529">
      <w:pPr>
        <w:tabs>
          <w:tab w:val="left" w:pos="4380"/>
        </w:tabs>
        <w:autoSpaceDE w:val="0"/>
        <w:autoSpaceDN w:val="0"/>
        <w:adjustRightInd w:val="0"/>
        <w:spacing w:before="248" w:line="276" w:lineRule="exact"/>
        <w:ind w:left="2160"/>
        <w:rPr>
          <w:color w:val="000000"/>
          <w:spacing w:val="-3"/>
        </w:rPr>
      </w:pPr>
      <w:r>
        <w:rPr>
          <w:color w:val="000000"/>
          <w:spacing w:val="-3"/>
        </w:rPr>
        <w:t>Re:</w:t>
      </w:r>
      <w:r>
        <w:rPr>
          <w:color w:val="000000"/>
          <w:spacing w:val="-3"/>
        </w:rPr>
        <w:tab/>
        <w:t>Large Generating Facility</w:t>
      </w:r>
    </w:p>
    <w:p w:rsidR="005F4201" w:rsidRDefault="005F4201">
      <w:pPr>
        <w:autoSpaceDE w:val="0"/>
        <w:autoSpaceDN w:val="0"/>
        <w:adjustRightInd w:val="0"/>
        <w:spacing w:line="276" w:lineRule="exact"/>
        <w:ind w:left="2160"/>
        <w:rPr>
          <w:color w:val="000000"/>
          <w:spacing w:val="-3"/>
        </w:rPr>
      </w:pPr>
    </w:p>
    <w:p w:rsidR="005F4201" w:rsidRDefault="005F4201">
      <w:pPr>
        <w:autoSpaceDE w:val="0"/>
        <w:autoSpaceDN w:val="0"/>
        <w:adjustRightInd w:val="0"/>
        <w:spacing w:line="276" w:lineRule="exact"/>
        <w:ind w:left="2160"/>
        <w:rPr>
          <w:color w:val="000000"/>
          <w:spacing w:val="-3"/>
        </w:rPr>
      </w:pPr>
    </w:p>
    <w:p w:rsidR="005F4201" w:rsidRDefault="00EB1529">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5F4201" w:rsidRDefault="00EB1529">
      <w:pPr>
        <w:autoSpaceDE w:val="0"/>
        <w:autoSpaceDN w:val="0"/>
        <w:adjustRightInd w:val="0"/>
        <w:spacing w:before="228"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5F4201" w:rsidRDefault="00EB1529">
      <w:pPr>
        <w:autoSpaceDE w:val="0"/>
        <w:autoSpaceDN w:val="0"/>
        <w:adjustRightInd w:val="0"/>
        <w:spacing w:before="244" w:line="276" w:lineRule="exact"/>
        <w:ind w:left="2160"/>
        <w:rPr>
          <w:color w:val="000000"/>
          <w:spacing w:val="-3"/>
        </w:rPr>
      </w:pPr>
      <w:r>
        <w:rPr>
          <w:color w:val="000000"/>
          <w:spacing w:val="-3"/>
        </w:rPr>
        <w:t xml:space="preserve">Thank you. </w:t>
      </w:r>
    </w:p>
    <w:p w:rsidR="005F4201" w:rsidRDefault="005F4201">
      <w:pPr>
        <w:autoSpaceDE w:val="0"/>
        <w:autoSpaceDN w:val="0"/>
        <w:adjustRightInd w:val="0"/>
        <w:spacing w:line="276" w:lineRule="exact"/>
        <w:ind w:left="2160"/>
        <w:rPr>
          <w:color w:val="000000"/>
          <w:spacing w:val="-3"/>
        </w:rPr>
      </w:pPr>
    </w:p>
    <w:p w:rsidR="005F4201" w:rsidRDefault="005F4201">
      <w:pPr>
        <w:autoSpaceDE w:val="0"/>
        <w:autoSpaceDN w:val="0"/>
        <w:adjustRightInd w:val="0"/>
        <w:spacing w:line="276" w:lineRule="exact"/>
        <w:ind w:left="2160"/>
        <w:rPr>
          <w:color w:val="000000"/>
          <w:spacing w:val="-3"/>
        </w:rPr>
      </w:pPr>
    </w:p>
    <w:p w:rsidR="005F4201" w:rsidRDefault="00EB1529">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F4201" w:rsidRDefault="005F4201">
      <w:pPr>
        <w:autoSpaceDE w:val="0"/>
        <w:autoSpaceDN w:val="0"/>
        <w:adjustRightInd w:val="0"/>
        <w:spacing w:line="276" w:lineRule="exact"/>
        <w:ind w:left="2160"/>
        <w:rPr>
          <w:color w:val="000000"/>
          <w:spacing w:val="-3"/>
        </w:rPr>
      </w:pPr>
    </w:p>
    <w:p w:rsidR="005F4201" w:rsidRDefault="005F4201">
      <w:pPr>
        <w:autoSpaceDE w:val="0"/>
        <w:autoSpaceDN w:val="0"/>
        <w:adjustRightInd w:val="0"/>
        <w:spacing w:line="276" w:lineRule="exact"/>
        <w:ind w:left="2160"/>
        <w:rPr>
          <w:color w:val="000000"/>
          <w:spacing w:val="-3"/>
        </w:rPr>
      </w:pPr>
    </w:p>
    <w:p w:rsidR="005F4201" w:rsidRDefault="00EB152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5F4201">
      <w:pPr>
        <w:autoSpaceDE w:val="0"/>
        <w:autoSpaceDN w:val="0"/>
        <w:adjustRightInd w:val="0"/>
        <w:spacing w:line="276" w:lineRule="exact"/>
        <w:ind w:left="5946"/>
        <w:rPr>
          <w:color w:val="000000"/>
          <w:spacing w:val="-3"/>
        </w:rPr>
      </w:pPr>
    </w:p>
    <w:p w:rsidR="005F4201" w:rsidRDefault="00EB1529">
      <w:pPr>
        <w:autoSpaceDE w:val="0"/>
        <w:autoSpaceDN w:val="0"/>
        <w:adjustRightInd w:val="0"/>
        <w:spacing w:before="68" w:line="276" w:lineRule="exact"/>
        <w:ind w:left="5946"/>
        <w:rPr>
          <w:color w:val="000000"/>
          <w:spacing w:val="-3"/>
        </w:rPr>
      </w:pPr>
      <w:r>
        <w:rPr>
          <w:color w:val="000000"/>
          <w:spacing w:val="-3"/>
        </w:rPr>
        <w:t xml:space="preserve">E-1 </w:t>
      </w:r>
      <w:r>
        <w:rPr>
          <w:color w:val="000000"/>
          <w:spacing w:val="-3"/>
        </w:rPr>
        <w:pict>
          <v:polyline id="_x0000_s1300" style="position:absolute;left:0;text-align:left;z-index:-251614208;mso-position-horizontal-relative:page;mso-position-vertical-relative:page" points="130.7pt,366.35pt,3in,366.35pt,3in,365.35pt,130.7pt,365.35pt,130.7pt,366.35pt" coordsize="1706,20" o:allowincell="f" fillcolor="black" stroked="f">
            <v:path arrowok="t"/>
            <w10:wrap anchorx="page" anchory="page"/>
          </v:polyline>
        </w:pict>
      </w:r>
      <w:r>
        <w:rPr>
          <w:color w:val="000000"/>
          <w:spacing w:val="-3"/>
        </w:rPr>
        <w:pict>
          <v:polyline id="_x0000_s1301" style="position:absolute;left:0;text-align:left;z-index:-251596800;mso-position-horizontal-relative:page;mso-position-vertical-relative:page" points="134.35pt,417.95pt,3in,417.95pt,3in,416.95pt,134.35pt,416.95pt,134.35pt,417.95pt" coordsize="1633,20" o:allowincell="f" fillcolor="black" stroked="f">
            <v:path arrowok="t"/>
            <w10:wrap anchorx="page" anchory="page"/>
          </v:polyline>
        </w:pict>
      </w:r>
    </w:p>
    <w:p w:rsidR="005F4201" w:rsidRDefault="005F4201">
      <w:pPr>
        <w:autoSpaceDE w:val="0"/>
        <w:autoSpaceDN w:val="0"/>
        <w:adjustRightInd w:val="0"/>
        <w:rPr>
          <w:color w:val="000000"/>
          <w:spacing w:val="-3"/>
        </w:rPr>
        <w:sectPr w:rsidR="005F4201">
          <w:headerReference w:type="even" r:id="rId524"/>
          <w:headerReference w:type="default" r:id="rId525"/>
          <w:footerReference w:type="even" r:id="rId526"/>
          <w:footerReference w:type="default" r:id="rId527"/>
          <w:headerReference w:type="first" r:id="rId528"/>
          <w:footerReference w:type="first" r:id="rId529"/>
          <w:pgSz w:w="12240" w:h="158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6" w:name="Pg86"/>
      <w:bookmarkEnd w:id="86"/>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5F4201" w:rsidRDefault="00EB1529">
      <w:pPr>
        <w:autoSpaceDE w:val="0"/>
        <w:autoSpaceDN w:val="0"/>
        <w:adjustRightInd w:val="0"/>
        <w:spacing w:before="240" w:line="276" w:lineRule="exact"/>
        <w:ind w:left="1440" w:firstLine="2687"/>
        <w:rPr>
          <w:rFonts w:ascii="Times New Roman Bold" w:hAnsi="Times New Roman Bold"/>
          <w:color w:val="000000"/>
          <w:spacing w:val="-3"/>
        </w:rPr>
      </w:pPr>
      <w:r>
        <w:rPr>
          <w:rFonts w:ascii="Times New Roman Bold" w:hAnsi="Times New Roman Bold"/>
          <w:color w:val="000000"/>
          <w:spacing w:val="-3"/>
        </w:rPr>
        <w:t>COMMERCIAL OPERATION DATE</w:t>
      </w:r>
    </w:p>
    <w:p w:rsidR="005F4201" w:rsidRDefault="00EB1529">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5F4201" w:rsidRDefault="005F4201">
      <w:pPr>
        <w:autoSpaceDE w:val="0"/>
        <w:autoSpaceDN w:val="0"/>
        <w:adjustRightInd w:val="0"/>
        <w:spacing w:line="280" w:lineRule="exact"/>
        <w:ind w:left="2160"/>
        <w:jc w:val="both"/>
        <w:rPr>
          <w:rFonts w:ascii="Times New Roman Bold" w:hAnsi="Times New Roman Bold"/>
          <w:color w:val="000000"/>
          <w:spacing w:val="-3"/>
        </w:rPr>
      </w:pPr>
    </w:p>
    <w:p w:rsidR="005F4201" w:rsidRDefault="005F4201">
      <w:pPr>
        <w:autoSpaceDE w:val="0"/>
        <w:autoSpaceDN w:val="0"/>
        <w:adjustRightInd w:val="0"/>
        <w:spacing w:line="280" w:lineRule="exact"/>
        <w:ind w:left="2160"/>
        <w:jc w:val="both"/>
        <w:rPr>
          <w:rFonts w:ascii="Times New Roman Bold" w:hAnsi="Times New Roman Bold"/>
          <w:color w:val="000000"/>
          <w:spacing w:val="-3"/>
        </w:rPr>
      </w:pPr>
    </w:p>
    <w:p w:rsidR="005F4201" w:rsidRDefault="00EB1529">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Attn: Vice President, Operations </w:t>
      </w:r>
    </w:p>
    <w:p w:rsidR="005F4201" w:rsidRDefault="00EB1529">
      <w:pPr>
        <w:autoSpaceDE w:val="0"/>
        <w:autoSpaceDN w:val="0"/>
        <w:adjustRightInd w:val="0"/>
        <w:spacing w:before="4" w:line="276" w:lineRule="exact"/>
        <w:ind w:left="2160"/>
        <w:rPr>
          <w:color w:val="000000"/>
          <w:spacing w:val="-3"/>
        </w:rPr>
      </w:pPr>
      <w:r>
        <w:rPr>
          <w:color w:val="000000"/>
          <w:spacing w:val="-3"/>
        </w:rPr>
        <w:t xml:space="preserve">10 Krey Boulevard </w:t>
      </w:r>
    </w:p>
    <w:p w:rsidR="005F4201" w:rsidRDefault="00EB1529">
      <w:pPr>
        <w:autoSpaceDE w:val="0"/>
        <w:autoSpaceDN w:val="0"/>
        <w:adjustRightInd w:val="0"/>
        <w:spacing w:before="4" w:line="276" w:lineRule="exact"/>
        <w:ind w:left="2160"/>
        <w:rPr>
          <w:color w:val="000000"/>
          <w:spacing w:val="-3"/>
        </w:rPr>
      </w:pPr>
      <w:r>
        <w:rPr>
          <w:color w:val="000000"/>
          <w:spacing w:val="-3"/>
        </w:rPr>
        <w:t xml:space="preserve">Rensselaer, NY 12144 </w:t>
      </w:r>
    </w:p>
    <w:p w:rsidR="005F4201" w:rsidRDefault="00EB1529">
      <w:pPr>
        <w:autoSpaceDE w:val="0"/>
        <w:autoSpaceDN w:val="0"/>
        <w:adjustRightInd w:val="0"/>
        <w:spacing w:before="264" w:line="276" w:lineRule="exact"/>
        <w:ind w:left="2160"/>
        <w:rPr>
          <w:color w:val="000000"/>
          <w:spacing w:val="-3"/>
        </w:rPr>
      </w:pPr>
      <w:r>
        <w:rPr>
          <w:color w:val="000000"/>
          <w:spacing w:val="-3"/>
        </w:rPr>
        <w:t xml:space="preserve">Long Island Power Authority </w:t>
      </w:r>
    </w:p>
    <w:p w:rsidR="005F4201" w:rsidRDefault="00EB1529">
      <w:pPr>
        <w:autoSpaceDE w:val="0"/>
        <w:autoSpaceDN w:val="0"/>
        <w:adjustRightInd w:val="0"/>
        <w:spacing w:before="1" w:line="280" w:lineRule="exact"/>
        <w:ind w:left="2160" w:right="5650"/>
        <w:jc w:val="both"/>
        <w:rPr>
          <w:color w:val="000000"/>
          <w:spacing w:val="-3"/>
        </w:rPr>
      </w:pPr>
      <w:r>
        <w:rPr>
          <w:color w:val="000000"/>
          <w:spacing w:val="-3"/>
        </w:rPr>
        <w:t xml:space="preserve">c/o Long Island Electric Utility Servco LLC Power Portfolio </w:t>
      </w:r>
    </w:p>
    <w:p w:rsidR="005F4201" w:rsidRDefault="00EB1529">
      <w:pPr>
        <w:autoSpaceDE w:val="0"/>
        <w:autoSpaceDN w:val="0"/>
        <w:adjustRightInd w:val="0"/>
        <w:spacing w:before="17" w:line="26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5F4201" w:rsidRDefault="005F4201">
      <w:pPr>
        <w:autoSpaceDE w:val="0"/>
        <w:autoSpaceDN w:val="0"/>
        <w:adjustRightInd w:val="0"/>
        <w:spacing w:line="288" w:lineRule="exact"/>
        <w:ind w:left="2160"/>
        <w:rPr>
          <w:color w:val="000000"/>
          <w:spacing w:val="-3"/>
        </w:rPr>
      </w:pPr>
    </w:p>
    <w:p w:rsidR="005F4201" w:rsidRDefault="00EB1529">
      <w:pPr>
        <w:tabs>
          <w:tab w:val="left" w:pos="2880"/>
        </w:tabs>
        <w:autoSpaceDE w:val="0"/>
        <w:autoSpaceDN w:val="0"/>
        <w:adjustRightInd w:val="0"/>
        <w:spacing w:before="269"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5F4201" w:rsidRDefault="005F4201">
      <w:pPr>
        <w:autoSpaceDE w:val="0"/>
        <w:autoSpaceDN w:val="0"/>
        <w:adjustRightInd w:val="0"/>
        <w:spacing w:line="288" w:lineRule="exact"/>
        <w:ind w:left="2160"/>
        <w:rPr>
          <w:color w:val="000000"/>
          <w:spacing w:val="-3"/>
        </w:rPr>
      </w:pPr>
    </w:p>
    <w:p w:rsidR="005F4201" w:rsidRDefault="00EB1529">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5F4201" w:rsidRDefault="00EB1529">
      <w:pPr>
        <w:autoSpaceDE w:val="0"/>
        <w:autoSpaceDN w:val="0"/>
        <w:adjustRightInd w:val="0"/>
        <w:spacing w:before="219" w:line="28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5F4201" w:rsidRDefault="00EB1529">
      <w:pPr>
        <w:autoSpaceDE w:val="0"/>
        <w:autoSpaceDN w:val="0"/>
        <w:adjustRightInd w:val="0"/>
        <w:spacing w:before="244" w:line="276" w:lineRule="exact"/>
        <w:ind w:left="2160"/>
        <w:rPr>
          <w:color w:val="000000"/>
          <w:spacing w:val="-3"/>
        </w:rPr>
      </w:pPr>
      <w:r>
        <w:rPr>
          <w:color w:val="000000"/>
          <w:spacing w:val="-3"/>
        </w:rPr>
        <w:t xml:space="preserve">Thank you. </w:t>
      </w:r>
    </w:p>
    <w:p w:rsidR="005F4201" w:rsidRDefault="005F4201">
      <w:pPr>
        <w:autoSpaceDE w:val="0"/>
        <w:autoSpaceDN w:val="0"/>
        <w:adjustRightInd w:val="0"/>
        <w:spacing w:line="276" w:lineRule="exact"/>
        <w:ind w:left="2160"/>
        <w:rPr>
          <w:color w:val="000000"/>
          <w:spacing w:val="-3"/>
        </w:rPr>
      </w:pPr>
    </w:p>
    <w:p w:rsidR="005F4201" w:rsidRDefault="005F4201">
      <w:pPr>
        <w:autoSpaceDE w:val="0"/>
        <w:autoSpaceDN w:val="0"/>
        <w:adjustRightInd w:val="0"/>
        <w:spacing w:line="276" w:lineRule="exact"/>
        <w:ind w:left="2160"/>
        <w:rPr>
          <w:color w:val="000000"/>
          <w:spacing w:val="-3"/>
        </w:rPr>
      </w:pPr>
    </w:p>
    <w:p w:rsidR="005F4201" w:rsidRDefault="00EB152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5F4201">
      <w:pPr>
        <w:autoSpaceDE w:val="0"/>
        <w:autoSpaceDN w:val="0"/>
        <w:adjustRightInd w:val="0"/>
        <w:spacing w:line="276" w:lineRule="exact"/>
        <w:ind w:left="2160"/>
        <w:rPr>
          <w:rFonts w:ascii="Times New Roman Bold" w:hAnsi="Times New Roman Bold"/>
          <w:color w:val="000000"/>
          <w:spacing w:val="-3"/>
        </w:rPr>
      </w:pPr>
    </w:p>
    <w:p w:rsidR="005F4201" w:rsidRDefault="00EB1529">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5F4201">
      <w:pPr>
        <w:autoSpaceDE w:val="0"/>
        <w:autoSpaceDN w:val="0"/>
        <w:adjustRightInd w:val="0"/>
        <w:spacing w:line="276" w:lineRule="exact"/>
        <w:ind w:left="5946"/>
        <w:rPr>
          <w:rFonts w:ascii="Times New Roman Bold" w:hAnsi="Times New Roman Bold"/>
          <w:color w:val="000000"/>
          <w:spacing w:val="-3"/>
        </w:rPr>
      </w:pPr>
    </w:p>
    <w:p w:rsidR="005F4201" w:rsidRDefault="00EB1529">
      <w:pPr>
        <w:autoSpaceDE w:val="0"/>
        <w:autoSpaceDN w:val="0"/>
        <w:adjustRightInd w:val="0"/>
        <w:spacing w:before="236" w:line="276" w:lineRule="exact"/>
        <w:ind w:left="5946"/>
        <w:rPr>
          <w:color w:val="000000"/>
          <w:spacing w:val="-3"/>
        </w:rPr>
      </w:pPr>
      <w:r>
        <w:rPr>
          <w:color w:val="000000"/>
          <w:spacing w:val="-3"/>
        </w:rPr>
        <w:t xml:space="preserve">E-2 </w:t>
      </w:r>
    </w:p>
    <w:p w:rsidR="005F4201" w:rsidRDefault="005F4201">
      <w:pPr>
        <w:autoSpaceDE w:val="0"/>
        <w:autoSpaceDN w:val="0"/>
        <w:adjustRightInd w:val="0"/>
        <w:rPr>
          <w:color w:val="000000"/>
          <w:spacing w:val="-3"/>
        </w:rPr>
        <w:sectPr w:rsidR="005F4201">
          <w:headerReference w:type="even" r:id="rId530"/>
          <w:headerReference w:type="default" r:id="rId531"/>
          <w:footerReference w:type="even" r:id="rId532"/>
          <w:footerReference w:type="default" r:id="rId533"/>
          <w:headerReference w:type="first" r:id="rId534"/>
          <w:footerReference w:type="first" r:id="rId535"/>
          <w:pgSz w:w="12240" w:h="158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7" w:name="Pg87"/>
      <w:bookmarkEnd w:id="87"/>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5F4201" w:rsidRDefault="00EB1529">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5F4201" w:rsidRDefault="00EB152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5F4201" w:rsidRDefault="00EB1529">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5F4201" w:rsidRDefault="00EB1529">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5F4201" w:rsidRDefault="00EB1529">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5F4201" w:rsidRDefault="00EB1529">
      <w:pPr>
        <w:autoSpaceDE w:val="0"/>
        <w:autoSpaceDN w:val="0"/>
        <w:adjustRightInd w:val="0"/>
        <w:spacing w:before="8" w:line="276" w:lineRule="exact"/>
        <w:ind w:left="1440"/>
        <w:rPr>
          <w:color w:val="000000"/>
          <w:spacing w:val="-3"/>
        </w:rPr>
      </w:pPr>
      <w:r>
        <w:rPr>
          <w:color w:val="000000"/>
          <w:spacing w:val="-3"/>
        </w:rPr>
        <w:t xml:space="preserve">10 Krey Boulevard </w:t>
      </w:r>
    </w:p>
    <w:p w:rsidR="005F4201" w:rsidRDefault="00EB1529">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F4201" w:rsidRDefault="00EB1529">
      <w:pPr>
        <w:autoSpaceDE w:val="0"/>
        <w:autoSpaceDN w:val="0"/>
        <w:adjustRightInd w:val="0"/>
        <w:spacing w:before="264" w:line="276" w:lineRule="exact"/>
        <w:ind w:left="1440"/>
        <w:rPr>
          <w:color w:val="000000"/>
          <w:spacing w:val="-3"/>
        </w:rPr>
      </w:pPr>
      <w:r>
        <w:rPr>
          <w:color w:val="000000"/>
          <w:spacing w:val="-3"/>
        </w:rPr>
        <w:t>After co</w:t>
      </w:r>
      <w:r>
        <w:rPr>
          <w:color w:val="000000"/>
          <w:spacing w:val="-3"/>
        </w:rPr>
        <w:t xml:space="preserve">mmercial operation of the Large Generating Facility: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5F4201" w:rsidRDefault="00EB1529">
      <w:pPr>
        <w:autoSpaceDE w:val="0"/>
        <w:autoSpaceDN w:val="0"/>
        <w:adjustRightInd w:val="0"/>
        <w:spacing w:before="1" w:line="256" w:lineRule="exact"/>
        <w:ind w:left="1440"/>
        <w:rPr>
          <w:color w:val="000000"/>
          <w:spacing w:val="-3"/>
        </w:rPr>
      </w:pPr>
      <w:r>
        <w:rPr>
          <w:color w:val="000000"/>
          <w:spacing w:val="-3"/>
        </w:rPr>
        <w:t xml:space="preserve">10 Krey Boulevard </w:t>
      </w:r>
    </w:p>
    <w:p w:rsidR="005F4201" w:rsidRDefault="00EB1529">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F4201" w:rsidRDefault="00EB1529">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rPr>
        <w:t xml:space="preserve">Long Island Lighting Company d/b/a LIPA </w:t>
      </w:r>
    </w:p>
    <w:p w:rsidR="005F4201" w:rsidRDefault="00EB1529">
      <w:pPr>
        <w:autoSpaceDE w:val="0"/>
        <w:autoSpaceDN w:val="0"/>
        <w:adjustRightInd w:val="0"/>
        <w:spacing w:before="1" w:line="280" w:lineRule="exact"/>
        <w:ind w:left="1440" w:right="6088"/>
        <w:jc w:val="both"/>
        <w:rPr>
          <w:color w:val="000000"/>
          <w:spacing w:val="-3"/>
        </w:rPr>
      </w:pPr>
      <w:r>
        <w:rPr>
          <w:color w:val="000000"/>
          <w:spacing w:val="-3"/>
        </w:rPr>
        <w:t xml:space="preserve">333 Earle Ovington Blvd., 4th Floor, Suite 403 Uniondale, NY 11553 </w:t>
      </w:r>
    </w:p>
    <w:p w:rsidR="005F4201" w:rsidRDefault="00EB1529">
      <w:pPr>
        <w:autoSpaceDE w:val="0"/>
        <w:autoSpaceDN w:val="0"/>
        <w:adjustRightInd w:val="0"/>
        <w:spacing w:before="1" w:line="255" w:lineRule="exact"/>
        <w:ind w:left="1440"/>
        <w:rPr>
          <w:color w:val="000000"/>
          <w:spacing w:val="-3"/>
        </w:rPr>
      </w:pPr>
      <w:r>
        <w:rPr>
          <w:color w:val="000000"/>
          <w:spacing w:val="-3"/>
        </w:rPr>
        <w:t xml:space="preserve">Attn: General Counsel </w:t>
      </w:r>
    </w:p>
    <w:p w:rsidR="005F4201" w:rsidRDefault="005F4201">
      <w:pPr>
        <w:autoSpaceDE w:val="0"/>
        <w:autoSpaceDN w:val="0"/>
        <w:adjustRightInd w:val="0"/>
        <w:spacing w:line="280" w:lineRule="exact"/>
        <w:ind w:left="1440"/>
        <w:jc w:val="both"/>
        <w:rPr>
          <w:color w:val="000000"/>
          <w:spacing w:val="-3"/>
        </w:rPr>
      </w:pPr>
    </w:p>
    <w:p w:rsidR="005F4201" w:rsidRDefault="00EB1529">
      <w:pPr>
        <w:autoSpaceDE w:val="0"/>
        <w:autoSpaceDN w:val="0"/>
        <w:adjustRightInd w:val="0"/>
        <w:spacing w:before="5" w:line="280" w:lineRule="exact"/>
        <w:ind w:left="1440" w:right="6370"/>
        <w:jc w:val="both"/>
        <w:rPr>
          <w:color w:val="000000"/>
          <w:spacing w:val="-3"/>
        </w:rPr>
      </w:pPr>
      <w:r>
        <w:rPr>
          <w:color w:val="000000"/>
          <w:spacing w:val="-3"/>
        </w:rPr>
        <w:t xml:space="preserve">c/o Long Island Electric Utility Servco LLC Power Asset Management </w:t>
      </w:r>
    </w:p>
    <w:p w:rsidR="005F4201" w:rsidRDefault="00EB1529">
      <w:pPr>
        <w:autoSpaceDE w:val="0"/>
        <w:autoSpaceDN w:val="0"/>
        <w:adjustRightInd w:val="0"/>
        <w:spacing w:before="9" w:line="270" w:lineRule="exact"/>
        <w:ind w:left="1440" w:right="8108"/>
        <w:rPr>
          <w:color w:val="000000"/>
          <w:spacing w:val="-3"/>
        </w:rPr>
      </w:pPr>
      <w:r>
        <w:rPr>
          <w:color w:val="000000"/>
          <w:spacing w:val="-3"/>
        </w:rPr>
        <w:t>175 East Old Country Rd. Hicksville, NY  11801 516-949-</w:t>
      </w:r>
      <w:r>
        <w:rPr>
          <w:color w:val="000000"/>
          <w:spacing w:val="-3"/>
        </w:rPr>
        <w:t xml:space="preserve">8613 </w:t>
      </w:r>
    </w:p>
    <w:p w:rsidR="005F4201" w:rsidRDefault="00EB1529">
      <w:pPr>
        <w:autoSpaceDE w:val="0"/>
        <w:autoSpaceDN w:val="0"/>
        <w:adjustRightInd w:val="0"/>
        <w:spacing w:before="6" w:line="276" w:lineRule="exact"/>
        <w:ind w:left="1440"/>
        <w:rPr>
          <w:color w:val="000000"/>
          <w:spacing w:val="-3"/>
        </w:rPr>
      </w:pPr>
      <w:r>
        <w:rPr>
          <w:color w:val="000000"/>
          <w:spacing w:val="-3"/>
        </w:rPr>
        <w:t xml:space="preserve">email: Iram.Iqbal@pseg.com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5F4201" w:rsidRDefault="00EB1529">
      <w:pPr>
        <w:autoSpaceDE w:val="0"/>
        <w:autoSpaceDN w:val="0"/>
        <w:adjustRightInd w:val="0"/>
        <w:spacing w:before="261" w:line="280" w:lineRule="exact"/>
        <w:ind w:left="1440" w:right="7134"/>
        <w:rPr>
          <w:color w:val="000000"/>
          <w:spacing w:val="-3"/>
        </w:rPr>
      </w:pPr>
      <w:r>
        <w:rPr>
          <w:color w:val="000000"/>
          <w:spacing w:val="-3"/>
        </w:rPr>
        <w:t xml:space="preserve">Peconic River Energy Storage, LLC d/b/a North Street Energy Storage Attn: Brandon Keefe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1237 9th Avenue </w:t>
      </w:r>
    </w:p>
    <w:p w:rsidR="005F4201" w:rsidRDefault="00EB1529">
      <w:pPr>
        <w:autoSpaceDE w:val="0"/>
        <w:autoSpaceDN w:val="0"/>
        <w:adjustRightInd w:val="0"/>
        <w:spacing w:before="1" w:line="256" w:lineRule="exact"/>
        <w:ind w:left="1440"/>
        <w:rPr>
          <w:color w:val="000000"/>
          <w:spacing w:val="-3"/>
        </w:rPr>
      </w:pPr>
      <w:r>
        <w:rPr>
          <w:color w:val="000000"/>
          <w:spacing w:val="-3"/>
        </w:rPr>
        <w:t xml:space="preserve">San Francisco, California 94122 </w:t>
      </w:r>
    </w:p>
    <w:p w:rsidR="005F4201" w:rsidRDefault="005F4201">
      <w:pPr>
        <w:autoSpaceDE w:val="0"/>
        <w:autoSpaceDN w:val="0"/>
        <w:adjustRightInd w:val="0"/>
        <w:spacing w:line="276" w:lineRule="exact"/>
        <w:ind w:left="5953"/>
        <w:rPr>
          <w:color w:val="000000"/>
          <w:spacing w:val="-3"/>
        </w:rPr>
      </w:pPr>
    </w:p>
    <w:p w:rsidR="005F4201" w:rsidRDefault="00EB1529">
      <w:pPr>
        <w:autoSpaceDE w:val="0"/>
        <w:autoSpaceDN w:val="0"/>
        <w:adjustRightInd w:val="0"/>
        <w:spacing w:before="32" w:line="276" w:lineRule="exact"/>
        <w:ind w:left="5953"/>
        <w:rPr>
          <w:color w:val="000000"/>
          <w:spacing w:val="-3"/>
        </w:rPr>
      </w:pPr>
      <w:r>
        <w:rPr>
          <w:color w:val="000000"/>
          <w:spacing w:val="-3"/>
        </w:rPr>
        <w:t xml:space="preserve">F-1 </w:t>
      </w:r>
    </w:p>
    <w:p w:rsidR="005F4201" w:rsidRDefault="005F4201">
      <w:pPr>
        <w:autoSpaceDE w:val="0"/>
        <w:autoSpaceDN w:val="0"/>
        <w:adjustRightInd w:val="0"/>
        <w:rPr>
          <w:color w:val="000000"/>
          <w:spacing w:val="-3"/>
        </w:rPr>
        <w:sectPr w:rsidR="005F4201">
          <w:headerReference w:type="even" r:id="rId536"/>
          <w:headerReference w:type="default" r:id="rId537"/>
          <w:footerReference w:type="even" r:id="rId538"/>
          <w:footerReference w:type="default" r:id="rId539"/>
          <w:headerReference w:type="first" r:id="rId540"/>
          <w:footerReference w:type="first" r:id="rId541"/>
          <w:pgSz w:w="12240" w:h="158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8" w:name="Pg88"/>
      <w:bookmarkEnd w:id="88"/>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3"/>
        </w:rPr>
      </w:pPr>
      <w:r>
        <w:rPr>
          <w:color w:val="000000"/>
          <w:spacing w:val="-3"/>
        </w:rPr>
        <w:t xml:space="preserve">email:  bkeefe@pluspower.com </w:t>
      </w:r>
    </w:p>
    <w:p w:rsidR="005F4201" w:rsidRDefault="00EB1529">
      <w:pPr>
        <w:autoSpaceDE w:val="0"/>
        <w:autoSpaceDN w:val="0"/>
        <w:adjustRightInd w:val="0"/>
        <w:spacing w:before="264" w:line="276" w:lineRule="exact"/>
        <w:ind w:left="1440"/>
        <w:rPr>
          <w:color w:val="000000"/>
          <w:spacing w:val="-3"/>
        </w:rPr>
      </w:pPr>
      <w:r>
        <w:rPr>
          <w:color w:val="000000"/>
          <w:spacing w:val="-3"/>
        </w:rPr>
        <w:t xml:space="preserve">With copy to: Enrique Silva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Email:  esilva@pluspower.com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rPr>
        <w:t xml:space="preserve">With a copy to: Ravi Beeravalli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Email:  rbeeravalli@pluspower.com </w:t>
      </w:r>
    </w:p>
    <w:p w:rsidR="005F4201" w:rsidRDefault="00EB152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5F4201" w:rsidRDefault="00EB1529">
      <w:pPr>
        <w:tabs>
          <w:tab w:val="left" w:pos="2880"/>
        </w:tabs>
        <w:autoSpaceDE w:val="0"/>
        <w:autoSpaceDN w:val="0"/>
        <w:adjustRightInd w:val="0"/>
        <w:spacing w:before="261" w:line="280" w:lineRule="exact"/>
        <w:ind w:left="1440" w:right="5336"/>
        <w:rPr>
          <w:color w:val="000000"/>
          <w:spacing w:val="-3"/>
        </w:rPr>
      </w:pPr>
      <w:r>
        <w:rPr>
          <w:color w:val="000000"/>
          <w:spacing w:val="-3"/>
        </w:rPr>
        <w:t xml:space="preserve">Attention: c/o Long Island Electric Utility Servco LLC </w:t>
      </w:r>
      <w:r>
        <w:rPr>
          <w:color w:val="000000"/>
          <w:spacing w:val="-3"/>
        </w:rPr>
        <w:br/>
      </w:r>
      <w:r>
        <w:rPr>
          <w:color w:val="000000"/>
          <w:spacing w:val="-3"/>
        </w:rPr>
        <w:tab/>
        <w:t>Power Asset Ma</w:t>
      </w:r>
      <w:r>
        <w:rPr>
          <w:color w:val="000000"/>
          <w:spacing w:val="-3"/>
        </w:rPr>
        <w:t xml:space="preserve">nagement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Address: 175 E Old Country Road </w:t>
      </w:r>
    </w:p>
    <w:p w:rsidR="005F4201" w:rsidRDefault="00EB1529">
      <w:pPr>
        <w:tabs>
          <w:tab w:val="left" w:pos="4380"/>
          <w:tab w:val="left" w:pos="5820"/>
          <w:tab w:val="left" w:pos="6480"/>
        </w:tabs>
        <w:autoSpaceDE w:val="0"/>
        <w:autoSpaceDN w:val="0"/>
        <w:adjustRightInd w:val="0"/>
        <w:spacing w:before="6" w:line="276" w:lineRule="exact"/>
        <w:ind w:left="1440"/>
        <w:rPr>
          <w:color w:val="000000"/>
        </w:rPr>
      </w:pPr>
      <w:r>
        <w:rPr>
          <w:color w:val="000000"/>
        </w:rPr>
        <w:t>City:   Hicksville</w:t>
      </w:r>
      <w:r>
        <w:rPr>
          <w:color w:val="000000"/>
        </w:rPr>
        <w:tab/>
        <w:t>State: NY</w:t>
      </w:r>
      <w:r>
        <w:rPr>
          <w:color w:val="000000"/>
        </w:rPr>
        <w:tab/>
        <w:t>Zip:</w:t>
      </w:r>
      <w:r>
        <w:rPr>
          <w:color w:val="000000"/>
        </w:rPr>
        <w:tab/>
        <w:t>11801</w:t>
      </w:r>
    </w:p>
    <w:p w:rsidR="005F4201" w:rsidRDefault="00EB1529">
      <w:pPr>
        <w:autoSpaceDE w:val="0"/>
        <w:autoSpaceDN w:val="0"/>
        <w:adjustRightInd w:val="0"/>
        <w:spacing w:before="1" w:line="254" w:lineRule="exact"/>
        <w:ind w:left="1440"/>
        <w:rPr>
          <w:color w:val="000000"/>
          <w:spacing w:val="-3"/>
        </w:rPr>
      </w:pPr>
      <w:r>
        <w:rPr>
          <w:color w:val="000000"/>
          <w:spacing w:val="-3"/>
        </w:rPr>
        <w:t xml:space="preserve">Email: iram.iqbal@pseg.com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2" w:line="276" w:lineRule="exact"/>
        <w:ind w:left="1440"/>
        <w:rPr>
          <w:color w:val="000000"/>
          <w:spacing w:val="-3"/>
        </w:rPr>
      </w:pPr>
      <w:r>
        <w:rPr>
          <w:color w:val="000000"/>
          <w:spacing w:val="-3"/>
          <w:u w:val="single"/>
        </w:rPr>
        <w:t>Developer</w:t>
      </w:r>
      <w:r>
        <w:rPr>
          <w:color w:val="000000"/>
          <w:spacing w:val="-3"/>
        </w:rPr>
        <w:t xml:space="preserve">: </w:t>
      </w:r>
    </w:p>
    <w:p w:rsidR="005F4201" w:rsidRDefault="005F4201">
      <w:pPr>
        <w:autoSpaceDE w:val="0"/>
        <w:autoSpaceDN w:val="0"/>
        <w:adjustRightInd w:val="0"/>
        <w:spacing w:line="280" w:lineRule="exact"/>
        <w:ind w:left="1440"/>
        <w:rPr>
          <w:color w:val="000000"/>
          <w:spacing w:val="-3"/>
        </w:rPr>
      </w:pPr>
    </w:p>
    <w:p w:rsidR="005F4201" w:rsidRDefault="00EB1529">
      <w:pPr>
        <w:autoSpaceDE w:val="0"/>
        <w:autoSpaceDN w:val="0"/>
        <w:adjustRightInd w:val="0"/>
        <w:spacing w:before="1" w:line="280" w:lineRule="exact"/>
        <w:ind w:left="1440" w:right="7134"/>
        <w:rPr>
          <w:color w:val="000000"/>
          <w:spacing w:val="-3"/>
        </w:rPr>
      </w:pPr>
      <w:r>
        <w:rPr>
          <w:color w:val="000000"/>
          <w:spacing w:val="-3"/>
        </w:rPr>
        <w:t xml:space="preserve">Peconic River Energy Storage, LLC d/b/a North Street Energy Storage Attn: Accounting </w:t>
      </w:r>
    </w:p>
    <w:p w:rsidR="005F4201" w:rsidRDefault="00EB1529">
      <w:pPr>
        <w:autoSpaceDE w:val="0"/>
        <w:autoSpaceDN w:val="0"/>
        <w:adjustRightInd w:val="0"/>
        <w:spacing w:before="1" w:line="255" w:lineRule="exact"/>
        <w:ind w:left="1440"/>
        <w:rPr>
          <w:color w:val="000000"/>
          <w:spacing w:val="-3"/>
        </w:rPr>
      </w:pPr>
      <w:r>
        <w:rPr>
          <w:color w:val="000000"/>
          <w:spacing w:val="-3"/>
        </w:rPr>
        <w:t xml:space="preserve">1237 9th Avenue </w:t>
      </w:r>
    </w:p>
    <w:p w:rsidR="005F4201" w:rsidRDefault="00EB1529">
      <w:pPr>
        <w:autoSpaceDE w:val="0"/>
        <w:autoSpaceDN w:val="0"/>
        <w:adjustRightInd w:val="0"/>
        <w:spacing w:before="8" w:line="276" w:lineRule="exact"/>
        <w:ind w:left="1440"/>
        <w:rPr>
          <w:color w:val="000000"/>
          <w:spacing w:val="-3"/>
        </w:rPr>
      </w:pPr>
      <w:r>
        <w:rPr>
          <w:color w:val="000000"/>
          <w:spacing w:val="-3"/>
        </w:rPr>
        <w:t xml:space="preserve">San Francisco, California 94122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Email:  </w:t>
      </w:r>
      <w:hyperlink r:id="rId542" w:history="1">
        <w:r>
          <w:rPr>
            <w:color w:val="000000"/>
            <w:spacing w:val="-3"/>
          </w:rPr>
          <w:t>accounting@pluspower.com</w:t>
        </w:r>
      </w:hyperlink>
      <w:r>
        <w:rPr>
          <w:color w:val="000000"/>
          <w:spacing w:val="-3"/>
        </w:rPr>
        <w:t xml:space="preserve"> </w:t>
      </w:r>
    </w:p>
    <w:p w:rsidR="005F4201" w:rsidRDefault="005F4201">
      <w:pPr>
        <w:autoSpaceDE w:val="0"/>
        <w:autoSpaceDN w:val="0"/>
        <w:adjustRightInd w:val="0"/>
        <w:spacing w:line="260" w:lineRule="exact"/>
        <w:ind w:left="1440"/>
        <w:jc w:val="both"/>
        <w:rPr>
          <w:color w:val="000000"/>
          <w:spacing w:val="-3"/>
        </w:rPr>
      </w:pPr>
    </w:p>
    <w:p w:rsidR="005F4201" w:rsidRDefault="00EB1529">
      <w:pPr>
        <w:autoSpaceDE w:val="0"/>
        <w:autoSpaceDN w:val="0"/>
        <w:adjustRightInd w:val="0"/>
        <w:spacing w:before="38" w:line="260" w:lineRule="exact"/>
        <w:ind w:left="1440" w:right="7594"/>
        <w:jc w:val="both"/>
        <w:rPr>
          <w:color w:val="000000"/>
          <w:spacing w:val="-3"/>
        </w:rPr>
      </w:pPr>
      <w:r>
        <w:rPr>
          <w:color w:val="000000"/>
          <w:spacing w:val="-3"/>
        </w:rPr>
        <w:t xml:space="preserve">With a copy to: Enrique Silva </w:t>
      </w:r>
      <w:r>
        <w:rPr>
          <w:color w:val="000000"/>
          <w:spacing w:val="-3"/>
        </w:rPr>
        <w:br/>
        <w:t xml:space="preserve">Email:  esilva@pluspower.com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1" w:line="276" w:lineRule="exact"/>
        <w:ind w:left="1440"/>
        <w:rPr>
          <w:color w:val="000000"/>
          <w:spacing w:val="-3"/>
        </w:rPr>
      </w:pPr>
      <w:r>
        <w:rPr>
          <w:color w:val="000000"/>
          <w:spacing w:val="-3"/>
        </w:rPr>
        <w:t xml:space="preserve">With a copy to: Ravi Beeravalli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Email:  rbeeravalli@pluspower.com </w:t>
      </w:r>
    </w:p>
    <w:p w:rsidR="005F4201" w:rsidRDefault="00EB1529">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5F4201" w:rsidRDefault="005F4201">
      <w:pPr>
        <w:autoSpaceDE w:val="0"/>
        <w:autoSpaceDN w:val="0"/>
        <w:adjustRightInd w:val="0"/>
        <w:spacing w:line="276" w:lineRule="exact"/>
        <w:ind w:left="1440"/>
        <w:rPr>
          <w:rFonts w:ascii="Times New Roman Bold" w:hAnsi="Times New Roman Bold"/>
          <w:color w:val="000000"/>
          <w:spacing w:val="-2"/>
        </w:rPr>
      </w:pPr>
    </w:p>
    <w:p w:rsidR="005F4201" w:rsidRDefault="00EB1529">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Before commercial operation of the Large Generating Facility: </w:t>
      </w:r>
    </w:p>
    <w:p w:rsidR="005F4201" w:rsidRDefault="00EB152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5F4201" w:rsidRDefault="00EB1529">
      <w:pPr>
        <w:autoSpaceDE w:val="0"/>
        <w:autoSpaceDN w:val="0"/>
        <w:adjustRightInd w:val="0"/>
        <w:spacing w:before="4" w:line="276" w:lineRule="exact"/>
        <w:ind w:left="1440"/>
        <w:rPr>
          <w:color w:val="000000"/>
          <w:spacing w:val="-3"/>
        </w:rPr>
      </w:pPr>
      <w:r>
        <w:rPr>
          <w:color w:val="000000"/>
          <w:spacing w:val="-3"/>
        </w:rPr>
        <w:t>10 Krey Boul</w:t>
      </w:r>
      <w:r>
        <w:rPr>
          <w:color w:val="000000"/>
          <w:spacing w:val="-3"/>
        </w:rPr>
        <w:t xml:space="preserve">evard </w:t>
      </w:r>
    </w:p>
    <w:p w:rsidR="005F4201" w:rsidRDefault="00EB1529">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F4201" w:rsidRDefault="00EB1529">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EB1529">
      <w:pPr>
        <w:autoSpaceDE w:val="0"/>
        <w:autoSpaceDN w:val="0"/>
        <w:adjustRightInd w:val="0"/>
        <w:spacing w:before="152" w:line="276" w:lineRule="exact"/>
        <w:ind w:left="5953"/>
        <w:rPr>
          <w:color w:val="000000"/>
          <w:spacing w:val="-3"/>
        </w:rPr>
      </w:pPr>
      <w:r>
        <w:rPr>
          <w:color w:val="000000"/>
          <w:spacing w:val="-3"/>
        </w:rPr>
        <w:t xml:space="preserve">F-2 </w:t>
      </w:r>
    </w:p>
    <w:p w:rsidR="005F4201" w:rsidRDefault="005F4201">
      <w:pPr>
        <w:autoSpaceDE w:val="0"/>
        <w:autoSpaceDN w:val="0"/>
        <w:adjustRightInd w:val="0"/>
        <w:rPr>
          <w:color w:val="000000"/>
          <w:spacing w:val="-3"/>
        </w:rPr>
        <w:sectPr w:rsidR="005F4201">
          <w:headerReference w:type="even" r:id="rId543"/>
          <w:headerReference w:type="default" r:id="rId544"/>
          <w:footerReference w:type="even" r:id="rId545"/>
          <w:footerReference w:type="default" r:id="rId546"/>
          <w:headerReference w:type="first" r:id="rId547"/>
          <w:footerReference w:type="first" r:id="rId548"/>
          <w:pgSz w:w="12240" w:h="15840" w:orient="landscape"/>
          <w:pgMar w:top="0" w:right="0" w:bottom="0" w:left="0" w:header="720" w:footer="720" w:gutter="0"/>
          <w:cols w:space="720"/>
        </w:sectPr>
      </w:pPr>
    </w:p>
    <w:p w:rsidR="005F4201" w:rsidRDefault="005F4201">
      <w:pPr>
        <w:autoSpaceDE w:val="0"/>
        <w:autoSpaceDN w:val="0"/>
        <w:adjustRightInd w:val="0"/>
        <w:spacing w:line="240" w:lineRule="exact"/>
        <w:rPr>
          <w:color w:val="000000"/>
          <w:spacing w:val="-3"/>
        </w:rPr>
      </w:pPr>
      <w:bookmarkStart w:id="89" w:name="Pg89"/>
      <w:bookmarkEnd w:id="89"/>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5F4201" w:rsidRDefault="005F4201">
      <w:pPr>
        <w:autoSpaceDE w:val="0"/>
        <w:autoSpaceDN w:val="0"/>
        <w:adjustRightInd w:val="0"/>
        <w:spacing w:line="276" w:lineRule="exact"/>
        <w:ind w:left="1440"/>
        <w:rPr>
          <w:rFonts w:ascii="Times New Roman Bold" w:hAnsi="Times New Roman Bold"/>
          <w:color w:val="000000"/>
          <w:spacing w:val="-3"/>
        </w:rPr>
      </w:pPr>
    </w:p>
    <w:p w:rsidR="005F4201" w:rsidRDefault="00EB1529">
      <w:pPr>
        <w:autoSpaceDE w:val="0"/>
        <w:autoSpaceDN w:val="0"/>
        <w:adjustRightInd w:val="0"/>
        <w:spacing w:before="168" w:line="276" w:lineRule="exact"/>
        <w:ind w:left="1440"/>
        <w:rPr>
          <w:color w:val="000000"/>
          <w:spacing w:val="-3"/>
        </w:rPr>
      </w:pPr>
      <w:r>
        <w:rPr>
          <w:color w:val="000000"/>
          <w:spacing w:val="-3"/>
        </w:rPr>
        <w:t xml:space="preserve">After commercial operation of the Large Generating Facility: </w:t>
      </w:r>
    </w:p>
    <w:p w:rsidR="005F4201" w:rsidRDefault="00EB152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5F4201" w:rsidRDefault="00EB1529">
      <w:pPr>
        <w:autoSpaceDE w:val="0"/>
        <w:autoSpaceDN w:val="0"/>
        <w:adjustRightInd w:val="0"/>
        <w:spacing w:before="4" w:line="276" w:lineRule="exact"/>
        <w:ind w:left="1440"/>
        <w:rPr>
          <w:color w:val="000000"/>
          <w:spacing w:val="-3"/>
        </w:rPr>
      </w:pPr>
      <w:r>
        <w:rPr>
          <w:color w:val="000000"/>
          <w:spacing w:val="-3"/>
        </w:rPr>
        <w:t xml:space="preserve">10 Krey Boulevard </w:t>
      </w:r>
    </w:p>
    <w:p w:rsidR="005F4201" w:rsidRDefault="00EB1529">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F4201" w:rsidRDefault="00EB1529">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5F4201" w:rsidRDefault="00EB1529">
      <w:pPr>
        <w:tabs>
          <w:tab w:val="left" w:pos="2880"/>
        </w:tabs>
        <w:autoSpaceDE w:val="0"/>
        <w:autoSpaceDN w:val="0"/>
        <w:adjustRightInd w:val="0"/>
        <w:spacing w:before="4" w:line="276" w:lineRule="exact"/>
        <w:ind w:left="1440"/>
        <w:rPr>
          <w:color w:val="000000"/>
          <w:spacing w:val="-3"/>
        </w:rPr>
      </w:pPr>
      <w:r>
        <w:rPr>
          <w:color w:val="000000"/>
          <w:spacing w:val="-3"/>
        </w:rPr>
        <w:t>Attention:</w:t>
      </w:r>
      <w:r>
        <w:rPr>
          <w:color w:val="000000"/>
          <w:spacing w:val="-3"/>
        </w:rPr>
        <w:tab/>
        <w:t xml:space="preserve">c/o </w:t>
      </w:r>
      <w:r>
        <w:rPr>
          <w:color w:val="000000"/>
          <w:spacing w:val="-3"/>
        </w:rPr>
        <w:t>Long Island Electric Utility Servco LLC</w:t>
      </w:r>
    </w:p>
    <w:p w:rsidR="005F4201" w:rsidRDefault="00EB1529">
      <w:pPr>
        <w:autoSpaceDE w:val="0"/>
        <w:autoSpaceDN w:val="0"/>
        <w:adjustRightInd w:val="0"/>
        <w:spacing w:before="1" w:line="273" w:lineRule="exact"/>
        <w:ind w:left="1440" w:firstLine="1440"/>
        <w:rPr>
          <w:color w:val="000000"/>
          <w:spacing w:val="-3"/>
        </w:rPr>
      </w:pPr>
      <w:r>
        <w:rPr>
          <w:color w:val="000000"/>
          <w:spacing w:val="-3"/>
        </w:rPr>
        <w:t>Power Asset Management</w:t>
      </w:r>
    </w:p>
    <w:p w:rsidR="005F4201" w:rsidRDefault="00EB1529">
      <w:pPr>
        <w:autoSpaceDE w:val="0"/>
        <w:autoSpaceDN w:val="0"/>
        <w:adjustRightInd w:val="0"/>
        <w:spacing w:line="265" w:lineRule="exact"/>
        <w:ind w:left="1440"/>
        <w:rPr>
          <w:color w:val="000000"/>
          <w:spacing w:val="-3"/>
        </w:rPr>
      </w:pPr>
      <w:r>
        <w:rPr>
          <w:color w:val="000000"/>
          <w:spacing w:val="-3"/>
        </w:rPr>
        <w:t xml:space="preserve">Address: 175 E Old Country Road </w:t>
      </w:r>
    </w:p>
    <w:p w:rsidR="005F4201" w:rsidRDefault="00EB1529">
      <w:pPr>
        <w:tabs>
          <w:tab w:val="left" w:pos="4380"/>
          <w:tab w:val="left" w:pos="5820"/>
          <w:tab w:val="left" w:pos="6480"/>
        </w:tabs>
        <w:autoSpaceDE w:val="0"/>
        <w:autoSpaceDN w:val="0"/>
        <w:adjustRightInd w:val="0"/>
        <w:spacing w:before="12" w:line="276" w:lineRule="exact"/>
        <w:ind w:left="1440"/>
        <w:rPr>
          <w:color w:val="000000"/>
        </w:rPr>
      </w:pPr>
      <w:r>
        <w:rPr>
          <w:color w:val="000000"/>
        </w:rPr>
        <w:t>City:   Hicksville</w:t>
      </w:r>
      <w:r>
        <w:rPr>
          <w:color w:val="000000"/>
        </w:rPr>
        <w:tab/>
        <w:t>State: NY</w:t>
      </w:r>
      <w:r>
        <w:rPr>
          <w:color w:val="000000"/>
        </w:rPr>
        <w:tab/>
        <w:t>Zip:</w:t>
      </w:r>
      <w:r>
        <w:rPr>
          <w:color w:val="000000"/>
        </w:rPr>
        <w:tab/>
        <w:t>11801</w:t>
      </w:r>
    </w:p>
    <w:p w:rsidR="005F4201" w:rsidRDefault="00EB1529">
      <w:pPr>
        <w:autoSpaceDE w:val="0"/>
        <w:autoSpaceDN w:val="0"/>
        <w:adjustRightInd w:val="0"/>
        <w:spacing w:line="274" w:lineRule="exact"/>
        <w:ind w:left="1440"/>
        <w:rPr>
          <w:color w:val="000000"/>
          <w:spacing w:val="-3"/>
        </w:rPr>
      </w:pPr>
      <w:r>
        <w:rPr>
          <w:color w:val="000000"/>
          <w:spacing w:val="-3"/>
        </w:rPr>
        <w:t xml:space="preserve">Email: iram.iqbal@pseg.com </w:t>
      </w:r>
    </w:p>
    <w:p w:rsidR="005F4201" w:rsidRDefault="00EB1529">
      <w:pPr>
        <w:autoSpaceDE w:val="0"/>
        <w:autoSpaceDN w:val="0"/>
        <w:adjustRightInd w:val="0"/>
        <w:spacing w:before="265" w:line="276" w:lineRule="exact"/>
        <w:ind w:left="1440"/>
        <w:rPr>
          <w:color w:val="000000"/>
          <w:spacing w:val="-3"/>
        </w:rPr>
      </w:pPr>
      <w:r>
        <w:rPr>
          <w:color w:val="000000"/>
          <w:spacing w:val="-3"/>
          <w:u w:val="single"/>
        </w:rPr>
        <w:t>Developer</w:t>
      </w:r>
      <w:r>
        <w:rPr>
          <w:color w:val="000000"/>
          <w:spacing w:val="-3"/>
        </w:rPr>
        <w:t xml:space="preserve">: </w:t>
      </w:r>
    </w:p>
    <w:p w:rsidR="005F4201" w:rsidRDefault="005F4201">
      <w:pPr>
        <w:autoSpaceDE w:val="0"/>
        <w:autoSpaceDN w:val="0"/>
        <w:adjustRightInd w:val="0"/>
        <w:spacing w:line="280" w:lineRule="exact"/>
        <w:ind w:left="1440"/>
        <w:rPr>
          <w:color w:val="000000"/>
          <w:spacing w:val="-3"/>
        </w:rPr>
      </w:pPr>
    </w:p>
    <w:p w:rsidR="005F4201" w:rsidRDefault="00EB1529">
      <w:pPr>
        <w:autoSpaceDE w:val="0"/>
        <w:autoSpaceDN w:val="0"/>
        <w:adjustRightInd w:val="0"/>
        <w:spacing w:before="1" w:line="280" w:lineRule="exact"/>
        <w:ind w:left="1440" w:right="7134"/>
        <w:rPr>
          <w:color w:val="000000"/>
          <w:spacing w:val="-3"/>
        </w:rPr>
      </w:pPr>
      <w:r>
        <w:rPr>
          <w:color w:val="000000"/>
          <w:spacing w:val="-3"/>
        </w:rPr>
        <w:t xml:space="preserve">Peconic River Energy Storage, LLC d/b/a North Street Energy Storage </w:t>
      </w:r>
      <w:r>
        <w:rPr>
          <w:color w:val="000000"/>
          <w:spacing w:val="-3"/>
        </w:rPr>
        <w:t xml:space="preserve">Attn: Brandon Keefe </w:t>
      </w:r>
    </w:p>
    <w:p w:rsidR="005F4201" w:rsidRDefault="00EB1529">
      <w:pPr>
        <w:autoSpaceDE w:val="0"/>
        <w:autoSpaceDN w:val="0"/>
        <w:adjustRightInd w:val="0"/>
        <w:spacing w:before="1" w:line="255" w:lineRule="exact"/>
        <w:ind w:left="1440"/>
        <w:rPr>
          <w:color w:val="000000"/>
          <w:spacing w:val="-3"/>
        </w:rPr>
      </w:pPr>
      <w:r>
        <w:rPr>
          <w:color w:val="000000"/>
          <w:spacing w:val="-3"/>
        </w:rPr>
        <w:t xml:space="preserve">1237 9th Avenue </w:t>
      </w:r>
    </w:p>
    <w:p w:rsidR="005F4201" w:rsidRDefault="00EB1529">
      <w:pPr>
        <w:autoSpaceDE w:val="0"/>
        <w:autoSpaceDN w:val="0"/>
        <w:adjustRightInd w:val="0"/>
        <w:spacing w:before="5" w:line="280" w:lineRule="exact"/>
        <w:ind w:left="1440" w:right="7502"/>
        <w:jc w:val="both"/>
        <w:rPr>
          <w:color w:val="000000"/>
          <w:spacing w:val="-3"/>
        </w:rPr>
      </w:pPr>
      <w:r>
        <w:rPr>
          <w:color w:val="000000"/>
          <w:spacing w:val="-3"/>
        </w:rPr>
        <w:t xml:space="preserve">San Francisco, California 94122 </w:t>
      </w:r>
      <w:r>
        <w:rPr>
          <w:color w:val="000000"/>
          <w:spacing w:val="-3"/>
        </w:rPr>
        <w:br/>
        <w:t xml:space="preserve">email:  bkeefe@pluspower.com </w:t>
      </w:r>
    </w:p>
    <w:p w:rsidR="005F4201" w:rsidRDefault="005F4201">
      <w:pPr>
        <w:autoSpaceDE w:val="0"/>
        <w:autoSpaceDN w:val="0"/>
        <w:adjustRightInd w:val="0"/>
        <w:spacing w:line="276" w:lineRule="exact"/>
        <w:ind w:left="1440"/>
        <w:rPr>
          <w:color w:val="000000"/>
          <w:spacing w:val="-3"/>
        </w:rPr>
      </w:pPr>
    </w:p>
    <w:p w:rsidR="005F4201" w:rsidRDefault="00EB1529">
      <w:pPr>
        <w:autoSpaceDE w:val="0"/>
        <w:autoSpaceDN w:val="0"/>
        <w:adjustRightInd w:val="0"/>
        <w:spacing w:before="8" w:line="276" w:lineRule="exact"/>
        <w:ind w:left="1440"/>
        <w:rPr>
          <w:color w:val="000000"/>
          <w:spacing w:val="-3"/>
        </w:rPr>
      </w:pPr>
      <w:r>
        <w:rPr>
          <w:color w:val="000000"/>
          <w:spacing w:val="-3"/>
        </w:rPr>
        <w:t xml:space="preserve">With a copy to: Ravi Beeravalli </w:t>
      </w:r>
    </w:p>
    <w:p w:rsidR="005F4201" w:rsidRDefault="00EB1529">
      <w:pPr>
        <w:autoSpaceDE w:val="0"/>
        <w:autoSpaceDN w:val="0"/>
        <w:adjustRightInd w:val="0"/>
        <w:spacing w:before="1" w:line="256" w:lineRule="exact"/>
        <w:ind w:left="1440"/>
        <w:rPr>
          <w:color w:val="000000"/>
          <w:spacing w:val="-3"/>
        </w:rPr>
      </w:pPr>
      <w:r>
        <w:rPr>
          <w:color w:val="000000"/>
          <w:spacing w:val="-3"/>
        </w:rPr>
        <w:t xml:space="preserve">Email:  rbeeravalli@pluspower.com </w:t>
      </w: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5F4201">
      <w:pPr>
        <w:autoSpaceDE w:val="0"/>
        <w:autoSpaceDN w:val="0"/>
        <w:adjustRightInd w:val="0"/>
        <w:spacing w:line="276" w:lineRule="exact"/>
        <w:ind w:left="5953"/>
        <w:rPr>
          <w:color w:val="000000"/>
          <w:spacing w:val="-3"/>
        </w:rPr>
      </w:pPr>
    </w:p>
    <w:p w:rsidR="005F4201" w:rsidRDefault="00EB1529">
      <w:pPr>
        <w:autoSpaceDE w:val="0"/>
        <w:autoSpaceDN w:val="0"/>
        <w:adjustRightInd w:val="0"/>
        <w:spacing w:before="164" w:line="276" w:lineRule="exact"/>
        <w:ind w:left="5953"/>
        <w:rPr>
          <w:color w:val="000000"/>
          <w:spacing w:val="-3"/>
        </w:rPr>
      </w:pPr>
      <w:r>
        <w:rPr>
          <w:color w:val="000000"/>
          <w:spacing w:val="-3"/>
        </w:rPr>
        <w:t xml:space="preserve">F-3 </w:t>
      </w:r>
    </w:p>
    <w:p w:rsidR="005F4201" w:rsidRDefault="005F4201">
      <w:pPr>
        <w:autoSpaceDE w:val="0"/>
        <w:autoSpaceDN w:val="0"/>
        <w:adjustRightInd w:val="0"/>
        <w:rPr>
          <w:color w:val="000000"/>
          <w:spacing w:val="-3"/>
        </w:rPr>
      </w:pPr>
    </w:p>
    <w:sectPr w:rsidR="005F4201">
      <w:headerReference w:type="even" r:id="rId549"/>
      <w:headerReference w:type="default" r:id="rId550"/>
      <w:footerReference w:type="even" r:id="rId551"/>
      <w:footerReference w:type="default" r:id="rId552"/>
      <w:headerReference w:type="first" r:id="rId553"/>
      <w:footerReference w:type="first" r:id="rId55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1529">
      <w:r>
        <w:separator/>
      </w:r>
    </w:p>
  </w:endnote>
  <w:endnote w:type="continuationSeparator" w:id="0">
    <w:p w:rsidR="00000000" w:rsidRDefault="00EB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w:t>
    </w:r>
    <w:r>
      <w:rPr>
        <w:rFonts w:ascii="Arial" w:eastAsia="Arial" w:hAnsi="Arial" w:cs="Arial"/>
        <w:color w:val="000000"/>
        <w:sz w:val="16"/>
      </w:rPr>
      <w:t xml:space="preserve">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Docket #: ER22-8</w:t>
    </w:r>
    <w:r>
      <w:rPr>
        <w:rFonts w:ascii="Arial" w:eastAsia="Arial" w:hAnsi="Arial" w:cs="Arial"/>
        <w:color w:val="000000"/>
        <w:sz w:val="16"/>
      </w:rPr>
      <w:t xml:space="preserve">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Docket #: ER22-813-000 -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Docket #: ER22-813-000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w:t>
    </w:r>
    <w:r>
      <w:rPr>
        <w:rFonts w:ascii="Arial" w:eastAsia="Arial" w:hAnsi="Arial" w:cs="Arial"/>
        <w:color w:val="000000"/>
        <w:sz w:val="16"/>
      </w:rPr>
      <w:t xml:space="preserve">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w:t>
    </w:r>
    <w:r>
      <w:rPr>
        <w:rFonts w:ascii="Arial" w:eastAsia="Arial" w:hAnsi="Arial" w:cs="Arial"/>
        <w:color w:val="000000"/>
        <w:sz w:val="16"/>
      </w:rPr>
      <w:t xml:space="preserve">#: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w:t>
    </w:r>
    <w:r>
      <w:rPr>
        <w:rFonts w:ascii="Arial" w:eastAsia="Arial" w:hAnsi="Arial" w:cs="Arial"/>
        <w:color w:val="000000"/>
        <w:sz w:val="16"/>
      </w:rPr>
      <w:t xml:space="preserve">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w:t>
    </w:r>
    <w:r>
      <w:rPr>
        <w:rFonts w:ascii="Arial" w:eastAsia="Arial" w:hAnsi="Arial" w:cs="Arial"/>
        <w:color w:val="000000"/>
        <w:sz w:val="16"/>
      </w:rPr>
      <w:t xml:space="preserve">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Docket #: ER22-</w:t>
    </w:r>
    <w:r>
      <w:rPr>
        <w:rFonts w:ascii="Arial" w:eastAsia="Arial" w:hAnsi="Arial" w:cs="Arial"/>
        <w:color w:val="000000"/>
        <w:sz w:val="16"/>
      </w:rPr>
      <w:t xml:space="preserve">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w:t>
    </w:r>
    <w:r>
      <w:rPr>
        <w:rFonts w:ascii="Arial" w:eastAsia="Arial" w:hAnsi="Arial" w:cs="Arial"/>
        <w:color w:val="000000"/>
        <w:sz w:val="16"/>
      </w:rPr>
      <w:t xml:space="preserve">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Docket #: ER22-8</w:t>
    </w:r>
    <w:r>
      <w:rPr>
        <w:rFonts w:ascii="Arial" w:eastAsia="Arial" w:hAnsi="Arial" w:cs="Arial"/>
        <w:color w:val="000000"/>
        <w:sz w:val="16"/>
      </w:rPr>
      <w:t xml:space="preserve">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w:t>
    </w:r>
    <w:r>
      <w:rPr>
        <w:rFonts w:ascii="Arial" w:eastAsia="Arial" w:hAnsi="Arial" w:cs="Arial"/>
        <w:color w:val="000000"/>
        <w:sz w:val="16"/>
      </w:rPr>
      <w:t xml:space="preserve">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Docket #: ER22-813-000 -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w:t>
    </w:r>
    <w:r>
      <w:rPr>
        <w:rFonts w:ascii="Arial" w:eastAsia="Arial" w:hAnsi="Arial" w:cs="Arial"/>
        <w:color w:val="000000"/>
        <w:sz w:val="16"/>
      </w:rPr>
      <w:t xml:space="preserve">/2021 -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w:t>
    </w:r>
    <w:r>
      <w:rPr>
        <w:rFonts w:ascii="Arial" w:eastAsia="Arial" w:hAnsi="Arial" w:cs="Arial"/>
        <w:color w:val="000000"/>
        <w:sz w:val="16"/>
      </w:rPr>
      <w:t xml:space="preserve">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Docket #: ER22-</w:t>
    </w:r>
    <w:r>
      <w:rPr>
        <w:rFonts w:ascii="Arial" w:eastAsia="Arial" w:hAnsi="Arial" w:cs="Arial"/>
        <w:color w:val="000000"/>
        <w:sz w:val="16"/>
      </w:rPr>
      <w:t xml:space="preserve">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Docket #: ER22-813-000 -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w:t>
    </w:r>
    <w:r>
      <w:rPr>
        <w:rFonts w:ascii="Arial" w:eastAsia="Arial" w:hAnsi="Arial" w:cs="Arial"/>
        <w:color w:val="000000"/>
        <w:sz w:val="16"/>
      </w:rPr>
      <w:t xml:space="preserve">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Effective Date: 12/31/2021 - Docket #: ER22-</w:t>
    </w:r>
    <w:r>
      <w:rPr>
        <w:rFonts w:ascii="Arial" w:eastAsia="Arial" w:hAnsi="Arial" w:cs="Arial"/>
        <w:color w:val="000000"/>
        <w:sz w:val="16"/>
      </w:rPr>
      <w:t xml:space="preserve">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w:t>
    </w:r>
    <w:r>
      <w:rPr>
        <w:rFonts w:ascii="Arial" w:eastAsia="Arial" w:hAnsi="Arial" w:cs="Arial"/>
        <w:color w:val="000000"/>
        <w:sz w:val="16"/>
      </w:rPr>
      <w:t xml:space="preserve">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1529">
      <w:r>
        <w:separator/>
      </w:r>
    </w:p>
  </w:footnote>
  <w:footnote w:type="continuationSeparator" w:id="0">
    <w:p w:rsidR="00000000" w:rsidRDefault="00EB1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LIPA and Peconic River Energy Storage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LIPA and Peconic River Energy Storage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Peconic River Energy Storage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LIPA and Peconic River Energy Storage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LIPA and Peconic River Energy Storage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Peconic River Energy Storage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Peconic River Energy Storage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w:t>
    </w:r>
    <w:r>
      <w:rPr>
        <w:rFonts w:ascii="Arial" w:eastAsia="Arial" w:hAnsi="Arial" w:cs="Arial"/>
        <w:color w:val="000000"/>
        <w:sz w:val="16"/>
      </w:rPr>
      <w:t>nd Peconic River Energy Storage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w:t>
    </w:r>
    <w:r>
      <w:rPr>
        <w:rFonts w:ascii="Arial" w:eastAsia="Arial" w:hAnsi="Arial" w:cs="Arial"/>
        <w:color w:val="000000"/>
        <w:sz w:val="16"/>
      </w:rPr>
      <w:t>torage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Peconic River Energy Storage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LIPA and Peconic River Energy Storage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Peconic River Energy Storage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w:t>
    </w:r>
    <w:r>
      <w:rPr>
        <w:rFonts w:ascii="Arial" w:eastAsia="Arial" w:hAnsi="Arial" w:cs="Arial"/>
        <w:color w:val="000000"/>
        <w:sz w:val="16"/>
      </w:rPr>
      <w:t>c River Energy Storage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w:t>
    </w:r>
    <w:r>
      <w:rPr>
        <w:rFonts w:ascii="Arial" w:eastAsia="Arial" w:hAnsi="Arial" w:cs="Arial"/>
        <w:color w:val="000000"/>
        <w:sz w:val="16"/>
      </w:rPr>
      <w:t>conic River Energy Storage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LIPA and Peconic River Energy Storage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LIPA and Peconic River Energy Storage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LIPA and Peconic River Energy Storage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LIPA and Peconic River Energy Storage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Peconic River Energy Storage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Peconic River Energy Storage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w:t>
    </w:r>
    <w:r>
      <w:rPr>
        <w:rFonts w:ascii="Arial" w:eastAsia="Arial" w:hAnsi="Arial" w:cs="Arial"/>
        <w:color w:val="000000"/>
        <w:sz w:val="16"/>
      </w:rPr>
      <w:t xml:space="preserve"> Storage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w:t>
    </w:r>
    <w:r>
      <w:rPr>
        <w:rFonts w:ascii="Arial" w:eastAsia="Arial" w:hAnsi="Arial" w:cs="Arial"/>
        <w:color w:val="000000"/>
        <w:sz w:val="16"/>
      </w:rPr>
      <w:t>Energy Storage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LIPA and Peconic River Energy Storage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LIPA and Peconic River Energy Storage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Peconic River Energy Storage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w:t>
    </w:r>
    <w:r>
      <w:rPr>
        <w:rFonts w:ascii="Arial" w:eastAsia="Arial" w:hAnsi="Arial" w:cs="Arial"/>
        <w:color w:val="000000"/>
        <w:sz w:val="16"/>
      </w:rPr>
      <w:t xml:space="preserve"> Storage</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Peconic River Energy Storage</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w:t>
    </w:r>
    <w:r>
      <w:rPr>
        <w:rFonts w:ascii="Arial" w:eastAsia="Arial" w:hAnsi="Arial" w:cs="Arial"/>
        <w:color w:val="000000"/>
        <w:sz w:val="16"/>
      </w:rPr>
      <w:t>onic River Energy Storage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LIPA and Peconic River Energy Storage</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LIPA and Peconic River Energy Storage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Peconic River Energy Storage</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w:t>
    </w:r>
    <w:r>
      <w:rPr>
        <w:rFonts w:ascii="Arial" w:eastAsia="Arial" w:hAnsi="Arial" w:cs="Arial"/>
        <w:color w:val="000000"/>
        <w:sz w:val="16"/>
      </w:rPr>
      <w:t xml:space="preserve"> Storage</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w:t>
    </w:r>
    <w:r>
      <w:rPr>
        <w:rFonts w:ascii="Arial" w:eastAsia="Arial" w:hAnsi="Arial" w:cs="Arial"/>
        <w:color w:val="000000"/>
        <w:sz w:val="16"/>
      </w:rPr>
      <w:t>Energy Storage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Peconic River Energy Storage</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Peconic River Energy Storage</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LIPA and Peconic River Energy Storage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Peconic River Energy Storage</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Peconic River Energy Storage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w:t>
    </w:r>
    <w:r>
      <w:rPr>
        <w:rFonts w:ascii="Arial" w:eastAsia="Arial" w:hAnsi="Arial" w:cs="Arial"/>
        <w:color w:val="000000"/>
        <w:sz w:val="16"/>
      </w:rPr>
      <w:t>ge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Peconic River Energy Storage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Peconic River Energy Storage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Peconic River Energy Storage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Peconic River Energy Storage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Peconic River Energy Storage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w:t>
    </w:r>
    <w:r>
      <w:rPr>
        <w:rFonts w:ascii="Arial" w:eastAsia="Arial" w:hAnsi="Arial" w:cs="Arial"/>
        <w:color w:val="000000"/>
        <w:sz w:val="16"/>
      </w:rPr>
      <w:t>IPA and Peconic River Energy Storage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Peconic River Energy Storage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Peconic River Energy Storage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Peconic River Energy Storage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Peconic River Energy Storage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Peconic River Energy Storage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Peconic River Energy Storage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w:t>
    </w:r>
    <w:r>
      <w:rPr>
        <w:rFonts w:ascii="Arial" w:eastAsia="Arial" w:hAnsi="Arial" w:cs="Arial"/>
        <w:color w:val="000000"/>
        <w:sz w:val="16"/>
      </w:rPr>
      <w:t>nd Peconic River Energy Storage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w:t>
    </w:r>
    <w:r>
      <w:rPr>
        <w:rFonts w:ascii="Arial" w:eastAsia="Arial" w:hAnsi="Arial" w:cs="Arial"/>
        <w:color w:val="000000"/>
        <w:sz w:val="16"/>
      </w:rPr>
      <w:t>y Storage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01" w:rsidRDefault="00EB1529">
    <w:pPr>
      <w:ind w:left="1134"/>
    </w:pPr>
    <w:r>
      <w:rPr>
        <w:rFonts w:ascii="Arial" w:eastAsia="Arial" w:hAnsi="Arial" w:cs="Arial"/>
        <w:color w:val="000000"/>
        <w:sz w:val="16"/>
      </w:rPr>
      <w:t>NYISO Agreements --&gt; Service Agreements --&gt; LGIA among NYISO, LIPA and Peconic River Energy Storage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F4201"/>
    <w:rsid w:val="005F4201"/>
    <w:rsid w:val="00EB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header" Target="header263.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image" Target="media/image1.jpeg"/><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yperlink" Target="mailto:accounting@pluspower.com" TargetMode="Externa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3.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footer" Target="footer245.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header" Target="header236.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header" Target="header26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4.xml"/><Relationship Id="rId555" Type="http://schemas.openxmlformats.org/officeDocument/2006/relationships/fontTable" Target="fontTable.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footer" Target="foot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59.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4.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footer" Target="footer23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footer" Target="footer26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header" Target="header243.xml"/><Relationship Id="rId548" Type="http://schemas.openxmlformats.org/officeDocument/2006/relationships/footer" Target="footer27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footer" Target="footer25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header" Target="head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header" Target="header239.xml"/><Relationship Id="rId539" Type="http://schemas.openxmlformats.org/officeDocument/2006/relationships/footer" Target="footer26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header" Target="head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4.xml"/><Relationship Id="rId508" Type="http://schemas.openxmlformats.org/officeDocument/2006/relationships/footer" Target="footer250.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header" Target="header257.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2.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footer" Target="footer267.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header" Target="header252.xml"/><Relationship Id="rId552" Type="http://schemas.openxmlformats.org/officeDocument/2006/relationships/footer" Target="footer27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8.xml"/><Relationship Id="rId543" Type="http://schemas.openxmlformats.org/officeDocument/2006/relationships/header" Target="head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footer" Target="footer24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footer" Target="footer2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header" Target="head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8.xml"/><Relationship Id="rId545" Type="http://schemas.openxmlformats.org/officeDocument/2006/relationships/footer" Target="footer268.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3.xml"/><Relationship Id="rId556" Type="http://schemas.openxmlformats.org/officeDocument/2006/relationships/theme" Target="theme/theme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6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0.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8.xml"/><Relationship Id="rId538" Type="http://schemas.openxmlformats.org/officeDocument/2006/relationships/footer" Target="foot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footer" Target="footer261.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header" Target="header267.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8.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footer" Target="footer27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footer" Target="footer251.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header" Target="header245.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7.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footer" Target="footer252.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header" Target="header2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34413</Words>
  <Characters>196157</Characters>
  <Application>Microsoft Office Word</Application>
  <DocSecurity>4</DocSecurity>
  <Lines>1634</Lines>
  <Paragraphs>460</Paragraphs>
  <ScaleCrop>false</ScaleCrop>
  <Company/>
  <LinksUpToDate>false</LinksUpToDate>
  <CharactersWithSpaces>230110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2024-05-16T21:39:00Z</dcterms:created>
  <dcterms:modified xsi:type="dcterms:W3CDTF">2024-05-16T21:39:00Z</dcterms:modified>
</cp:coreProperties>
</file>