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F6" w:rsidRDefault="007008F6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7008F6" w:rsidRDefault="007008F6">
      <w:pPr>
        <w:autoSpaceDE w:val="0"/>
        <w:autoSpaceDN w:val="0"/>
        <w:adjustRightInd w:val="0"/>
        <w:spacing w:line="540" w:lineRule="exact"/>
        <w:ind w:left="3859"/>
      </w:pPr>
    </w:p>
    <w:p w:rsidR="007008F6" w:rsidRDefault="003761BD">
      <w:pPr>
        <w:tabs>
          <w:tab w:val="left" w:pos="4673"/>
        </w:tabs>
        <w:autoSpaceDE w:val="0"/>
        <w:autoSpaceDN w:val="0"/>
        <w:adjustRightInd w:val="0"/>
        <w:spacing w:before="433" w:line="540" w:lineRule="exact"/>
        <w:ind w:left="3859" w:right="366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  <w:r>
        <w:rPr>
          <w:rFonts w:ascii="Times New Roman Bold" w:hAnsi="Times New Roman Bold"/>
          <w:color w:val="000000"/>
          <w:spacing w:val="-3"/>
        </w:rPr>
        <w:br/>
      </w:r>
      <w:r>
        <w:rPr>
          <w:rFonts w:ascii="Times New Roman Bold" w:hAnsi="Times New Roman Bold"/>
          <w:color w:val="000000"/>
          <w:spacing w:val="-3"/>
        </w:rPr>
        <w:tab/>
        <w:t xml:space="preserve">Service Agreement No. 2781 </w:t>
      </w:r>
    </w:p>
    <w:p w:rsidR="007008F6" w:rsidRDefault="003761BD">
      <w:pPr>
        <w:autoSpaceDE w:val="0"/>
        <w:autoSpaceDN w:val="0"/>
        <w:adjustRightInd w:val="0"/>
        <w:spacing w:before="240" w:line="274" w:lineRule="exact"/>
        <w:ind w:left="1440" w:right="1245" w:firstLine="71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This </w:t>
      </w:r>
      <w:r>
        <w:rPr>
          <w:rFonts w:ascii="Times New Roman Bold" w:hAnsi="Times New Roman Bold"/>
          <w:color w:val="000000"/>
          <w:w w:val="104"/>
        </w:rPr>
        <w:t>COST REIMBURSEMENT AGREEMENT</w:t>
      </w:r>
      <w:r>
        <w:rPr>
          <w:color w:val="000000"/>
          <w:w w:val="104"/>
        </w:rPr>
        <w:t xml:space="preserve"> 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  <w:r>
        <w:rPr>
          <w:color w:val="000000"/>
          <w:w w:val="106"/>
        </w:rPr>
        <w:t>entered into as of May 3, 2023 (the “</w:t>
      </w:r>
      <w:r>
        <w:rPr>
          <w:rFonts w:ascii="Times New Roman Italic" w:hAnsi="Times New Roman Italic"/>
          <w:color w:val="000000"/>
          <w:w w:val="106"/>
          <w:u w:val="single"/>
        </w:rPr>
        <w:t>Effective Date</w:t>
      </w:r>
      <w:r>
        <w:rPr>
          <w:color w:val="000000"/>
          <w:w w:val="106"/>
        </w:rPr>
        <w:t xml:space="preserve">”), by and between the </w:t>
      </w:r>
      <w:r>
        <w:rPr>
          <w:rFonts w:ascii="Times New Roman Bold" w:hAnsi="Times New Roman Bold"/>
          <w:color w:val="000000"/>
          <w:w w:val="106"/>
        </w:rPr>
        <w:t xml:space="preserve">VILLAGE OF </w:t>
      </w:r>
      <w:r>
        <w:rPr>
          <w:rFonts w:ascii="Times New Roman Bold" w:hAnsi="Times New Roman Bold"/>
          <w:color w:val="000000"/>
          <w:spacing w:val="-1"/>
        </w:rPr>
        <w:t>WESTFIELD</w:t>
      </w:r>
      <w:r>
        <w:rPr>
          <w:color w:val="000000"/>
          <w:spacing w:val="-1"/>
        </w:rPr>
        <w:t xml:space="preserve">, a New York State municipal corporation, having an office and place of business </w:t>
      </w:r>
      <w:r>
        <w:rPr>
          <w:color w:val="000000"/>
          <w:w w:val="103"/>
        </w:rPr>
        <w:t xml:space="preserve">at 23 Elm Street, Westfield New York </w:t>
      </w:r>
      <w:r>
        <w:rPr>
          <w:rFonts w:ascii="Times New Roman Italic" w:hAnsi="Times New Roman Italic"/>
          <w:color w:val="000000"/>
          <w:w w:val="103"/>
        </w:rPr>
        <w:t>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</w:t>
      </w:r>
      <w:r>
        <w:rPr>
          <w:color w:val="000000"/>
          <w:w w:val="103"/>
        </w:rPr>
        <w:t>”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</w:t>
      </w:r>
      <w:r>
        <w:rPr>
          <w:rFonts w:ascii="Times New Roman Bold" w:hAnsi="Times New Roman Bold"/>
          <w:color w:val="000000"/>
          <w:w w:val="103"/>
        </w:rPr>
        <w:t xml:space="preserve">NIAGARA MOHAWK POWER </w:t>
      </w:r>
      <w:r>
        <w:rPr>
          <w:rFonts w:ascii="Times New Roman Bold" w:hAnsi="Times New Roman Bold"/>
          <w:color w:val="000000"/>
          <w:w w:val="104"/>
        </w:rPr>
        <w:t>CORPORATION</w:t>
      </w:r>
      <w:r>
        <w:rPr>
          <w:color w:val="000000"/>
          <w:w w:val="104"/>
        </w:rPr>
        <w:t xml:space="preserve">, a corporation organized and existing under the laws of the State of New </w:t>
      </w:r>
      <w:r>
        <w:rPr>
          <w:color w:val="000000"/>
        </w:rPr>
        <w:t xml:space="preserve">York, having an office and place of business at 300 Erie Boulevard West, Syracuse, New York </w:t>
      </w:r>
      <w:r>
        <w:rPr>
          <w:color w:val="000000"/>
          <w:spacing w:val="-1"/>
        </w:rPr>
        <w:t>13202 (the “</w:t>
      </w:r>
      <w:r>
        <w:rPr>
          <w:rFonts w:ascii="Times New Roman Italic" w:hAnsi="Times New Roman Italic"/>
          <w:color w:val="000000"/>
          <w:spacing w:val="-1"/>
          <w:u w:val="single"/>
        </w:rPr>
        <w:t>Company</w:t>
      </w:r>
      <w:r>
        <w:rPr>
          <w:color w:val="000000"/>
          <w:spacing w:val="-1"/>
        </w:rPr>
        <w:t xml:space="preserve">”).  Customer and Company may be referred to hereunder, individually, as </w:t>
      </w:r>
      <w:r>
        <w:rPr>
          <w:color w:val="000000"/>
          <w:spacing w:val="-3"/>
        </w:rPr>
        <w:t>a “</w:t>
      </w:r>
      <w:r>
        <w:rPr>
          <w:rFonts w:ascii="Times New Roman Italic" w:hAnsi="Times New Roman Italic"/>
          <w:color w:val="000000"/>
          <w:spacing w:val="-3"/>
          <w:u w:val="single"/>
        </w:rPr>
        <w:t>Party</w:t>
      </w:r>
      <w:r>
        <w:rPr>
          <w:color w:val="000000"/>
          <w:spacing w:val="-3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5319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9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7008F6" w:rsidRDefault="007008F6">
      <w:pPr>
        <w:autoSpaceDE w:val="0"/>
        <w:autoSpaceDN w:val="0"/>
        <w:adjustRightInd w:val="0"/>
        <w:spacing w:line="27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9" w:line="270" w:lineRule="exact"/>
        <w:ind w:left="1440" w:right="1247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WHEREAS,</w:t>
      </w:r>
      <w:r>
        <w:rPr>
          <w:color w:val="000000"/>
          <w:spacing w:val="-2"/>
        </w:rPr>
        <w:t xml:space="preserve"> Customer is proposing to install new switch structures at the existing “point </w:t>
      </w:r>
      <w:r>
        <w:rPr>
          <w:color w:val="000000"/>
          <w:w w:val="105"/>
        </w:rPr>
        <w:t xml:space="preserve">of interconnection” as specified in </w:t>
      </w:r>
      <w:r>
        <w:rPr>
          <w:color w:val="000000"/>
          <w:w w:val="105"/>
          <w:u w:val="single"/>
        </w:rPr>
        <w:t>Exhibit E</w:t>
      </w:r>
      <w:r>
        <w:rPr>
          <w:color w:val="000000"/>
          <w:w w:val="105"/>
        </w:rPr>
        <w:t xml:space="preserve"> attached to this Agreement (the “</w:t>
      </w:r>
      <w:r>
        <w:rPr>
          <w:rFonts w:ascii="Times New Roman Italic" w:hAnsi="Times New Roman Italic"/>
          <w:color w:val="000000"/>
          <w:w w:val="105"/>
          <w:u w:val="single"/>
        </w:rPr>
        <w:t>POI</w:t>
      </w:r>
      <w:r>
        <w:rPr>
          <w:color w:val="000000"/>
          <w:w w:val="105"/>
        </w:rPr>
        <w:t xml:space="preserve">”) and to </w:t>
      </w:r>
      <w:r>
        <w:rPr>
          <w:color w:val="000000"/>
          <w:spacing w:val="-2"/>
        </w:rPr>
        <w:t>remove its existing switch structures at the POI (the “</w:t>
      </w:r>
      <w:r>
        <w:rPr>
          <w:rFonts w:ascii="Times New Roman Italic" w:hAnsi="Times New Roman Italic"/>
          <w:color w:val="000000"/>
          <w:spacing w:val="-2"/>
          <w:u w:val="single"/>
        </w:rPr>
        <w:t>Customer Project</w:t>
      </w:r>
      <w:r>
        <w:rPr>
          <w:color w:val="000000"/>
          <w:spacing w:val="-2"/>
        </w:rPr>
        <w:t xml:space="preserve">”); and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1" w:line="275" w:lineRule="exact"/>
        <w:ind w:left="1440" w:right="1247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 xml:space="preserve">, Customer and Company contemplate negotiation of an interconnection </w:t>
      </w:r>
      <w:r>
        <w:rPr>
          <w:color w:val="000000"/>
          <w:w w:val="102"/>
        </w:rPr>
        <w:t xml:space="preserve">agreement with respect to the interconnection of Customer’s interconnection facilities located </w:t>
      </w:r>
      <w:r>
        <w:rPr>
          <w:color w:val="000000"/>
          <w:w w:val="104"/>
        </w:rPr>
        <w:t xml:space="preserve">approximately 128 feet west of Company pole 107 as specified in </w:t>
      </w:r>
      <w:r>
        <w:rPr>
          <w:color w:val="000000"/>
          <w:w w:val="104"/>
          <w:u w:val="single"/>
        </w:rPr>
        <w:t>Exhibit E</w:t>
      </w:r>
      <w:r>
        <w:rPr>
          <w:color w:val="000000"/>
          <w:w w:val="104"/>
        </w:rPr>
        <w:t xml:space="preserve"> attached to</w:t>
      </w:r>
      <w:r>
        <w:rPr>
          <w:color w:val="000000"/>
          <w:w w:val="104"/>
        </w:rPr>
        <w:t xml:space="preserve"> this </w:t>
      </w:r>
      <w:r>
        <w:rPr>
          <w:color w:val="000000"/>
          <w:w w:val="107"/>
        </w:rPr>
        <w:t xml:space="preserve">Agreement and Company’s Dunkirk Falconer #160 - 115kV line as specified in </w:t>
      </w:r>
      <w:r>
        <w:rPr>
          <w:color w:val="000000"/>
          <w:w w:val="107"/>
          <w:u w:val="single"/>
        </w:rPr>
        <w:t xml:space="preserve">Exhibit E </w:t>
      </w:r>
      <w:r>
        <w:rPr>
          <w:color w:val="000000"/>
          <w:spacing w:val="-3"/>
        </w:rPr>
        <w:t>attached to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>Interconnection Agreement</w:t>
      </w:r>
      <w:r>
        <w:rPr>
          <w:color w:val="000000"/>
          <w:spacing w:val="-3"/>
        </w:rPr>
        <w:t xml:space="preserve">”); and </w:t>
      </w:r>
    </w:p>
    <w:p w:rsidR="007008F6" w:rsidRDefault="007008F6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0" w:line="270" w:lineRule="exact"/>
        <w:ind w:left="1440" w:right="1247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specifically described below, prior to the Parties entering into an Interconnection Agreement;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0" w:line="276" w:lineRule="exact"/>
        <w:ind w:left="1440" w:right="1248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w w:val="107"/>
        </w:rPr>
        <w:t>Agreement, subject to (i) reimbursement by Customer of all Company costs a</w:t>
      </w:r>
      <w:r>
        <w:rPr>
          <w:color w:val="000000"/>
          <w:w w:val="107"/>
        </w:rPr>
        <w:t xml:space="preserve">nd expenses </w:t>
      </w:r>
      <w:r>
        <w:rPr>
          <w:color w:val="000000"/>
          <w:spacing w:val="-2"/>
        </w:rPr>
        <w:t xml:space="preserve">incurred in connection therewith, (ii) Customer’s performance of all other duties, responsibilities, and obligations set forth in this Agreement, including, without limitation, the Customer Required </w:t>
      </w:r>
      <w:r>
        <w:rPr>
          <w:color w:val="000000"/>
        </w:rPr>
        <w:t>Actions (as defined below); and (iii) receipt</w:t>
      </w:r>
      <w:r>
        <w:rPr>
          <w:color w:val="000000"/>
        </w:rPr>
        <w:t xml:space="preserve"> of any and all “</w:t>
      </w:r>
      <w:r>
        <w:rPr>
          <w:rFonts w:ascii="Times New Roman Italic" w:hAnsi="Times New Roman Italic"/>
          <w:color w:val="000000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38" w:line="26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rFonts w:ascii="Times New Roman Bold" w:hAnsi="Times New Roman Bold"/>
          <w:color w:val="000000"/>
          <w:spacing w:val="-2"/>
        </w:rPr>
        <w:t>1.0</w:t>
      </w:r>
      <w:r>
        <w:rPr>
          <w:rFonts w:ascii="Times New Roman Bold" w:hAnsi="Times New Roman Bold"/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Certain Definitions</w:t>
      </w:r>
    </w:p>
    <w:p w:rsidR="007008F6" w:rsidRDefault="003761BD">
      <w:pPr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1"/>
        </w:rPr>
        <w:t xml:space="preserve">Wherever used in this </w:t>
      </w:r>
      <w:r>
        <w:rPr>
          <w:color w:val="000000"/>
          <w:spacing w:val="-1"/>
        </w:rPr>
        <w:t>Agreement with initial capitalization, whether in the singular or the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plural, these terms shall have the following meanings:</w:t>
      </w:r>
    </w:p>
    <w:p w:rsidR="007008F6" w:rsidRDefault="003761BD">
      <w:pPr>
        <w:tabs>
          <w:tab w:val="left" w:pos="9642"/>
        </w:tabs>
        <w:autoSpaceDE w:val="0"/>
        <w:autoSpaceDN w:val="0"/>
        <w:adjustRightInd w:val="0"/>
        <w:spacing w:before="276" w:line="276" w:lineRule="exact"/>
        <w:ind w:left="1440" w:firstLine="360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Additional  Prepayment(s)</w:t>
      </w:r>
      <w:r>
        <w:rPr>
          <w:color w:val="000000"/>
          <w:spacing w:val="-1"/>
        </w:rPr>
        <w:t>”  shall  have  the  meaning  set  forth  in  Section</w:t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>7.3  of  this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 w:firstLine="360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Agreement.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5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Reimbursement </w:t>
      </w:r>
      <w:r>
        <w:rPr>
          <w:color w:val="000000"/>
          <w:spacing w:val="-1"/>
          <w:sz w:val="14"/>
        </w:rPr>
        <w:t>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177" style="position:absolute;left:0;text-align:left;z-index:-2516582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7008F6" w:rsidRDefault="003761BD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Applicable  Requirements</w:t>
      </w:r>
      <w:r>
        <w:rPr>
          <w:color w:val="000000"/>
          <w:w w:val="104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</w:rPr>
        <w:t xml:space="preserve">administrative orders, permits, licenses, authorizations, approvals and other duly authorized </w:t>
      </w:r>
      <w:r>
        <w:rPr>
          <w:color w:val="000000"/>
          <w:spacing w:val="-2"/>
        </w:rPr>
        <w:t xml:space="preserve">actions of any federal, state, local or other governmental regulatory or administrative agency, </w:t>
      </w:r>
      <w:r>
        <w:rPr>
          <w:color w:val="000000"/>
        </w:rPr>
        <w:t xml:space="preserve">court,  commission,  department,  board,  or  other  governmental </w:t>
      </w:r>
      <w:r>
        <w:rPr>
          <w:color w:val="000000"/>
        </w:rPr>
        <w:t xml:space="preserve"> subdivision,  legislature, </w:t>
      </w:r>
      <w:r>
        <w:rPr>
          <w:color w:val="000000"/>
          <w:w w:val="104"/>
        </w:rPr>
        <w:t xml:space="preserve">rulemaking board, tribunal, or other governmental authority having jurisdiction, NYISO, </w:t>
      </w:r>
      <w:r>
        <w:rPr>
          <w:color w:val="000000"/>
          <w:spacing w:val="-3"/>
        </w:rPr>
        <w:t>NYSRC and NPCC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requirements, and any applicable reliability standards. </w:t>
      </w:r>
    </w:p>
    <w:p w:rsidR="007008F6" w:rsidRDefault="003761BD">
      <w:pPr>
        <w:autoSpaceDE w:val="0"/>
        <w:autoSpaceDN w:val="0"/>
        <w:adjustRightInd w:val="0"/>
        <w:spacing w:before="34" w:line="555" w:lineRule="exact"/>
        <w:ind w:left="1800" w:right="1963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</w:t>
      </w:r>
      <w:r>
        <w:rPr>
          <w:color w:val="000000"/>
          <w:spacing w:val="-2"/>
        </w:rPr>
        <w:t xml:space="preserve">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 shall have the meaning set forth in Section 25.4 of this Agreement.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008F6" w:rsidRDefault="003761BD">
      <w:pPr>
        <w:autoSpaceDE w:val="0"/>
        <w:autoSpaceDN w:val="0"/>
        <w:adjustRightInd w:val="0"/>
        <w:spacing w:before="216" w:line="276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5"/>
        </w:rPr>
        <w:t xml:space="preserve">and/or its Affiliates in connection with performance of the Company Work or otherwise </w:t>
      </w:r>
      <w:r>
        <w:rPr>
          <w:color w:val="000000"/>
          <w:w w:val="105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  <w:t>and/or its Affiliates prior to the Effective Date.  These Company Reimbur</w:t>
      </w:r>
      <w:r>
        <w:rPr>
          <w:color w:val="000000"/>
        </w:rPr>
        <w:t xml:space="preserve">sable Costs shall </w:t>
      </w:r>
      <w:r>
        <w:rPr>
          <w:color w:val="000000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 xml:space="preserve">(including, without limitation, </w:t>
      </w: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>execution of the Company Work or otherwise in co</w:t>
      </w:r>
      <w:r>
        <w:rPr>
          <w:color w:val="000000"/>
        </w:rPr>
        <w:t xml:space="preserve">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3"/>
        </w:rPr>
        <w:t>limitation,  all  taxes  arising  from  amounts  paid  to  Company  that  are  deemed  to  be contributions in aid of cons</w:t>
      </w:r>
      <w:r>
        <w:rPr>
          <w:color w:val="000000"/>
          <w:w w:val="103"/>
        </w:rPr>
        <w:t xml:space="preserve">truction), all costs of outside experts, consultants, counsel and </w:t>
      </w:r>
      <w:r>
        <w:rPr>
          <w:color w:val="000000"/>
          <w:w w:val="107"/>
        </w:rPr>
        <w:t xml:space="preserve">contractors, all other third-party fees and costs, and all costs of obtaining any required </w:t>
      </w:r>
      <w:r>
        <w:rPr>
          <w:color w:val="000000"/>
          <w:w w:val="102"/>
        </w:rPr>
        <w:t xml:space="preserve">permits, rights, consents, releases, approvals,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7008F6" w:rsidRDefault="003761BD">
      <w:pPr>
        <w:autoSpaceDE w:val="0"/>
        <w:autoSpaceDN w:val="0"/>
        <w:adjustRightInd w:val="0"/>
        <w:spacing w:before="240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Customer as contemplated by Section 3.3 of this Agreement. </w:t>
      </w:r>
    </w:p>
    <w:p w:rsidR="007008F6" w:rsidRDefault="003761BD">
      <w:pPr>
        <w:autoSpaceDE w:val="0"/>
        <w:autoSpaceDN w:val="0"/>
        <w:adjustRightInd w:val="0"/>
        <w:spacing w:before="29" w:line="560" w:lineRule="exact"/>
        <w:ind w:left="1800" w:right="182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 Project</w:t>
      </w:r>
      <w:r>
        <w:rPr>
          <w:color w:val="000000"/>
          <w:spacing w:val="-2"/>
        </w:rPr>
        <w:t>” shall have the meaning set forth in the preamble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7008F6" w:rsidRDefault="003761BD">
      <w:pPr>
        <w:autoSpaceDE w:val="0"/>
        <w:autoSpaceDN w:val="0"/>
        <w:adjustRightInd w:val="0"/>
        <w:spacing w:before="240" w:line="27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7008F6" w:rsidRDefault="003761BD">
      <w:pPr>
        <w:autoSpaceDE w:val="0"/>
        <w:autoSpaceDN w:val="0"/>
        <w:adjustRightInd w:val="0"/>
        <w:spacing w:before="59" w:line="550" w:lineRule="exact"/>
        <w:ind w:left="1800" w:right="2291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</w:t>
      </w:r>
      <w:r>
        <w:rPr>
          <w:color w:val="000000"/>
          <w:spacing w:val="-2"/>
        </w:rPr>
        <w:t>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7008F6" w:rsidRDefault="003761BD">
      <w:pPr>
        <w:autoSpaceDE w:val="0"/>
        <w:autoSpaceDN w:val="0"/>
        <w:adjustRightInd w:val="0"/>
        <w:spacing w:before="23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7008F6" w:rsidRDefault="007008F6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3" w:line="273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Environmental  Law</w:t>
      </w:r>
      <w:r>
        <w:rPr>
          <w:color w:val="000000"/>
        </w:rPr>
        <w:t xml:space="preserve">”  shall  mean  any  environmental  or  health-and-safety-related 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Existing Facilities</w:t>
      </w:r>
      <w:r>
        <w:rPr>
          <w:color w:val="000000"/>
          <w:spacing w:val="-2"/>
        </w:rPr>
        <w:t>” shall ha</w:t>
      </w:r>
      <w:r>
        <w:rPr>
          <w:color w:val="000000"/>
          <w:spacing w:val="-2"/>
        </w:rPr>
        <w:t xml:space="preserve">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Existing Facilities Approvals</w:t>
      </w:r>
      <w:r>
        <w:rPr>
          <w:color w:val="000000"/>
          <w:w w:val="110"/>
        </w:rPr>
        <w:t xml:space="preserve">” shall have the meaning set forth in </w:t>
      </w:r>
      <w:r>
        <w:rPr>
          <w:color w:val="000000"/>
          <w:w w:val="110"/>
          <w:u w:val="single"/>
        </w:rPr>
        <w:t>Exhibit A</w:t>
      </w:r>
      <w:r>
        <w:rPr>
          <w:color w:val="000000"/>
          <w:w w:val="110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7008F6" w:rsidRDefault="003761BD"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Facilities Approvals</w:t>
      </w:r>
      <w:r>
        <w:rPr>
          <w:color w:val="000000"/>
          <w:w w:val="102"/>
        </w:rPr>
        <w:t xml:space="preserve">” shall mean the New Facilities Approvals and the Existing Facilities </w:t>
      </w:r>
      <w:r>
        <w:rPr>
          <w:color w:val="000000"/>
          <w:spacing w:val="-3"/>
        </w:rPr>
        <w:t xml:space="preserve">Approvals.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 xml:space="preserve">Agreement without condition or modification.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9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7008F6" w:rsidRDefault="007008F6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97" w:line="274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judgment in light of the facts known at the time the decision was made, co</w:t>
      </w:r>
      <w:r>
        <w:rPr>
          <w:color w:val="000000"/>
          <w:w w:val="104"/>
        </w:rPr>
        <w:t xml:space="preserve">uld have been </w:t>
      </w:r>
      <w:r>
        <w:rPr>
          <w:color w:val="000000"/>
          <w:w w:val="104"/>
        </w:rPr>
        <w:br/>
      </w:r>
      <w:r>
        <w:rPr>
          <w:color w:val="000000"/>
        </w:rPr>
        <w:t xml:space="preserve">expected to accomplish the desired result at a reasonable cost consistent with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 xml:space="preserve">refer to acceptable practices, methods, or acts generally accepted in the region in which the </w:t>
      </w:r>
      <w:r>
        <w:rPr>
          <w:color w:val="000000"/>
        </w:rPr>
        <w:br/>
      </w:r>
      <w:r>
        <w:rPr>
          <w:color w:val="000000"/>
          <w:spacing w:val="-2"/>
        </w:rPr>
        <w:t>Project is located during the relevant time period.  Good Utility</w:t>
      </w:r>
      <w:r>
        <w:rPr>
          <w:color w:val="000000"/>
          <w:spacing w:val="-2"/>
        </w:rPr>
        <w:t xml:space="preserve"> Practice shall include, but not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be limited to, NERC, NPCC,  NYISO, and NYSRC criteria, rules, guidelines, and standards,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where applicable, and as they may be amended from time to time, including the rules,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guidelines, and criteria of any successor orga</w:t>
      </w:r>
      <w:r>
        <w:rPr>
          <w:color w:val="000000"/>
          <w:spacing w:val="-2"/>
        </w:rPr>
        <w:t xml:space="preserve">nization to the foregoing entities.  When </w:t>
      </w:r>
    </w:p>
    <w:p w:rsidR="007008F6" w:rsidRDefault="003761BD">
      <w:pPr>
        <w:autoSpaceDE w:val="0"/>
        <w:autoSpaceDN w:val="0"/>
        <w:adjustRightInd w:val="0"/>
        <w:spacing w:before="2" w:line="280" w:lineRule="exact"/>
        <w:ind w:left="1800" w:right="138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applied to Customer, the term Good Utility Practice shall include standards applicable to a </w:t>
      </w:r>
      <w:r>
        <w:rPr>
          <w:color w:val="000000"/>
          <w:spacing w:val="-2"/>
        </w:rPr>
        <w:br/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Hazardous </w:t>
      </w:r>
      <w:r>
        <w:rPr>
          <w:rFonts w:ascii="Times New Roman Italic" w:hAnsi="Times New Roman Italic"/>
          <w:color w:val="000000"/>
          <w:w w:val="105"/>
          <w:u w:val="single"/>
        </w:rPr>
        <w:t>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 xml:space="preserve">Comprehensive Environmental Response, Compensation and Liability Act, as amended, 42 U.S.C.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</w:t>
      </w:r>
      <w:r>
        <w:rPr>
          <w:color w:val="000000"/>
        </w:rPr>
        <w:t xml:space="preserve">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Interconnection Agreement</w:t>
      </w:r>
      <w:r>
        <w:rPr>
          <w:color w:val="000000"/>
          <w:w w:val="108"/>
        </w:rPr>
        <w:t xml:space="preserve">” shall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7008F6" w:rsidRDefault="003761BD">
      <w:pPr>
        <w:autoSpaceDE w:val="0"/>
        <w:autoSpaceDN w:val="0"/>
        <w:adjustRightInd w:val="0"/>
        <w:spacing w:before="38" w:line="550" w:lineRule="exact"/>
        <w:ind w:left="1800" w:right="129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 Approvals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7008F6" w:rsidRDefault="003761BD">
      <w:pPr>
        <w:autoSpaceDE w:val="0"/>
        <w:autoSpaceDN w:val="0"/>
        <w:adjustRightInd w:val="0"/>
        <w:spacing w:before="234" w:line="280" w:lineRule="exact"/>
        <w:ind w:left="1800" w:right="1254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48" w:line="280" w:lineRule="exact"/>
        <w:ind w:left="1800" w:right="1254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6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6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56" w:firstLine="6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>” shall have the meaning set forth in S</w:t>
      </w:r>
      <w:r>
        <w:rPr>
          <w:color w:val="000000"/>
          <w:w w:val="104"/>
        </w:rPr>
        <w:t xml:space="preserve">ection 5.2 of this </w:t>
      </w:r>
      <w:r>
        <w:rPr>
          <w:color w:val="000000"/>
          <w:spacing w:val="-3"/>
        </w:rPr>
        <w:t xml:space="preserve">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38" w:line="26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Project 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008F6" w:rsidRDefault="003761BD">
      <w:pPr>
        <w:tabs>
          <w:tab w:val="left" w:pos="5378"/>
        </w:tabs>
        <w:autoSpaceDE w:val="0"/>
        <w:autoSpaceDN w:val="0"/>
        <w:adjustRightInd w:val="0"/>
        <w:spacing w:before="11" w:line="276" w:lineRule="exact"/>
        <w:ind w:left="1800"/>
        <w:rPr>
          <w:color w:val="000000"/>
          <w:w w:val="10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Proprietary  Information</w:t>
      </w:r>
      <w:r>
        <w:rPr>
          <w:color w:val="000000"/>
          <w:spacing w:val="-1"/>
        </w:rPr>
        <w:t xml:space="preserve">”  means </w:t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color w:val="000000"/>
          <w:w w:val="108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to the Receiving Party or its Representative(s) in connection with this Agreement and that is </w:t>
      </w:r>
      <w:r>
        <w:rPr>
          <w:color w:val="000000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>(at the time of disclosure) as being</w:t>
      </w:r>
      <w:r>
        <w:rPr>
          <w:color w:val="000000"/>
          <w:w w:val="108"/>
        </w:rPr>
        <w:t xml:space="preserve"> non-public, confidential or </w:t>
      </w:r>
    </w:p>
    <w:p w:rsidR="007008F6" w:rsidRDefault="003761BD">
      <w:pPr>
        <w:autoSpaceDE w:val="0"/>
        <w:autoSpaceDN w:val="0"/>
        <w:adjustRightInd w:val="0"/>
        <w:spacing w:before="5" w:line="276" w:lineRule="exact"/>
        <w:ind w:left="1800" w:right="1243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reports, files, copies, extracts, inventions, discoveries, improvement</w:t>
      </w:r>
      <w:r>
        <w:rPr>
          <w:color w:val="000000"/>
          <w:w w:val="105"/>
        </w:rPr>
        <w:t xml:space="preserve">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>” shall have the meaning set forth in Section 8.1 o</w:t>
      </w:r>
      <w:r>
        <w:rPr>
          <w:color w:val="000000"/>
          <w:spacing w:val="-2"/>
        </w:rPr>
        <w:t xml:space="preserve">f this Agreement. </w:t>
      </w:r>
    </w:p>
    <w:p w:rsidR="007008F6" w:rsidRDefault="007008F6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9" w:line="27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" w:line="280" w:lineRule="exact"/>
        <w:ind w:left="1800" w:right="1251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7008F6" w:rsidRDefault="003761BD">
      <w:pPr>
        <w:autoSpaceDE w:val="0"/>
        <w:autoSpaceDN w:val="0"/>
        <w:adjustRightInd w:val="0"/>
        <w:spacing w:before="29" w:line="560" w:lineRule="exact"/>
        <w:ind w:left="1800" w:right="163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2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6"/>
      <w:bookmarkEnd w:id="6"/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48" w:line="280" w:lineRule="exact"/>
        <w:ind w:left="1800" w:right="1252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>” s</w:t>
      </w:r>
      <w:r>
        <w:rPr>
          <w:color w:val="000000"/>
          <w:spacing w:val="-2"/>
        </w:rPr>
        <w:t xml:space="preserve">hall mean the Customer Required Actions and/or the Company Work, as applicable.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7008F6" w:rsidRDefault="003761BD">
      <w:pPr>
        <w:autoSpaceDE w:val="0"/>
        <w:autoSpaceDN w:val="0"/>
        <w:adjustRightInd w:val="0"/>
        <w:spacing w:before="1" w:line="27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w w:val="105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”). </w:t>
      </w:r>
      <w:r>
        <w:rPr>
          <w:color w:val="000000"/>
        </w:rPr>
        <w:t xml:space="preserve">This Agreement does not provide for, and the Company Work shall not include, </w:t>
      </w:r>
      <w:r>
        <w:rPr>
          <w:color w:val="000000"/>
          <w:spacing w:val="-2"/>
        </w:rPr>
        <w:t xml:space="preserve">provision of generation interconnection service or transmission service.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>Work that do</w:t>
      </w:r>
      <w:r>
        <w:rPr>
          <w:color w:val="000000"/>
          <w:w w:val="110"/>
        </w:rPr>
        <w:t xml:space="preserve">es not meet the standard of this Section 3.2 </w:t>
      </w:r>
      <w:r>
        <w:rPr>
          <w:color w:val="000000"/>
          <w:w w:val="106"/>
        </w:rPr>
        <w:t xml:space="preserve">(each, a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Defect </w:t>
      </w:r>
    </w:p>
    <w:p w:rsidR="007008F6" w:rsidRDefault="003761BD">
      <w:pPr>
        <w:autoSpaceDE w:val="0"/>
        <w:autoSpaceDN w:val="0"/>
        <w:adjustRightInd w:val="0"/>
        <w:spacing w:before="6" w:line="275" w:lineRule="exact"/>
        <w:ind w:left="2880" w:right="1245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Notice</w:t>
      </w:r>
      <w:r>
        <w:rPr>
          <w:color w:val="000000"/>
          <w:w w:val="106"/>
        </w:rPr>
        <w:t xml:space="preserve">”).  If the Company Work is defective within the meaning of the prior </w:t>
      </w:r>
      <w:r>
        <w:rPr>
          <w:color w:val="000000"/>
          <w:w w:val="109"/>
        </w:rPr>
        <w:t xml:space="preserve">sentence, then, following its receipt of a timely Defect Notice with respect </w:t>
      </w:r>
      <w:r>
        <w:rPr>
          <w:color w:val="000000"/>
          <w:w w:val="105"/>
        </w:rPr>
        <w:t>thereto, the Company shall promptly corr</w:t>
      </w:r>
      <w:r>
        <w:rPr>
          <w:color w:val="000000"/>
          <w:w w:val="105"/>
        </w:rPr>
        <w:t xml:space="preserve">ect, repair or replace such defective </w:t>
      </w:r>
      <w:r>
        <w:rPr>
          <w:color w:val="000000"/>
          <w:w w:val="106"/>
        </w:rPr>
        <w:t xml:space="preserve">Company Work, as appropriate, provided, that, Company shall not have any </w:t>
      </w:r>
      <w:r>
        <w:rPr>
          <w:color w:val="000000"/>
        </w:rPr>
        <w:t xml:space="preserve">obligation to correct, repair or replace such defective Company Work unless the </w:t>
      </w:r>
      <w:r>
        <w:rPr>
          <w:color w:val="000000"/>
          <w:w w:val="107"/>
        </w:rPr>
        <w:t xml:space="preserve">defect in the Company Work has (or is reasonably likely to have) a material </w:t>
      </w:r>
      <w:r>
        <w:rPr>
          <w:color w:val="000000"/>
        </w:rPr>
        <w:t xml:space="preserve">adverse impact on the Customer’s implementation of the Customer Project.  The </w:t>
      </w:r>
      <w:r>
        <w:rPr>
          <w:color w:val="000000"/>
          <w:w w:val="108"/>
        </w:rPr>
        <w:t>remedy set forth in this Section is the sole and exclusive remedy granted or available to Customer for</w:t>
      </w:r>
      <w:r>
        <w:rPr>
          <w:color w:val="000000"/>
          <w:w w:val="108"/>
        </w:rPr>
        <w:t xml:space="preserve"> any failure of Company to meet the performance </w:t>
      </w:r>
      <w:r>
        <w:rPr>
          <w:color w:val="000000"/>
          <w:spacing w:val="-3"/>
        </w:rPr>
        <w:t xml:space="preserve">standards or requirements set forth in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7008F6" w:rsidRDefault="003761BD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7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1440" w:firstLine="719"/>
        <w:rPr>
          <w:color w:val="0D0D0D"/>
        </w:rPr>
      </w:pPr>
      <w:r>
        <w:rPr>
          <w:color w:val="000000"/>
        </w:rPr>
        <w:t>3.4</w:t>
      </w:r>
      <w:r>
        <w:rPr>
          <w:color w:val="000000"/>
        </w:rPr>
        <w:tab/>
      </w:r>
      <w:r>
        <w:rPr>
          <w:color w:val="0D0D0D"/>
        </w:rPr>
        <w:t xml:space="preserve">Each Party </w:t>
      </w:r>
      <w:r>
        <w:rPr>
          <w:color w:val="0D0D0D"/>
        </w:rPr>
        <w:t>shall reasonably cooperate and coordinate with the other Party, and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 w:firstLine="1439"/>
        <w:rPr>
          <w:color w:val="0D0D0D"/>
        </w:rPr>
      </w:pPr>
      <w:r>
        <w:rPr>
          <w:color w:val="0D0D0D"/>
        </w:rPr>
        <w:t>with such other Party’s contractors, subcontractors and representatives, as needed</w:t>
      </w:r>
    </w:p>
    <w:p w:rsidR="007008F6" w:rsidRDefault="003761BD">
      <w:pPr>
        <w:autoSpaceDE w:val="0"/>
        <w:autoSpaceDN w:val="0"/>
        <w:adjustRightInd w:val="0"/>
        <w:spacing w:before="10" w:line="276" w:lineRule="exact"/>
        <w:ind w:left="1440" w:firstLine="1439"/>
        <w:rPr>
          <w:color w:val="0D0D0D"/>
        </w:rPr>
      </w:pPr>
      <w:r>
        <w:rPr>
          <w:color w:val="0D0D0D"/>
        </w:rPr>
        <w:t>to facilitate the Company Work.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4.0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Changes in the Work</w:t>
      </w:r>
    </w:p>
    <w:p w:rsidR="007008F6" w:rsidRDefault="003761BD">
      <w:pPr>
        <w:tabs>
          <w:tab w:val="left" w:pos="2880"/>
          <w:tab w:val="left" w:pos="5067"/>
          <w:tab w:val="left" w:pos="6451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Subject  to  Section</w:t>
      </w:r>
      <w:r>
        <w:rPr>
          <w:color w:val="000000"/>
        </w:rPr>
        <w:tab/>
        <w:t>4.2,  below,</w:t>
      </w:r>
      <w:r>
        <w:rPr>
          <w:color w:val="000000"/>
        </w:rPr>
        <w:tab/>
        <w:t>(a)  any  r</w:t>
      </w:r>
      <w:r>
        <w:rPr>
          <w:color w:val="000000"/>
        </w:rPr>
        <w:t>equests  for  material  additions,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 xml:space="preserve">in  a  written  document  signed  by  both  Parties  specifying  such  addition, </w:t>
      </w:r>
      <w:r>
        <w:rPr>
          <w:color w:val="000000"/>
          <w:w w:val="102"/>
        </w:rPr>
        <w:t xml:space="preserve">modification  or  change.    Any  additional  costs  arising  from  such  addition, </w:t>
      </w:r>
      <w:r>
        <w:rPr>
          <w:color w:val="000000"/>
          <w:w w:val="112"/>
        </w:rPr>
        <w:t>modificat</w:t>
      </w:r>
      <w:r>
        <w:rPr>
          <w:color w:val="000000"/>
          <w:w w:val="112"/>
        </w:rPr>
        <w:t xml:space="preserve">ion or change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foregoing notwithstanding, the Company is not required to notify Customer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of, or to obtain the consent or agreement of the Customer for, any change to the</w:t>
      </w:r>
      <w:r>
        <w:rPr>
          <w:color w:val="000000"/>
          <w:w w:val="102"/>
        </w:rPr>
        <w:t xml:space="preserve"> </w:t>
      </w:r>
      <w:r>
        <w:rPr>
          <w:color w:val="000000"/>
          <w:w w:val="102"/>
        </w:rPr>
        <w:br/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Requirement(s),  Good  Utility Practice,</w:t>
      </w:r>
      <w:r>
        <w:rPr>
          <w:color w:val="000000"/>
          <w:w w:val="104"/>
          <w:sz w:val="20"/>
        </w:rPr>
        <w:t xml:space="preserve"> </w:t>
      </w:r>
      <w:r>
        <w:rPr>
          <w:color w:val="000000"/>
          <w:w w:val="104"/>
        </w:rPr>
        <w:t xml:space="preserve"> the Company’s applicable standards,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specifications,  requirements  and  practices,  or  to  enable  Company’s  utility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facilities  to  continue,  commence  or  recommence  commercial  operations  in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accordance  with  all  applicable  legal  and  regulatory  requirements  and  all </w:t>
      </w:r>
      <w:r>
        <w:rPr>
          <w:color w:val="000000"/>
          <w:w w:val="104"/>
        </w:rPr>
        <w:br/>
        <w:t xml:space="preserve">applicable codes and standards.  The Preliminary Milestone Schedule shall be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adjusted accor</w:t>
      </w:r>
      <w:r>
        <w:rPr>
          <w:color w:val="000000"/>
          <w:w w:val="102"/>
        </w:rPr>
        <w:t xml:space="preserve">dingly and any additional costs arising from such change shall be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paid by the Customer as part of Company Reimbursable Costs.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Company Work is performed outside of normal wo</w:t>
      </w:r>
      <w:r>
        <w:rPr>
          <w:color w:val="000000"/>
          <w:spacing w:val="-1"/>
        </w:rPr>
        <w:t>rking hours, Customer shall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 xml:space="preserve">Reimbursable Costs.  For the avoidance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>would be unreasonabl</w:t>
      </w:r>
      <w:r>
        <w:rPr>
          <w:color w:val="000000"/>
        </w:rPr>
        <w:t xml:space="preserve">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The preliminary project milestone schedule for the Company Work and the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7"/>
        </w:rPr>
        <w:t xml:space="preserve">Customer Required Actions is  set  forth  in  </w:t>
      </w:r>
      <w:r>
        <w:rPr>
          <w:color w:val="000000"/>
          <w:w w:val="107"/>
          <w:u w:val="single"/>
        </w:rPr>
        <w:t>Exhibit B</w:t>
      </w:r>
      <w:r>
        <w:rPr>
          <w:color w:val="000000"/>
          <w:w w:val="107"/>
        </w:rPr>
        <w:t xml:space="preserve">, attached hereto  and </w:t>
      </w:r>
      <w:r>
        <w:rPr>
          <w:color w:val="000000"/>
          <w:w w:val="107"/>
        </w:rPr>
        <w:br/>
      </w:r>
      <w:r>
        <w:rPr>
          <w:color w:val="000000"/>
        </w:rPr>
        <w:t>incorporated  herein  by  re</w:t>
      </w:r>
      <w:r>
        <w:rPr>
          <w:color w:val="000000"/>
        </w:rPr>
        <w:t>ference (“</w:t>
      </w:r>
      <w:r>
        <w:rPr>
          <w:rFonts w:ascii="Times New Roman Italic" w:hAnsi="Times New Roman Italic"/>
          <w:color w:val="000000"/>
          <w:u w:val="single"/>
        </w:rPr>
        <w:t>Preliminary  Milestone  Schedule</w:t>
      </w:r>
      <w:r>
        <w:rPr>
          <w:color w:val="000000"/>
        </w:rPr>
        <w:t xml:space="preserve">”).    The </w:t>
      </w:r>
    </w:p>
    <w:p w:rsidR="007008F6" w:rsidRDefault="003761BD">
      <w:pPr>
        <w:autoSpaceDE w:val="0"/>
        <w:autoSpaceDN w:val="0"/>
        <w:adjustRightInd w:val="0"/>
        <w:spacing w:line="273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Preliminary Milestone Schedule is a projection only and is subject to change with </w:t>
      </w:r>
      <w:r>
        <w:rPr>
          <w:color w:val="000000"/>
          <w:w w:val="102"/>
        </w:rPr>
        <w:t>or without a written adjustment to such Schedule.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  Neither Party shall be liable </w:t>
      </w:r>
      <w:r>
        <w:rPr>
          <w:color w:val="000000"/>
          <w:w w:val="105"/>
        </w:rPr>
        <w:t xml:space="preserve">for failure to meet the Preliminary Milestone Schedule, any milestone, or any </w:t>
      </w:r>
      <w:r>
        <w:rPr>
          <w:color w:val="000000"/>
          <w:spacing w:val="-3"/>
        </w:rPr>
        <w:t xml:space="preserve">other schedule in connection with this Agreement or the Project.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2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5.3</w:t>
      </w:r>
      <w:r>
        <w:rPr>
          <w:color w:val="000000"/>
          <w:spacing w:val="-1"/>
        </w:rPr>
        <w:tab/>
      </w:r>
      <w:r>
        <w:rPr>
          <w:color w:val="000000"/>
          <w:spacing w:val="-1"/>
          <w:u w:val="single"/>
        </w:rPr>
        <w:t>Commencement of Company Work</w:t>
      </w:r>
      <w:r>
        <w:rPr>
          <w:color w:val="000000"/>
          <w:spacing w:val="-1"/>
        </w:rPr>
        <w:t xml:space="preserve">.    Company will proceed </w:t>
      </w:r>
      <w:r>
        <w:rPr>
          <w:color w:val="000000"/>
          <w:spacing w:val="-1"/>
        </w:rPr>
        <w:t>with the Company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11"/>
        </w:rPr>
        <w:t xml:space="preserve">Work promptly following the later of (i) the FERC Approval Date, or (ii) </w:t>
      </w:r>
      <w:r>
        <w:rPr>
          <w:color w:val="000000"/>
          <w:spacing w:val="-3"/>
        </w:rPr>
        <w:t xml:space="preserve">Company’s receipt of the Initial Prepayment.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Engineering  Commencement</w:t>
      </w:r>
      <w:r>
        <w:rPr>
          <w:color w:val="000000"/>
        </w:rPr>
        <w:t xml:space="preserve">.    Anything  in  this  Agreement  to  the  contrary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notwithstanding, Company shall not be obligated to proceed with any engineering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activities in connection with the Company Work unless and until all of the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Company Reimbursable Costs invoiced to date have been paid in full to the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Company.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5.5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Construc</w:t>
      </w:r>
      <w:r>
        <w:rPr>
          <w:color w:val="000000"/>
          <w:w w:val="107"/>
          <w:u w:val="single"/>
        </w:rPr>
        <w:t>tion Commencement.</w:t>
      </w:r>
      <w:r>
        <w:rPr>
          <w:rFonts w:ascii="Times New Roman Bold" w:hAnsi="Times New Roman Bold"/>
          <w:color w:val="000000"/>
          <w:w w:val="107"/>
        </w:rPr>
        <w:t xml:space="preserve">  </w:t>
      </w:r>
      <w:r>
        <w:rPr>
          <w:color w:val="000000"/>
          <w:w w:val="107"/>
        </w:rPr>
        <w:t xml:space="preserve">Anything in this Agreement to the contrary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notwithstanding,   Company   shall   not   be   obligated   to   proceed   with   any </w:t>
      </w:r>
      <w:r>
        <w:rPr>
          <w:color w:val="000000"/>
          <w:w w:val="104"/>
        </w:rPr>
        <w:t xml:space="preserve">construction in connection with the Company Work unless and until all of the </w:t>
      </w:r>
      <w:r>
        <w:rPr>
          <w:color w:val="000000"/>
          <w:spacing w:val="-3"/>
        </w:rPr>
        <w:t xml:space="preserve">following conditions have been satisfied: </w:t>
      </w:r>
    </w:p>
    <w:p w:rsidR="007008F6" w:rsidRDefault="003761BD">
      <w:pPr>
        <w:tabs>
          <w:tab w:val="left" w:pos="4321"/>
        </w:tabs>
        <w:autoSpaceDE w:val="0"/>
        <w:autoSpaceDN w:val="0"/>
        <w:adjustRightInd w:val="0"/>
        <w:spacing w:before="265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all  Required  Approvals  for  the  Company  Work  have  been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4321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received, are in form and substance satisfactory to the Parties, have </w:t>
      </w:r>
      <w:r>
        <w:rPr>
          <w:color w:val="000000"/>
          <w:w w:val="106"/>
        </w:rPr>
        <w:t xml:space="preserve">become final and non-appealable and commencement of such </w:t>
      </w:r>
      <w:r>
        <w:rPr>
          <w:color w:val="000000"/>
          <w:w w:val="102"/>
        </w:rPr>
        <w:t xml:space="preserve">construction is permitted under the terms and conditions of such </w:t>
      </w:r>
      <w:r>
        <w:rPr>
          <w:color w:val="000000"/>
          <w:spacing w:val="-3"/>
        </w:rPr>
        <w:t xml:space="preserve">Required Approvals, and </w:t>
      </w:r>
    </w:p>
    <w:p w:rsidR="007008F6" w:rsidRDefault="003761BD">
      <w:pPr>
        <w:tabs>
          <w:tab w:val="left" w:pos="4321"/>
        </w:tabs>
        <w:autoSpaceDE w:val="0"/>
        <w:autoSpaceDN w:val="0"/>
        <w:adjustRightInd w:val="0"/>
        <w:spacing w:before="9" w:line="276" w:lineRule="exact"/>
        <w:ind w:left="1440" w:firstLine="2159"/>
        <w:rPr>
          <w:color w:val="000000"/>
          <w:spacing w:val="-1"/>
        </w:rPr>
      </w:pPr>
      <w:r>
        <w:rPr>
          <w:color w:val="000000"/>
          <w:spacing w:val="-1"/>
        </w:rPr>
        <w:t>(ii)</w:t>
      </w:r>
      <w:r>
        <w:rPr>
          <w:color w:val="000000"/>
          <w:spacing w:val="-1"/>
        </w:rPr>
        <w:tab/>
        <w:t>all Company Reimbursable Costs invoiced to date have been paid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 w:firstLine="288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6.0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[Reserved]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 xml:space="preserve">Customer   Obligation   to   Pay   Company   Reimbursable </w:t>
      </w:r>
      <w:r>
        <w:rPr>
          <w:rFonts w:ascii="Times New Roman Bold" w:hAnsi="Times New Roman Bold"/>
          <w:color w:val="000000"/>
          <w:w w:val="102"/>
          <w:u w:val="single"/>
        </w:rPr>
        <w:t xml:space="preserve">  Costs;   Additional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 w:firstLine="719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pay or reimburse Company for all Company Reimbursable Costs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</w:t>
      </w:r>
      <w:r>
        <w:rPr>
          <w:color w:val="000000"/>
        </w:rPr>
        <w:t xml:space="preserve">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 xml:space="preserve">limitation, the Initial Prepayment) shall not limit Customer’s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Customer shall provide Company with a prepayment of One Hundred Nine </w:t>
      </w:r>
    </w:p>
    <w:p w:rsidR="007008F6" w:rsidRDefault="003761BD">
      <w:pPr>
        <w:tabs>
          <w:tab w:val="left" w:pos="7974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</w:rPr>
      </w:pPr>
      <w:r>
        <w:rPr>
          <w:color w:val="000000"/>
          <w:w w:val="102"/>
        </w:rPr>
        <w:t xml:space="preserve">Thousand Three Hundred US dollars ($109,300) </w:t>
      </w:r>
      <w:r>
        <w:rPr>
          <w:color w:val="000000"/>
          <w:w w:val="102"/>
        </w:rPr>
        <w:tab/>
      </w:r>
      <w:r>
        <w:rPr>
          <w:color w:val="000000"/>
        </w:rPr>
        <w:t>(“</w:t>
      </w:r>
      <w:r>
        <w:rPr>
          <w:rFonts w:ascii="Times New Roman Italic" w:hAnsi="Times New Roman Italic"/>
          <w:color w:val="000000"/>
          <w:u w:val="single"/>
        </w:rPr>
        <w:t>Initial Prepayment</w:t>
      </w:r>
      <w:r>
        <w:rPr>
          <w:color w:val="000000"/>
        </w:rPr>
        <w:t xml:space="preserve">”), such </w:t>
      </w:r>
    </w:p>
    <w:p w:rsidR="007008F6" w:rsidRDefault="003761BD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amount representing Company’s current estimate of the Company Reimbursable </w:t>
      </w:r>
      <w:r>
        <w:rPr>
          <w:color w:val="000000"/>
        </w:rPr>
        <w:br/>
      </w:r>
      <w:r>
        <w:rPr>
          <w:color w:val="000000"/>
        </w:rPr>
        <w:t xml:space="preserve">Costs to perform the Company Work.   The Company shall invoice Customer for </w:t>
      </w:r>
      <w:r>
        <w:rPr>
          <w:color w:val="000000"/>
        </w:rPr>
        <w:br/>
        <w:t xml:space="preserve">the Initial Prepayment; Customer shall pay such amount to Company within five </w:t>
      </w:r>
    </w:p>
    <w:p w:rsidR="007008F6" w:rsidRDefault="003761BD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(5) Days of the invoice due date.   Unless it elects to do so in its sole discretion, </w:t>
      </w:r>
      <w:r>
        <w:rPr>
          <w:color w:val="000000"/>
          <w:w w:val="104"/>
        </w:rPr>
        <w:t xml:space="preserve">Company shall </w:t>
      </w:r>
      <w:r>
        <w:rPr>
          <w:color w:val="000000"/>
          <w:w w:val="104"/>
        </w:rPr>
        <w:t xml:space="preserve">not be obligated to commence any Company Work under this </w:t>
      </w:r>
      <w:r>
        <w:rPr>
          <w:color w:val="000000"/>
          <w:spacing w:val="-3"/>
        </w:rPr>
        <w:t xml:space="preserve">Agreement prior to Company’s receipt of the Initial Prepayment.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9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94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7.3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If, during the performance of the Company Work, Company determines that on</w:t>
      </w:r>
      <w:r>
        <w:rPr>
          <w:color w:val="000000"/>
          <w:spacing w:val="-1"/>
        </w:rPr>
        <w:t>e</w:t>
      </w:r>
    </w:p>
    <w:p w:rsidR="007008F6" w:rsidRDefault="003761BD">
      <w:pPr>
        <w:autoSpaceDE w:val="0"/>
        <w:autoSpaceDN w:val="0"/>
        <w:adjustRightInd w:val="0"/>
        <w:spacing w:line="277" w:lineRule="exact"/>
        <w:ind w:left="2880" w:right="1250"/>
        <w:jc w:val="both"/>
        <w:rPr>
          <w:color w:val="000000"/>
          <w:w w:val="101"/>
        </w:rPr>
      </w:pPr>
      <w:r>
        <w:rPr>
          <w:color w:val="000000"/>
          <w:w w:val="105"/>
        </w:rPr>
        <w:t xml:space="preserve">or more additional prepayments are required before completing the Company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Work, Company may, but is not required to, request additional prepayment (each, </w:t>
      </w:r>
      <w:r>
        <w:rPr>
          <w:color w:val="000000"/>
          <w:spacing w:val="-1"/>
        </w:rPr>
        <w:br/>
        <w:t>an “</w:t>
      </w:r>
      <w:r>
        <w:rPr>
          <w:rFonts w:ascii="Times New Roman Italic" w:hAnsi="Times New Roman Italic"/>
          <w:color w:val="000000"/>
          <w:spacing w:val="-1"/>
          <w:u w:val="single"/>
        </w:rPr>
        <w:t>Additional Prepayment</w:t>
      </w:r>
      <w:r>
        <w:rPr>
          <w:color w:val="000000"/>
          <w:spacing w:val="-1"/>
        </w:rPr>
        <w:t xml:space="preserve">”) from Customer; any such requests will be in writing </w:t>
      </w:r>
      <w:r>
        <w:rPr>
          <w:color w:val="000000"/>
          <w:spacing w:val="-1"/>
        </w:rPr>
        <w:br/>
        <w:t>and be accompanie</w:t>
      </w:r>
      <w:r>
        <w:rPr>
          <w:color w:val="000000"/>
          <w:spacing w:val="-1"/>
        </w:rPr>
        <w:t xml:space="preserve">d by an invoice.  If an Additional Prepayment is requested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is not received from Customer on or before the date specified in the applicable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request, or if no date is specified, within 30 days of receipt of such written </w:t>
      </w:r>
      <w:r>
        <w:rPr>
          <w:color w:val="000000"/>
          <w:w w:val="109"/>
        </w:rPr>
        <w:br/>
        <w:t>request, Company may (but shall</w:t>
      </w:r>
      <w:r>
        <w:rPr>
          <w:color w:val="000000"/>
          <w:w w:val="109"/>
        </w:rPr>
        <w:t xml:space="preserve"> not be obligated to) cease work upon the </w:t>
      </w:r>
      <w:r>
        <w:rPr>
          <w:color w:val="000000"/>
          <w:w w:val="109"/>
        </w:rPr>
        <w:br/>
      </w:r>
      <w:r>
        <w:rPr>
          <w:color w:val="000000"/>
        </w:rPr>
        <w:t xml:space="preserve">depletion of the Initial Prepayment and any other Additional Prepayments made </w:t>
      </w:r>
      <w:r>
        <w:rPr>
          <w:color w:val="000000"/>
        </w:rPr>
        <w:br/>
      </w:r>
      <w:r>
        <w:rPr>
          <w:color w:val="000000"/>
          <w:w w:val="104"/>
        </w:rPr>
        <w:t xml:space="preserve">by Customer hereunder to date, as applicable. Upon Company’s receipt of the </w:t>
      </w:r>
      <w:r>
        <w:rPr>
          <w:color w:val="000000"/>
          <w:w w:val="104"/>
        </w:rPr>
        <w:br/>
      </w:r>
      <w:r>
        <w:rPr>
          <w:color w:val="000000"/>
        </w:rPr>
        <w:t xml:space="preserve">Additional  Prepayment  from  Customer </w:t>
      </w:r>
      <w:r>
        <w:rPr>
          <w:color w:val="000000"/>
          <w:w w:val="101"/>
        </w:rPr>
        <w:t xml:space="preserve">(such  Additional  Prepayment  to  be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additional  to  the  Initial  Prepayment  and  any  other  prepayments  made  by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Customer to date), Company will recommence performance of the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Company may invoice Customer, from time to time, for</w:t>
      </w:r>
      <w:r>
        <w:rPr>
          <w:color w:val="000000"/>
          <w:w w:val="108"/>
        </w:rPr>
        <w:t xml:space="preserve"> unpaid  Company </w:t>
      </w:r>
    </w:p>
    <w:p w:rsidR="007008F6" w:rsidRDefault="003761BD">
      <w:pPr>
        <w:autoSpaceDE w:val="0"/>
        <w:autoSpaceDN w:val="0"/>
        <w:adjustRightInd w:val="0"/>
        <w:spacing w:before="6"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8"/>
        </w:rPr>
        <w:t xml:space="preserve">performance hereunder after the depletion of  any prepayments and invoice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Customer at a later date.  Except as otherwise expressly provided for in this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due, Customer shall pay Company interest on the unpaid amount in accordance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Customer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(including, without limitation, any Additional Prepayment) is not received within </w:t>
      </w:r>
      <w:r>
        <w:rPr>
          <w:color w:val="000000"/>
          <w:spacing w:val="-1"/>
        </w:rPr>
        <w:br/>
        <w:t>five (5) Days</w:t>
      </w:r>
      <w:r>
        <w:rPr>
          <w:color w:val="000000"/>
          <w:spacing w:val="-1"/>
        </w:rPr>
        <w:t xml:space="preserve"> after the applicable invoice due date,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suspension shall be without recourse or liability to Company.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>If Customer claims exemption from sales ta</w:t>
      </w:r>
      <w:r>
        <w:rPr>
          <w:color w:val="000000"/>
          <w:w w:val="110"/>
        </w:rPr>
        <w:t xml:space="preserve">x, Customer agrees to provide </w:t>
      </w:r>
    </w:p>
    <w:p w:rsidR="007008F6" w:rsidRDefault="003761BD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7008F6" w:rsidRDefault="003761BD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>Tax Exemption Certificate or to Customer's exemption status.  If Customer fail</w:t>
      </w:r>
      <w:r>
        <w:rPr>
          <w:color w:val="000000"/>
        </w:rPr>
        <w:t xml:space="preserve">s </w:t>
      </w:r>
      <w:r>
        <w:rPr>
          <w:color w:val="000000"/>
        </w:rPr>
        <w:br/>
      </w:r>
      <w:r>
        <w:rPr>
          <w:color w:val="000000"/>
          <w:w w:val="102"/>
        </w:rPr>
        <w:t xml:space="preserve">to  provide  an  acceptable  Sales  Tax  Exemption  Certificate  for  a  particular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transaction, the Company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7.6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</w:t>
      </w:r>
      <w:r>
        <w:rPr>
          <w:color w:val="000000"/>
          <w:spacing w:val="-2"/>
        </w:rPr>
        <w:t>owed under this Agreement shall be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address as Customer may designate, from time to time,  by written notice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 : 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4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5041"/>
        </w:tabs>
        <w:autoSpaceDE w:val="0"/>
        <w:autoSpaceDN w:val="0"/>
        <w:adjustRightInd w:val="0"/>
        <w:spacing w:before="90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[_____________________]</w:t>
      </w:r>
    </w:p>
    <w:p w:rsidR="007008F6" w:rsidRDefault="003761BD">
      <w:pPr>
        <w:tabs>
          <w:tab w:val="left" w:pos="5041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[_____________________]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7008F6" w:rsidRDefault="003761BD">
      <w:pPr>
        <w:autoSpaceDE w:val="0"/>
        <w:autoSpaceDN w:val="0"/>
        <w:adjustRightInd w:val="0"/>
        <w:spacing w:line="273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funds. </w:t>
      </w:r>
    </w:p>
    <w:p w:rsidR="007008F6" w:rsidRDefault="003761BD">
      <w:pPr>
        <w:autoSpaceDE w:val="0"/>
        <w:autoSpaceDN w:val="0"/>
        <w:adjustRightInd w:val="0"/>
        <w:spacing w:before="26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w w:val="103"/>
        </w:rPr>
        <w:br/>
      </w:r>
      <w:r>
        <w:rPr>
          <w:color w:val="000000"/>
        </w:rPr>
        <w:t xml:space="preserve">made by wire transfer to the  account specified by the Company in the applicable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invoice.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</w:p>
    <w:p w:rsidR="007008F6" w:rsidRDefault="003761BD">
      <w:pPr>
        <w:tabs>
          <w:tab w:val="left" w:pos="2880"/>
          <w:tab w:val="left" w:pos="10148"/>
        </w:tabs>
        <w:autoSpaceDE w:val="0"/>
        <w:autoSpaceDN w:val="0"/>
        <w:adjustRightInd w:val="0"/>
        <w:spacing w:before="1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Within one hundred and eighty (180) Days following the earlier of</w:t>
      </w:r>
      <w:r>
        <w:rPr>
          <w:color w:val="000000"/>
          <w:w w:val="106"/>
        </w:rPr>
        <w:tab/>
        <w:t>(i) the</w:t>
      </w:r>
    </w:p>
    <w:p w:rsidR="007008F6" w:rsidRDefault="003761BD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completion of the Company Work, or (ii) the effective early termination or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cancellation date of this Agreement in accordance with any of the provisions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hereof, the Company shall perform an overall reconciliation of the total of all </w:t>
      </w:r>
      <w:r>
        <w:rPr>
          <w:color w:val="000000"/>
          <w:w w:val="105"/>
        </w:rPr>
        <w:br/>
      </w:r>
      <w:r>
        <w:rPr>
          <w:color w:val="000000"/>
        </w:rPr>
        <w:t xml:space="preserve">Company Reimbursable </w:t>
      </w:r>
      <w:r>
        <w:rPr>
          <w:color w:val="000000"/>
        </w:rPr>
        <w:t xml:space="preserve">Costs to the invoiced costs previously paid to Company </w:t>
      </w:r>
      <w:r>
        <w:rPr>
          <w:color w:val="000000"/>
        </w:rPr>
        <w:br/>
      </w:r>
      <w:r>
        <w:rPr>
          <w:color w:val="000000"/>
          <w:w w:val="102"/>
        </w:rPr>
        <w:t>by Customer under this Agreement (“</w:t>
      </w:r>
      <w:r>
        <w:rPr>
          <w:rFonts w:ascii="Times New Roman Italic" w:hAnsi="Times New Roman Italic"/>
          <w:color w:val="000000"/>
          <w:w w:val="102"/>
          <w:u w:val="single"/>
        </w:rPr>
        <w:t>Total Payments Made</w:t>
      </w:r>
      <w:r>
        <w:rPr>
          <w:color w:val="000000"/>
          <w:w w:val="102"/>
          <w:u w:val="single"/>
        </w:rPr>
        <w:t>”</w:t>
      </w:r>
      <w:r>
        <w:rPr>
          <w:color w:val="000000"/>
          <w:w w:val="102"/>
        </w:rPr>
        <w:t xml:space="preserve">). If the total of all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Company  Reimbursable  Costs  actually  incurred  is  greater  than  the  Total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Payments Made, the Company shall provide a final invoice to Customer for the </w:t>
      </w:r>
      <w:r>
        <w:rPr>
          <w:color w:val="000000"/>
          <w:w w:val="102"/>
        </w:rPr>
        <w:br/>
        <w:t>balance due to the Company under this Agreement (the “</w:t>
      </w:r>
      <w:r>
        <w:rPr>
          <w:rFonts w:ascii="Times New Roman Italic" w:hAnsi="Times New Roman Italic"/>
          <w:color w:val="000000"/>
          <w:w w:val="102"/>
          <w:u w:val="single"/>
        </w:rPr>
        <w:t>Balance Amount</w:t>
      </w:r>
      <w:r>
        <w:rPr>
          <w:color w:val="000000"/>
          <w:w w:val="102"/>
        </w:rPr>
        <w:t xml:space="preserve">”).  If </w:t>
      </w:r>
      <w:r>
        <w:rPr>
          <w:color w:val="000000"/>
          <w:w w:val="102"/>
        </w:rPr>
        <w:br/>
      </w:r>
      <w:r>
        <w:rPr>
          <w:color w:val="000000"/>
        </w:rPr>
        <w:t xml:space="preserve">the Total Payments Made is greater than the total of all Company Reimbursable </w:t>
      </w:r>
      <w:r>
        <w:rPr>
          <w:color w:val="000000"/>
        </w:rPr>
        <w:br/>
      </w:r>
      <w:r>
        <w:rPr>
          <w:color w:val="000000"/>
          <w:w w:val="105"/>
        </w:rPr>
        <w:t>Costs actually incurre</w:t>
      </w:r>
      <w:r>
        <w:rPr>
          <w:color w:val="000000"/>
          <w:w w:val="105"/>
        </w:rPr>
        <w:t xml:space="preserve">d, Company shall reimburse the difference to Customer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”).  The Refund Amount or Balance Amount, as applicable, shall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be due and payable upon final reconciliation but no later than sixty (60) Days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after such reconciliation.  Any portion of</w:t>
      </w:r>
      <w:r>
        <w:rPr>
          <w:color w:val="000000"/>
          <w:spacing w:val="-2"/>
        </w:rPr>
        <w:t xml:space="preserve"> the Balance Amount or Refund Amount,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as applicable, remaining unpaid after that time shall be subject to interest as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calculated pursuant to Section 9.1 of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9.0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Interest on Overdue Amounts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5"/>
        </w:rPr>
      </w:pPr>
      <w:r>
        <w:rPr>
          <w:color w:val="000000"/>
          <w:w w:val="104"/>
        </w:rPr>
        <w:t>9.1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If any payment due under this Agreement is </w:t>
      </w:r>
      <w:r>
        <w:rPr>
          <w:color w:val="000000"/>
          <w:w w:val="105"/>
        </w:rPr>
        <w:t>not made when due, the Party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obligated to make such payment shall pay to the other Party interest on the unpaid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amount calculated in accordance with Section 35.19a of the FERC’s regulations </w:t>
      </w:r>
      <w:r>
        <w:rPr>
          <w:color w:val="000000"/>
        </w:rPr>
        <w:br/>
      </w:r>
      <w:r>
        <w:rPr>
          <w:color w:val="000000"/>
          <w:spacing w:val="-2"/>
        </w:rPr>
        <w:t>(18 C.F.R. 35.19a) from and including the due date until payment</w:t>
      </w:r>
      <w:r>
        <w:rPr>
          <w:color w:val="000000"/>
          <w:spacing w:val="-2"/>
        </w:rPr>
        <w:t xml:space="preserve"> is made in full.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2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10.0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Project Managers; Meetings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10.1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Promptly following the Effective Date, each Party shall designate a Project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Party with a written notice containing the name and contact information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 xml:space="preserve">Each Party may change its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2146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" w:line="260" w:lineRule="exact"/>
        <w:ind w:left="2146" w:right="1252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</w:t>
      </w:r>
      <w:r>
        <w:rPr>
          <w:color w:val="000000"/>
          <w:w w:val="103"/>
        </w:rPr>
        <w:t xml:space="preserve">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CUSTOMER ACKNOWLEDGES THAT THE COMPANY IS NOT IN THE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CONSTRUCTION SERVICES FOR PROFIT AND IS NOT RECEIVING ANY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w w:val="102"/>
        </w:rPr>
        <w:t>CONNECTION WITH THIS AGREEMENT, THE EXISTI</w:t>
      </w:r>
      <w:r>
        <w:rPr>
          <w:color w:val="000000"/>
          <w:w w:val="102"/>
        </w:rPr>
        <w:t xml:space="preserve">NG FACILITIES,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THE NEW  FACILITIES, THE  PROJECT, OR ANY  COMPANY  WORK, </w:t>
      </w:r>
      <w:r>
        <w:rPr>
          <w:color w:val="000000"/>
          <w:w w:val="103"/>
        </w:rPr>
        <w:br/>
      </w:r>
      <w:r>
        <w:rPr>
          <w:color w:val="000000"/>
          <w:w w:val="101"/>
        </w:rPr>
        <w:t xml:space="preserve">WHETHER WRITTEN OR ORAL, STATUTORY, EXPRESS OR IMPLIED, </w:t>
      </w:r>
      <w:r>
        <w:rPr>
          <w:color w:val="000000"/>
          <w:w w:val="101"/>
        </w:rPr>
        <w:br/>
      </w:r>
      <w:r>
        <w:rPr>
          <w:color w:val="000000"/>
        </w:rPr>
        <w:t xml:space="preserve">INCLUDING, WITHOUT LIMITATION, THE IMPLIED WARRANTIES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MERCHANTABILITY  AND  FITNESS  FOR  A  PARTICULAR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247"/>
        <w:rPr>
          <w:color w:val="000000"/>
          <w:spacing w:val="-3"/>
        </w:rPr>
      </w:pPr>
      <w:r>
        <w:rPr>
          <w:color w:val="000000"/>
          <w:w w:val="102"/>
        </w:rPr>
        <w:t>12.1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rFonts w:ascii="Times New Roman Bold" w:hAnsi="Times New Roman Bold"/>
          <w:color w:val="000000"/>
          <w:w w:val="102"/>
        </w:rPr>
        <w:t xml:space="preserve">    </w:t>
      </w:r>
      <w:r>
        <w:rPr>
          <w:color w:val="000000"/>
          <w:w w:val="102"/>
        </w:rPr>
        <w:t xml:space="preserve">To the fullest extent permitted by applicable law (including, without limitation,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the applicable provisions of any governing federal or state tariff), Customer shall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 agents,  contractors  and  representatives </w:t>
      </w:r>
      <w:r>
        <w:rPr>
          <w:color w:val="000000"/>
          <w:spacing w:val="-3"/>
        </w:rPr>
        <w:t xml:space="preserve">(each, </w:t>
      </w:r>
    </w:p>
    <w:p w:rsidR="007008F6" w:rsidRDefault="003761BD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from  and  against  any  and  all  liabilities,  damages,  losses,  costs,  expenses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(including,  without  limitation,  any  and  all  reasonable  attorneys'  fees  and </w:t>
      </w:r>
      <w:r>
        <w:rPr>
          <w:color w:val="000000"/>
          <w:w w:val="104"/>
        </w:rPr>
        <w:br/>
        <w:t xml:space="preserve">disbursements),  causes  of  action,  suits,  liens,  claims,  damages,  penalties,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obligations, demands or judgments of any nature, including, without limitation,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for d</w:t>
      </w:r>
      <w:r>
        <w:rPr>
          <w:color w:val="000000"/>
          <w:w w:val="103"/>
        </w:rPr>
        <w:t xml:space="preserve">eath, personal injury and property damage, for economic damage, and for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claims brought by third parties for personal injury, property damage or other </w:t>
      </w:r>
      <w:r>
        <w:rPr>
          <w:color w:val="000000"/>
          <w:w w:val="106"/>
        </w:rPr>
        <w:br/>
        <w:t xml:space="preserve">damages, incurred by any Indemnified Party to the extent arising out of or in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connection  with  this  A</w:t>
      </w:r>
      <w:r>
        <w:rPr>
          <w:color w:val="000000"/>
          <w:w w:val="104"/>
        </w:rPr>
        <w:t xml:space="preserve">greement,  the  Project,  or  any  Work </w:t>
      </w:r>
      <w:r>
        <w:rPr>
          <w:color w:val="000000"/>
          <w:spacing w:val="-3"/>
        </w:rPr>
        <w:t xml:space="preserve">(collectively,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Damages</w:t>
      </w:r>
      <w:r>
        <w:rPr>
          <w:color w:val="000000"/>
        </w:rPr>
        <w:t xml:space="preserve">”), except to the extent such Damages are directly caused by the gross </w:t>
      </w:r>
      <w:r>
        <w:rPr>
          <w:color w:val="000000"/>
          <w:w w:val="103"/>
        </w:rPr>
        <w:t xml:space="preserve">negligence, intentional misconduct or unlawful act of the Indemnified Party as </w:t>
      </w:r>
      <w:r>
        <w:rPr>
          <w:color w:val="000000"/>
          <w:spacing w:val="-3"/>
        </w:rPr>
        <w:t xml:space="preserve">determined by a court of competent final jurisdiction.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>harmless  Company,  its  parents  and  Affiliates  and  their  respective  officers, directors, members, managers, part</w:t>
      </w:r>
      <w:r>
        <w:rPr>
          <w:color w:val="000000"/>
        </w:rPr>
        <w:t xml:space="preserve">ners, employees servants, agents, contractors, and representatives, from and against any and all liabilities, losses, costs, counsel </w:t>
      </w:r>
      <w:r>
        <w:rPr>
          <w:color w:val="000000"/>
          <w:w w:val="106"/>
        </w:rPr>
        <w:t xml:space="preserve">fees, expenses, damages, judgments, decrees and appeals resulting from any </w:t>
      </w:r>
      <w:r>
        <w:rPr>
          <w:color w:val="000000"/>
        </w:rPr>
        <w:t>charge or encumbrance in the nature of a laborer</w:t>
      </w:r>
      <w:r>
        <w:rPr>
          <w:color w:val="000000"/>
        </w:rPr>
        <w:t xml:space="preserve">’s, mechanic’s or materialman’s </w:t>
      </w:r>
      <w:r>
        <w:rPr>
          <w:color w:val="000000"/>
          <w:w w:val="105"/>
        </w:rPr>
        <w:t xml:space="preserve">lien asserted by any of Customer’s contractors, subcontractors or suppliers in </w:t>
      </w:r>
      <w:r>
        <w:rPr>
          <w:color w:val="000000"/>
          <w:spacing w:val="-3"/>
        </w:rPr>
        <w:t xml:space="preserve">connection with any Work, the Project or the Customer Project. </w:t>
      </w:r>
    </w:p>
    <w:p w:rsidR="007008F6" w:rsidRDefault="003761BD">
      <w:pPr>
        <w:tabs>
          <w:tab w:val="left" w:pos="2851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protect, indemnify and hold </w:t>
      </w:r>
    </w:p>
    <w:p w:rsidR="007008F6" w:rsidRDefault="003761BD">
      <w:pPr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harmless the Company and its Affiliates from and against the cost consequences </w:t>
      </w:r>
      <w:r>
        <w:rPr>
          <w:color w:val="000000"/>
          <w:w w:val="103"/>
        </w:rPr>
        <w:t xml:space="preserve">of  any  tax  liability  imposed  against  or  on  Company  and/or  its  Affiliates </w:t>
      </w:r>
      <w:r>
        <w:rPr>
          <w:color w:val="000000"/>
          <w:w w:val="109"/>
        </w:rPr>
        <w:t xml:space="preserve">(including, without limitation, the costs consequences of any tax liabilities </w:t>
      </w:r>
      <w:r>
        <w:rPr>
          <w:color w:val="000000"/>
          <w:w w:val="102"/>
        </w:rPr>
        <w:t>resulting from</w:t>
      </w:r>
      <w:r>
        <w:rPr>
          <w:color w:val="000000"/>
          <w:w w:val="102"/>
        </w:rPr>
        <w:t xml:space="preserve"> a change in applicable law or from an audit determination by the </w:t>
      </w:r>
      <w:r>
        <w:rPr>
          <w:color w:val="000000"/>
        </w:rPr>
        <w:t xml:space="preserve">IRS) as the result of or attributable to payments, and/or real or personal property transfers, made in connection with this Agreement, as well as any related interest </w:t>
      </w:r>
      <w:r>
        <w:rPr>
          <w:color w:val="000000"/>
          <w:w w:val="102"/>
        </w:rPr>
        <w:t xml:space="preserve">and penalties, other than interest and penalties attributable to any delay directly </w:t>
      </w:r>
      <w:r>
        <w:rPr>
          <w:color w:val="000000"/>
          <w:spacing w:val="-3"/>
        </w:rPr>
        <w:t xml:space="preserve">caused by Company or the applicable Company Affiliate.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</w:t>
      </w:r>
      <w:r>
        <w:rPr>
          <w:color w:val="000000"/>
          <w:spacing w:val="-1"/>
        </w:rPr>
        <w:t xml:space="preserve">the aggregate amount of all payments made to Company by Customer </w:t>
      </w:r>
      <w:r>
        <w:rPr>
          <w:color w:val="000000"/>
          <w:spacing w:val="-3"/>
        </w:rPr>
        <w:t xml:space="preserve">as Company Reimbursable Costs under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7008F6" w:rsidRDefault="007008F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66" w:line="277" w:lineRule="exact"/>
        <w:ind w:left="2160" w:right="1245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shall be liable to the other Party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litigation costs) in connection with or related to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  <w:t xml:space="preserve">not (i) such </w:t>
      </w:r>
      <w:r>
        <w:rPr>
          <w:color w:val="000000"/>
        </w:rPr>
        <w:t xml:space="preserve">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or aware that such damages might be incurred.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03"/>
        </w:rPr>
        <w:t xml:space="preserve">or  claims  of  customers,  whether  such  claims  are  categorized  as  direct  or </w:t>
      </w:r>
      <w:r>
        <w:rPr>
          <w:color w:val="000000"/>
          <w:spacing w:val="-1"/>
        </w:rPr>
        <w:t>conse</w:t>
      </w:r>
      <w:r>
        <w:rPr>
          <w:color w:val="000000"/>
          <w:spacing w:val="-1"/>
        </w:rPr>
        <w:t xml:space="preserve">quential damages, or whatever the theory of recovery, and whether or not (i) </w:t>
      </w:r>
      <w:r>
        <w:rPr>
          <w:color w:val="000000"/>
          <w:w w:val="105"/>
        </w:rPr>
        <w:t xml:space="preserve">such damages 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</w:t>
      </w:r>
      <w:r>
        <w:rPr>
          <w:color w:val="000000"/>
          <w:spacing w:val="-2"/>
        </w:rPr>
        <w:t xml:space="preserve">anding, neither Party shall be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 xml:space="preserve">any contractor of such Party or any person or entity for </w:t>
      </w:r>
      <w:r>
        <w:rPr>
          <w:color w:val="000000"/>
          <w:w w:val="108"/>
        </w:rPr>
        <w:t xml:space="preserve">whom such 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7008F6" w:rsidRDefault="007008F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0" w:line="270" w:lineRule="exact"/>
        <w:ind w:left="2880" w:right="1253"/>
        <w:jc w:val="both"/>
        <w:rPr>
          <w:color w:val="000000"/>
          <w:spacing w:val="-1"/>
        </w:rPr>
      </w:pPr>
      <w:r>
        <w:rPr>
          <w:color w:val="000000"/>
          <w:w w:val="104"/>
        </w:rPr>
        <w:t xml:space="preserve">For the avoidance of doubt:  Company shall have no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under this Agreement for any delay in performance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7008F6" w:rsidRDefault="003761BD">
      <w:pPr>
        <w:autoSpaceDE w:val="0"/>
        <w:autoSpaceDN w:val="0"/>
        <w:adjustRightInd w:val="0"/>
        <w:spacing w:before="6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(a) the inability or failure of Customer or its contractors to cooperate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perform any tasks</w:t>
      </w:r>
      <w:r>
        <w:rPr>
          <w:color w:val="000000"/>
          <w:spacing w:val="-1"/>
        </w:rPr>
        <w:t xml:space="preserve">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>reasonable control of Company (inclu</w:t>
      </w:r>
      <w:r>
        <w:rPr>
          <w:color w:val="000000"/>
        </w:rPr>
        <w:t xml:space="preserve">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 xml:space="preserve">Customer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  <w:t>this Agreement</w:t>
      </w:r>
      <w:r>
        <w:rPr>
          <w:color w:val="000000"/>
          <w:w w:val="102"/>
        </w:rPr>
        <w:t xml:space="preserve">, or (e)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0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 /</w:t>
      </w:r>
      <w:r>
        <w:rPr>
          <w:color w:val="000000"/>
          <w:spacing w:val="-1"/>
          <w:sz w:val="14"/>
        </w:rPr>
        <w:t xml:space="preserve"> Westfield - May 2023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12.8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Anything in this Agreement to the contrary notwithstanding, if any Party’s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applicable law</w:t>
      </w:r>
      <w:r>
        <w:rPr>
          <w:color w:val="000000"/>
          <w:w w:val="105"/>
        </w:rPr>
        <w:t xml:space="preserve">, statute, rule or regulation, then the other Party hereto shall be </w:t>
      </w:r>
      <w:r>
        <w:rPr>
          <w:color w:val="000000"/>
          <w:w w:val="105"/>
        </w:rPr>
        <w:br/>
      </w:r>
      <w:r>
        <w:rPr>
          <w:color w:val="000000"/>
        </w:rPr>
        <w:t xml:space="preserve">entitled to elect an identical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Article shall not b</w:t>
      </w:r>
      <w:r>
        <w:rPr>
          <w:color w:val="000000"/>
          <w:spacing w:val="-2"/>
        </w:rPr>
        <w:t xml:space="preserve">e limited in any way by any limitation on Customer’s insurance.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38" w:line="280" w:lineRule="exact"/>
        <w:ind w:left="2160" w:right="1252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completion, expiration or earlier termination of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</w:t>
      </w:r>
      <w:r>
        <w:rPr>
          <w:rFonts w:ascii="Times New Roman Bold" w:hAnsi="Times New Roman Bold"/>
          <w:color w:val="000000"/>
          <w:u w:val="single"/>
        </w:rPr>
        <w:t xml:space="preserve"> Contractor Claims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 Work and during the term of this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</w:t>
      </w:r>
      <w:r>
        <w:rPr>
          <w:color w:val="000000"/>
          <w:w w:val="103"/>
        </w:rPr>
        <w:t xml:space="preserve">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and during the term of this Agreement,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the Customer, at its own cost and expense, shall procure and maintain insurance in form and amounts set forth in </w:t>
      </w:r>
      <w:r>
        <w:rPr>
          <w:color w:val="000000"/>
          <w:u w:val="single"/>
        </w:rPr>
        <w:t>Exhibit D</w:t>
      </w:r>
      <w:r>
        <w:rPr>
          <w:color w:val="000000"/>
        </w:rPr>
        <w:t xml:space="preserve"> of this Agreement, or Customer may </w:t>
      </w:r>
      <w:r>
        <w:rPr>
          <w:color w:val="000000"/>
          <w:spacing w:val="-1"/>
        </w:rPr>
        <w:t xml:space="preserve">elect to self-insure one or more of such coverage amounts to the extent authorized </w:t>
      </w:r>
      <w:r>
        <w:rPr>
          <w:color w:val="000000"/>
          <w:spacing w:val="-2"/>
        </w:rPr>
        <w:t xml:space="preserve">or licensed to </w:t>
      </w:r>
      <w:r>
        <w:rPr>
          <w:color w:val="000000"/>
          <w:spacing w:val="-2"/>
        </w:rPr>
        <w:t xml:space="preserve">do so under the applicable laws of the State of New York, provided, </w:t>
      </w:r>
      <w:r>
        <w:rPr>
          <w:color w:val="000000"/>
          <w:w w:val="102"/>
        </w:rPr>
        <w:t xml:space="preserve">that, the Customer provides written notice of any such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>Unless the Customer elects to self-insure</w:t>
      </w:r>
      <w:r>
        <w:rPr>
          <w:color w:val="000000"/>
        </w:rPr>
        <w:t xml:space="preserve"> in accordance with Section 13.2 hereof,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the Customer shall have its insurer furnish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prior to the commencement of any Work under this Agreement.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1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</w:t>
      </w:r>
      <w:r>
        <w:rPr>
          <w:color w:val="000000"/>
          <w:w w:val="104"/>
        </w:rPr>
        <w:t xml:space="preserve">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 xml:space="preserve">from and against such claims. Notwithstanding any other provision of this </w:t>
      </w:r>
      <w:r>
        <w:rPr>
          <w:color w:val="000000"/>
          <w:w w:val="102"/>
        </w:rPr>
        <w:t xml:space="preserve">Agreement,  this  Section  shall  survive  the  completion,  expiration  or  earlier </w:t>
      </w:r>
      <w:r>
        <w:rPr>
          <w:color w:val="000000"/>
          <w:spacing w:val="-3"/>
        </w:rPr>
        <w:t xml:space="preserve">termination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</w:rPr>
        <w:t xml:space="preserve">Agreement.  </w:t>
      </w:r>
      <w:r>
        <w:rPr>
          <w:color w:val="000000"/>
        </w:rPr>
        <w:t xml:space="preserve">Each Party may also use the services of its Affiliates in connection </w:t>
      </w:r>
      <w:r>
        <w:rPr>
          <w:color w:val="000000"/>
        </w:rPr>
        <w:br/>
      </w:r>
      <w:r>
        <w:rPr>
          <w:color w:val="000000"/>
          <w:w w:val="102"/>
        </w:rPr>
        <w:t xml:space="preserve">with its performance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shall be paid by Customer as</w:t>
      </w:r>
      <w:r>
        <w:rPr>
          <w:color w:val="000000"/>
          <w:spacing w:val="-3"/>
        </w:rPr>
        <w:t xml:space="preserve"> part of the Company Reimbursable Costs. 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7008F6" w:rsidRDefault="003761BD">
      <w:pPr>
        <w:autoSpaceDE w:val="0"/>
        <w:autoSpaceDN w:val="0"/>
        <w:adjustRightInd w:val="0"/>
        <w:spacing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representativ</w:t>
      </w:r>
      <w:r>
        <w:rPr>
          <w:color w:val="000000"/>
          <w:w w:val="102"/>
        </w:rPr>
        <w:t xml:space="preserve">es,  contractors,  and  employees  to,  comply  with  all 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</w:t>
      </w:r>
      <w:r>
        <w:rPr>
          <w:color w:val="000000"/>
          <w:w w:val="104"/>
        </w:rPr>
        <w:t>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>tagging rules.  During the term of this Ag</w:t>
      </w:r>
      <w:r>
        <w:rPr>
          <w:color w:val="000000"/>
          <w:spacing w:val="-2"/>
        </w:rPr>
        <w:t xml:space="preserve">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applicable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 xml:space="preserve">any time hazardous conditions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>with an</w:t>
      </w:r>
      <w:r>
        <w:rPr>
          <w:color w:val="000000"/>
          <w:spacing w:val="-3"/>
        </w:rPr>
        <w:t xml:space="preserve">y such performance.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Subject to Section 23.3 of this Agreement, the obligations of each Party to</w:t>
      </w:r>
    </w:p>
    <w:p w:rsidR="007008F6" w:rsidRDefault="003761BD">
      <w:pPr>
        <w:autoSpaceDE w:val="0"/>
        <w:autoSpaceDN w:val="0"/>
        <w:adjustRightInd w:val="0"/>
        <w:spacing w:before="1" w:line="262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7008F6" w:rsidRDefault="003761BD">
      <w:pPr>
        <w:autoSpaceDE w:val="0"/>
        <w:autoSpaceDN w:val="0"/>
        <w:adjustRightInd w:val="0"/>
        <w:spacing w:before="4" w:line="280" w:lineRule="exact"/>
        <w:ind w:left="2880" w:right="1249"/>
        <w:jc w:val="both"/>
        <w:rPr>
          <w:color w:val="000000"/>
          <w:w w:val="101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  <w:w w:val="102"/>
        </w:rPr>
        <w:t xml:space="preserve">authorizations, consents, franchises and releases </w:t>
      </w:r>
      <w:r>
        <w:rPr>
          <w:color w:val="000000"/>
          <w:w w:val="101"/>
        </w:rPr>
        <w:t xml:space="preserve">(including, without limitation 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w w:val="101"/>
        </w:rPr>
      </w:pPr>
      <w:r>
        <w:rPr>
          <w:color w:val="000000"/>
          <w:spacing w:val="-2"/>
        </w:rPr>
        <w:t xml:space="preserve">and as applicable, the Existing Facilities Approvals, New Facilities Approvals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Land Use Approvals) from any local, state, or federal regulatory agency or other </w:t>
      </w:r>
      <w:r>
        <w:rPr>
          <w:color w:val="000000"/>
        </w:rPr>
        <w:br/>
      </w:r>
      <w:r>
        <w:rPr>
          <w:color w:val="000000"/>
          <w:w w:val="102"/>
        </w:rPr>
        <w:t xml:space="preserve">governmental agency or authority (which shall include the FERC and may also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include, with</w:t>
      </w:r>
      <w:r>
        <w:rPr>
          <w:color w:val="000000"/>
          <w:w w:val="104"/>
        </w:rPr>
        <w:t xml:space="preserve">out limitation and as applicable, the NYPSC, and from any other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third  party  that  may  be  required  for  such  Party  in  connection  with 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performance  of  such  Party’s  obligations  under  or  in  connection  with  this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Agreement 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</w:t>
      </w:r>
      <w:r>
        <w:rPr>
          <w:rFonts w:ascii="Times New Roman Italic" w:hAnsi="Times New Roman Italic"/>
          <w:color w:val="000000"/>
          <w:spacing w:val="-2"/>
          <w:u w:val="single"/>
        </w:rPr>
        <w:t>d  Approvals</w:t>
      </w:r>
      <w:r>
        <w:rPr>
          <w:color w:val="000000"/>
          <w:spacing w:val="-2"/>
        </w:rPr>
        <w:t xml:space="preserve">”), </w:t>
      </w:r>
      <w:r>
        <w:rPr>
          <w:color w:val="000000"/>
          <w:w w:val="101"/>
        </w:rPr>
        <w:t xml:space="preserve">(ii)  each  Required  Approval  being </w:t>
      </w:r>
    </w:p>
    <w:p w:rsidR="007008F6" w:rsidRDefault="003761BD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granted without the imposition of any modification or condition of the terms of </w:t>
      </w:r>
      <w:r>
        <w:rPr>
          <w:color w:val="000000"/>
          <w:w w:val="102"/>
        </w:rPr>
        <w:br/>
        <w:t xml:space="preserve">this  Agreement  or  the  subject  transactions,  unless  such  modification(s)  or </w:t>
      </w:r>
      <w:r>
        <w:rPr>
          <w:color w:val="000000"/>
          <w:w w:val="102"/>
        </w:rPr>
        <w:br/>
      </w:r>
      <w:r>
        <w:rPr>
          <w:color w:val="000000"/>
        </w:rPr>
        <w:t xml:space="preserve">condition(s) are agreed to by both Parties in their respective sole discretion, and </w:t>
      </w:r>
      <w:r>
        <w:rPr>
          <w:color w:val="000000"/>
        </w:rPr>
        <w:br/>
        <w:t xml:space="preserve">(iii) all applicable appeal periods with respect to the Required Approvals having </w:t>
      </w:r>
      <w:r>
        <w:rPr>
          <w:color w:val="000000"/>
        </w:rPr>
        <w:br/>
      </w:r>
      <w:r>
        <w:rPr>
          <w:color w:val="000000"/>
          <w:w w:val="106"/>
        </w:rPr>
        <w:t xml:space="preserve">expired without any appeal having been made or, if such an appeal has been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>made, a full</w:t>
      </w:r>
      <w:r>
        <w:rPr>
          <w:color w:val="000000"/>
          <w:spacing w:val="-1"/>
        </w:rPr>
        <w:t xml:space="preserve">, final and non-appealable determination having been made regarding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same by a court or other administrative body of competent jurisdiction, which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determination disposes of or otherwise resolves such appeal (or appeals)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>satisfaction of both Partie</w:t>
      </w:r>
      <w:r>
        <w:rPr>
          <w:color w:val="000000"/>
          <w:spacing w:val="-3"/>
        </w:rPr>
        <w:t xml:space="preserve">s in their respective sole discretion.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Agreement, if any application or request is made in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unacceptable, this Agreement shall terminate as of the date that a Party notifies </w:t>
      </w:r>
      <w:r>
        <w:rPr>
          <w:color w:val="000000"/>
          <w:w w:val="102"/>
        </w:rPr>
        <w:br/>
        <w:t xml:space="preserve">the other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Pa</w:t>
      </w:r>
      <w:r>
        <w:rPr>
          <w:color w:val="000000"/>
          <w:spacing w:val="-1"/>
        </w:rPr>
        <w:t xml:space="preserve">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terminate, subject to Customer’s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</w:t>
      </w:r>
      <w:r>
        <w:rPr>
          <w:color w:val="000000"/>
        </w:rPr>
        <w:t xml:space="preserve">all Company Reimbursable Costs.  For the avoidance of doubt:  all of </w:t>
      </w:r>
      <w:r>
        <w:rPr>
          <w:color w:val="000000"/>
        </w:rPr>
        <w:br/>
        <w:t xml:space="preserve">the Company’s actual costs in connection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 xml:space="preserve">shall also be included within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Costs and shall be paid for by C</w:t>
      </w:r>
      <w:r>
        <w:rPr>
          <w:color w:val="000000"/>
          <w:spacing w:val="-3"/>
        </w:rPr>
        <w:t xml:space="preserve">ustomer.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7"/>
        <w:rPr>
          <w:color w:val="000000"/>
          <w:w w:val="10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any Customer or third party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8"/>
        </w:rPr>
        <w:t>owned</w:t>
      </w:r>
      <w:r>
        <w:rPr>
          <w:color w:val="000000"/>
          <w:w w:val="108"/>
        </w:rPr>
        <w:t xml:space="preserve">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1"/>
        </w:rPr>
      </w:pPr>
      <w:r>
        <w:rPr>
          <w:color w:val="000000"/>
          <w:w w:val="102"/>
        </w:rPr>
        <w:t xml:space="preserve">limitation, easements, rights-of-way, or other third-party property) or which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Company,  its  Affiliates  or  contractors,  their  respective  officers,  directors,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employees, agents, servants, or representatives may discover, release, or generate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7008F6" w:rsidRDefault="007008F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116" w:line="27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at or on such properties or facilities through no negligent or unlawful act of the </w:t>
      </w:r>
      <w:r>
        <w:rPr>
          <w:color w:val="000000"/>
        </w:rPr>
        <w:t>Company, and Company hereby discl</w:t>
      </w:r>
      <w:r>
        <w:rPr>
          <w:color w:val="000000"/>
        </w:rPr>
        <w:t xml:space="preserve">aims any and all such liability to the fullest </w:t>
      </w:r>
      <w:r>
        <w:rPr>
          <w:color w:val="000000"/>
          <w:spacing w:val="-3"/>
        </w:rPr>
        <w:t xml:space="preserve">extent allowed by applicable law.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1"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Customer agrees to hold harmless, defend, and indemnify the Company, its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partners, officers, agents, servants,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against any and all claims and/or liability in connection with, relating to, or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arising out of (i) the presence, discovery, release, threat of release or generation of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Hazardou</w:t>
      </w:r>
      <w:r>
        <w:rPr>
          <w:color w:val="000000"/>
          <w:w w:val="103"/>
        </w:rPr>
        <w:t xml:space="preserve">s Substances at or on any Customer- or third party- owned, occupied,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used, or operated property or facility (including, without limitation, easements,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rights-of-way, or other third-party property), or (ii) the breach of any Federal, </w:t>
      </w:r>
      <w:r>
        <w:rPr>
          <w:color w:val="000000"/>
          <w:w w:val="104"/>
        </w:rPr>
        <w:br/>
      </w:r>
      <w:r>
        <w:rPr>
          <w:color w:val="000000"/>
          <w:w w:val="111"/>
        </w:rPr>
        <w:t>state, or local laws</w:t>
      </w:r>
      <w:r>
        <w:rPr>
          <w:color w:val="000000"/>
          <w:w w:val="111"/>
        </w:rPr>
        <w:t xml:space="preserve">, rules, regulations, codes, or ordinances relating to the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environment (including, without limitation, the Comprehensive Environmental </w:t>
      </w:r>
      <w:r>
        <w:rPr>
          <w:color w:val="000000"/>
          <w:w w:val="103"/>
        </w:rPr>
        <w:br/>
        <w:t xml:space="preserve">Response, Compensation and Liability Act, as amended, 42 U.S.C. §§ 9601 et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seq., the Resource Conservation and Recover</w:t>
      </w:r>
      <w:r>
        <w:rPr>
          <w:color w:val="000000"/>
          <w:w w:val="104"/>
        </w:rPr>
        <w:t xml:space="preserve">y Act, as amended, 42 U.S.C. §§ </w:t>
      </w:r>
      <w:r>
        <w:rPr>
          <w:color w:val="000000"/>
          <w:w w:val="104"/>
        </w:rPr>
        <w:br/>
      </w:r>
      <w:r>
        <w:rPr>
          <w:color w:val="000000"/>
        </w:rPr>
        <w:t xml:space="preserve">6901 et seq.) in connection with this Agreement, the Project and/or the Customer </w:t>
      </w:r>
      <w:r>
        <w:rPr>
          <w:color w:val="000000"/>
        </w:rPr>
        <w:br/>
      </w:r>
      <w:r>
        <w:rPr>
          <w:color w:val="000000"/>
          <w:w w:val="102"/>
        </w:rPr>
        <w:t xml:space="preserve">Project, except to the extent such presence, discovery, release, threat of release,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generation or breach is or are directly and solely caused by the negligent or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unlawful act of the Company or of any person or entity for whom the Company is </w:t>
      </w:r>
      <w:r>
        <w:rPr>
          <w:color w:val="000000"/>
          <w:spacing w:val="-1"/>
        </w:rPr>
        <w:br/>
        <w:t xml:space="preserve">legally responsible.  The obligations under this Section shall not be limited in any </w:t>
      </w:r>
      <w:r>
        <w:rPr>
          <w:color w:val="000000"/>
          <w:spacing w:val="-1"/>
        </w:rPr>
        <w:br/>
        <w:t xml:space="preserve">way by any </w:t>
      </w:r>
      <w:r>
        <w:rPr>
          <w:color w:val="000000"/>
          <w:spacing w:val="-1"/>
        </w:rPr>
        <w:t xml:space="preserve">limitation on Customer’s insurance or by any limitation of liability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disclaimer provisions contained in this Agreement.  The provisions of this Section </w:t>
      </w:r>
      <w:r>
        <w:rPr>
          <w:color w:val="000000"/>
          <w:spacing w:val="-2"/>
        </w:rPr>
        <w:br/>
        <w:t xml:space="preserve">shall survive the completion, expiration or earlier termination of this 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 xml:space="preserve">over, or in any  Customer-  owned, occupied, used, controlled,  managed  or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operated facilities or property (including, without limitation, easements, rights-of-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way, or other third-party property) to be used or accessed in connection with the </w:t>
      </w:r>
      <w:r>
        <w:rPr>
          <w:color w:val="000000"/>
        </w:rPr>
        <w:br/>
        <w:t>Company Wo</w:t>
      </w:r>
      <w:r>
        <w:rPr>
          <w:color w:val="000000"/>
        </w:rPr>
        <w:t xml:space="preserve">rk or this Agreement.   Prior to Company’s commencement of the </w:t>
      </w:r>
      <w:r>
        <w:rPr>
          <w:color w:val="000000"/>
        </w:rPr>
        <w:br/>
      </w:r>
      <w:r>
        <w:rPr>
          <w:color w:val="000000"/>
          <w:w w:val="104"/>
        </w:rPr>
        <w:t xml:space="preserve">Company Work, Customer shall be obligated to use its best efforts (including, </w:t>
      </w:r>
      <w:r>
        <w:rPr>
          <w:color w:val="000000"/>
          <w:w w:val="104"/>
        </w:rPr>
        <w:br/>
      </w:r>
      <w:r>
        <w:rPr>
          <w:color w:val="000000"/>
        </w:rPr>
        <w:t xml:space="preserve">without limitation, the use of DIGSAFE or other similar services) to adequately </w:t>
      </w:r>
      <w:r>
        <w:rPr>
          <w:color w:val="000000"/>
        </w:rPr>
        <w:br/>
      </w:r>
      <w:r>
        <w:rPr>
          <w:color w:val="000000"/>
          <w:spacing w:val="-1"/>
        </w:rPr>
        <w:t>investigate the presence and nat</w:t>
      </w:r>
      <w:r>
        <w:rPr>
          <w:color w:val="000000"/>
          <w:spacing w:val="-1"/>
        </w:rPr>
        <w:t xml:space="preserve">ure of any such Hazardous Substances, or unsafe,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dangerous, or potentially dangerous, conditions or structures, on, under, over, or </w:t>
      </w:r>
      <w:r>
        <w:rPr>
          <w:color w:val="000000"/>
        </w:rPr>
        <w:br/>
      </w:r>
      <w:r>
        <w:rPr>
          <w:color w:val="000000"/>
          <w:w w:val="106"/>
        </w:rPr>
        <w:t xml:space="preserve">in  any Customer-  owned, occupied, used,  controlled, managed or operated </w:t>
      </w:r>
      <w:r>
        <w:rPr>
          <w:color w:val="000000"/>
          <w:w w:val="106"/>
        </w:rPr>
        <w:br/>
      </w:r>
      <w:r>
        <w:rPr>
          <w:color w:val="000000"/>
        </w:rPr>
        <w:t>facilities or property (including, without lim</w:t>
      </w:r>
      <w:r>
        <w:rPr>
          <w:color w:val="000000"/>
        </w:rPr>
        <w:t xml:space="preserve">itation, easements, rights-of-way, or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other third-party property) to be used or accessed in connection with the Company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Work or this Agreement and to promptly, fully, and in writing, communicate the </w:t>
      </w:r>
      <w:r>
        <w:rPr>
          <w:color w:val="000000"/>
        </w:rPr>
        <w:br/>
      </w:r>
      <w:r>
        <w:rPr>
          <w:color w:val="000000"/>
          <w:w w:val="106"/>
        </w:rPr>
        <w:t>results thereof to the Company. Customer’s provision t</w:t>
      </w:r>
      <w:r>
        <w:rPr>
          <w:color w:val="000000"/>
          <w:w w:val="106"/>
        </w:rPr>
        <w:t xml:space="preserve">o the Company of the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information contemplated in this Section shall in no event give rise to any liability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obligation on the part of the Company, nor shall Customer’s obligations under </w:t>
      </w:r>
      <w:r>
        <w:rPr>
          <w:color w:val="000000"/>
        </w:rPr>
        <w:br/>
      </w:r>
      <w:r>
        <w:rPr>
          <w:color w:val="000000"/>
          <w:spacing w:val="-3"/>
        </w:rPr>
        <w:t>this Agreement, or under law, be decreased or diminished thereby.</w:t>
      </w:r>
      <w:r>
        <w:rPr>
          <w:color w:val="000000"/>
          <w:spacing w:val="-3"/>
        </w:rPr>
        <w:t xml:space="preserve">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spacing w:val="-3"/>
          <w:u w:val="single"/>
        </w:rPr>
      </w:pPr>
    </w:p>
    <w:p w:rsidR="007008F6" w:rsidRDefault="003761BD">
      <w:pPr>
        <w:autoSpaceDE w:val="0"/>
        <w:autoSpaceDN w:val="0"/>
        <w:adjustRightInd w:val="0"/>
        <w:spacing w:before="15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7008F6" w:rsidRDefault="003761BD">
      <w:pPr>
        <w:autoSpaceDE w:val="0"/>
        <w:autoSpaceDN w:val="0"/>
        <w:adjustRightInd w:val="0"/>
        <w:spacing w:before="11" w:line="26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7008F6" w:rsidRDefault="003761BD">
      <w:pPr>
        <w:autoSpaceDE w:val="0"/>
        <w:autoSpaceDN w:val="0"/>
        <w:adjustRightInd w:val="0"/>
        <w:spacing w:before="4" w:line="280" w:lineRule="exact"/>
        <w:ind w:left="2880" w:right="1249"/>
        <w:jc w:val="both"/>
        <w:rPr>
          <w:color w:val="000000"/>
          <w:w w:val="107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involu</w:t>
      </w:r>
      <w:r>
        <w:rPr>
          <w:color w:val="000000"/>
          <w:w w:val="102"/>
        </w:rPr>
        <w:t xml:space="preserve">ntary bankruptcy proceeding  or  receivership;  or </w:t>
      </w:r>
      <w:r>
        <w:rPr>
          <w:color w:val="000000"/>
          <w:w w:val="107"/>
        </w:rPr>
        <w:t xml:space="preserve">(d) makes  a general </w:t>
      </w:r>
    </w:p>
    <w:p w:rsidR="007008F6" w:rsidRDefault="003761BD">
      <w:pPr>
        <w:tabs>
          <w:tab w:val="left" w:pos="9707"/>
          <w:tab w:val="left" w:pos="10215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w w:val="104"/>
        </w:rPr>
        <w:t xml:space="preserve">of a failure to pay amounts when due), to terminate this Agreement, subject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Sections </w:t>
      </w:r>
      <w:r>
        <w:rPr>
          <w:color w:val="000000"/>
          <w:w w:val="102"/>
        </w:rPr>
        <w:t xml:space="preserve">21.3 and 21.4 of this Agreement.   Subject to compliance with Section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22.1 of this Agreement,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applicable law, subject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</w:t>
      </w:r>
      <w:r>
        <w:rPr>
          <w:color w:val="000000"/>
        </w:rPr>
        <w:t xml:space="preserve">also be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</w:rPr>
      </w:pPr>
      <w:r>
        <w:rPr>
          <w:color w:val="000000"/>
        </w:rPr>
        <w:t xml:space="preserve">terminated upon prior written notice (i) by Company in the event that Company </w:t>
      </w:r>
      <w:r>
        <w:rPr>
          <w:color w:val="000000"/>
        </w:rPr>
        <w:br/>
        <w:t xml:space="preserve">Work under this Agreement is suspended or delayed for a period exceeding sixty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>or (</w:t>
      </w:r>
      <w:r>
        <w:rPr>
          <w:color w:val="000000"/>
        </w:rPr>
        <w:t xml:space="preserve">ii) under the circumstances contemplated by, and in accordance with, Section </w:t>
      </w:r>
    </w:p>
    <w:p w:rsidR="007008F6" w:rsidRDefault="003761BD">
      <w:pPr>
        <w:autoSpaceDE w:val="0"/>
        <w:autoSpaceDN w:val="0"/>
        <w:adjustRightInd w:val="0"/>
        <w:spacing w:line="257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contracts  relating  to  its  Work upon terms that  are  reasonably  expected to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 xml:space="preserve">Company’s ability to complete aspects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reasonably  </w:t>
      </w:r>
      <w:r>
        <w:rPr>
          <w:color w:val="000000"/>
          <w:w w:val="103"/>
        </w:rPr>
        <w:t xml:space="preserve">complete  in  order  to  return  its  facilities  and  its  property  to  a </w:t>
      </w:r>
      <w:r>
        <w:rPr>
          <w:color w:val="000000"/>
          <w:w w:val="103"/>
        </w:rPr>
        <w:br/>
      </w:r>
      <w:r>
        <w:rPr>
          <w:color w:val="000000"/>
        </w:rPr>
        <w:t xml:space="preserve">configuration  in  compliance  with  Good  Utility  Practice  and  all  Applicable </w:t>
      </w:r>
      <w:r>
        <w:rPr>
          <w:color w:val="000000"/>
        </w:rPr>
        <w:br/>
      </w:r>
      <w:r>
        <w:rPr>
          <w:color w:val="000000"/>
          <w:w w:val="105"/>
        </w:rPr>
        <w:t xml:space="preserve">Requirements  and  to  enable  such  facilities  to </w:t>
      </w:r>
      <w:r>
        <w:rPr>
          <w:color w:val="000000"/>
          <w:w w:val="102"/>
        </w:rPr>
        <w:t xml:space="preserve">continue,  commence  or </w:t>
      </w:r>
    </w:p>
    <w:p w:rsidR="007008F6" w:rsidRDefault="003761BD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recommence commerc</w:t>
      </w:r>
      <w:r>
        <w:rPr>
          <w:color w:val="000000"/>
          <w:spacing w:val="-3"/>
        </w:rPr>
        <w:t xml:space="preserve">ial operations.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7008F6" w:rsidRDefault="003761BD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7008F6" w:rsidRDefault="003761BD"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</w:t>
      </w:r>
      <w:r>
        <w:rPr>
          <w:color w:val="000000"/>
          <w:spacing w:val="-1"/>
        </w:rPr>
        <w:t xml:space="preserve">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7008F6" w:rsidRDefault="007008F6">
      <w:pPr>
        <w:autoSpaceDE w:val="0"/>
        <w:autoSpaceDN w:val="0"/>
        <w:adjustRightInd w:val="0"/>
        <w:spacing w:line="276" w:lineRule="exact"/>
        <w:ind w:left="3252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252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252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252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252"/>
        <w:rPr>
          <w:color w:val="000000"/>
          <w:spacing w:val="-1"/>
        </w:rPr>
      </w:pPr>
    </w:p>
    <w:p w:rsidR="007008F6" w:rsidRDefault="003761BD">
      <w:pPr>
        <w:tabs>
          <w:tab w:val="left" w:pos="3857"/>
        </w:tabs>
        <w:autoSpaceDE w:val="0"/>
        <w:autoSpaceDN w:val="0"/>
        <w:adjustRightInd w:val="0"/>
        <w:spacing w:before="90" w:line="276" w:lineRule="exact"/>
        <w:ind w:left="3252"/>
        <w:rPr>
          <w:color w:val="000000"/>
          <w:spacing w:val="-2"/>
        </w:rPr>
      </w:pPr>
      <w:r>
        <w:rPr>
          <w:color w:val="000000"/>
          <w:spacing w:val="-2"/>
        </w:rPr>
        <w:t>(ii)</w:t>
      </w:r>
      <w:r>
        <w:rPr>
          <w:color w:val="000000"/>
          <w:spacing w:val="-2"/>
        </w:rPr>
        <w:tab/>
        <w:t>all other Company Reimbursable Costs incurred by Company and/or its</w:t>
      </w:r>
    </w:p>
    <w:p w:rsidR="007008F6" w:rsidRDefault="003761BD">
      <w:pPr>
        <w:autoSpaceDE w:val="0"/>
        <w:autoSpaceDN w:val="0"/>
        <w:adjustRightInd w:val="0"/>
        <w:spacing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7"/>
        </w:rPr>
        <w:t xml:space="preserve">termination or cancellation,  including, without limitation, for materials, </w:t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3"/>
        </w:rPr>
        <w:t xml:space="preserve">mitigated or cancelled; </w:t>
      </w:r>
    </w:p>
    <w:p w:rsidR="007008F6" w:rsidRDefault="003761BD">
      <w:pPr>
        <w:autoSpaceDE w:val="0"/>
        <w:autoSpaceDN w:val="0"/>
        <w:adjustRightInd w:val="0"/>
        <w:spacing w:before="271" w:line="275" w:lineRule="exact"/>
        <w:ind w:left="3252" w:right="1245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>that was performed prior to the effective date of termination or cancellation 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>(iv)   all  Company  Reimbursable  Costs  arising  from  cancellation  costs relating</w:t>
      </w:r>
      <w:r>
        <w:rPr>
          <w:color w:val="000000"/>
          <w:w w:val="103"/>
        </w:rPr>
        <w:t xml:space="preserve"> to orders or contracts entered into in connection with the Company </w:t>
      </w:r>
      <w:r>
        <w:rPr>
          <w:color w:val="000000"/>
          <w:spacing w:val="-3"/>
        </w:rPr>
        <w:t xml:space="preserve">Work prior to the effective date of termination or cancellation; and </w:t>
      </w:r>
    </w:p>
    <w:p w:rsidR="007008F6" w:rsidRDefault="003761BD">
      <w:pPr>
        <w:autoSpaceDE w:val="0"/>
        <w:autoSpaceDN w:val="0"/>
        <w:adjustRightInd w:val="0"/>
        <w:spacing w:before="260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2"/>
        </w:rPr>
        <w:t>incurred  by  Company  and/or  its  Affilia</w:t>
      </w:r>
      <w:r>
        <w:rPr>
          <w:color w:val="000000"/>
          <w:w w:val="102"/>
        </w:rPr>
        <w:t xml:space="preserve">tes  which  cannot  be  reasonably </w:t>
      </w:r>
      <w:r>
        <w:rPr>
          <w:color w:val="000000"/>
          <w:spacing w:val="-3"/>
        </w:rPr>
        <w:t xml:space="preserve">avoided or mitigated. 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5" w:line="275" w:lineRule="exact"/>
        <w:ind w:left="2160" w:right="1246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 shall designate one or more representatives with the authority to negotiate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negotiations.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negotiation period of not less than thirty (30) Days may be submitted by either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>Par</w:t>
      </w:r>
      <w:r>
        <w:rPr>
          <w:color w:val="000000"/>
        </w:rPr>
        <w:t xml:space="preserve">ty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>resolution u</w:t>
      </w:r>
      <w:r>
        <w:rPr>
          <w:color w:val="000000"/>
          <w:w w:val="104"/>
        </w:rPr>
        <w:t xml:space="preserve">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or  restrictions,  including,  without  limitation,  quarantines  or  other  related </w:t>
      </w:r>
      <w:r>
        <w:rPr>
          <w:color w:val="000000"/>
          <w:w w:val="105"/>
        </w:rPr>
        <w:br/>
        <w:t>employe</w:t>
      </w:r>
      <w:r>
        <w:rPr>
          <w:color w:val="000000"/>
          <w:w w:val="105"/>
        </w:rPr>
        <w:t xml:space="preserve">e or contractor restrictions, acts of God, strikes or labor slow-downs, </w:t>
      </w:r>
      <w:r>
        <w:rPr>
          <w:color w:val="000000"/>
          <w:w w:val="105"/>
        </w:rPr>
        <w:br/>
      </w:r>
      <w:r>
        <w:rPr>
          <w:color w:val="000000"/>
          <w:w w:val="110"/>
        </w:rPr>
        <w:t xml:space="preserve">court injunction or order, federal and/or state law or regulation, delays by </w:t>
      </w:r>
      <w:r>
        <w:rPr>
          <w:color w:val="000000"/>
          <w:w w:val="110"/>
        </w:rPr>
        <w:br/>
      </w:r>
      <w:r>
        <w:rPr>
          <w:color w:val="000000"/>
        </w:rPr>
        <w:t xml:space="preserve">governmental authorities in approving regulatory, license and/or permit requests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008F6" w:rsidRDefault="003761BD">
      <w:pPr>
        <w:autoSpaceDE w:val="0"/>
        <w:autoSpaceDN w:val="0"/>
        <w:adjustRightInd w:val="0"/>
        <w:spacing w:before="10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</w:t>
      </w:r>
      <w:r>
        <w:rPr>
          <w:color w:val="000000"/>
          <w:spacing w:val="-1"/>
          <w:sz w:val="14"/>
        </w:rPr>
        <w:t>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7008F6" w:rsidRDefault="007008F6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3" w:lineRule="exact"/>
        <w:ind w:left="288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102" w:line="273" w:lineRule="exact"/>
        <w:ind w:left="2880" w:right="1249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necessary in connection with the Company Work or the Customer Required </w:t>
      </w:r>
      <w:r>
        <w:rPr>
          <w:color w:val="000000"/>
          <w:w w:val="106"/>
        </w:rPr>
        <w:br/>
      </w:r>
      <w:r>
        <w:rPr>
          <w:color w:val="000000"/>
          <w:w w:val="111"/>
        </w:rPr>
        <w:t xml:space="preserve">Actions, order by any federal  or state regulatory agency, or other causes, </w:t>
      </w:r>
      <w:r>
        <w:rPr>
          <w:color w:val="000000"/>
          <w:w w:val="111"/>
        </w:rPr>
        <w:br/>
      </w:r>
      <w:r>
        <w:rPr>
          <w:color w:val="000000"/>
          <w:w w:val="107"/>
        </w:rPr>
        <w:t xml:space="preserve">conditions or circumstances beyond the affected Party’s reasonable control.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Without limiting the foregoing, a “Force Majeure Event” shall also include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</w:t>
      </w:r>
      <w:r>
        <w:rPr>
          <w:color w:val="000000"/>
          <w:w w:val="102"/>
        </w:rPr>
        <w:t xml:space="preserve">due to diversion of such Resources for other utility-related duties in connection </w:t>
      </w:r>
      <w:r>
        <w:rPr>
          <w:color w:val="000000"/>
          <w:w w:val="103"/>
        </w:rPr>
        <w:t xml:space="preserve">with an emergency or other similar contingency, including, without limitation, </w:t>
      </w:r>
      <w:r>
        <w:rPr>
          <w:color w:val="000000"/>
          <w:spacing w:val="-3"/>
        </w:rPr>
        <w:t xml:space="preserve">storms or other adverse weather conditions.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9" w:line="276" w:lineRule="exact"/>
        <w:ind w:left="2880" w:right="1247"/>
        <w:jc w:val="both"/>
        <w:rPr>
          <w:color w:val="000000"/>
          <w:w w:val="103"/>
        </w:rPr>
      </w:pPr>
      <w:r>
        <w:rPr>
          <w:color w:val="000000"/>
          <w:w w:val="104"/>
        </w:rPr>
        <w:t xml:space="preserve">If a Force Majeure Event should occur and impair </w:t>
      </w:r>
      <w:r>
        <w:rPr>
          <w:color w:val="000000"/>
          <w:w w:val="104"/>
        </w:rPr>
        <w:t xml:space="preserve">the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</w:r>
      <w:r>
        <w:rPr>
          <w:color w:val="000000"/>
        </w:rPr>
        <w:t>with the exception of payment obligations, shall be suspended</w:t>
      </w:r>
      <w:r>
        <w:rPr>
          <w:color w:val="000000"/>
        </w:rPr>
        <w:t xml:space="preserve"> for the duration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>necessary to overcome the effect of the delay occasioned by such Force Ma</w:t>
      </w:r>
      <w:r>
        <w:rPr>
          <w:color w:val="000000"/>
        </w:rPr>
        <w:t xml:space="preserve">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Parties’  continued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however, that, notwithstanding any such termination, Customer shall pay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Company all of the Company Reimbursable Costs in accordance with Sections </w:t>
      </w:r>
    </w:p>
    <w:p w:rsidR="007008F6" w:rsidRDefault="003761BD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</w:t>
      </w:r>
      <w:r>
        <w:rPr>
          <w:color w:val="000000"/>
          <w:spacing w:val="-3"/>
        </w:rPr>
        <w:t xml:space="preserve">Agreement.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subject to or conditioned upon such Party receiving funding or reimbursement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from any third party (and any failure to secure such funding or reimbursement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</w:rPr>
        <w:t xml:space="preserve">conditioned upon the other Party executing any certificates or other instruments </w:t>
      </w:r>
      <w:r>
        <w:rPr>
          <w:color w:val="000000"/>
        </w:rPr>
        <w:br/>
      </w:r>
      <w:r>
        <w:rPr>
          <w:color w:val="000000"/>
          <w:spacing w:val="-2"/>
        </w:rPr>
        <w:t>not expressly an</w:t>
      </w:r>
      <w:r>
        <w:rPr>
          <w:color w:val="000000"/>
          <w:spacing w:val="-2"/>
        </w:rPr>
        <w:t xml:space="preserve">d specifically required by the terms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7008F6" w:rsidRDefault="003761BD">
      <w:pPr>
        <w:autoSpaceDE w:val="0"/>
        <w:autoSpaceDN w:val="0"/>
        <w:adjustRightInd w:val="0"/>
        <w:spacing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wage and hour laws and regulations and all other laws and regulations dealing </w:t>
      </w:r>
      <w:r>
        <w:rPr>
          <w:color w:val="000000"/>
          <w:w w:val="103"/>
        </w:rPr>
        <w:br/>
      </w:r>
      <w:r>
        <w:rPr>
          <w:color w:val="000000"/>
        </w:rPr>
        <w:t>with or relating to the</w:t>
      </w:r>
      <w:r>
        <w:rPr>
          <w:color w:val="000000"/>
        </w:rPr>
        <w:t xml:space="preserve">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doubt: neither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performance under this Agreement that is inconsistent with such Party’s standard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Applica</w:t>
      </w:r>
      <w:r>
        <w:rPr>
          <w:color w:val="000000"/>
          <w:spacing w:val="-3"/>
        </w:rPr>
        <w:t xml:space="preserve">ble Requirement(s).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7008F6" w:rsidRDefault="003761BD">
      <w:pPr>
        <w:autoSpaceDE w:val="0"/>
        <w:autoSpaceDN w:val="0"/>
        <w:adjustRightInd w:val="0"/>
        <w:spacing w:before="1" w:line="261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008F6" w:rsidRDefault="003761BD">
      <w:pPr>
        <w:tabs>
          <w:tab w:val="left" w:pos="2851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</w:rPr>
        <w:t xml:space="preserve">any person (with the exception of the Representatives of the Receiving Party, to </w:t>
      </w:r>
      <w:r>
        <w:rPr>
          <w:color w:val="000000"/>
        </w:rPr>
        <w:br/>
      </w:r>
      <w:r>
        <w:rPr>
          <w:color w:val="000000"/>
          <w:w w:val="102"/>
        </w:rPr>
        <w:t xml:space="preserve">the extent each such Representative has a need to know in connection herewith </w:t>
      </w:r>
      <w:r>
        <w:rPr>
          <w:color w:val="000000"/>
          <w:w w:val="102"/>
        </w:rPr>
        <w:br/>
      </w:r>
      <w:r>
        <w:rPr>
          <w:color w:val="000000"/>
        </w:rPr>
        <w:t xml:space="preserve">and agrees to comply with the terms of this Article) any of the Disclosing Party’s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written approval of the Disclosing Party.  The Receiving Party shall be solely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liable </w:t>
      </w:r>
      <w:r>
        <w:rPr>
          <w:color w:val="000000"/>
          <w:w w:val="103"/>
        </w:rPr>
        <w:t xml:space="preserve">for any breach of this Article to the extent caused by its Representatives.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Customer agrees that any Proprietary Information will be used solely for the </w:t>
      </w:r>
      <w:r>
        <w:rPr>
          <w:color w:val="000000"/>
          <w:w w:val="106"/>
        </w:rPr>
        <w:br/>
      </w:r>
      <w:r>
        <w:rPr>
          <w:color w:val="000000"/>
        </w:rPr>
        <w:t xml:space="preserve">Project or the Customer Project and will not be used, either directly or indirectly, </w:t>
      </w:r>
      <w:r>
        <w:rPr>
          <w:color w:val="000000"/>
        </w:rPr>
        <w:br/>
        <w:t>for the Custome</w:t>
      </w:r>
      <w:r>
        <w:rPr>
          <w:color w:val="000000"/>
        </w:rPr>
        <w:t xml:space="preserve">r's financial gain and/or commercial advantage or in violation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laws, rules or regulations.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791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261" w:line="280" w:lineRule="exact"/>
        <w:ind w:left="3600" w:right="1624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Article; or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is known to the Receiving Party or its Representatives at the time </w:t>
      </w:r>
      <w:r>
        <w:rPr>
          <w:color w:val="000000"/>
        </w:rPr>
        <w:br/>
      </w:r>
      <w:r>
        <w:rPr>
          <w:color w:val="000000"/>
        </w:rPr>
        <w:tab/>
        <w:t xml:space="preserve">of </w:t>
      </w:r>
      <w:r>
        <w:rPr>
          <w:color w:val="000000"/>
        </w:rPr>
        <w:t xml:space="preserve">first disclosure hereunder, or thereafter becomes known to the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disclosure without similar restrictions from a source other than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Disclosing Party, as evidenced by written records; or</w:t>
      </w:r>
      <w:r>
        <w:rPr>
          <w:color w:val="000000"/>
          <w:spacing w:val="-3"/>
        </w:rPr>
        <w:t xml:space="preserve">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7008F6" w:rsidRDefault="007008F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1"/>
        </w:rPr>
      </w:pP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49"/>
        <w:rPr>
          <w:color w:val="000000"/>
          <w:spacing w:val="-3"/>
        </w:rPr>
      </w:pPr>
      <w:r>
        <w:rPr>
          <w:color w:val="000000"/>
          <w:w w:val="103"/>
        </w:rPr>
        <w:t>25.3.3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is  developed  by  the  Receiving  Party  or  its  Representatives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3"/>
        </w:rPr>
        <w:t xml:space="preserve">evidenced by written records; or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37" w:line="260" w:lineRule="exact"/>
        <w:ind w:left="3600" w:right="1249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7008F6" w:rsidRDefault="003761BD">
      <w:pPr>
        <w:autoSpaceDE w:val="0"/>
        <w:autoSpaceDN w:val="0"/>
        <w:adjustRightInd w:val="0"/>
        <w:spacing w:before="4" w:line="280" w:lineRule="exact"/>
        <w:ind w:left="441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37" w:line="260" w:lineRule="exact"/>
        <w:ind w:left="3600" w:right="1247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</w:t>
      </w:r>
      <w:r>
        <w:rPr>
          <w:color w:val="000000"/>
          <w:w w:val="104"/>
        </w:rPr>
        <w:t xml:space="preserve">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4412"/>
        </w:tabs>
        <w:autoSpaceDE w:val="0"/>
        <w:autoSpaceDN w:val="0"/>
        <w:adjustRightInd w:val="0"/>
        <w:spacing w:before="13" w:line="275" w:lineRule="exact"/>
        <w:ind w:left="3600" w:right="1243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Receiving Party or its Representatives, for public safety reasons,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0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3"/>
        </w:rPr>
        <w:t>Anything in this</w:t>
      </w:r>
      <w:r>
        <w:rPr>
          <w:color w:val="000000"/>
          <w:w w:val="103"/>
        </w:rPr>
        <w:t xml:space="preserve">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w w:val="109"/>
        </w:rPr>
        <w:t xml:space="preserve">the other Party to the extent the Receiving Party or its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required to do so by law, by a</w:t>
      </w:r>
      <w:r>
        <w:rPr>
          <w:color w:val="000000"/>
          <w:w w:val="107"/>
        </w:rPr>
        <w:t xml:space="preserve"> court,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 xml:space="preserve">Receiving Party shall give the Disclosing Party written notice of any such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>required disclosure prior to such disclosure bei</w:t>
      </w:r>
      <w:r>
        <w:rPr>
          <w:color w:val="000000"/>
          <w:w w:val="104"/>
        </w:rPr>
        <w:t xml:space="preserve">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Receiving Party will reasonably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obtain such protective order.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7008F6" w:rsidRDefault="003761BD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4"/>
        </w:rPr>
      </w:pPr>
      <w:r>
        <w:rPr>
          <w:color w:val="000000"/>
          <w:w w:val="103"/>
        </w:rPr>
        <w:t xml:space="preserve">Agreement may include information or data that the Disclosing Party deems or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determines to be “Critical Energy / Electric Infrastructure Information”  consistent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>with applicable F</w:t>
      </w:r>
      <w:r>
        <w:rPr>
          <w:color w:val="000000"/>
          <w:w w:val="107"/>
        </w:rPr>
        <w:t xml:space="preserve">ERC rules and policies </w:t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CEII</w:t>
      </w:r>
      <w:r>
        <w:rPr>
          <w:color w:val="000000"/>
          <w:w w:val="104"/>
        </w:rPr>
        <w:t xml:space="preserve">”) and critical infrastructure </w:t>
      </w:r>
    </w:p>
    <w:p w:rsidR="007008F6" w:rsidRDefault="003761BD">
      <w:pPr>
        <w:autoSpaceDE w:val="0"/>
        <w:autoSpaceDN w:val="0"/>
        <w:adjustRightInd w:val="0"/>
        <w:spacing w:before="6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protection information consistent with applicable NERC standards and procedures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CIP</w:t>
      </w:r>
      <w:r>
        <w:rPr>
          <w:color w:val="000000"/>
          <w:w w:val="104"/>
        </w:rPr>
        <w:t xml:space="preserve">”).  Receiving Party shall, and shall cause its Representatives to, strictly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comply with any and all laws, rules and regulations (including, without limitation,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FERC and NERC regulations, rules, orders, standards, procedures and policies) </w:t>
      </w:r>
      <w:r>
        <w:rPr>
          <w:color w:val="000000"/>
          <w:w w:val="102"/>
        </w:rPr>
        <w:br/>
        <w:t xml:space="preserve">applicable to any such CEII and/or CIP disclosed by or on behalf of Disclosing </w:t>
      </w:r>
      <w:r>
        <w:rPr>
          <w:color w:val="000000"/>
          <w:w w:val="102"/>
        </w:rPr>
        <w:br/>
      </w:r>
      <w:r>
        <w:rPr>
          <w:color w:val="000000"/>
        </w:rPr>
        <w:t>Party or tha</w:t>
      </w:r>
      <w:r>
        <w:rPr>
          <w:color w:val="000000"/>
        </w:rPr>
        <w:t xml:space="preserve">t relates to any of Disclosing Party’s or Disclosing Party’s Affiliates’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facilities. 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20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92" w:line="275" w:lineRule="exact"/>
        <w:ind w:left="2880" w:right="1247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>CIP to any person or entit</w:t>
      </w:r>
      <w:r>
        <w:rPr>
          <w:color w:val="000000"/>
          <w:spacing w:val="-2"/>
        </w:rPr>
        <w:t xml:space="preserve">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and unless the Receiving Party has first obtained,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Disclosing Party.  In any event, </w:t>
      </w:r>
      <w:r>
        <w:rPr>
          <w:color w:val="000000"/>
          <w:spacing w:val="-1"/>
        </w:rPr>
        <w:t xml:space="preserve">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Representatives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>shall, in addition to obtaining the Disclos</w:t>
      </w:r>
      <w:r>
        <w:rPr>
          <w:color w:val="000000"/>
          <w:w w:val="107"/>
        </w:rPr>
        <w:t xml:space="preserve">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written consent </w:t>
      </w:r>
      <w:r>
        <w:rPr>
          <w:color w:val="000000"/>
          <w:w w:val="108"/>
        </w:rPr>
        <w:t xml:space="preserve">(as applicable), seek a protective order or other procedural </w:t>
      </w: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 xml:space="preserve">applicable, and is otherwise treated as confidential. </w:t>
      </w:r>
    </w:p>
    <w:p w:rsidR="007008F6" w:rsidRDefault="003761BD">
      <w:pPr>
        <w:autoSpaceDE w:val="0"/>
        <w:autoSpaceDN w:val="0"/>
        <w:adjustRightInd w:val="0"/>
        <w:spacing w:before="263"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no </w:t>
      </w:r>
      <w:r>
        <w:rPr>
          <w:color w:val="000000"/>
          <w:spacing w:val="-1"/>
        </w:rPr>
        <w:t xml:space="preserve">longer required to be kept confidential under applicable law, or 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</w:t>
      </w:r>
      <w:r>
        <w:rPr>
          <w:color w:val="000000"/>
        </w:rPr>
        <w:t>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Agreement, this Section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</w:t>
      </w:r>
      <w:r>
        <w:rPr>
          <w:color w:val="000000"/>
          <w:spacing w:val="-1"/>
        </w:rPr>
        <w:t xml:space="preserve">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</w:t>
      </w:r>
      <w:r>
        <w:rPr>
          <w:color w:val="000000"/>
          <w:spacing w:val="-1"/>
        </w:rPr>
        <w:t>n of this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7008F6" w:rsidRDefault="003761BD">
      <w:pPr>
        <w:autoSpaceDE w:val="0"/>
        <w:autoSpaceDN w:val="0"/>
        <w:adjustRightInd w:val="0"/>
        <w:spacing w:before="5"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to such State’s conflict-of-laws doctrine, and applicable Federal law.  The </w:t>
      </w:r>
      <w:r>
        <w:rPr>
          <w:color w:val="000000"/>
          <w:w w:val="110"/>
        </w:rPr>
        <w:br/>
      </w:r>
      <w:r>
        <w:rPr>
          <w:color w:val="000000"/>
        </w:rPr>
        <w:t xml:space="preserve">Company and Customer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 xml:space="preserve">by law, with respect to any matter or dispute arising out of this Agreement.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</w:t>
      </w:r>
      <w:r>
        <w:rPr>
          <w:color w:val="000000"/>
          <w:w w:val="109"/>
        </w:rPr>
        <w:t xml:space="preserve">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facsimile (provided,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date of receipt shall deemed to be the imme</w:t>
      </w:r>
      <w:r>
        <w:rPr>
          <w:color w:val="000000"/>
          <w:spacing w:val="-1"/>
        </w:rPr>
        <w:t xml:space="preserve">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[_________________]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5760" w:right="3654"/>
        <w:jc w:val="both"/>
        <w:rPr>
          <w:color w:val="000000"/>
          <w:spacing w:val="-3"/>
        </w:rPr>
      </w:pPr>
      <w:r>
        <w:rPr>
          <w:color w:val="000000"/>
          <w:spacing w:val="-3"/>
        </w:rPr>
        <w:t>Attn: [_____</w:t>
      </w:r>
      <w:r>
        <w:rPr>
          <w:color w:val="000000"/>
          <w:spacing w:val="-3"/>
        </w:rPr>
        <w:t xml:space="preserve">___________] </w:t>
      </w:r>
      <w:r>
        <w:rPr>
          <w:color w:val="000000"/>
          <w:spacing w:val="-3"/>
        </w:rPr>
        <w:br/>
        <w:t xml:space="preserve">[____________________] </w:t>
      </w:r>
      <w:r>
        <w:rPr>
          <w:color w:val="000000"/>
          <w:spacing w:val="-3"/>
        </w:rPr>
        <w:br/>
        <w:t xml:space="preserve">[____________________] </w:t>
      </w:r>
      <w:r>
        <w:rPr>
          <w:color w:val="000000"/>
          <w:spacing w:val="-3"/>
        </w:rPr>
        <w:br/>
        <w:t xml:space="preserve">Phone: [(___) _________] </w:t>
      </w:r>
      <w:r>
        <w:rPr>
          <w:color w:val="000000"/>
          <w:spacing w:val="-3"/>
        </w:rPr>
        <w:br/>
        <w:t xml:space="preserve">Email: [__________]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008F6" w:rsidRDefault="003761BD">
      <w:pPr>
        <w:tabs>
          <w:tab w:val="left" w:pos="5760"/>
        </w:tabs>
        <w:autoSpaceDE w:val="0"/>
        <w:autoSpaceDN w:val="0"/>
        <w:adjustRightInd w:val="0"/>
        <w:spacing w:before="25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7008F6" w:rsidRDefault="003761BD">
      <w:pPr>
        <w:autoSpaceDE w:val="0"/>
        <w:autoSpaceDN w:val="0"/>
        <w:adjustRightInd w:val="0"/>
        <w:spacing w:line="272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 Kevin Reardon </w:t>
      </w:r>
    </w:p>
    <w:p w:rsidR="007008F6" w:rsidRDefault="003761BD">
      <w:pPr>
        <w:autoSpaceDE w:val="0"/>
        <w:autoSpaceDN w:val="0"/>
        <w:adjustRightInd w:val="0"/>
        <w:spacing w:before="18" w:line="260" w:lineRule="exact"/>
        <w:ind w:left="5760" w:right="33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170 Data Drive </w:t>
      </w:r>
    </w:p>
    <w:p w:rsidR="007008F6" w:rsidRDefault="003761BD">
      <w:pPr>
        <w:autoSpaceDE w:val="0"/>
        <w:autoSpaceDN w:val="0"/>
        <w:adjustRightInd w:val="0"/>
        <w:spacing w:before="4" w:line="280" w:lineRule="exact"/>
        <w:ind w:left="5760" w:right="424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781-906-3988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kevin.reardon@nationalgrid.com </w:t>
      </w:r>
    </w:p>
    <w:p w:rsidR="007008F6" w:rsidRDefault="003761BD">
      <w:pPr>
        <w:autoSpaceDE w:val="0"/>
        <w:autoSpaceDN w:val="0"/>
        <w:adjustRightInd w:val="0"/>
        <w:spacing w:before="261"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2"/>
        </w:rPr>
        <w:t xml:space="preserve">conformity with this Section.  Any payments made under this Agreement, if made by mail, shall be deemed to have been made on the date of </w:t>
      </w:r>
      <w:r>
        <w:rPr>
          <w:color w:val="000000"/>
          <w:spacing w:val="-2"/>
        </w:rPr>
        <w:t xml:space="preserve">receipt thereof.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8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Cost </w:t>
      </w:r>
      <w:r>
        <w:rPr>
          <w:color w:val="000000"/>
          <w:spacing w:val="-1"/>
          <w:sz w:val="14"/>
        </w:rPr>
        <w:t>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5"/>
      <w:bookmarkEnd w:id="25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27.3</w:t>
      </w:r>
      <w:r>
        <w:rPr>
          <w:color w:val="000000"/>
          <w:w w:val="103"/>
        </w:rPr>
        <w:tab/>
      </w:r>
      <w:r>
        <w:rPr>
          <w:color w:val="000000"/>
          <w:w w:val="104"/>
          <w:u w:val="single"/>
        </w:rPr>
        <w:t>H</w:t>
      </w:r>
      <w:r>
        <w:rPr>
          <w:color w:val="000000"/>
          <w:w w:val="104"/>
          <w:sz w:val="19"/>
          <w:u w:val="single"/>
        </w:rPr>
        <w:t>EADINGS</w:t>
      </w:r>
      <w:r>
        <w:rPr>
          <w:color w:val="000000"/>
          <w:w w:val="104"/>
          <w:u w:val="single"/>
        </w:rPr>
        <w:t>;</w:t>
      </w:r>
      <w:r>
        <w:rPr>
          <w:color w:val="000000"/>
          <w:w w:val="104"/>
          <w:sz w:val="19"/>
          <w:u w:val="single"/>
        </w:rPr>
        <w:t xml:space="preserve"> </w:t>
      </w:r>
      <w:r>
        <w:rPr>
          <w:color w:val="000000"/>
          <w:w w:val="104"/>
          <w:u w:val="single"/>
        </w:rPr>
        <w:t>C</w:t>
      </w:r>
      <w:r>
        <w:rPr>
          <w:color w:val="000000"/>
          <w:w w:val="104"/>
          <w:sz w:val="19"/>
          <w:u w:val="single"/>
        </w:rPr>
        <w:t>ONSTRUCTION</w:t>
      </w:r>
      <w:r>
        <w:rPr>
          <w:color w:val="000000"/>
          <w:w w:val="104"/>
        </w:rPr>
        <w:t>.  The descriptive headings of the several Articles,</w:t>
      </w:r>
    </w:p>
    <w:p w:rsidR="007008F6" w:rsidRDefault="003761BD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>preparation of th</w:t>
      </w:r>
      <w:r>
        <w:rPr>
          <w:color w:val="000000"/>
        </w:rPr>
        <w:t xml:space="preserve">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interpreting this Agreeme</w:t>
      </w:r>
      <w:r>
        <w:rPr>
          <w:color w:val="000000"/>
          <w:spacing w:val="-1"/>
        </w:rPr>
        <w:t xml:space="preserve">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sche</w:t>
      </w:r>
      <w:r>
        <w:rPr>
          <w:color w:val="000000"/>
          <w:w w:val="104"/>
        </w:rPr>
        <w:t xml:space="preserve">dules,  attachments  or  exhibits  attached  hereto,  the  provisions  of  this </w:t>
      </w:r>
      <w:r>
        <w:rPr>
          <w:color w:val="000000"/>
          <w:w w:val="104"/>
        </w:rPr>
        <w:br/>
      </w:r>
      <w:r>
        <w:rPr>
          <w:color w:val="000000"/>
        </w:rPr>
        <w:t xml:space="preserve">Agreement shall supersede the provisions of any such schedules, attachments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exhibits.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P</w:t>
      </w:r>
      <w:r>
        <w:rPr>
          <w:color w:val="000000"/>
          <w:w w:val="102"/>
          <w:sz w:val="19"/>
          <w:u w:val="single"/>
        </w:rPr>
        <w:t xml:space="preserve">RIOR </w:t>
      </w:r>
      <w:r>
        <w:rPr>
          <w:color w:val="000000"/>
          <w:w w:val="102"/>
          <w:u w:val="single"/>
        </w:rPr>
        <w:t xml:space="preserve"> A</w:t>
      </w:r>
      <w:r>
        <w:rPr>
          <w:color w:val="000000"/>
          <w:w w:val="102"/>
          <w:sz w:val="19"/>
          <w:u w:val="single"/>
        </w:rPr>
        <w:t>GREEMENTS</w:t>
      </w:r>
      <w:r>
        <w:rPr>
          <w:color w:val="000000"/>
          <w:w w:val="102"/>
          <w:u w:val="single"/>
        </w:rPr>
        <w:t>;</w:t>
      </w:r>
      <w:r>
        <w:rPr>
          <w:color w:val="000000"/>
          <w:w w:val="102"/>
          <w:sz w:val="19"/>
          <w:u w:val="single"/>
        </w:rPr>
        <w:t xml:space="preserve"> </w:t>
      </w:r>
      <w:r>
        <w:rPr>
          <w:color w:val="000000"/>
          <w:w w:val="102"/>
          <w:u w:val="single"/>
        </w:rPr>
        <w:t xml:space="preserve"> M</w:t>
      </w:r>
      <w:r>
        <w:rPr>
          <w:color w:val="000000"/>
          <w:w w:val="102"/>
          <w:sz w:val="19"/>
          <w:u w:val="single"/>
        </w:rPr>
        <w:t>ODIFICATIONS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  This  Agreement  and  the  schedules, </w:t>
      </w:r>
    </w:p>
    <w:p w:rsidR="007008F6" w:rsidRDefault="003761BD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</w:t>
      </w:r>
      <w:r>
        <w:rPr>
          <w:color w:val="000000"/>
          <w:w w:val="102"/>
        </w:rPr>
        <w:t xml:space="preserve">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not be amended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waived, except by a writing signed by an authorized representative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 xml:space="preserve">The Project Managers shall not be authorized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>of this Section</w:t>
      </w:r>
      <w:r>
        <w:rPr>
          <w:color w:val="000000"/>
          <w:spacing w:val="-3"/>
        </w:rPr>
        <w:t xml:space="preserve">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7008F6" w:rsidRDefault="003761BD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20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366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27.9</w:t>
      </w:r>
      <w:r>
        <w:rPr>
          <w:color w:val="000000"/>
          <w:w w:val="102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>Each Party hereby represents that the provisions of this Agreement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67" w:line="274" w:lineRule="exact"/>
        <w:ind w:left="2160" w:right="1246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 xml:space="preserve">of which shall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>(including,  without  limitation</w:t>
      </w:r>
      <w:r>
        <w:rPr>
          <w:color w:val="000000"/>
          <w:w w:val="103"/>
        </w:rPr>
        <w:t xml:space="preserve">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>by facsimile or other electronic</w:t>
      </w:r>
      <w:r>
        <w:rPr>
          <w:color w:val="000000"/>
          <w:spacing w:val="-1"/>
        </w:rPr>
        <w:t xml:space="preserve">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4397"/>
        <w:rPr>
          <w:rFonts w:ascii="Arial" w:hAnsi="Arial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9" w:line="276" w:lineRule="exact"/>
        <w:ind w:left="4397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4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26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3761B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1" style="position:absolute;z-index:-2516316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1in;margin-top:196.2pt;width:299.3pt;height:81.7pt;z-index:-251621376;mso-position-horizontal-relative:page;mso-position-vertical-relative:page" o:allowincell="f">
            <v:imagedata r:id="rId163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3" type="#_x0000_t75" style="position:absolute;margin-left:1in;margin-top:374.5pt;width:311.95pt;height:63pt;z-index:-251603968;mso-position-horizontal-relative:page;mso-position-vertical-relative:page" o:allowincell="f">
            <v:imagedata r:id="rId164" o:title=""/>
            <w10:wrap anchorx="page" anchory="page"/>
          </v:shape>
        </w:pict>
      </w:r>
      <w:bookmarkStart w:id="27" w:name="Pg27"/>
      <w:bookmarkEnd w:id="27"/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48" w:line="28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5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VILLAGE OF WESTFIELD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7008F6" w:rsidRDefault="007008F6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008F6" w:rsidRDefault="003761BD"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7008F6" w:rsidRDefault="003761B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7008F6" w:rsidRDefault="003761B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7008F6" w:rsidRDefault="003761B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 xml:space="preserve">Insurance </w:t>
      </w:r>
      <w:r>
        <w:rPr>
          <w:color w:val="000000"/>
          <w:spacing w:val="-3"/>
        </w:rPr>
        <w:t>Requirements</w:t>
      </w:r>
    </w:p>
    <w:p w:rsidR="007008F6" w:rsidRDefault="003761BD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E</w:t>
      </w:r>
      <w:r>
        <w:rPr>
          <w:color w:val="000000"/>
          <w:spacing w:val="-3"/>
        </w:rPr>
        <w:tab/>
        <w:t>Existing Point of Interconnection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61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54" style="position:absolute;left:0;text-align:left;z-index:-2516305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7008F6" w:rsidRDefault="007008F6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87" w:line="276" w:lineRule="exact"/>
        <w:ind w:left="426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7008F6" w:rsidRDefault="003761BD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The Company Work shall consist of the follow</w:t>
      </w:r>
      <w:r>
        <w:rPr>
          <w:color w:val="000000"/>
          <w:spacing w:val="-3"/>
        </w:rPr>
        <w:t xml:space="preserve">ing: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Perform engineering work, studies and other tasks necessary to develop a project plan  to :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1800"/>
        <w:rPr>
          <w:color w:val="000000"/>
          <w:spacing w:val="-2"/>
        </w:rPr>
      </w:pP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45"/>
        <w:rPr>
          <w:color w:val="000000"/>
          <w:spacing w:val="-3"/>
        </w:rPr>
      </w:pPr>
      <w:r>
        <w:rPr>
          <w:color w:val="000000"/>
          <w:w w:val="106"/>
        </w:rPr>
        <w:t>•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Remove existing conductors between Company pole 107 located between Company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</w:rPr>
        <w:t xml:space="preserve">structures 106 and 107 and Customer’s existing switch Structure located at  as identified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on </w:t>
      </w:r>
      <w:r>
        <w:rPr>
          <w:color w:val="000000"/>
          <w:spacing w:val="-3"/>
          <w:u w:val="single"/>
        </w:rPr>
        <w:t>Exhibit E</w:t>
      </w:r>
      <w:r>
        <w:rPr>
          <w:color w:val="000000"/>
          <w:spacing w:val="-3"/>
        </w:rPr>
        <w:t xml:space="preserve"> attached hereto (the “</w:t>
      </w:r>
      <w:r>
        <w:rPr>
          <w:rFonts w:ascii="Times New Roman Italic" w:hAnsi="Times New Roman Italic"/>
          <w:color w:val="000000"/>
          <w:spacing w:val="-3"/>
        </w:rPr>
        <w:t>Existing Facilities</w:t>
      </w:r>
      <w:r>
        <w:rPr>
          <w:color w:val="000000"/>
          <w:spacing w:val="-3"/>
        </w:rPr>
        <w:t xml:space="preserve">”). </w:t>
      </w:r>
    </w:p>
    <w:p w:rsidR="007008F6" w:rsidRDefault="003761BD"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Install new conductors and related hardware and materials (the “</w:t>
      </w:r>
      <w:r>
        <w:rPr>
          <w:rFonts w:ascii="Times New Roman Italic" w:hAnsi="Times New Roman Italic"/>
          <w:color w:val="000000"/>
          <w:spacing w:val="-1"/>
          <w:u w:val="single"/>
        </w:rPr>
        <w:t>New Facilities</w:t>
      </w:r>
      <w:r>
        <w:rPr>
          <w:color w:val="000000"/>
          <w:spacing w:val="-1"/>
        </w:rPr>
        <w:t xml:space="preserve">”) between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>Company po</w:t>
      </w:r>
      <w:r>
        <w:rPr>
          <w:color w:val="000000"/>
          <w:spacing w:val="-2"/>
        </w:rPr>
        <w:t xml:space="preserve">le 107  and pole 67 located as shown on </w:t>
      </w:r>
      <w:r>
        <w:rPr>
          <w:color w:val="000000"/>
          <w:spacing w:val="-2"/>
          <w:u w:val="single"/>
        </w:rPr>
        <w:t>Exhibit E</w:t>
      </w:r>
      <w:r>
        <w:rPr>
          <w:color w:val="000000"/>
          <w:spacing w:val="-2"/>
        </w:rPr>
        <w:t xml:space="preserve"> attached hereto.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2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5.3, 5.4 and 5.5 of this Agreement, design, engineer, procure, construct, test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and place into service the New Facilities to be owned by Company. </w:t>
      </w: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Prepare, file for, and use reasonable efforts to obtain all required permits, licenses, consents, </w:t>
      </w:r>
    </w:p>
    <w:p w:rsidR="007008F6" w:rsidRDefault="003761BD">
      <w:pPr>
        <w:autoSpaceDE w:val="0"/>
        <w:autoSpaceDN w:val="0"/>
        <w:adjustRightInd w:val="0"/>
        <w:spacing w:before="7" w:line="273" w:lineRule="exact"/>
        <w:ind w:left="144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permissions,  certificates,  approvals,  and  authorizations  from  all  local,  state  and  federal </w:t>
      </w:r>
      <w:r>
        <w:rPr>
          <w:color w:val="000000"/>
          <w:spacing w:val="-1"/>
        </w:rPr>
        <w:t>governmental agencies (including, without limitation and</w:t>
      </w:r>
      <w:r>
        <w:rPr>
          <w:color w:val="000000"/>
          <w:spacing w:val="-1"/>
        </w:rPr>
        <w:t xml:space="preserve"> as applicable, the NYPSC and FERC), </w:t>
      </w:r>
      <w:r>
        <w:rPr>
          <w:color w:val="000000"/>
          <w:w w:val="103"/>
        </w:rPr>
        <w:t xml:space="preserve">NYISO  and any other third parties for Company to construct, install, commission, own, use, </w:t>
      </w:r>
      <w:r>
        <w:rPr>
          <w:color w:val="000000"/>
          <w:spacing w:val="-2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u w:val="single"/>
        </w:rPr>
        <w:t>New Facilities Approvals</w:t>
      </w:r>
      <w:r>
        <w:rPr>
          <w:color w:val="000000"/>
          <w:spacing w:val="-2"/>
        </w:rPr>
        <w:t xml:space="preserve">”). </w:t>
      </w:r>
    </w:p>
    <w:p w:rsidR="007008F6" w:rsidRDefault="007008F6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1" w:line="275" w:lineRule="exact"/>
        <w:ind w:left="14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Prepare, file for, and use commercially reasonable efforts to obtain all required permits, licenses, </w:t>
      </w:r>
      <w:r>
        <w:rPr>
          <w:color w:val="000000"/>
        </w:rPr>
        <w:t xml:space="preserve">consents, permissions, certificates, approvals, and authorizations from all local, state or federal </w:t>
      </w:r>
      <w:r>
        <w:rPr>
          <w:color w:val="000000"/>
          <w:spacing w:val="-1"/>
        </w:rPr>
        <w:t>governmental agencies (including, without limitation an</w:t>
      </w:r>
      <w:r>
        <w:rPr>
          <w:color w:val="000000"/>
          <w:spacing w:val="-1"/>
        </w:rPr>
        <w:t xml:space="preserve">d as applicable, the NYPSC and FERC), </w:t>
      </w:r>
      <w:r>
        <w:rPr>
          <w:color w:val="000000"/>
          <w:w w:val="103"/>
        </w:rPr>
        <w:t xml:space="preserve">NYISO and any other third parties for Company to decommission, dismantle and remove the </w:t>
      </w:r>
      <w:r>
        <w:rPr>
          <w:color w:val="000000"/>
          <w:spacing w:val="-3"/>
        </w:rPr>
        <w:t>Existing Facilities (the “</w:t>
      </w:r>
      <w:r>
        <w:rPr>
          <w:rFonts w:ascii="Times New Roman Italic" w:hAnsi="Times New Roman Italic"/>
          <w:color w:val="000000"/>
          <w:spacing w:val="-3"/>
          <w:u w:val="single"/>
        </w:rPr>
        <w:t>Existing Facilities Approvals</w:t>
      </w:r>
      <w:r>
        <w:rPr>
          <w:color w:val="000000"/>
          <w:spacing w:val="-3"/>
        </w:rPr>
        <w:t xml:space="preserve">”).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15" w:line="276" w:lineRule="exact"/>
        <w:ind w:left="1080"/>
        <w:rPr>
          <w:color w:val="000000"/>
          <w:w w:val="103"/>
        </w:rPr>
      </w:pPr>
      <w:r>
        <w:rPr>
          <w:color w:val="000000"/>
          <w:w w:val="102"/>
        </w:rPr>
        <w:t>4.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Subject to Sections 5.7 of the Agreement, decommission, dismantle </w:t>
      </w:r>
      <w:r>
        <w:rPr>
          <w:color w:val="000000"/>
          <w:w w:val="103"/>
        </w:rPr>
        <w:t>and remove the Existing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w w:val="102"/>
        </w:rPr>
      </w:pPr>
      <w:r>
        <w:rPr>
          <w:color w:val="000000"/>
          <w:w w:val="102"/>
        </w:rPr>
        <w:t>Facilities.</w:t>
      </w: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262" w:line="276" w:lineRule="exact"/>
        <w:ind w:left="1080"/>
        <w:rPr>
          <w:color w:val="000000"/>
          <w:spacing w:val="-1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Prepare, file for, and use reasonable efforts to obtain any other Required Approvals that must be </w:t>
      </w:r>
    </w:p>
    <w:p w:rsidR="007008F6" w:rsidRDefault="003761BD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obtained by Company to enable it to perform the work contemplated by this Exhibit.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2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2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Inspect, review, witness, examine and test, from time to time, Company’s work contemplated </w:t>
      </w:r>
    </w:p>
    <w:p w:rsidR="007008F6" w:rsidRDefault="003761BD">
      <w:pPr>
        <w:autoSpaceDE w:val="0"/>
        <w:autoSpaceDN w:val="0"/>
        <w:adjustRightInd w:val="0"/>
        <w:spacing w:line="280" w:lineRule="exact"/>
        <w:ind w:left="1440" w:right="1252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herein  and  conduct  other  project  management,  administration  and  oversight  activities  in </w:t>
      </w:r>
      <w:r>
        <w:rPr>
          <w:color w:val="000000"/>
          <w:spacing w:val="-3"/>
        </w:rPr>
        <w:t xml:space="preserve">connection with the work contemplated by this Exhibit. </w:t>
      </w: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rPr>
          <w:color w:val="000000"/>
          <w:w w:val="108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Review</w:t>
      </w:r>
      <w:r>
        <w:rPr>
          <w:color w:val="000000"/>
          <w:w w:val="108"/>
        </w:rPr>
        <w:t xml:space="preserve">, from time to time, permitting, licensing and other materials relating to the work </w:t>
      </w:r>
    </w:p>
    <w:p w:rsidR="007008F6" w:rsidRDefault="003761BD"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contemplated herein, including, without limitations, all documents and materials related to any </w:t>
      </w:r>
      <w:r>
        <w:rPr>
          <w:color w:val="000000"/>
          <w:spacing w:val="-3"/>
        </w:rPr>
        <w:t xml:space="preserve">Required Approvals.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21" w:line="276" w:lineRule="exact"/>
        <w:ind w:left="1080"/>
        <w:rPr>
          <w:color w:val="000000"/>
        </w:rPr>
      </w:pPr>
      <w:r>
        <w:rPr>
          <w:color w:val="000000"/>
          <w:spacing w:val="-1"/>
        </w:rPr>
        <w:t>8.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Retain and use outside experts, counsel, </w:t>
      </w:r>
      <w:r>
        <w:rPr>
          <w:color w:val="000000"/>
        </w:rPr>
        <w:t>consultants, and contractors in furtherance of the work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54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55" style="position:absolute;left:0;text-align:left;z-index:-2516295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7008F6" w:rsidRDefault="007008F6">
      <w:pPr>
        <w:autoSpaceDE w:val="0"/>
        <w:autoSpaceDN w:val="0"/>
        <w:adjustRightInd w:val="0"/>
        <w:spacing w:line="260" w:lineRule="exact"/>
        <w:ind w:left="10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60" w:lineRule="exact"/>
        <w:ind w:left="10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60" w:lineRule="exact"/>
        <w:ind w:left="1080"/>
        <w:jc w:val="both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60" w:lineRule="exact"/>
        <w:ind w:left="1080"/>
        <w:jc w:val="both"/>
        <w:rPr>
          <w:color w:val="000000"/>
          <w:spacing w:val="-1"/>
        </w:rPr>
      </w:pPr>
    </w:p>
    <w:p w:rsidR="007008F6" w:rsidRDefault="003761BD">
      <w:pPr>
        <w:tabs>
          <w:tab w:val="left" w:pos="1440"/>
        </w:tabs>
        <w:autoSpaceDE w:val="0"/>
        <w:autoSpaceDN w:val="0"/>
        <w:adjustRightInd w:val="0"/>
        <w:spacing w:before="165" w:line="260" w:lineRule="exact"/>
        <w:ind w:left="1080" w:right="1251"/>
        <w:jc w:val="both"/>
        <w:rPr>
          <w:color w:val="000000"/>
          <w:spacing w:val="-2"/>
        </w:rPr>
      </w:pPr>
      <w:r>
        <w:rPr>
          <w:color w:val="000000"/>
          <w:w w:val="110"/>
        </w:rPr>
        <w:t>9.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Perform any other reasonable tasks necessary or advisable in connection with the work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2"/>
        </w:rPr>
        <w:t>contemplated by t</w:t>
      </w:r>
      <w:r>
        <w:rPr>
          <w:color w:val="000000"/>
          <w:spacing w:val="-2"/>
        </w:rPr>
        <w:t xml:space="preserve">his Exhibit (including, without limitation, any changes thereto). </w:t>
      </w:r>
    </w:p>
    <w:p w:rsidR="007008F6" w:rsidRDefault="007008F6">
      <w:pPr>
        <w:autoSpaceDE w:val="0"/>
        <w:autoSpaceDN w:val="0"/>
        <w:adjustRightInd w:val="0"/>
        <w:spacing w:line="277" w:lineRule="exact"/>
        <w:ind w:left="1440"/>
        <w:jc w:val="both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9" w:line="277" w:lineRule="exact"/>
        <w:ind w:left="1440" w:right="1244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real property rights in connection with the Company Work, the Project, the Customer Project or </w:t>
      </w:r>
      <w:r>
        <w:rPr>
          <w:color w:val="000000"/>
        </w:rPr>
        <w:br/>
        <w:t xml:space="preserve">this  Agreement  including,  without  limitation,  licenses,  consents,  permissions,  certificates, </w:t>
      </w:r>
      <w:r>
        <w:rPr>
          <w:color w:val="000000"/>
        </w:rPr>
        <w:br/>
        <w:t>approvals, or authorizations, or fee, easement or right of</w:t>
      </w:r>
      <w:r>
        <w:rPr>
          <w:color w:val="000000"/>
        </w:rPr>
        <w:t xml:space="preserve"> way interests.  Neither this Agreement </w:t>
      </w:r>
      <w:r>
        <w:rPr>
          <w:color w:val="000000"/>
        </w:rPr>
        <w:br/>
        <w:t xml:space="preserve">nor the Company Work include granting, securing or arranging for Customer or any third party </w:t>
      </w:r>
      <w:r>
        <w:rPr>
          <w:color w:val="000000"/>
        </w:rPr>
        <w:br/>
      </w:r>
      <w:r>
        <w:rPr>
          <w:color w:val="000000"/>
          <w:w w:val="104"/>
        </w:rPr>
        <w:t xml:space="preserve">to have access rights in,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Company;  any such access </w:t>
      </w:r>
      <w:r>
        <w:rPr>
          <w:color w:val="000000"/>
          <w:spacing w:val="-2"/>
        </w:rPr>
        <w:t xml:space="preserve">rights would be the subject of separate written agreements.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285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3920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79" w:line="276" w:lineRule="exact"/>
        <w:ind w:left="392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4076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50" w:line="253" w:lineRule="exact"/>
        <w:ind w:left="4076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7008F6" w:rsidRDefault="007008F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7008F6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7008F6" w:rsidRDefault="003761BD">
      <w:pPr>
        <w:autoSpaceDE w:val="0"/>
        <w:autoSpaceDN w:val="0"/>
        <w:adjustRightInd w:val="0"/>
        <w:spacing w:before="208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7008F6" w:rsidRDefault="003761BD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7008F6" w:rsidRDefault="003761BD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0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4.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2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5.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6.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4395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008F6" w:rsidRDefault="003761BD">
      <w:pPr>
        <w:autoSpaceDE w:val="0"/>
        <w:autoSpaceDN w:val="0"/>
        <w:adjustRightInd w:val="0"/>
        <w:spacing w:before="208" w:line="276" w:lineRule="exact"/>
        <w:ind w:left="63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7008F6" w:rsidRDefault="003761BD">
      <w:pPr>
        <w:autoSpaceDE w:val="0"/>
        <w:autoSpaceDN w:val="0"/>
        <w:adjustRightInd w:val="0"/>
        <w:spacing w:before="142" w:line="285" w:lineRule="exact"/>
        <w:ind w:left="20" w:right="30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Execute Agreement Make Initial</w:t>
      </w:r>
    </w:p>
    <w:p w:rsidR="007008F6" w:rsidRDefault="003761BD">
      <w:pPr>
        <w:autoSpaceDE w:val="0"/>
        <w:autoSpaceDN w:val="0"/>
        <w:adjustRightInd w:val="0"/>
        <w:spacing w:line="282" w:lineRule="exact"/>
        <w:ind w:left="20" w:right="806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Completion of</w:t>
      </w:r>
    </w:p>
    <w:p w:rsidR="007008F6" w:rsidRDefault="003761BD">
      <w:pPr>
        <w:autoSpaceDE w:val="0"/>
        <w:autoSpaceDN w:val="0"/>
        <w:adjustRightInd w:val="0"/>
        <w:spacing w:before="1" w:line="272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engineering and</w:t>
      </w:r>
    </w:p>
    <w:p w:rsidR="007008F6" w:rsidRDefault="003761BD">
      <w:pPr>
        <w:autoSpaceDE w:val="0"/>
        <w:autoSpaceDN w:val="0"/>
        <w:adjustRightInd w:val="0"/>
        <w:spacing w:before="2" w:line="275" w:lineRule="exact"/>
        <w:ind w:left="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design, permitting, and licensing.</w:t>
      </w:r>
    </w:p>
    <w:p w:rsidR="007008F6" w:rsidRDefault="003761BD">
      <w:pPr>
        <w:autoSpaceDE w:val="0"/>
        <w:autoSpaceDN w:val="0"/>
        <w:adjustRightInd w:val="0"/>
        <w:spacing w:before="13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Commence</w:t>
      </w:r>
    </w:p>
    <w:p w:rsidR="007008F6" w:rsidRDefault="003761BD">
      <w:pPr>
        <w:autoSpaceDE w:val="0"/>
        <w:autoSpaceDN w:val="0"/>
        <w:adjustRightInd w:val="0"/>
        <w:spacing w:line="274" w:lineRule="exact"/>
        <w:ind w:left="20" w:right="72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procurement of materials</w:t>
      </w:r>
    </w:p>
    <w:p w:rsidR="007008F6" w:rsidRDefault="003761BD">
      <w:pPr>
        <w:autoSpaceDE w:val="0"/>
        <w:autoSpaceDN w:val="0"/>
        <w:adjustRightInd w:val="0"/>
        <w:spacing w:before="13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Commence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20" w:right="40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construction of the New Facilities</w:t>
      </w:r>
    </w:p>
    <w:p w:rsidR="007008F6" w:rsidRDefault="003761BD">
      <w:pPr>
        <w:autoSpaceDE w:val="0"/>
        <w:autoSpaceDN w:val="0"/>
        <w:adjustRightInd w:val="0"/>
        <w:spacing w:before="11" w:line="275" w:lineRule="exact"/>
        <w:ind w:left="20" w:right="1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[Commence removal </w:t>
      </w:r>
      <w:r>
        <w:rPr>
          <w:color w:val="000000"/>
          <w:spacing w:val="-3"/>
        </w:rPr>
        <w:br/>
        <w:t>of Existing Facilities]</w:t>
      </w:r>
    </w:p>
    <w:p w:rsidR="007008F6" w:rsidRDefault="003761BD">
      <w:pPr>
        <w:autoSpaceDE w:val="0"/>
        <w:autoSpaceDN w:val="0"/>
        <w:adjustRightInd w:val="0"/>
        <w:spacing w:line="275" w:lineRule="exact"/>
        <w:ind w:left="6793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008F6" w:rsidRDefault="003761BD">
      <w:pPr>
        <w:autoSpaceDE w:val="0"/>
        <w:autoSpaceDN w:val="0"/>
        <w:adjustRightInd w:val="0"/>
        <w:spacing w:before="73" w:line="275" w:lineRule="exact"/>
        <w:ind w:left="531" w:right="605" w:firstLine="52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  <w:t>Timeframe</w:t>
      </w:r>
    </w:p>
    <w:p w:rsidR="007008F6" w:rsidRDefault="003761BD">
      <w:pPr>
        <w:autoSpaceDE w:val="0"/>
        <w:autoSpaceDN w:val="0"/>
        <w:adjustRightInd w:val="0"/>
        <w:spacing w:line="368" w:lineRule="exact"/>
        <w:ind w:left="20" w:right="1217"/>
        <w:jc w:val="both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April 2023 </w:t>
      </w:r>
      <w:r>
        <w:rPr>
          <w:color w:val="000000"/>
          <w:spacing w:val="-3"/>
        </w:rPr>
        <w:br/>
        <w:t>A</w:t>
      </w:r>
      <w:r>
        <w:rPr>
          <w:color w:val="000000"/>
          <w:spacing w:val="-3"/>
          <w:u w:val="single"/>
        </w:rPr>
        <w:t>pril 2023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  <w:u w:val="single"/>
        </w:rPr>
      </w:pPr>
    </w:p>
    <w:p w:rsidR="007008F6" w:rsidRDefault="003761BD">
      <w:pPr>
        <w:autoSpaceDE w:val="0"/>
        <w:autoSpaceDN w:val="0"/>
        <w:adjustRightInd w:val="0"/>
        <w:spacing w:before="261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April 2023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April 2023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2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May 2023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6229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20"/>
        <w:rPr>
          <w:color w:val="000000"/>
          <w:spacing w:val="-3"/>
        </w:rPr>
      </w:pPr>
      <w:r>
        <w:rPr>
          <w:color w:val="000000"/>
          <w:spacing w:val="-3"/>
        </w:rPr>
        <w:t>May 2023</w:t>
      </w:r>
    </w:p>
    <w:p w:rsidR="007008F6" w:rsidRDefault="003761BD">
      <w:pPr>
        <w:autoSpaceDE w:val="0"/>
        <w:autoSpaceDN w:val="0"/>
        <w:adjustRightInd w:val="0"/>
        <w:spacing w:line="276" w:lineRule="exact"/>
        <w:ind w:left="8780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7008F6" w:rsidRDefault="003761BD">
      <w:pPr>
        <w:autoSpaceDE w:val="0"/>
        <w:autoSpaceDN w:val="0"/>
        <w:adjustRightInd w:val="0"/>
        <w:spacing w:before="208" w:line="276" w:lineRule="exact"/>
        <w:ind w:left="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7008F6" w:rsidRDefault="003761BD">
      <w:pPr>
        <w:tabs>
          <w:tab w:val="left" w:pos="532"/>
        </w:tabs>
        <w:autoSpaceDE w:val="0"/>
        <w:autoSpaceDN w:val="0"/>
        <w:adjustRightInd w:val="0"/>
        <w:spacing w:before="27" w:line="424" w:lineRule="exact"/>
        <w:ind w:left="20" w:right="13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61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>Company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>Company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2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>Company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9244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146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 xml:space="preserve">Company </w: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3"/>
        </w:rPr>
        <w:sectPr w:rsidR="007008F6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299" w:space="160"/>
            <w:col w:w="2363" w:space="160"/>
            <w:col w:w="3358" w:space="160"/>
          </w:cols>
        </w:sect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1349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72" w:line="276" w:lineRule="exact"/>
        <w:ind w:left="1349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The dates above represent the Parties’ preliminary schedule, which is subject to adjustment, </w:t>
      </w:r>
      <w:r>
        <w:rPr>
          <w:color w:val="000000"/>
          <w:w w:val="104"/>
        </w:rPr>
        <w:t xml:space="preserve">alteration, and extension.  The Company does not and cannot guarantee or covenant that any </w:t>
      </w:r>
      <w:r>
        <w:rPr>
          <w:color w:val="000000"/>
          <w:w w:val="107"/>
        </w:rPr>
        <w:t xml:space="preserve">outage necessary in connection with any Work will occur when scheduled, </w:t>
      </w:r>
      <w:r>
        <w:rPr>
          <w:color w:val="000000"/>
          <w:w w:val="107"/>
        </w:rPr>
        <w:t xml:space="preserve">or on any other </w:t>
      </w:r>
      <w:r>
        <w:rPr>
          <w:color w:val="000000"/>
          <w:spacing w:val="-1"/>
        </w:rPr>
        <w:t xml:space="preserve">particular date or dates, and shall have no liability arising from any change in the date or dates of such outages.  For the avoidance of doubt:  potential or estimated delays in the issuance or receipt </w:t>
      </w:r>
      <w:r>
        <w:rPr>
          <w:color w:val="000000"/>
          <w:spacing w:val="-2"/>
        </w:rPr>
        <w:t>of Required Approvals are not include</w:t>
      </w:r>
      <w:r>
        <w:rPr>
          <w:color w:val="000000"/>
          <w:spacing w:val="-2"/>
        </w:rPr>
        <w:t xml:space="preserve">d in such preliminary schedule.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008F6" w:rsidRDefault="003761BD">
      <w:pPr>
        <w:autoSpaceDE w:val="0"/>
        <w:autoSpaceDN w:val="0"/>
        <w:adjustRightInd w:val="0"/>
        <w:spacing w:before="1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275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8" style="position:absolute;left:0;text-align:left;z-index:-251620352;mso-position-horizontal-relative:page;mso-position-vertical-relative:page" points="66.4pt,181.8pt,66.85pt,181.8pt,66.85pt,181.35pt,66.4pt,181.35pt,66.4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9" style="position:absolute;left:0;text-align:left;z-index:-251619328;mso-position-horizontal-relative:page;mso-position-vertical-relative:page" points="66.4pt,181.8pt,66.85pt,181.8pt,66.85pt,181.35pt,66.4pt,181.35pt,66.4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0" style="position:absolute;left:0;text-align:left;z-index:-251618304;mso-position-horizontal-relative:page;mso-position-vertical-relative:page" points="66.85pt,182.3pt,186.15pt,182.3pt,186.15pt,181.3pt,66.85pt,181.3pt,66.85pt,182.3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1" style="position:absolute;left:0;text-align:left;z-index:-251617280;mso-position-horizontal-relative:page;mso-position-vertical-relative:page" points="186.15pt,181.8pt,186.6pt,181.8pt,186.6pt,181.35pt,186.15pt,181.35pt,186.15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2" style="position:absolute;left:0;text-align:left;z-index:-251616256;mso-position-horizontal-relative:page;mso-position-vertical-relative:page" points="186.6pt,182.3pt,305.8pt,182.3pt,305.8pt,181.3pt,186.6pt,181.3pt,186.6pt,182.3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3" style="position:absolute;left:0;text-align:left;z-index:-251615232;mso-position-horizontal-relative:page;mso-position-vertical-relative:page" points="305.8pt,181.8pt,306.3pt,181.8pt,306.3pt,181.35pt,305.8pt,181.35pt,305.8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4" style="position:absolute;left:0;text-align:left;z-index:-251614208;mso-position-horizontal-relative:page;mso-position-vertical-relative:page" points="306.25pt,182.3pt,425.6pt,182.3pt,425.6pt,181.3pt,306.25pt,181.3pt,306.25pt,182.3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5" style="position:absolute;left:0;text-align:left;z-index:-251613184;mso-position-horizontal-relative:page;mso-position-vertical-relative:page" points="425.6pt,181.8pt,426.05pt,181.8pt,426.05pt,181.35pt,425.6pt,181.35pt,425.6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6" style="position:absolute;left:0;text-align:left;z-index:-251612160;mso-position-horizontal-relative:page;mso-position-vertical-relative:page" points="426.05pt,182.3pt,545.25pt,182.3pt,545.25pt,181.3pt,426.05pt,181.3pt,426.05pt,182.3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7" style="position:absolute;left:0;text-align:left;z-index:-251611136;mso-position-horizontal-relative:page;mso-position-vertical-relative:page" points="545.25pt,181.8pt,545.75pt,181.8pt,545.75pt,181.35pt,545.25pt,181.35pt,545.25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8" style="position:absolute;left:0;text-align:left;z-index:-251610112;mso-position-horizontal-relative:page;mso-position-vertical-relative:page" points="545.25pt,181.8pt,545.75pt,181.8pt,545.75pt,181.35pt,545.25pt,181.35pt,545.25pt,181.8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9" style="position:absolute;left:0;text-align:left;z-index:-251609088;mso-position-horizontal-relative:page;mso-position-vertical-relative:page" points="66.35pt,209.4pt,67.35pt,209.4pt,67.35pt,181.8pt,66.35pt,181.8pt,66.35pt,209.4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0" style="position:absolute;left:0;text-align:left;z-index:-251608064;mso-position-horizontal-relative:page;mso-position-vertical-relative:page" points="186.1pt,209.4pt,187.1pt,209.4pt,187.1pt,181.8pt,186.1pt,181.8pt,186.1pt,209.4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1" style="position:absolute;left:0;text-align:left;z-index:-251607040;mso-position-horizontal-relative:page;mso-position-vertical-relative:page" points="305.8pt,209.4pt,306.8pt,209.4pt,306.8pt,181.8pt,305.8pt,181.8pt,305.8pt,209.4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2" style="position:absolute;left:0;text-align:left;z-index:-251606016;mso-position-horizontal-relative:page;mso-position-vertical-relative:page" points="425.55pt,209.4pt,426.55pt,209.4pt,426.55pt,181.8pt,425.55pt,181.8pt,425.55pt,209.4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3" style="position:absolute;left:0;text-align:left;z-index:-251604992;mso-position-horizontal-relative:page;mso-position-vertical-relative:page" points="545.25pt,209.4pt,546.25pt,209.4pt,546.25pt,181.8pt,545.25pt,181.8pt,545.25pt,209.4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4" style="position:absolute;left:0;text-align:left;z-index:-251602944;mso-position-horizontal-relative:page;mso-position-vertical-relative:page" points="320.05pt,222.75pt,363.8pt,222.75pt,363.8pt,221.75pt,320.05pt,221.75pt,320.05pt,222.75pt" coordsize="875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5" style="position:absolute;left:0;text-align:left;z-index:-251601920;mso-position-horizontal-relative:page;mso-position-vertical-relative:page" points="320.05pt,224.05pt,363.8pt,224.05pt,363.8pt,223.05pt,320.05pt,223.05pt,320.05pt,224.05pt" coordsize="875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6" style="position:absolute;left:0;text-align:left;z-index:-251600896;mso-position-horizontal-relative:page;mso-position-vertical-relative:page" points="66.4pt,209.9pt,66.85pt,209.9pt,66.85pt,209.4pt,66.4pt,209.4pt,66.4pt,209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7" style="position:absolute;left:0;text-align:left;z-index:-251599872;mso-position-horizontal-relative:page;mso-position-vertical-relative:page" points="66.85pt,210.4pt,186.15pt,210.4pt,186.15pt,209.4pt,66.85pt,209.4pt,66.85pt,210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8" style="position:absolute;left:0;text-align:left;z-index:-251598848;mso-position-horizontal-relative:page;mso-position-vertical-relative:page" points="186.15pt,209.9pt,186.6pt,209.9pt,186.6pt,209.4pt,186.15pt,209.4pt,186.15pt,209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9" style="position:absolute;left:0;text-align:left;z-index:-251597824;mso-position-horizontal-relative:page;mso-position-vertical-relative:page" points="186.6pt,210.4pt,305.8pt,210.4pt,305.8pt,209.4pt,186.6pt,209.4pt,186.6pt,210.4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0" style="position:absolute;left:0;text-align:left;z-index:-251596800;mso-position-horizontal-relative:page;mso-position-vertical-relative:page" points="305.8pt,209.9pt,306.3pt,209.9pt,306.3pt,209.4pt,305.8pt,209.4pt,305.8pt,209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1" style="position:absolute;left:0;text-align:left;z-index:-251595776;mso-position-horizontal-relative:page;mso-position-vertical-relative:page" points="306.25pt,210.4pt,425.6pt,210.4pt,425.6pt,209.4pt,306.25pt,209.4pt,306.25pt,210.4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2" style="position:absolute;left:0;text-align:left;z-index:-251594752;mso-position-horizontal-relative:page;mso-position-vertical-relative:page" points="425.6pt,209.9pt,426.05pt,209.9pt,426.05pt,209.4pt,425.6pt,209.4pt,425.6pt,209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3" style="position:absolute;left:0;text-align:left;z-index:-251593728;mso-position-horizontal-relative:page;mso-position-vertical-relative:page" points="426.05pt,210.4pt,545.25pt,210.4pt,545.25pt,209.4pt,426.05pt,209.4pt,426.05pt,210.4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4" style="position:absolute;left:0;text-align:left;z-index:-251592704;mso-position-horizontal-relative:page;mso-position-vertical-relative:page" points="545.25pt,209.9pt,545.75pt,209.9pt,545.75pt,209.4pt,545.25pt,209.4pt,545.25pt,209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5" style="position:absolute;left:0;text-align:left;z-index:-251591680;mso-position-horizontal-relative:page;mso-position-vertical-relative:page" points="66.35pt,223.7pt,67.35pt,223.7pt,67.35pt,209.9pt,66.35pt,209.9pt,66.35pt,223.7pt" coordsize="20,276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6" style="position:absolute;left:0;text-align:left;z-index:-251590656;mso-position-horizontal-relative:page;mso-position-vertical-relative:page" points="186.1pt,223.7pt,187.1pt,223.7pt,187.1pt,209.9pt,186.1pt,209.9pt,186.1pt,223.7pt" coordsize="20,276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7" style="position:absolute;left:0;text-align:left;z-index:-251589632;mso-position-horizontal-relative:page;mso-position-vertical-relative:page" points="305.8pt,223.7pt,306.8pt,223.7pt,306.8pt,209.9pt,305.8pt,209.9pt,305.8pt,223.7pt" coordsize="20,276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8" style="position:absolute;left:0;text-align:left;z-index:-251588608;mso-position-horizontal-relative:page;mso-position-vertical-relative:page" points="425.55pt,223.7pt,426.55pt,223.7pt,426.55pt,209.9pt,425.55pt,209.9pt,425.55pt,223.7pt" coordsize="20,276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9" style="position:absolute;left:0;text-align:left;z-index:-251587584;mso-position-horizontal-relative:page;mso-position-vertical-relative:page" points="545.25pt,223.7pt,546.25pt,223.7pt,546.25pt,209.9pt,545.25pt,209.9pt,545.25pt,223.7pt" coordsize="20,276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0" style="position:absolute;left:0;text-align:left;z-index:-251586560;mso-position-horizontal-relative:page;mso-position-vertical-relative:page" points="320.05pt,245.3pt,363.8pt,245.3pt,363.8pt,244.3pt,320.05pt,244.3pt,320.05pt,245.3pt" coordsize="875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1" style="position:absolute;left:0;text-align:left;z-index:-251585536;mso-position-horizontal-relative:page;mso-position-vertical-relative:page" points="66.4pt,224.15pt,66.85pt,224.15pt,66.85pt,223.7pt,66.4pt,223.7pt,66.4pt,224.1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2" style="position:absolute;left:0;text-align:left;z-index:-251584512;mso-position-horizontal-relative:page;mso-position-vertical-relative:page" points="66.85pt,224.7pt,186.15pt,224.7pt,186.15pt,223.7pt,66.85pt,223.7pt,66.85pt,224.7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3" style="position:absolute;left:0;text-align:left;z-index:-251583488;mso-position-horizontal-relative:page;mso-position-vertical-relative:page" points="186.15pt,224.15pt,186.6pt,224.15pt,186.6pt,223.7pt,186.15pt,223.7pt,186.15pt,224.1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4" style="position:absolute;left:0;text-align:left;z-index:-251582464;mso-position-horizontal-relative:page;mso-position-vertical-relative:page" points="186.6pt,224.7pt,305.8pt,224.7pt,305.8pt,223.7pt,186.6pt,223.7pt,186.6pt,224.7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5" style="position:absolute;left:0;text-align:left;z-index:-251581440;mso-position-horizontal-relative:page;mso-position-vertical-relative:page" points="305.8pt,224.15pt,306.3pt,224.15pt,306.3pt,223.7pt,305.8pt,223.7pt,305.8pt,224.1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6" style="position:absolute;left:0;text-align:left;z-index:-251580416;mso-position-horizontal-relative:page;mso-position-vertical-relative:page" points="306.25pt,224.7pt,425.6pt,224.7pt,425.6pt,223.7pt,306.25pt,223.7pt,306.25pt,224.7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7" style="position:absolute;left:0;text-align:left;z-index:-251579392;mso-position-horizontal-relative:page;mso-position-vertical-relative:page" points="425.6pt,224.15pt,426.05pt,224.15pt,426.05pt,223.7pt,425.6pt,223.7pt,425.6pt,224.1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8" style="position:absolute;left:0;text-align:left;z-index:-251578368;mso-position-horizontal-relative:page;mso-position-vertical-relative:page" points="426.05pt,224.7pt,545.25pt,224.7pt,545.25pt,223.7pt,426.05pt,223.7pt,426.05pt,224.7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9" style="position:absolute;left:0;text-align:left;z-index:-251577344;mso-position-horizontal-relative:page;mso-position-vertical-relative:page" points="545.25pt,224.15pt,545.75pt,224.15pt,545.75pt,223.7pt,545.25pt,223.7pt,545.25pt,224.1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0" style="position:absolute;left:0;text-align:left;z-index:-251576320;mso-position-horizontal-relative:page;mso-position-vertical-relative:page" points="66.35pt,251.8pt,67.35pt,251.8pt,67.35pt,224.15pt,66.35pt,224.15pt,66.35pt,251.8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1" style="position:absolute;left:0;text-align:left;z-index:-251575296;mso-position-horizontal-relative:page;mso-position-vertical-relative:page" points="186.1pt,251.8pt,187.1pt,251.8pt,187.1pt,224.15pt,186.1pt,224.15pt,186.1pt,251.8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2" style="position:absolute;left:0;text-align:left;z-index:-251574272;mso-position-horizontal-relative:page;mso-position-vertical-relative:page" points="305.8pt,251.8pt,306.8pt,251.8pt,306.8pt,224.15pt,305.8pt,224.15pt,305.8pt,251.8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3" style="position:absolute;left:0;text-align:left;z-index:-251573248;mso-position-horizontal-relative:page;mso-position-vertical-relative:page" points="425.55pt,251.8pt,426.55pt,251.8pt,426.55pt,224.15pt,425.55pt,224.15pt,425.55pt,251.8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4" style="position:absolute;left:0;text-align:left;z-index:-251572224;mso-position-horizontal-relative:page;mso-position-vertical-relative:page" points="545.25pt,251.8pt,546.25pt,251.8pt,546.25pt,224.15pt,545.25pt,224.15pt,545.25pt,251.8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5" style="position:absolute;left:0;text-align:left;z-index:-251571200;mso-position-horizontal-relative:page;mso-position-vertical-relative:page" points="66.4pt,252.25pt,66.85pt,252.25pt,66.85pt,251.75pt,66.4pt,251.75pt,66.4pt,252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6" style="position:absolute;left:0;text-align:left;z-index:-251570176;mso-position-horizontal-relative:page;mso-position-vertical-relative:page" points="66.85pt,252.75pt,186.15pt,252.75pt,186.15pt,251.75pt,66.85pt,251.75pt,66.85pt,252.7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7" style="position:absolute;left:0;text-align:left;z-index:-251569152;mso-position-horizontal-relative:page;mso-position-vertical-relative:page" points="186.15pt,252.25pt,186.6pt,252.25pt,186.6pt,251.75pt,186.15pt,251.75pt,186.15pt,252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8" style="position:absolute;left:0;text-align:left;z-index:-251568128;mso-position-horizontal-relative:page;mso-position-vertical-relative:page" points="186.6pt,252.75pt,305.8pt,252.75pt,305.8pt,251.75pt,186.6pt,251.75pt,186.6pt,252.7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9" style="position:absolute;left:0;text-align:left;z-index:-251567104;mso-position-horizontal-relative:page;mso-position-vertical-relative:page" points="305.8pt,252.25pt,306.3pt,252.25pt,306.3pt,251.75pt,305.8pt,251.75pt,305.8pt,252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0" style="position:absolute;left:0;text-align:left;z-index:-251566080;mso-position-horizontal-relative:page;mso-position-vertical-relative:page" points="306.25pt,252.75pt,425.6pt,252.75pt,425.6pt,251.75pt,306.25pt,251.75pt,306.25pt,252.75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1" style="position:absolute;left:0;text-align:left;z-index:-251565056;mso-position-horizontal-relative:page;mso-position-vertical-relative:page" points="425.6pt,252.25pt,426.05pt,252.25pt,426.05pt,251.75pt,425.6pt,251.75pt,425.6pt,252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2" style="position:absolute;left:0;text-align:left;z-index:-251564032;mso-position-horizontal-relative:page;mso-position-vertical-relative:page" points="426.05pt,252.75pt,545.25pt,252.75pt,545.25pt,251.75pt,426.05pt,251.75pt,426.05pt,252.7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3" style="position:absolute;left:0;text-align:left;z-index:-251563008;mso-position-horizontal-relative:page;mso-position-vertical-relative:page" points="545.25pt,252.25pt,545.75pt,252.25pt,545.75pt,251.75pt,545.25pt,251.75pt,545.25pt,252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4" style="position:absolute;left:0;text-align:left;z-index:-251561984;mso-position-horizontal-relative:page;mso-position-vertical-relative:page" points="66.35pt,307.5pt,67.35pt,307.5pt,67.35pt,252.25pt,66.35pt,252.25pt,66.35pt,307.5pt" coordsize="20,11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5" style="position:absolute;left:0;text-align:left;z-index:-251560960;mso-position-horizontal-relative:page;mso-position-vertical-relative:page" points="186.1pt,307.5pt,187.1pt,307.5pt,187.1pt,252.25pt,186.1pt,252.25pt,186.1pt,307.5pt" coordsize="20,11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6" style="position:absolute;left:0;text-align:left;z-index:-251559936;mso-position-horizontal-relative:page;mso-position-vertical-relative:page" points="305.8pt,307.5pt,306.8pt,307.5pt,306.8pt,252.25pt,305.8pt,252.25pt,305.8pt,307.5pt" coordsize="20,11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7" style="position:absolute;left:0;text-align:left;z-index:-251558912;mso-position-horizontal-relative:page;mso-position-vertical-relative:page" points="425.55pt,307.5pt,426.55pt,307.5pt,426.55pt,252.25pt,425.55pt,252.25pt,425.55pt,307.5pt" coordsize="20,11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8" style="position:absolute;left:0;text-align:left;z-index:-251557888;mso-position-horizontal-relative:page;mso-position-vertical-relative:page" points="545.25pt,307.5pt,546.25pt,307.5pt,546.25pt,252.25pt,545.25pt,252.25pt,545.25pt,307.5pt" coordsize="20,11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9" style="position:absolute;left:0;text-align:left;z-index:-251556864;mso-position-horizontal-relative:page;mso-position-vertical-relative:page" points="66.4pt,307.95pt,66.85pt,307.95pt,66.85pt,307.5pt,66.4pt,307.5pt,66.4pt,307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0" style="position:absolute;left:0;text-align:left;z-index:-251555840;mso-position-horizontal-relative:page;mso-position-vertical-relative:page" points="66.85pt,308.45pt,186.15pt,308.45pt,186.15pt,307.45pt,66.85pt,307.45pt,66.85pt,308.4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1" style="position:absolute;left:0;text-align:left;z-index:-251554816;mso-position-horizontal-relative:page;mso-position-vertical-relative:page" points="186.15pt,307.95pt,186.6pt,307.95pt,186.6pt,307.5pt,186.15pt,307.5pt,186.15pt,307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2" style="position:absolute;left:0;text-align:left;z-index:-251553792;mso-position-horizontal-relative:page;mso-position-vertical-relative:page" points="186.6pt,308.45pt,305.8pt,308.45pt,305.8pt,307.45pt,186.6pt,307.45pt,186.6pt,308.4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3" style="position:absolute;left:0;text-align:left;z-index:-251552768;mso-position-horizontal-relative:page;mso-position-vertical-relative:page" points="305.8pt,307.95pt,306.3pt,307.95pt,306.3pt,307.5pt,305.8pt,307.5pt,305.8pt,307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4" style="position:absolute;left:0;text-align:left;z-index:-251551744;mso-position-horizontal-relative:page;mso-position-vertical-relative:page" points="306.25pt,308.45pt,425.6pt,308.45pt,425.6pt,307.45pt,306.25pt,307.45pt,306.25pt,308.45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5" style="position:absolute;left:0;text-align:left;z-index:-251550720;mso-position-horizontal-relative:page;mso-position-vertical-relative:page" points="425.6pt,307.95pt,426.05pt,307.95pt,426.05pt,307.5pt,425.6pt,307.5pt,425.6pt,307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6" style="position:absolute;left:0;text-align:left;z-index:-251549696;mso-position-horizontal-relative:page;mso-position-vertical-relative:page" points="426.05pt,308.45pt,545.25pt,308.45pt,545.25pt,307.45pt,426.05pt,307.45pt,426.05pt,308.4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7" style="position:absolute;left:0;text-align:left;z-index:-251548672;mso-position-horizontal-relative:page;mso-position-vertical-relative:page" points="545.25pt,307.95pt,545.75pt,307.95pt,545.75pt,307.5pt,545.25pt,307.5pt,545.25pt,307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8" style="position:absolute;left:0;text-align:left;z-index:-251547648;mso-position-horizontal-relative:page;mso-position-vertical-relative:page" points="66.35pt,349.35pt,67.35pt,349.35pt,67.35pt,307.95pt,66.35pt,307.95pt,66.35pt,349.3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9" style="position:absolute;left:0;text-align:left;z-index:-251546624;mso-position-horizontal-relative:page;mso-position-vertical-relative:page" points="186.1pt,349.35pt,187.1pt,349.35pt,187.1pt,307.95pt,186.1pt,307.95pt,186.1pt,349.3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0" style="position:absolute;left:0;text-align:left;z-index:-251545600;mso-position-horizontal-relative:page;mso-position-vertical-relative:page" points="305.8pt,349.35pt,306.8pt,349.35pt,306.8pt,307.95pt,305.8pt,307.95pt,305.8pt,349.3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1" style="position:absolute;left:0;text-align:left;z-index:-251544576;mso-position-horizontal-relative:page;mso-position-vertical-relative:page" points="425.55pt,349.35pt,426.55pt,349.35pt,426.55pt,307.95pt,425.55pt,307.95pt,425.55pt,349.3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2" style="position:absolute;left:0;text-align:left;z-index:-251543552;mso-position-horizontal-relative:page;mso-position-vertical-relative:page" points="545.25pt,349.35pt,546.25pt,349.35pt,546.25pt,307.95pt,545.25pt,307.95pt,545.25pt,349.3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3" style="position:absolute;left:0;text-align:left;z-index:-251542528;mso-position-horizontal-relative:page;mso-position-vertical-relative:page" points="66.4pt,349.85pt,66.85pt,349.85pt,66.85pt,349.35pt,66.4pt,349.35pt,66.4pt,349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4" style="position:absolute;left:0;text-align:left;z-index:-251541504;mso-position-horizontal-relative:page;mso-position-vertical-relative:page" points="66.85pt,350.35pt,186.15pt,350.35pt,186.15pt,349.35pt,66.85pt,349.35pt,66.85pt,350.3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5" style="position:absolute;left:0;text-align:left;z-index:-251540480;mso-position-horizontal-relative:page;mso-position-vertical-relative:page" points="186.15pt,349.85pt,186.6pt,349.85pt,186.6pt,349.35pt,186.15pt,349.35pt,186.15pt,349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6" style="position:absolute;left:0;text-align:left;z-index:-251539456;mso-position-horizontal-relative:page;mso-position-vertical-relative:page" points="186.6pt,350.35pt,305.8pt,350.35pt,305.8pt,349.35pt,186.6pt,349.35pt,186.6pt,350.3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7" style="position:absolute;left:0;text-align:left;z-index:-251538432;mso-position-horizontal-relative:page;mso-position-vertical-relative:page" points="305.8pt,349.85pt,306.3pt,349.85pt,306.3pt,349.35pt,305.8pt,349.35pt,305.8pt,349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8" style="position:absolute;left:0;text-align:left;z-index:-251537408;mso-position-horizontal-relative:page;mso-position-vertical-relative:page" points="306.25pt,350.35pt,425.6pt,350.35pt,425.6pt,349.35pt,306.25pt,349.35pt,306.25pt,350.35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9" style="position:absolute;left:0;text-align:left;z-index:-251536384;mso-position-horizontal-relative:page;mso-position-vertical-relative:page" points="425.6pt,349.85pt,426.05pt,349.85pt,426.05pt,349.35pt,425.6pt,349.35pt,425.6pt,349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0" style="position:absolute;left:0;text-align:left;z-index:-251535360;mso-position-horizontal-relative:page;mso-position-vertical-relative:page" points="426.05pt,350.35pt,545.25pt,350.35pt,545.25pt,349.35pt,426.05pt,349.35pt,426.05pt,350.3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1" style="position:absolute;left:0;text-align:left;z-index:-251534336;mso-position-horizontal-relative:page;mso-position-vertical-relative:page" points="545.25pt,349.85pt,545.75pt,349.85pt,545.75pt,349.35pt,545.25pt,349.35pt,545.25pt,349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2" style="position:absolute;left:0;text-align:left;z-index:-251533312;mso-position-horizontal-relative:page;mso-position-vertical-relative:page" points="66.35pt,391.35pt,67.35pt,391.35pt,67.35pt,349.85pt,66.35pt,349.85pt,66.35pt,391.35pt" coordsize="20,83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3" style="position:absolute;left:0;text-align:left;z-index:-251532288;mso-position-horizontal-relative:page;mso-position-vertical-relative:page" points="186.1pt,391.35pt,187.1pt,391.35pt,187.1pt,349.85pt,186.1pt,349.85pt,186.1pt,391.35pt" coordsize="20,83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4" style="position:absolute;left:0;text-align:left;z-index:-251531264;mso-position-horizontal-relative:page;mso-position-vertical-relative:page" points="305.8pt,391.35pt,306.8pt,391.35pt,306.8pt,349.85pt,305.8pt,349.85pt,305.8pt,391.35pt" coordsize="20,83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5" style="position:absolute;left:0;text-align:left;z-index:-251530240;mso-position-horizontal-relative:page;mso-position-vertical-relative:page" points="425.55pt,391.35pt,426.55pt,391.35pt,426.55pt,349.85pt,425.55pt,349.85pt,425.55pt,391.35pt" coordsize="20,83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6" style="position:absolute;left:0;text-align:left;z-index:-251529216;mso-position-horizontal-relative:page;mso-position-vertical-relative:page" points="545.25pt,391.35pt,546.25pt,391.35pt,546.25pt,349.85pt,545.25pt,349.85pt,545.25pt,391.35pt" coordsize="20,83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7" style="position:absolute;left:0;text-align:left;z-index:-251528192;mso-position-horizontal-relative:page;mso-position-vertical-relative:page" points="66.4pt,391.85pt,66.85pt,391.85pt,66.85pt,391.35pt,66.4pt,391.35pt,66.4pt,391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8" style="position:absolute;left:0;text-align:left;z-index:-251527168;mso-position-horizontal-relative:page;mso-position-vertical-relative:page" points="66.85pt,392.35pt,186.15pt,392.35pt,186.15pt,391.35pt,66.85pt,391.35pt,66.85pt,392.3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9" style="position:absolute;left:0;text-align:left;z-index:-251526144;mso-position-horizontal-relative:page;mso-position-vertical-relative:page" points="186.15pt,391.85pt,186.6pt,391.85pt,186.6pt,391.35pt,186.15pt,391.35pt,186.15pt,391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0" style="position:absolute;left:0;text-align:left;z-index:-251525120;mso-position-horizontal-relative:page;mso-position-vertical-relative:page" points="186.6pt,392.35pt,305.8pt,392.35pt,305.8pt,391.35pt,186.6pt,391.35pt,186.6pt,392.3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1" style="position:absolute;left:0;text-align:left;z-index:-251524096;mso-position-horizontal-relative:page;mso-position-vertical-relative:page" points="305.8pt,391.85pt,306.3pt,391.85pt,306.3pt,391.35pt,305.8pt,391.35pt,305.8pt,391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2" style="position:absolute;left:0;text-align:left;z-index:-251523072;mso-position-horizontal-relative:page;mso-position-vertical-relative:page" points="306.25pt,392.35pt,425.6pt,392.35pt,425.6pt,391.35pt,306.25pt,391.35pt,306.25pt,392.35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3" style="position:absolute;left:0;text-align:left;z-index:-251522048;mso-position-horizontal-relative:page;mso-position-vertical-relative:page" points="425.6pt,391.85pt,426.05pt,391.85pt,426.05pt,391.35pt,425.6pt,391.35pt,425.6pt,391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4" style="position:absolute;left:0;text-align:left;z-index:-251521024;mso-position-horizontal-relative:page;mso-position-vertical-relative:page" points="426.05pt,392.35pt,545.25pt,392.35pt,545.25pt,391.35pt,426.05pt,391.35pt,426.05pt,392.35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5" style="position:absolute;left:0;text-align:left;z-index:-251520000;mso-position-horizontal-relative:page;mso-position-vertical-relative:page" points="545.25pt,391.85pt,545.75pt,391.85pt,545.75pt,391.35pt,545.25pt,391.35pt,545.25pt,391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6" style="position:absolute;left:0;text-align:left;z-index:-251518976;mso-position-horizontal-relative:page;mso-position-vertical-relative:page" points="66.35pt,419.45pt,67.35pt,419.45pt,67.35pt,391.85pt,66.35pt,391.85pt,66.35pt,419.4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7" style="position:absolute;left:0;text-align:left;z-index:-251517952;mso-position-horizontal-relative:page;mso-position-vertical-relative:page" points="66.4pt,419.9pt,66.85pt,419.9pt,66.85pt,419.45pt,66.4pt,419.45pt,66.4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8" style="position:absolute;left:0;text-align:left;z-index:-251516928;mso-position-horizontal-relative:page;mso-position-vertical-relative:page" points="66.4pt,419.9pt,66.85pt,419.9pt,66.85pt,419.45pt,66.4pt,419.45pt,66.4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59" style="position:absolute;left:0;text-align:left;z-index:-251515904;mso-position-horizontal-relative:page;mso-position-vertical-relative:page" points="66.85pt,420.4pt,186.15pt,420.4pt,186.15pt,419.4pt,66.85pt,419.4pt,66.85pt,420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0" style="position:absolute;left:0;text-align:left;z-index:-251514880;mso-position-horizontal-relative:page;mso-position-vertical-relative:page" points="186.1pt,419.45pt,187.1pt,419.45pt,187.1pt,391.85pt,186.1pt,391.85pt,186.1pt,419.4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1" style="position:absolute;left:0;text-align:left;z-index:-251513856;mso-position-horizontal-relative:page;mso-position-vertical-relative:page" points="186.15pt,419.9pt,186.6pt,419.9pt,186.6pt,419.45pt,186.15pt,419.45pt,186.15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2" style="position:absolute;left:0;text-align:left;z-index:-251512832;mso-position-horizontal-relative:page;mso-position-vertical-relative:page" points="186.6pt,420.4pt,305.8pt,420.4pt,305.8pt,419.4pt,186.6pt,419.4pt,186.6pt,420.4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3" style="position:absolute;left:0;text-align:left;z-index:-251511808;mso-position-horizontal-relative:page;mso-position-vertical-relative:page" points="305.8pt,419.45pt,306.8pt,419.45pt,306.8pt,391.85pt,305.8pt,391.85pt,305.8pt,419.4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4" style="position:absolute;left:0;text-align:left;z-index:-251510784;mso-position-horizontal-relative:page;mso-position-vertical-relative:page" points="305.8pt,419.9pt,306.3pt,419.9pt,306.3pt,419.45pt,305.8pt,419.45pt,305.8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5" style="position:absolute;left:0;text-align:left;z-index:-251509760;mso-position-horizontal-relative:page;mso-position-vertical-relative:page" points="306.25pt,420.4pt,425.6pt,420.4pt,425.6pt,419.4pt,306.25pt,419.4pt,306.25pt,420.4pt" coordsize="2387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6" style="position:absolute;left:0;text-align:left;z-index:-251508736;mso-position-horizontal-relative:page;mso-position-vertical-relative:page" points="425.55pt,419.45pt,426.55pt,419.45pt,426.55pt,391.85pt,425.55pt,391.85pt,425.55pt,419.4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7" style="position:absolute;left:0;text-align:left;z-index:-251507712;mso-position-horizontal-relative:page;mso-position-vertical-relative:page" points="425.6pt,419.9pt,426.05pt,419.9pt,426.05pt,419.45pt,425.6pt,419.45pt,425.6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8" style="position:absolute;left:0;text-align:left;z-index:-251506688;mso-position-horizontal-relative:page;mso-position-vertical-relative:page" points="426.05pt,420.4pt,545.25pt,420.4pt,545.25pt,419.4pt,426.05pt,419.4pt,426.05pt,420.4pt" coordsize="2384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69" style="position:absolute;left:0;text-align:left;z-index:-251505664;mso-position-horizontal-relative:page;mso-position-vertical-relative:page" points="545.25pt,419.45pt,546.25pt,419.45pt,546.25pt,391.85pt,545.25pt,391.85pt,545.25pt,419.4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70" style="position:absolute;left:0;text-align:left;z-index:-251504640;mso-position-horizontal-relative:page;mso-position-vertical-relative:page" points="545.25pt,419.9pt,545.75pt,419.9pt,545.75pt,419.45pt,545.25pt,419.45pt,545.25pt,419.9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71" style="position:absolute;left:0;text-align:left;z-index:-251503616;mso-position-horizontal-relative:page;mso-position-vertical-relative:page" points="545.25pt,419.9pt,545.75pt,419.9pt,545.75pt,419.45pt,545.25pt,419.45pt,545.25pt,419.9pt" coordsize="10,11" o:allowincell="f" fillcolor="black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2"/>
      <w:bookmarkEnd w:id="32"/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119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75" w:line="276" w:lineRule="exact"/>
        <w:ind w:left="41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7008F6" w:rsidRDefault="007008F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22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7008F6" w:rsidRDefault="007008F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color w:val="000000"/>
          <w:spacing w:val="-2"/>
        </w:rPr>
      </w:pPr>
      <w:r>
        <w:rPr>
          <w:color w:val="000000"/>
          <w:w w:val="108"/>
        </w:rPr>
        <w:t>1.</w:t>
      </w:r>
      <w:r>
        <w:rPr>
          <w:rFonts w:ascii="Arial" w:hAnsi="Arial"/>
          <w:color w:val="000000"/>
          <w:w w:val="108"/>
        </w:rPr>
        <w:t xml:space="preserve"> </w:t>
      </w:r>
      <w:r>
        <w:rPr>
          <w:color w:val="000000"/>
          <w:w w:val="108"/>
        </w:rPr>
        <w:t xml:space="preserve"> Customer shall prepare, file for, and use commercially reasonable efforts to obtain all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8"/>
        <w:rPr>
          <w:color w:val="000000"/>
          <w:spacing w:val="-3"/>
        </w:rPr>
      </w:pPr>
      <w:r>
        <w:rPr>
          <w:color w:val="000000"/>
          <w:w w:val="103"/>
        </w:rPr>
        <w:t>2.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>accurate information regarding the Customer Project and all applicable data, dra</w:t>
      </w:r>
      <w:r>
        <w:rPr>
          <w:color w:val="000000"/>
          <w:w w:val="102"/>
        </w:rPr>
        <w:t xml:space="preserve">wings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specifications. </w:t>
      </w:r>
    </w:p>
    <w:p w:rsidR="007008F6" w:rsidRDefault="007008F6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50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7008F6" w:rsidRDefault="003761BD">
      <w:pPr>
        <w:autoSpaceDE w:val="0"/>
        <w:autoSpaceDN w:val="0"/>
        <w:adjustRightInd w:val="0"/>
        <w:spacing w:before="43" w:line="160" w:lineRule="exact"/>
        <w:ind w:left="1440" w:right="8749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  <w:r>
        <w:rPr>
          <w:color w:val="000000"/>
          <w:spacing w:val="-1"/>
          <w:sz w:val="14"/>
        </w:rPr>
        <w:br/>
      </w: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172" style="position:absolute;left:0;text-align:left;z-index:-25162649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207"/>
          <w:headerReference w:type="default" r:id="rId208"/>
          <w:footerReference w:type="even" r:id="rId209"/>
          <w:footerReference w:type="default" r:id="rId210"/>
          <w:headerReference w:type="first" r:id="rId211"/>
          <w:footerReference w:type="first" r:id="rId212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3"/>
      <w:bookmarkEnd w:id="33"/>
    </w:p>
    <w:p w:rsidR="007008F6" w:rsidRDefault="007008F6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87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 Insurance Requirements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7008F6" w:rsidRDefault="007008F6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7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Workers Compensation and 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7008F6" w:rsidRDefault="003761BD">
      <w:pPr>
        <w:autoSpaceDE w:val="0"/>
        <w:autoSpaceDN w:val="0"/>
        <w:adjustRightInd w:val="0"/>
        <w:spacing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5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Commercial General Liability (Including Contractual Liability)</w:t>
      </w:r>
      <w:r>
        <w:rPr>
          <w:color w:val="000000"/>
          <w:spacing w:val="-2"/>
          <w:sz w:val="22"/>
        </w:rPr>
        <w:t>, covering all activities</w:t>
      </w:r>
    </w:p>
    <w:p w:rsidR="007008F6" w:rsidRDefault="003761BD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7008F6" w:rsidRDefault="003761BD">
      <w:pPr>
        <w:autoSpaceDE w:val="0"/>
        <w:autoSpaceDN w:val="0"/>
        <w:adjustRightInd w:val="0"/>
        <w:spacing w:line="253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7008F6" w:rsidRDefault="003761BD">
      <w:pPr>
        <w:autoSpaceDE w:val="0"/>
        <w:autoSpaceDN w:val="0"/>
        <w:adjustRightInd w:val="0"/>
        <w:spacing w:before="253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(A)  Bodily Injury - $1,0</w:t>
      </w:r>
      <w:r>
        <w:rPr>
          <w:color w:val="000000"/>
          <w:spacing w:val="-3"/>
          <w:sz w:val="22"/>
        </w:rPr>
        <w:t xml:space="preserve">00,000/$1,000,000 </w:t>
      </w:r>
    </w:p>
    <w:p w:rsidR="007008F6" w:rsidRDefault="003761BD">
      <w:pPr>
        <w:autoSpaceDE w:val="0"/>
        <w:autoSpaceDN w:val="0"/>
        <w:adjustRightInd w:val="0"/>
        <w:spacing w:line="260" w:lineRule="exact"/>
        <w:ind w:left="3312" w:right="4969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  <w:t xml:space="preserve">OR </w:t>
      </w:r>
    </w:p>
    <w:p w:rsidR="007008F6" w:rsidRDefault="003761BD">
      <w:pPr>
        <w:tabs>
          <w:tab w:val="left" w:pos="3312"/>
        </w:tabs>
        <w:autoSpaceDE w:val="0"/>
        <w:autoSpaceDN w:val="0"/>
        <w:adjustRightInd w:val="0"/>
        <w:spacing w:line="240" w:lineRule="exact"/>
        <w:ind w:left="2880" w:right="5497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7008F6" w:rsidRDefault="003761BD">
      <w:pPr>
        <w:tabs>
          <w:tab w:val="left" w:pos="3312"/>
        </w:tabs>
        <w:autoSpaceDE w:val="0"/>
        <w:autoSpaceDN w:val="0"/>
        <w:adjustRightInd w:val="0"/>
        <w:spacing w:before="3" w:line="260" w:lineRule="exact"/>
        <w:ind w:left="2880" w:right="299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3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7008F6" w:rsidRDefault="003761BD">
      <w:pPr>
        <w:autoSpaceDE w:val="0"/>
        <w:autoSpaceDN w:val="0"/>
        <w:adjustRightInd w:val="0"/>
        <w:spacing w:line="260" w:lineRule="exact"/>
        <w:ind w:left="2940" w:right="178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>Combined Si</w:t>
      </w:r>
      <w:r>
        <w:rPr>
          <w:color w:val="000000"/>
          <w:spacing w:val="-3"/>
          <w:sz w:val="22"/>
        </w:rPr>
        <w:t xml:space="preserve">ngle Limit - $1,000,000 per occurrence. </w:t>
      </w: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248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7008F6" w:rsidRDefault="003761BD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7008F6" w:rsidRDefault="003761BD">
      <w:pPr>
        <w:autoSpaceDE w:val="0"/>
        <w:autoSpaceDN w:val="0"/>
        <w:adjustRightInd w:val="0"/>
        <w:spacing w:before="1" w:line="237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or Excess Liability can be used to satisfy the </w:t>
      </w:r>
      <w:r>
        <w:rPr>
          <w:color w:val="000000"/>
          <w:spacing w:val="-2"/>
          <w:sz w:val="22"/>
        </w:rPr>
        <w:t xml:space="preserve">limit requirement for these coverages.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1440"/>
        <w:rPr>
          <w:color w:val="000000"/>
          <w:spacing w:val="-2"/>
          <w:sz w:val="22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7008F6" w:rsidRDefault="003761BD">
      <w:pPr>
        <w:autoSpaceDE w:val="0"/>
        <w:autoSpaceDN w:val="0"/>
        <w:adjustRightInd w:val="0"/>
        <w:spacing w:line="260" w:lineRule="exact"/>
        <w:ind w:left="1800" w:right="1831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Customer shall </w:t>
      </w:r>
      <w:r>
        <w:rPr>
          <w:color w:val="000000"/>
          <w:spacing w:val="-2"/>
          <w:sz w:val="22"/>
        </w:rPr>
        <w:t xml:space="preserve">provide such certificates or evidence of insurance to Company  at the following address: </w:t>
      </w:r>
    </w:p>
    <w:p w:rsidR="007008F6" w:rsidRDefault="003761BD"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7008F6" w:rsidRDefault="003761BD">
      <w:pPr>
        <w:autoSpaceDE w:val="0"/>
        <w:autoSpaceDN w:val="0"/>
        <w:adjustRightInd w:val="0"/>
        <w:spacing w:before="7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National Grid Risk &amp; Insurance </w:t>
      </w:r>
    </w:p>
    <w:p w:rsidR="007008F6" w:rsidRDefault="003761BD">
      <w:pPr>
        <w:autoSpaceDE w:val="0"/>
        <w:autoSpaceDN w:val="0"/>
        <w:adjustRightInd w:val="0"/>
        <w:spacing w:before="7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300 Erie Blvd, West A-4 </w:t>
      </w:r>
    </w:p>
    <w:p w:rsidR="007008F6" w:rsidRDefault="003761BD">
      <w:pPr>
        <w:autoSpaceDE w:val="0"/>
        <w:autoSpaceDN w:val="0"/>
        <w:adjustRightInd w:val="0"/>
        <w:spacing w:before="1" w:line="237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Syracuse NY 13202 </w:t>
      </w:r>
    </w:p>
    <w:p w:rsidR="007008F6" w:rsidRDefault="007008F6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0"/>
          <w:spacing w:val="-3"/>
          <w:sz w:val="22"/>
        </w:rPr>
      </w:pPr>
    </w:p>
    <w:p w:rsidR="007008F6" w:rsidRDefault="003761BD">
      <w:pPr>
        <w:autoSpaceDE w:val="0"/>
        <w:autoSpaceDN w:val="0"/>
        <w:adjustRightInd w:val="0"/>
        <w:spacing w:before="41" w:line="240" w:lineRule="exact"/>
        <w:ind w:left="1440" w:right="1907" w:firstLine="360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7008F6" w:rsidRDefault="007008F6">
      <w:pPr>
        <w:autoSpaceDE w:val="0"/>
        <w:autoSpaceDN w:val="0"/>
        <w:adjustRightInd w:val="0"/>
        <w:spacing w:line="253" w:lineRule="exact"/>
        <w:ind w:left="3331"/>
        <w:rPr>
          <w:color w:val="000000"/>
          <w:spacing w:val="-3"/>
          <w:sz w:val="22"/>
        </w:rPr>
      </w:pPr>
    </w:p>
    <w:p w:rsidR="007008F6" w:rsidRDefault="003761BD">
      <w:pPr>
        <w:tabs>
          <w:tab w:val="left" w:pos="4052"/>
        </w:tabs>
        <w:autoSpaceDE w:val="0"/>
        <w:autoSpaceDN w:val="0"/>
        <w:adjustRightInd w:val="0"/>
        <w:spacing w:before="16" w:line="253" w:lineRule="exact"/>
        <w:ind w:left="33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[______________________]</w:t>
      </w:r>
    </w:p>
    <w:p w:rsidR="007008F6" w:rsidRDefault="003761BD">
      <w:pPr>
        <w:autoSpaceDE w:val="0"/>
        <w:autoSpaceDN w:val="0"/>
        <w:adjustRightInd w:val="0"/>
        <w:spacing w:line="260" w:lineRule="exact"/>
        <w:ind w:left="4052" w:right="5437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[______________________] </w:t>
      </w:r>
      <w:r>
        <w:rPr>
          <w:color w:val="000000"/>
          <w:spacing w:val="-3"/>
          <w:sz w:val="22"/>
        </w:rPr>
        <w:br/>
        <w:t xml:space="preserve">[______________________] </w:t>
      </w:r>
    </w:p>
    <w:p w:rsidR="007008F6" w:rsidRDefault="007008F6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0" w:line="240" w:lineRule="exact"/>
        <w:ind w:left="1409" w:right="1251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3761BD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173" style="position:absolute;left:0;text-align:left;z-index:-25162547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213"/>
          <w:headerReference w:type="default" r:id="rId214"/>
          <w:footerReference w:type="even" r:id="rId215"/>
          <w:footerReference w:type="default" r:id="rId216"/>
          <w:headerReference w:type="first" r:id="rId217"/>
          <w:footerReference w:type="first" r:id="rId218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7008F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4"/>
      <w:bookmarkEnd w:id="34"/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1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193" w:line="250" w:lineRule="exact"/>
        <w:ind w:left="1409" w:right="1234"/>
        <w:rPr>
          <w:color w:val="000000"/>
          <w:spacing w:val="-2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</w:t>
      </w:r>
      <w:r>
        <w:rPr>
          <w:color w:val="000000"/>
          <w:sz w:val="22"/>
        </w:rPr>
        <w:t xml:space="preserve"> fails to secure or maintain any insurance coverage, or any insurance coverage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>to procure such insurance as specified herein, then the non</w:t>
      </w:r>
      <w:r>
        <w:rPr>
          <w:color w:val="000000"/>
          <w:sz w:val="22"/>
        </w:rPr>
        <w:t xml:space="preserve">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 xml:space="preserve">obligation to procure such insurance and, at its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party or deduct the cost thereof from any sum due the defaulting party under this Agreement. </w:t>
      </w:r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2"/>
          <w:sz w:val="22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41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</w:t>
      </w:r>
      <w:r>
        <w:rPr>
          <w:color w:val="000000"/>
          <w:sz w:val="22"/>
        </w:rPr>
        <w:t xml:space="preserve">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8"/>
          <w:sz w:val="22"/>
        </w:rPr>
        <w:t xml:space="preserve">sent to the  furnishing Party’s insurance carriers covering accidents or incidents occurring in </w:t>
      </w:r>
      <w:r>
        <w:rPr>
          <w:color w:val="000000"/>
          <w:w w:val="108"/>
          <w:sz w:val="22"/>
        </w:rPr>
        <w:br/>
      </w:r>
      <w:r>
        <w:rPr>
          <w:color w:val="000000"/>
          <w:w w:val="108"/>
          <w:sz w:val="22"/>
        </w:rPr>
        <w:tab/>
      </w:r>
      <w:r>
        <w:rPr>
          <w:color w:val="000000"/>
          <w:spacing w:val="-2"/>
          <w:sz w:val="22"/>
        </w:rPr>
        <w:t xml:space="preserve">connection with or as a result of the performance of the Work under this Agreement. </w:t>
      </w: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61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5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that it 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>have been reduced as a result of claim paym</w:t>
      </w:r>
      <w:r>
        <w:rPr>
          <w:color w:val="000000"/>
          <w:spacing w:val="-3"/>
          <w:sz w:val="22"/>
        </w:rPr>
        <w:t xml:space="preserve">ents, expenses, or both. </w:t>
      </w:r>
    </w:p>
    <w:p w:rsidR="007008F6" w:rsidRDefault="007008F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7008F6" w:rsidRDefault="003761BD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42"/>
        <w:rPr>
          <w:color w:val="000000"/>
          <w:spacing w:val="-2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from liability arising out of activities of Customer relating to the Project and associated Work.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008F6" w:rsidRDefault="003761BD">
      <w:pPr>
        <w:autoSpaceDE w:val="0"/>
        <w:autoSpaceDN w:val="0"/>
        <w:adjustRightInd w:val="0"/>
        <w:spacing w:before="9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  <w:r>
        <w:rPr>
          <w:color w:val="000000"/>
          <w:spacing w:val="-1"/>
          <w:sz w:val="14"/>
        </w:rPr>
        <w:pict>
          <v:polyline id="_x0000_s1174" style="position:absolute;left:0;text-align:left;z-index:-25162444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008F6">
          <w:headerReference w:type="even" r:id="rId219"/>
          <w:headerReference w:type="default" r:id="rId220"/>
          <w:footerReference w:type="even" r:id="rId221"/>
          <w:footerReference w:type="default" r:id="rId222"/>
          <w:headerReference w:type="first" r:id="rId223"/>
          <w:footerReference w:type="first" r:id="rId224"/>
          <w:pgSz w:w="12240" w:h="15840"/>
          <w:pgMar w:top="0" w:right="0" w:bottom="0" w:left="0" w:header="720" w:footer="720" w:gutter="0"/>
          <w:cols w:space="720"/>
        </w:sectPr>
      </w:pPr>
    </w:p>
    <w:p w:rsidR="007008F6" w:rsidRDefault="003761B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175" style="position:absolute;z-index:-25162342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176" type="#_x0000_t75" style="position:absolute;margin-left:1in;margin-top:109.85pt;width:468.5pt;height:188.3pt;z-index:-251622400;mso-position-horizontal-relative:page;mso-position-vertical-relative:page" o:allowincell="f">
            <v:imagedata r:id="rId225" o:title=""/>
            <w10:wrap anchorx="page" anchory="page"/>
          </v:shape>
        </w:pict>
      </w:r>
      <w:bookmarkStart w:id="35" w:name="Pg35"/>
      <w:bookmarkEnd w:id="35"/>
    </w:p>
    <w:p w:rsidR="007008F6" w:rsidRDefault="007008F6">
      <w:pPr>
        <w:autoSpaceDE w:val="0"/>
        <w:autoSpaceDN w:val="0"/>
        <w:adjustRightInd w:val="0"/>
        <w:spacing w:line="253" w:lineRule="exact"/>
        <w:ind w:left="402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3" w:lineRule="exact"/>
        <w:ind w:left="402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3" w:lineRule="exact"/>
        <w:ind w:left="4023"/>
        <w:rPr>
          <w:color w:val="000000"/>
          <w:spacing w:val="-1"/>
        </w:rPr>
      </w:pPr>
    </w:p>
    <w:p w:rsidR="007008F6" w:rsidRDefault="007008F6">
      <w:pPr>
        <w:autoSpaceDE w:val="0"/>
        <w:autoSpaceDN w:val="0"/>
        <w:adjustRightInd w:val="0"/>
        <w:spacing w:line="253" w:lineRule="exact"/>
        <w:ind w:left="4023"/>
        <w:rPr>
          <w:color w:val="000000"/>
          <w:spacing w:val="-1"/>
        </w:rPr>
      </w:pPr>
    </w:p>
    <w:p w:rsidR="007008F6" w:rsidRDefault="003761BD">
      <w:pPr>
        <w:autoSpaceDE w:val="0"/>
        <w:autoSpaceDN w:val="0"/>
        <w:adjustRightInd w:val="0"/>
        <w:spacing w:before="178" w:line="253" w:lineRule="exact"/>
        <w:ind w:left="4023"/>
        <w:rPr>
          <w:rFonts w:ascii="Times New Roman Bold" w:hAnsi="Times New Roman Bold"/>
          <w:color w:val="000000"/>
          <w:spacing w:val="-3"/>
          <w:sz w:val="22"/>
        </w:rPr>
      </w:pPr>
      <w:r>
        <w:rPr>
          <w:rFonts w:ascii="Times New Roman Bold" w:hAnsi="Times New Roman Bold"/>
          <w:color w:val="000000"/>
          <w:spacing w:val="-3"/>
          <w:sz w:val="22"/>
        </w:rPr>
        <w:t xml:space="preserve">Exhibit E:  Existing Point of Interconnection </w:t>
      </w: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7008F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sz w:val="22"/>
        </w:rPr>
      </w:pPr>
    </w:p>
    <w:p w:rsidR="007008F6" w:rsidRDefault="003761BD">
      <w:pPr>
        <w:autoSpaceDE w:val="0"/>
        <w:autoSpaceDN w:val="0"/>
        <w:adjustRightInd w:val="0"/>
        <w:spacing w:before="6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Cost Reimbursement Agreement -</w:t>
      </w:r>
    </w:p>
    <w:p w:rsidR="007008F6" w:rsidRDefault="003761BD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 / Westfield - May 2023 </w:t>
      </w:r>
    </w:p>
    <w:p w:rsidR="007008F6" w:rsidRDefault="007008F6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7008F6">
      <w:headerReference w:type="even" r:id="rId226"/>
      <w:headerReference w:type="default" r:id="rId227"/>
      <w:footerReference w:type="even" r:id="rId228"/>
      <w:footerReference w:type="default" r:id="rId229"/>
      <w:headerReference w:type="first" r:id="rId230"/>
      <w:footerReference w:type="first" r:id="rId231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61BD">
      <w:r>
        <w:separator/>
      </w:r>
    </w:p>
  </w:endnote>
  <w:endnote w:type="continuationSeparator" w:id="0">
    <w:p w:rsidR="00000000" w:rsidRDefault="0037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</w:t>
    </w:r>
    <w:r>
      <w:rPr>
        <w:rFonts w:ascii="Arial" w:eastAsia="Arial" w:hAnsi="Arial" w:cs="Arial"/>
        <w:color w:val="000000"/>
        <w:sz w:val="16"/>
      </w:rPr>
      <w:t xml:space="preserve">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 Docket #: ER23-2</w:t>
    </w:r>
    <w:r>
      <w:rPr>
        <w:rFonts w:ascii="Arial" w:eastAsia="Arial" w:hAnsi="Arial" w:cs="Arial"/>
        <w:color w:val="000000"/>
        <w:sz w:val="16"/>
      </w:rPr>
      <w:t xml:space="preserve">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 Docket #: ER</w:t>
    </w:r>
    <w:r>
      <w:rPr>
        <w:rFonts w:ascii="Arial" w:eastAsia="Arial" w:hAnsi="Arial" w:cs="Arial"/>
        <w:color w:val="000000"/>
        <w:sz w:val="16"/>
      </w:rPr>
      <w:t xml:space="preserve">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 Docket #: ER23-2</w:t>
    </w:r>
    <w:r>
      <w:rPr>
        <w:rFonts w:ascii="Arial" w:eastAsia="Arial" w:hAnsi="Arial" w:cs="Arial"/>
        <w:color w:val="000000"/>
        <w:sz w:val="16"/>
      </w:rPr>
      <w:t xml:space="preserve">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</w:t>
    </w:r>
    <w:r>
      <w:rPr>
        <w:rFonts w:ascii="Arial" w:eastAsia="Arial" w:hAnsi="Arial" w:cs="Arial"/>
        <w:color w:val="000000"/>
        <w:sz w:val="16"/>
      </w:rPr>
      <w:t xml:space="preserve">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</w:t>
    </w:r>
    <w:r>
      <w:rPr>
        <w:rFonts w:ascii="Arial" w:eastAsia="Arial" w:hAnsi="Arial" w:cs="Arial"/>
        <w:color w:val="000000"/>
        <w:sz w:val="16"/>
      </w:rPr>
      <w:t xml:space="preserve">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 Doc</w:t>
    </w:r>
    <w:r>
      <w:rPr>
        <w:rFonts w:ascii="Arial" w:eastAsia="Arial" w:hAnsi="Arial" w:cs="Arial"/>
        <w:color w:val="000000"/>
        <w:sz w:val="16"/>
      </w:rPr>
      <w:t xml:space="preserve">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</w:t>
    </w:r>
    <w:r>
      <w:rPr>
        <w:rFonts w:ascii="Arial" w:eastAsia="Arial" w:hAnsi="Arial" w:cs="Arial"/>
        <w:color w:val="000000"/>
        <w:sz w:val="16"/>
      </w:rPr>
      <w:t xml:space="preserve">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</w:t>
    </w:r>
    <w:r>
      <w:rPr>
        <w:rFonts w:ascii="Arial" w:eastAsia="Arial" w:hAnsi="Arial" w:cs="Arial"/>
        <w:color w:val="000000"/>
        <w:sz w:val="16"/>
      </w:rPr>
      <w:t xml:space="preserve">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5/3/2023 - Doc</w:t>
    </w:r>
    <w:r>
      <w:rPr>
        <w:rFonts w:ascii="Arial" w:eastAsia="Arial" w:hAnsi="Arial" w:cs="Arial"/>
        <w:color w:val="000000"/>
        <w:sz w:val="16"/>
      </w:rPr>
      <w:t xml:space="preserve">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</w:t>
    </w:r>
    <w:r>
      <w:rPr>
        <w:rFonts w:ascii="Arial" w:eastAsia="Arial" w:hAnsi="Arial" w:cs="Arial"/>
        <w:color w:val="000000"/>
        <w:sz w:val="16"/>
      </w:rPr>
      <w:t xml:space="preserve">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5/3/</w:t>
    </w:r>
    <w:r>
      <w:rPr>
        <w:rFonts w:ascii="Arial" w:eastAsia="Arial" w:hAnsi="Arial" w:cs="Arial"/>
        <w:color w:val="000000"/>
        <w:sz w:val="16"/>
      </w:rPr>
      <w:t xml:space="preserve">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5/3/2023 - Docket #: ER23-2045-000 -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61BD">
      <w:r>
        <w:separator/>
      </w:r>
    </w:p>
  </w:footnote>
  <w:footnote w:type="continuationSeparator" w:id="0">
    <w:p w:rsidR="00000000" w:rsidRDefault="0037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CRA between Niagara Mohawk and Village of Westfield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between Niagara Mohawk and Village of Westfield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Village of Westfield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</w:t>
    </w:r>
    <w:r>
      <w:rPr>
        <w:rFonts w:ascii="Arial" w:eastAsia="Arial" w:hAnsi="Arial" w:cs="Arial"/>
        <w:color w:val="000000"/>
        <w:sz w:val="16"/>
      </w:rPr>
      <w:t>ween Niagara Mohawk and Village of Westfield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CRA between Niagara Mohawk and Village of Westfield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between Niagara Mohawk and Village of Westfield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between Niagara Mohawk and Village of Westfield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Niagara Mohawk and Village of Westfield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</w:t>
    </w:r>
    <w:r>
      <w:rPr>
        <w:rFonts w:ascii="Arial" w:eastAsia="Arial" w:hAnsi="Arial" w:cs="Arial"/>
        <w:color w:val="000000"/>
        <w:sz w:val="16"/>
      </w:rPr>
      <w:t>Mohawk and Village of Westfield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</w:t>
    </w:r>
    <w:r>
      <w:rPr>
        <w:rFonts w:ascii="Arial" w:eastAsia="Arial" w:hAnsi="Arial" w:cs="Arial"/>
        <w:color w:val="000000"/>
        <w:sz w:val="16"/>
      </w:rPr>
      <w:t>Niagara Mohawk and Village of Westfield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</w:t>
    </w:r>
    <w:r>
      <w:rPr>
        <w:rFonts w:ascii="Arial" w:eastAsia="Arial" w:hAnsi="Arial" w:cs="Arial"/>
        <w:color w:val="000000"/>
        <w:sz w:val="16"/>
      </w:rPr>
      <w:t>lage of Westfield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Village of </w:t>
    </w:r>
    <w:r>
      <w:rPr>
        <w:rFonts w:ascii="Arial" w:eastAsia="Arial" w:hAnsi="Arial" w:cs="Arial"/>
        <w:color w:val="000000"/>
        <w:sz w:val="16"/>
      </w:rPr>
      <w:t>Westfield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</w:t>
    </w:r>
    <w:r>
      <w:rPr>
        <w:rFonts w:ascii="Arial" w:eastAsia="Arial" w:hAnsi="Arial" w:cs="Arial"/>
        <w:color w:val="000000"/>
        <w:sz w:val="16"/>
      </w:rPr>
      <w:t>d Village of Westfield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Village of Westfield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</w:t>
    </w:r>
    <w:r>
      <w:rPr>
        <w:rFonts w:ascii="Arial" w:eastAsia="Arial" w:hAnsi="Arial" w:cs="Arial"/>
        <w:color w:val="000000"/>
        <w:sz w:val="16"/>
      </w:rPr>
      <w:t>Niagara Mohawk and Village of Westfield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Village of </w:t>
    </w:r>
    <w:r>
      <w:rPr>
        <w:rFonts w:ascii="Arial" w:eastAsia="Arial" w:hAnsi="Arial" w:cs="Arial"/>
        <w:color w:val="000000"/>
        <w:sz w:val="16"/>
      </w:rPr>
      <w:t>Westfield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</w:t>
    </w:r>
    <w:r>
      <w:rPr>
        <w:rFonts w:ascii="Arial" w:eastAsia="Arial" w:hAnsi="Arial" w:cs="Arial"/>
        <w:color w:val="000000"/>
        <w:sz w:val="16"/>
      </w:rPr>
      <w:t>and Village of Westfield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Village of Westfield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CRA between Niagara Mohawk and Village of Westfield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</w:t>
    </w:r>
    <w:r>
      <w:rPr>
        <w:rFonts w:ascii="Arial" w:eastAsia="Arial" w:hAnsi="Arial" w:cs="Arial"/>
        <w:color w:val="000000"/>
        <w:sz w:val="16"/>
      </w:rPr>
      <w:t>Village of Westfield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Village of Westfield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CRA between Niagara Mohawk and Village of Westfield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CRA between Niagara Mohawk and Village of Westfield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Niagara Mohawk and Village of Westfield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Village of </w:t>
    </w:r>
    <w:r>
      <w:rPr>
        <w:rFonts w:ascii="Arial" w:eastAsia="Arial" w:hAnsi="Arial" w:cs="Arial"/>
        <w:color w:val="000000"/>
        <w:sz w:val="16"/>
      </w:rPr>
      <w:t>Westfield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CRA between Niagara Mohawk and Village of Westfield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</w:t>
    </w:r>
    <w:r>
      <w:rPr>
        <w:rFonts w:ascii="Arial" w:eastAsia="Arial" w:hAnsi="Arial" w:cs="Arial"/>
        <w:color w:val="000000"/>
        <w:sz w:val="16"/>
      </w:rPr>
      <w:t>e Agreements --&gt; CRA between Niagara Mohawk and Village of Westfield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between Niagara Mohawk and Village of Westfield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Village of Westfield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Village of </w:t>
    </w:r>
    <w:r>
      <w:rPr>
        <w:rFonts w:ascii="Arial" w:eastAsia="Arial" w:hAnsi="Arial" w:cs="Arial"/>
        <w:color w:val="000000"/>
        <w:sz w:val="16"/>
      </w:rPr>
      <w:t>Westfield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</w:t>
    </w:r>
    <w:r>
      <w:rPr>
        <w:rFonts w:ascii="Arial" w:eastAsia="Arial" w:hAnsi="Arial" w:cs="Arial"/>
        <w:color w:val="000000"/>
        <w:sz w:val="16"/>
      </w:rPr>
      <w:t>Mohawk and Village of Westfield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Village of Westfield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between Niagara Mohawk and Village of Westfield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</w:t>
    </w:r>
    <w:r>
      <w:rPr>
        <w:rFonts w:ascii="Arial" w:eastAsia="Arial" w:hAnsi="Arial" w:cs="Arial"/>
        <w:color w:val="000000"/>
        <w:sz w:val="16"/>
      </w:rPr>
      <w:t xml:space="preserve"> and Village of Westfield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Niagara Mohawk and Village of Westfield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</w:t>
    </w:r>
    <w:r>
      <w:rPr>
        <w:rFonts w:ascii="Arial" w:eastAsia="Arial" w:hAnsi="Arial" w:cs="Arial"/>
        <w:color w:val="000000"/>
        <w:sz w:val="16"/>
      </w:rPr>
      <w:t>Village of Westfield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</w:t>
    </w:r>
    <w:r>
      <w:rPr>
        <w:rFonts w:ascii="Arial" w:eastAsia="Arial" w:hAnsi="Arial" w:cs="Arial"/>
        <w:color w:val="000000"/>
        <w:sz w:val="16"/>
      </w:rPr>
      <w:t>eements --&gt; Service Agreements --&gt; CRA between Niagara Mohawk and Village of Westfield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Village of Westfield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F6" w:rsidRDefault="003761BD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Village of Westfield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7008F6"/>
    <w:rsid w:val="003761BD"/>
    <w:rsid w:val="0070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footer" Target="footer81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226" Type="http://schemas.openxmlformats.org/officeDocument/2006/relationships/header" Target="header109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7.xml"/><Relationship Id="rId216" Type="http://schemas.openxmlformats.org/officeDocument/2006/relationships/footer" Target="footer104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header" Target="header82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227" Type="http://schemas.openxmlformats.org/officeDocument/2006/relationships/header" Target="header110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footer" Target="footer51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5" Type="http://schemas.openxmlformats.org/officeDocument/2006/relationships/footer" Target="footer34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61" Type="http://schemas.openxmlformats.org/officeDocument/2006/relationships/header" Target="header78.xml"/><Relationship Id="rId182" Type="http://schemas.openxmlformats.org/officeDocument/2006/relationships/footer" Target="footer87.xml"/><Relationship Id="rId217" Type="http://schemas.openxmlformats.org/officeDocument/2006/relationships/header" Target="header105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5" Type="http://schemas.openxmlformats.org/officeDocument/2006/relationships/header" Target="header30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header" Target="header83.xml"/><Relationship Id="rId193" Type="http://schemas.openxmlformats.org/officeDocument/2006/relationships/header" Target="header93.xml"/><Relationship Id="rId207" Type="http://schemas.openxmlformats.org/officeDocument/2006/relationships/header" Target="header100.xml"/><Relationship Id="rId228" Type="http://schemas.openxmlformats.org/officeDocument/2006/relationships/footer" Target="footer109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footer" Target="footer67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8.xml"/><Relationship Id="rId218" Type="http://schemas.openxmlformats.org/officeDocument/2006/relationships/footer" Target="footer105.xml"/><Relationship Id="rId24" Type="http://schemas.openxmlformats.org/officeDocument/2006/relationships/footer" Target="footer9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31" Type="http://schemas.openxmlformats.org/officeDocument/2006/relationships/header" Target="header63.xml"/><Relationship Id="rId152" Type="http://schemas.openxmlformats.org/officeDocument/2006/relationships/header" Target="header74.xml"/><Relationship Id="rId173" Type="http://schemas.openxmlformats.org/officeDocument/2006/relationships/footer" Target="footer82.xml"/><Relationship Id="rId194" Type="http://schemas.openxmlformats.org/officeDocument/2006/relationships/footer" Target="footer93.xml"/><Relationship Id="rId208" Type="http://schemas.openxmlformats.org/officeDocument/2006/relationships/header" Target="header101.xml"/><Relationship Id="rId229" Type="http://schemas.openxmlformats.org/officeDocument/2006/relationships/footer" Target="footer110.xml"/><Relationship Id="rId14" Type="http://schemas.openxmlformats.org/officeDocument/2006/relationships/header" Target="header5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image" Target="media/image1.jpeg"/><Relationship Id="rId184" Type="http://schemas.openxmlformats.org/officeDocument/2006/relationships/header" Target="header89.xml"/><Relationship Id="rId219" Type="http://schemas.openxmlformats.org/officeDocument/2006/relationships/header" Target="header106.xml"/><Relationship Id="rId230" Type="http://schemas.openxmlformats.org/officeDocument/2006/relationships/header" Target="header111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3.xml"/><Relationship Id="rId179" Type="http://schemas.openxmlformats.org/officeDocument/2006/relationships/footer" Target="footer85.xml"/><Relationship Id="rId195" Type="http://schemas.openxmlformats.org/officeDocument/2006/relationships/header" Target="header94.xml"/><Relationship Id="rId209" Type="http://schemas.openxmlformats.org/officeDocument/2006/relationships/footer" Target="footer100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220" Type="http://schemas.openxmlformats.org/officeDocument/2006/relationships/header" Target="header107.xml"/><Relationship Id="rId225" Type="http://schemas.openxmlformats.org/officeDocument/2006/relationships/image" Target="media/image3.jpeg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image" Target="media/image2.jpeg"/><Relationship Id="rId169" Type="http://schemas.openxmlformats.org/officeDocument/2006/relationships/header" Target="header81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10" Type="http://schemas.openxmlformats.org/officeDocument/2006/relationships/footer" Target="footer101.xml"/><Relationship Id="rId215" Type="http://schemas.openxmlformats.org/officeDocument/2006/relationships/footer" Target="footer103.xml"/><Relationship Id="rId26" Type="http://schemas.openxmlformats.org/officeDocument/2006/relationships/header" Target="header11.xml"/><Relationship Id="rId231" Type="http://schemas.openxmlformats.org/officeDocument/2006/relationships/footer" Target="footer1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4.xml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footer" Target="footer5.xml"/><Relationship Id="rId221" Type="http://schemas.openxmlformats.org/officeDocument/2006/relationships/footer" Target="footer106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79.xml"/><Relationship Id="rId186" Type="http://schemas.openxmlformats.org/officeDocument/2006/relationships/footer" Target="footer89.xml"/><Relationship Id="rId211" Type="http://schemas.openxmlformats.org/officeDocument/2006/relationships/header" Target="header102.xml"/><Relationship Id="rId232" Type="http://schemas.openxmlformats.org/officeDocument/2006/relationships/fontTable" Target="fontTable.xml"/><Relationship Id="rId27" Type="http://schemas.openxmlformats.org/officeDocument/2006/relationships/footer" Target="footer10.xml"/><Relationship Id="rId48" Type="http://schemas.openxmlformats.org/officeDocument/2006/relationships/footer" Target="footer21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header" Target="header75.xml"/><Relationship Id="rId176" Type="http://schemas.openxmlformats.org/officeDocument/2006/relationships/footer" Target="footer84.xml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222" Type="http://schemas.openxmlformats.org/officeDocument/2006/relationships/footer" Target="footer107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header" Target="header80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212" Type="http://schemas.openxmlformats.org/officeDocument/2006/relationships/footer" Target="footer102.xml"/><Relationship Id="rId233" Type="http://schemas.openxmlformats.org/officeDocument/2006/relationships/theme" Target="theme/theme1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60" Type="http://schemas.openxmlformats.org/officeDocument/2006/relationships/footer" Target="footer27.xml"/><Relationship Id="rId81" Type="http://schemas.openxmlformats.org/officeDocument/2006/relationships/footer" Target="footer37.xml"/><Relationship Id="rId135" Type="http://schemas.openxmlformats.org/officeDocument/2006/relationships/footer" Target="footer64.xml"/><Relationship Id="rId156" Type="http://schemas.openxmlformats.org/officeDocument/2006/relationships/footer" Target="footer75.xml"/><Relationship Id="rId177" Type="http://schemas.openxmlformats.org/officeDocument/2006/relationships/header" Target="header85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223" Type="http://schemas.openxmlformats.org/officeDocument/2006/relationships/header" Target="header108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header" Target="header60.xml"/><Relationship Id="rId146" Type="http://schemas.openxmlformats.org/officeDocument/2006/relationships/header" Target="header71.xml"/><Relationship Id="rId167" Type="http://schemas.openxmlformats.org/officeDocument/2006/relationships/footer" Target="footer79.xml"/><Relationship Id="rId188" Type="http://schemas.openxmlformats.org/officeDocument/2006/relationships/footer" Target="footer90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13" Type="http://schemas.openxmlformats.org/officeDocument/2006/relationships/header" Target="header103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header" Target="head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19" Type="http://schemas.openxmlformats.org/officeDocument/2006/relationships/header" Target="header7.xml"/><Relationship Id="rId224" Type="http://schemas.openxmlformats.org/officeDocument/2006/relationships/footer" Target="footer108.xml"/><Relationship Id="rId30" Type="http://schemas.openxmlformats.org/officeDocument/2006/relationships/footer" Target="footer12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0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189" Type="http://schemas.openxmlformats.org/officeDocument/2006/relationships/header" Target="header91.xml"/><Relationship Id="rId3" Type="http://schemas.openxmlformats.org/officeDocument/2006/relationships/settings" Target="settings.xml"/><Relationship Id="rId214" Type="http://schemas.openxmlformats.org/officeDocument/2006/relationships/header" Target="header104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11944</Words>
  <Characters>68081</Characters>
  <Application>Microsoft Office Word</Application>
  <DocSecurity>4</DocSecurity>
  <Lines>567</Lines>
  <Paragraphs>159</Paragraphs>
  <ScaleCrop>false</ScaleCrop>
  <Company/>
  <LinksUpToDate>false</LinksUpToDate>
  <CharactersWithSpaces>79866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2023-07-31T19:04:00Z</dcterms:created>
  <dcterms:modified xsi:type="dcterms:W3CDTF">2023-07-31T19:04:00Z</dcterms:modified>
</cp:coreProperties>
</file>