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C9" w:rsidRDefault="004F0FC9">
      <w:pPr>
        <w:autoSpaceDE w:val="0"/>
        <w:autoSpaceDN w:val="0"/>
        <w:adjustRightInd w:val="0"/>
        <w:spacing w:line="240" w:lineRule="exact"/>
      </w:pPr>
      <w:bookmarkStart w:id="0" w:name="Pg1"/>
      <w:bookmarkStart w:id="1" w:name="_GoBack"/>
      <w:bookmarkEnd w:id="0"/>
      <w:bookmarkEnd w:id="1"/>
    </w:p>
    <w:p w:rsidR="004F0FC9" w:rsidRDefault="004F0FC9">
      <w:pPr>
        <w:autoSpaceDE w:val="0"/>
        <w:autoSpaceDN w:val="0"/>
        <w:adjustRightInd w:val="0"/>
        <w:spacing w:line="276" w:lineRule="exact"/>
        <w:ind w:left="1800"/>
      </w:pPr>
    </w:p>
    <w:p w:rsidR="004F0FC9" w:rsidRDefault="00E52D7B">
      <w:pPr>
        <w:autoSpaceDE w:val="0"/>
        <w:autoSpaceDN w:val="0"/>
        <w:adjustRightInd w:val="0"/>
        <w:spacing w:before="195" w:line="276" w:lineRule="exact"/>
        <w:ind w:left="180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4261"/>
        <w:rPr>
          <w:color w:val="000000"/>
          <w:spacing w:val="-3"/>
        </w:rPr>
      </w:pPr>
    </w:p>
    <w:p w:rsidR="004F0FC9" w:rsidRDefault="004F0FC9">
      <w:pPr>
        <w:autoSpaceDE w:val="0"/>
        <w:autoSpaceDN w:val="0"/>
        <w:adjustRightInd w:val="0"/>
        <w:spacing w:line="276" w:lineRule="exact"/>
        <w:ind w:left="4261"/>
        <w:rPr>
          <w:color w:val="000000"/>
          <w:spacing w:val="-3"/>
        </w:rPr>
      </w:pPr>
    </w:p>
    <w:p w:rsidR="004F0FC9" w:rsidRDefault="004F0FC9">
      <w:pPr>
        <w:autoSpaceDE w:val="0"/>
        <w:autoSpaceDN w:val="0"/>
        <w:adjustRightInd w:val="0"/>
        <w:spacing w:line="276" w:lineRule="exact"/>
        <w:ind w:left="4261"/>
        <w:rPr>
          <w:color w:val="000000"/>
          <w:spacing w:val="-3"/>
        </w:rPr>
      </w:pPr>
    </w:p>
    <w:p w:rsidR="004F0FC9" w:rsidRDefault="004F0FC9">
      <w:pPr>
        <w:autoSpaceDE w:val="0"/>
        <w:autoSpaceDN w:val="0"/>
        <w:adjustRightInd w:val="0"/>
        <w:spacing w:line="276" w:lineRule="exact"/>
        <w:ind w:left="4261"/>
        <w:rPr>
          <w:color w:val="000000"/>
          <w:spacing w:val="-3"/>
        </w:rPr>
      </w:pPr>
    </w:p>
    <w:p w:rsidR="004F0FC9" w:rsidRDefault="004F0FC9">
      <w:pPr>
        <w:autoSpaceDE w:val="0"/>
        <w:autoSpaceDN w:val="0"/>
        <w:adjustRightInd w:val="0"/>
        <w:spacing w:line="276" w:lineRule="exact"/>
        <w:ind w:left="4261"/>
        <w:rPr>
          <w:color w:val="000000"/>
          <w:spacing w:val="-3"/>
        </w:rPr>
      </w:pPr>
    </w:p>
    <w:p w:rsidR="004F0FC9" w:rsidRDefault="004F0FC9">
      <w:pPr>
        <w:autoSpaceDE w:val="0"/>
        <w:autoSpaceDN w:val="0"/>
        <w:adjustRightInd w:val="0"/>
        <w:spacing w:line="276" w:lineRule="exact"/>
        <w:ind w:left="4261"/>
        <w:rPr>
          <w:color w:val="000000"/>
          <w:spacing w:val="-3"/>
        </w:rPr>
      </w:pPr>
    </w:p>
    <w:p w:rsidR="004F0FC9" w:rsidRDefault="004F0FC9">
      <w:pPr>
        <w:autoSpaceDE w:val="0"/>
        <w:autoSpaceDN w:val="0"/>
        <w:adjustRightInd w:val="0"/>
        <w:spacing w:line="276" w:lineRule="exact"/>
        <w:ind w:left="4261"/>
        <w:rPr>
          <w:color w:val="000000"/>
          <w:spacing w:val="-3"/>
        </w:rPr>
      </w:pPr>
    </w:p>
    <w:p w:rsidR="004F0FC9" w:rsidRDefault="004F0FC9">
      <w:pPr>
        <w:autoSpaceDE w:val="0"/>
        <w:autoSpaceDN w:val="0"/>
        <w:adjustRightInd w:val="0"/>
        <w:spacing w:line="276" w:lineRule="exact"/>
        <w:ind w:left="4261"/>
        <w:rPr>
          <w:color w:val="000000"/>
          <w:spacing w:val="-3"/>
        </w:rPr>
      </w:pPr>
    </w:p>
    <w:p w:rsidR="004F0FC9" w:rsidRDefault="004F0FC9">
      <w:pPr>
        <w:autoSpaceDE w:val="0"/>
        <w:autoSpaceDN w:val="0"/>
        <w:adjustRightInd w:val="0"/>
        <w:spacing w:line="276" w:lineRule="exact"/>
        <w:ind w:left="4261"/>
        <w:rPr>
          <w:color w:val="000000"/>
          <w:spacing w:val="-3"/>
        </w:rPr>
      </w:pPr>
    </w:p>
    <w:p w:rsidR="004F0FC9" w:rsidRDefault="004F0FC9">
      <w:pPr>
        <w:autoSpaceDE w:val="0"/>
        <w:autoSpaceDN w:val="0"/>
        <w:adjustRightInd w:val="0"/>
        <w:spacing w:line="276" w:lineRule="exact"/>
        <w:ind w:left="4261"/>
        <w:rPr>
          <w:color w:val="000000"/>
          <w:spacing w:val="-3"/>
        </w:rPr>
      </w:pPr>
    </w:p>
    <w:p w:rsidR="004F0FC9" w:rsidRDefault="004F0FC9">
      <w:pPr>
        <w:autoSpaceDE w:val="0"/>
        <w:autoSpaceDN w:val="0"/>
        <w:adjustRightInd w:val="0"/>
        <w:spacing w:line="276" w:lineRule="exact"/>
        <w:ind w:left="4261"/>
        <w:rPr>
          <w:color w:val="000000"/>
          <w:spacing w:val="-3"/>
        </w:rPr>
      </w:pPr>
    </w:p>
    <w:p w:rsidR="004F0FC9" w:rsidRDefault="004F0FC9">
      <w:pPr>
        <w:autoSpaceDE w:val="0"/>
        <w:autoSpaceDN w:val="0"/>
        <w:adjustRightInd w:val="0"/>
        <w:spacing w:line="276" w:lineRule="exact"/>
        <w:ind w:left="4261"/>
        <w:rPr>
          <w:color w:val="000000"/>
          <w:spacing w:val="-3"/>
        </w:rPr>
      </w:pPr>
    </w:p>
    <w:p w:rsidR="004F0FC9" w:rsidRDefault="004F0FC9">
      <w:pPr>
        <w:autoSpaceDE w:val="0"/>
        <w:autoSpaceDN w:val="0"/>
        <w:adjustRightInd w:val="0"/>
        <w:spacing w:line="276" w:lineRule="exact"/>
        <w:ind w:left="4261"/>
        <w:rPr>
          <w:color w:val="000000"/>
          <w:spacing w:val="-3"/>
        </w:rPr>
      </w:pPr>
    </w:p>
    <w:p w:rsidR="004F0FC9" w:rsidRDefault="00E52D7B">
      <w:pPr>
        <w:autoSpaceDE w:val="0"/>
        <w:autoSpaceDN w:val="0"/>
        <w:adjustRightInd w:val="0"/>
        <w:spacing w:before="96"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2673 </w:t>
      </w:r>
    </w:p>
    <w:p w:rsidR="004F0FC9" w:rsidRDefault="004F0FC9">
      <w:pPr>
        <w:autoSpaceDE w:val="0"/>
        <w:autoSpaceDN w:val="0"/>
        <w:adjustRightInd w:val="0"/>
        <w:spacing w:line="276" w:lineRule="exact"/>
        <w:ind w:left="4193"/>
        <w:rPr>
          <w:rFonts w:ascii="Times New Roman Bold" w:hAnsi="Times New Roman Bold"/>
          <w:color w:val="000000"/>
          <w:spacing w:val="-3"/>
        </w:rPr>
      </w:pPr>
    </w:p>
    <w:p w:rsidR="004F0FC9" w:rsidRDefault="004F0FC9">
      <w:pPr>
        <w:autoSpaceDE w:val="0"/>
        <w:autoSpaceDN w:val="0"/>
        <w:adjustRightInd w:val="0"/>
        <w:spacing w:line="276" w:lineRule="exact"/>
        <w:ind w:left="4193"/>
        <w:rPr>
          <w:rFonts w:ascii="Times New Roman Bold" w:hAnsi="Times New Roman Bold"/>
          <w:color w:val="000000"/>
          <w:spacing w:val="-3"/>
        </w:rPr>
      </w:pPr>
    </w:p>
    <w:p w:rsidR="004F0FC9" w:rsidRDefault="00E52D7B">
      <w:pPr>
        <w:autoSpaceDE w:val="0"/>
        <w:autoSpaceDN w:val="0"/>
        <w:adjustRightInd w:val="0"/>
        <w:spacing w:before="212"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4F0FC9" w:rsidRDefault="004F0FC9">
      <w:pPr>
        <w:autoSpaceDE w:val="0"/>
        <w:autoSpaceDN w:val="0"/>
        <w:adjustRightInd w:val="0"/>
        <w:spacing w:line="520" w:lineRule="exact"/>
        <w:ind w:left="4095"/>
        <w:rPr>
          <w:rFonts w:ascii="Times New Roman Bold" w:hAnsi="Times New Roman Bold"/>
          <w:color w:val="000000"/>
          <w:spacing w:val="-3"/>
        </w:rPr>
      </w:pPr>
    </w:p>
    <w:p w:rsidR="004F0FC9" w:rsidRDefault="00E52D7B">
      <w:pPr>
        <w:tabs>
          <w:tab w:val="left" w:pos="5362"/>
        </w:tabs>
        <w:autoSpaceDE w:val="0"/>
        <w:autoSpaceDN w:val="0"/>
        <w:adjustRightInd w:val="0"/>
        <w:spacing w:before="23" w:line="52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4F0FC9" w:rsidRDefault="00E52D7B">
      <w:pPr>
        <w:tabs>
          <w:tab w:val="left" w:pos="3490"/>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4F0FC9" w:rsidRDefault="00E52D7B">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4F0FC9" w:rsidRDefault="00E52D7B">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4F0FC9" w:rsidRDefault="00E52D7B">
      <w:pPr>
        <w:autoSpaceDE w:val="0"/>
        <w:autoSpaceDN w:val="0"/>
        <w:adjustRightInd w:val="0"/>
        <w:spacing w:before="244" w:line="276" w:lineRule="exact"/>
        <w:ind w:left="5259"/>
        <w:rPr>
          <w:rFonts w:ascii="Times New Roman Bold" w:hAnsi="Times New Roman Bold"/>
          <w:color w:val="000000"/>
          <w:spacing w:val="-3"/>
        </w:rPr>
      </w:pPr>
      <w:r>
        <w:rPr>
          <w:rFonts w:ascii="Times New Roman Bold" w:hAnsi="Times New Roman Bold"/>
          <w:color w:val="000000"/>
          <w:spacing w:val="-3"/>
        </w:rPr>
        <w:t xml:space="preserve">KCE NY 6, LLC </w:t>
      </w:r>
    </w:p>
    <w:p w:rsidR="004F0FC9" w:rsidRDefault="00E52D7B">
      <w:pPr>
        <w:autoSpaceDE w:val="0"/>
        <w:autoSpaceDN w:val="0"/>
        <w:adjustRightInd w:val="0"/>
        <w:spacing w:before="244" w:line="276" w:lineRule="exact"/>
        <w:ind w:left="4580"/>
        <w:rPr>
          <w:rFonts w:ascii="Times New Roman Bold" w:hAnsi="Times New Roman Bold"/>
          <w:color w:val="000000"/>
          <w:spacing w:val="-3"/>
        </w:rPr>
      </w:pPr>
      <w:r>
        <w:rPr>
          <w:rFonts w:ascii="Times New Roman Bold" w:hAnsi="Times New Roman Bold"/>
          <w:color w:val="000000"/>
          <w:spacing w:val="-3"/>
        </w:rPr>
        <w:t xml:space="preserve">Dated as of February 18, 2022 </w:t>
      </w:r>
    </w:p>
    <w:p w:rsidR="004F0FC9" w:rsidRDefault="00E52D7B">
      <w:pPr>
        <w:autoSpaceDE w:val="0"/>
        <w:autoSpaceDN w:val="0"/>
        <w:adjustRightInd w:val="0"/>
        <w:spacing w:before="244" w:line="276" w:lineRule="exact"/>
        <w:ind w:left="4275"/>
        <w:rPr>
          <w:rFonts w:ascii="Times New Roman Bold" w:hAnsi="Times New Roman Bold"/>
          <w:color w:val="000000"/>
          <w:spacing w:val="-3"/>
        </w:rPr>
      </w:pPr>
      <w:r>
        <w:rPr>
          <w:rFonts w:ascii="Times New Roman Bold" w:hAnsi="Times New Roman Bold"/>
          <w:color w:val="000000"/>
          <w:spacing w:val="-3"/>
        </w:rPr>
        <w:t xml:space="preserve">(KCE NY6 Battery Storage Project) </w:t>
      </w:r>
    </w:p>
    <w:p w:rsidR="004F0FC9" w:rsidRDefault="004F0FC9">
      <w:pPr>
        <w:autoSpaceDE w:val="0"/>
        <w:autoSpaceDN w:val="0"/>
        <w:adjustRightInd w:val="0"/>
        <w:rPr>
          <w:rFonts w:ascii="Times New Roman Bold" w:hAnsi="Times New Roman Bold"/>
          <w:color w:val="000000"/>
          <w:spacing w:val="-3"/>
        </w:rPr>
        <w:sectPr w:rsidR="004F0FC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F0FC9" w:rsidRDefault="004F0FC9">
      <w:pPr>
        <w:autoSpaceDE w:val="0"/>
        <w:autoSpaceDN w:val="0"/>
        <w:adjustRightInd w:val="0"/>
        <w:spacing w:line="240" w:lineRule="exact"/>
        <w:rPr>
          <w:rFonts w:ascii="Times New Roman Bold" w:hAnsi="Times New Roman Bold"/>
          <w:color w:val="000000"/>
          <w:spacing w:val="-3"/>
        </w:rPr>
      </w:pPr>
      <w:bookmarkStart w:id="2" w:name="Pg2"/>
      <w:bookmarkEnd w:id="2"/>
    </w:p>
    <w:p w:rsidR="004F0FC9" w:rsidRDefault="004F0FC9">
      <w:pPr>
        <w:autoSpaceDE w:val="0"/>
        <w:autoSpaceDN w:val="0"/>
        <w:adjustRightInd w:val="0"/>
        <w:spacing w:line="276" w:lineRule="exact"/>
        <w:ind w:left="1440"/>
        <w:rPr>
          <w:rFonts w:ascii="Times New Roman Bold" w:hAnsi="Times New Roman Bold"/>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4827"/>
        <w:rPr>
          <w:color w:val="000000"/>
          <w:spacing w:val="-3"/>
        </w:rPr>
      </w:pPr>
    </w:p>
    <w:p w:rsidR="004F0FC9" w:rsidRDefault="00E52D7B">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4F0FC9" w:rsidRDefault="00E52D7B">
      <w:pPr>
        <w:tabs>
          <w:tab w:val="left" w:pos="2880"/>
          <w:tab w:val="left" w:leader="dot" w:pos="1068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4F0FC9" w:rsidRDefault="00E52D7B">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4F0FC9" w:rsidRDefault="00E52D7B">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4F0FC9" w:rsidRDefault="00E52D7B">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4F0FC9" w:rsidRDefault="00E52D7B">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4F0FC9" w:rsidRDefault="00E52D7B">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4F0FC9" w:rsidRDefault="00E52D7B">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4F0FC9" w:rsidRDefault="00E52D7B">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4F0FC9" w:rsidRDefault="00E52D7B">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4F0FC9" w:rsidRDefault="00E52D7B">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1.9</w:t>
      </w:r>
      <w:r>
        <w:rPr>
          <w:color w:val="000000"/>
          <w:spacing w:val="-3"/>
        </w:rPr>
        <w:tab/>
        <w:t>Capitalized</w:t>
      </w:r>
      <w:r>
        <w:rPr>
          <w:color w:val="000000"/>
          <w:spacing w:val="-3"/>
        </w:rPr>
        <w:t xml:space="preserve"> Terms</w:t>
      </w:r>
      <w:r>
        <w:rPr>
          <w:color w:val="000000"/>
        </w:rPr>
        <w:tab/>
      </w:r>
      <w:r>
        <w:rPr>
          <w:color w:val="000000"/>
        </w:rPr>
        <w:tab/>
      </w:r>
      <w:r>
        <w:rPr>
          <w:color w:val="000000"/>
          <w:spacing w:val="-3"/>
        </w:rPr>
        <w:t>8</w:t>
      </w:r>
    </w:p>
    <w:p w:rsidR="004F0FC9" w:rsidRDefault="00E52D7B">
      <w:pPr>
        <w:tabs>
          <w:tab w:val="left" w:pos="2880"/>
          <w:tab w:val="left" w:leader="dot" w:pos="1068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4F0FC9" w:rsidRDefault="00E52D7B">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4F0FC9" w:rsidRDefault="00E52D7B">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4F0FC9" w:rsidRDefault="00E52D7B">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w:t>
      </w:r>
      <w:r>
        <w:rPr>
          <w:rFonts w:ascii="Times New Roman Bold" w:hAnsi="Times New Roman Bold"/>
          <w:color w:val="000000"/>
          <w:spacing w:val="-3"/>
        </w:rPr>
        <w:t>ection</w:t>
      </w:r>
      <w:r>
        <w:rPr>
          <w:rFonts w:ascii="Times New Roman Bold" w:hAnsi="Times New Roman Bold"/>
          <w:color w:val="000000"/>
        </w:rPr>
        <w:tab/>
      </w:r>
      <w:r>
        <w:rPr>
          <w:rFonts w:ascii="Times New Roman Bold" w:hAnsi="Times New Roman Bold"/>
          <w:color w:val="000000"/>
          <w:spacing w:val="-3"/>
        </w:rPr>
        <w:t>11</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4F0FC9" w:rsidRDefault="00E52D7B">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4F0FC9" w:rsidRDefault="00E52D7B">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4F0FC9" w:rsidRDefault="00E52D7B">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4F0FC9" w:rsidRDefault="00E52D7B">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4F0FC9" w:rsidRDefault="00E52D7B">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4.2</w:t>
      </w:r>
      <w:r>
        <w:rPr>
          <w:color w:val="000000"/>
          <w:spacing w:val="-3"/>
        </w:rPr>
        <w:tab/>
        <w:t xml:space="preserve">Distribution </w:t>
      </w:r>
      <w:r>
        <w:rPr>
          <w:color w:val="000000"/>
          <w:spacing w:val="-3"/>
        </w:rPr>
        <w:t>Upgrades</w:t>
      </w:r>
      <w:r>
        <w:rPr>
          <w:color w:val="000000"/>
        </w:rPr>
        <w:tab/>
      </w:r>
      <w:r>
        <w:rPr>
          <w:color w:val="000000"/>
        </w:rPr>
        <w:tab/>
      </w:r>
      <w:r>
        <w:rPr>
          <w:color w:val="000000"/>
          <w:spacing w:val="-3"/>
        </w:rPr>
        <w:t>14</w:t>
      </w:r>
    </w:p>
    <w:p w:rsidR="004F0FC9" w:rsidRDefault="00E52D7B">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4F0FC9" w:rsidRDefault="00E52D7B">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4F0FC9" w:rsidRDefault="00E52D7B">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4F0FC9" w:rsidRDefault="00E52D7B">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w:t>
      </w:r>
      <w:r>
        <w:rPr>
          <w:rFonts w:ascii="Times New Roman Bold" w:hAnsi="Times New Roman Bold"/>
          <w:color w:val="000000"/>
          <w:spacing w:val="-3"/>
        </w:rPr>
        <w:t>al Security</w:t>
      </w:r>
      <w:r>
        <w:rPr>
          <w:rFonts w:ascii="Times New Roman Bold" w:hAnsi="Times New Roman Bold"/>
          <w:color w:val="000000"/>
        </w:rPr>
        <w:tab/>
      </w:r>
      <w:r>
        <w:rPr>
          <w:rFonts w:ascii="Times New Roman Bold" w:hAnsi="Times New Roman Bold"/>
          <w:color w:val="000000"/>
          <w:spacing w:val="-3"/>
        </w:rPr>
        <w:t>16</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4F0FC9" w:rsidRDefault="00E52D7B">
      <w:pPr>
        <w:tabs>
          <w:tab w:val="left" w:pos="28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4F0FC9" w:rsidRDefault="00E52D7B">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4F0FC9" w:rsidRDefault="00E52D7B">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7.2</w:t>
      </w:r>
      <w:r>
        <w:rPr>
          <w:color w:val="000000"/>
          <w:spacing w:val="-3"/>
        </w:rPr>
        <w:tab/>
      </w:r>
      <w:r>
        <w:rPr>
          <w:color w:val="000000"/>
          <w:spacing w:val="-3"/>
        </w:rPr>
        <w:t>Limitation of Liability</w:t>
      </w:r>
      <w:r>
        <w:rPr>
          <w:color w:val="000000"/>
        </w:rPr>
        <w:tab/>
      </w:r>
      <w:r>
        <w:rPr>
          <w:color w:val="000000"/>
        </w:rPr>
        <w:tab/>
      </w:r>
      <w:r>
        <w:rPr>
          <w:color w:val="000000"/>
          <w:spacing w:val="-3"/>
        </w:rPr>
        <w:t>18</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4F0FC9" w:rsidRDefault="00E52D7B">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4F0FC9" w:rsidRDefault="004F0FC9">
      <w:pPr>
        <w:autoSpaceDE w:val="0"/>
        <w:autoSpaceDN w:val="0"/>
        <w:adjustRightInd w:val="0"/>
        <w:spacing w:line="276" w:lineRule="exact"/>
        <w:ind w:left="6087"/>
        <w:rPr>
          <w:color w:val="000000"/>
          <w:spacing w:val="-3"/>
        </w:rPr>
      </w:pPr>
    </w:p>
    <w:p w:rsidR="004F0FC9" w:rsidRDefault="004F0FC9">
      <w:pPr>
        <w:autoSpaceDE w:val="0"/>
        <w:autoSpaceDN w:val="0"/>
        <w:adjustRightInd w:val="0"/>
        <w:spacing w:line="276" w:lineRule="exact"/>
        <w:ind w:left="6087"/>
        <w:rPr>
          <w:color w:val="000000"/>
          <w:spacing w:val="-3"/>
        </w:rPr>
      </w:pPr>
    </w:p>
    <w:p w:rsidR="004F0FC9" w:rsidRDefault="00E52D7B">
      <w:pPr>
        <w:autoSpaceDE w:val="0"/>
        <w:autoSpaceDN w:val="0"/>
        <w:adjustRightInd w:val="0"/>
        <w:spacing w:before="123" w:line="276" w:lineRule="exact"/>
        <w:ind w:left="6087"/>
        <w:rPr>
          <w:color w:val="000000"/>
          <w:spacing w:val="-3"/>
        </w:rPr>
      </w:pPr>
      <w:r>
        <w:rPr>
          <w:color w:val="000000"/>
          <w:spacing w:val="-3"/>
        </w:rPr>
        <w:t xml:space="preserve">i </w:t>
      </w:r>
    </w:p>
    <w:p w:rsidR="004F0FC9" w:rsidRDefault="004F0FC9">
      <w:pPr>
        <w:autoSpaceDE w:val="0"/>
        <w:autoSpaceDN w:val="0"/>
        <w:adjustRightInd w:val="0"/>
        <w:rPr>
          <w:color w:val="000000"/>
          <w:spacing w:val="-3"/>
        </w:rPr>
        <w:sectPr w:rsidR="004F0FC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3" w:name="Pg3"/>
      <w:bookmarkEnd w:id="3"/>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 w:val="left" w:leader="dot" w:pos="10501"/>
          <w:tab w:val="left" w:pos="10552"/>
        </w:tabs>
        <w:autoSpaceDE w:val="0"/>
        <w:autoSpaceDN w:val="0"/>
        <w:adjustRightInd w:val="0"/>
        <w:spacing w:before="171" w:line="276" w:lineRule="exact"/>
        <w:ind w:left="1440" w:firstLine="719"/>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4F0FC9" w:rsidRDefault="00E52D7B">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4F0FC9" w:rsidRDefault="00E52D7B">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4F0FC9" w:rsidRDefault="00E52D7B">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4F0FC9" w:rsidRDefault="00E52D7B">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w:t>
      </w:r>
      <w:r>
        <w:rPr>
          <w:rFonts w:ascii="Times New Roman Bold" w:hAnsi="Times New Roman Bold"/>
          <w:color w:val="000000"/>
          <w:spacing w:val="-3"/>
        </w:rPr>
        <w:t>es</w:t>
      </w:r>
      <w:r>
        <w:rPr>
          <w:rFonts w:ascii="Times New Roman Bold" w:hAnsi="Times New Roman Bold"/>
          <w:color w:val="000000"/>
        </w:rPr>
        <w:tab/>
      </w:r>
      <w:r>
        <w:rPr>
          <w:rFonts w:ascii="Times New Roman Bold" w:hAnsi="Times New Roman Bold"/>
          <w:color w:val="000000"/>
          <w:spacing w:val="-3"/>
        </w:rPr>
        <w:t>26</w:t>
      </w:r>
    </w:p>
    <w:p w:rsidR="004F0FC9" w:rsidRDefault="00E52D7B">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4F0FC9" w:rsidRDefault="00E52D7B">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4F0FC9" w:rsidRDefault="00E52D7B">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12.8</w:t>
      </w:r>
      <w:r>
        <w:rPr>
          <w:color w:val="000000"/>
          <w:spacing w:val="-3"/>
        </w:rPr>
        <w:tab/>
      </w:r>
      <w:r>
        <w:rPr>
          <w:color w:val="000000"/>
          <w:spacing w:val="-3"/>
        </w:rPr>
        <w:t>Severability</w:t>
      </w:r>
      <w:r>
        <w:rPr>
          <w:color w:val="000000"/>
        </w:rPr>
        <w:tab/>
      </w:r>
      <w:r>
        <w:rPr>
          <w:color w:val="000000"/>
        </w:rPr>
        <w:tab/>
      </w:r>
      <w:r>
        <w:rPr>
          <w:color w:val="000000"/>
          <w:spacing w:val="-3"/>
        </w:rPr>
        <w:t>28</w:t>
      </w:r>
    </w:p>
    <w:p w:rsidR="004F0FC9" w:rsidRDefault="00E52D7B">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4F0FC9" w:rsidRDefault="00E52D7B">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4F0FC9" w:rsidRDefault="00E52D7B">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4F0FC9" w:rsidRDefault="00E52D7B">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4F0FC9" w:rsidRDefault="00E52D7B">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30</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13.4</w:t>
      </w:r>
      <w:r>
        <w:rPr>
          <w:color w:val="000000"/>
          <w:spacing w:val="-3"/>
        </w:rPr>
        <w:tab/>
      </w:r>
      <w:r>
        <w:rPr>
          <w:color w:val="000000"/>
          <w:spacing w:val="-3"/>
        </w:rPr>
        <w:t>Designated Operating Representative</w:t>
      </w:r>
      <w:r>
        <w:rPr>
          <w:color w:val="000000"/>
        </w:rPr>
        <w:tab/>
      </w:r>
      <w:r>
        <w:rPr>
          <w:color w:val="000000"/>
        </w:rPr>
        <w:tab/>
      </w:r>
      <w:r>
        <w:rPr>
          <w:color w:val="000000"/>
          <w:spacing w:val="-3"/>
        </w:rPr>
        <w:t>32</w:t>
      </w:r>
    </w:p>
    <w:p w:rsidR="004F0FC9" w:rsidRDefault="00E52D7B">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4F0FC9" w:rsidRDefault="00E52D7B">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4F0FC9" w:rsidRDefault="00E52D7B">
      <w:pPr>
        <w:autoSpaceDE w:val="0"/>
        <w:autoSpaceDN w:val="0"/>
        <w:adjustRightInd w:val="0"/>
        <w:spacing w:before="276" w:line="276" w:lineRule="exact"/>
        <w:ind w:left="1440"/>
        <w:rPr>
          <w:color w:val="000000"/>
          <w:spacing w:val="-3"/>
        </w:rPr>
      </w:pPr>
      <w:r>
        <w:rPr>
          <w:color w:val="000000"/>
          <w:spacing w:val="-3"/>
        </w:rPr>
        <w:t xml:space="preserve">Attachment 1 Glossary of Terms </w:t>
      </w:r>
    </w:p>
    <w:p w:rsidR="004F0FC9" w:rsidRDefault="00E52D7B">
      <w:pPr>
        <w:autoSpaceDE w:val="0"/>
        <w:autoSpaceDN w:val="0"/>
        <w:adjustRightInd w:val="0"/>
        <w:spacing w:before="10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4F0FC9" w:rsidRDefault="00E52D7B">
      <w:pPr>
        <w:autoSpaceDE w:val="0"/>
        <w:autoSpaceDN w:val="0"/>
        <w:adjustRightInd w:val="0"/>
        <w:spacing w:before="12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4F0FC9" w:rsidRDefault="00E52D7B">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4F0FC9" w:rsidRDefault="00E52D7B">
      <w:pPr>
        <w:autoSpaceDE w:val="0"/>
        <w:autoSpaceDN w:val="0"/>
        <w:adjustRightInd w:val="0"/>
        <w:spacing w:before="101" w:line="280" w:lineRule="exact"/>
        <w:ind w:left="1440" w:right="1270"/>
        <w:rPr>
          <w:color w:val="000000"/>
          <w:spacing w:val="-3"/>
        </w:rPr>
      </w:pPr>
      <w:r>
        <w:rPr>
          <w:color w:val="000000"/>
          <w:spacing w:val="-2"/>
        </w:rPr>
        <w:t>Attachment 5  Additional Operating</w:t>
      </w:r>
      <w:r>
        <w:rPr>
          <w:color w:val="000000"/>
          <w:spacing w:val="-2"/>
        </w:rPr>
        <w:t xml:space="preserve">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4F0FC9" w:rsidRDefault="00E52D7B">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of U</w:t>
      </w:r>
      <w:r>
        <w:rPr>
          <w:color w:val="000000"/>
          <w:spacing w:val="-3"/>
        </w:rPr>
        <w:t xml:space="preserve">pgrade Costs </w:t>
      </w:r>
    </w:p>
    <w:p w:rsidR="004F0FC9" w:rsidRDefault="00E52D7B">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4F0FC9" w:rsidRDefault="004F0FC9">
      <w:pPr>
        <w:autoSpaceDE w:val="0"/>
        <w:autoSpaceDN w:val="0"/>
        <w:adjustRightInd w:val="0"/>
        <w:spacing w:line="276" w:lineRule="exact"/>
        <w:ind w:left="6053"/>
        <w:rPr>
          <w:color w:val="000000"/>
          <w:spacing w:val="-3"/>
        </w:rPr>
      </w:pPr>
    </w:p>
    <w:p w:rsidR="004F0FC9" w:rsidRDefault="00E52D7B">
      <w:pPr>
        <w:autoSpaceDE w:val="0"/>
        <w:autoSpaceDN w:val="0"/>
        <w:adjustRightInd w:val="0"/>
        <w:spacing w:before="248" w:line="276" w:lineRule="exact"/>
        <w:ind w:left="6053"/>
        <w:rPr>
          <w:color w:val="000000"/>
          <w:spacing w:val="-3"/>
        </w:rPr>
      </w:pPr>
      <w:r>
        <w:rPr>
          <w:color w:val="000000"/>
          <w:spacing w:val="-3"/>
        </w:rPr>
        <w:t xml:space="preserve">ii </w:t>
      </w:r>
    </w:p>
    <w:p w:rsidR="004F0FC9" w:rsidRDefault="004F0FC9">
      <w:pPr>
        <w:autoSpaceDE w:val="0"/>
        <w:autoSpaceDN w:val="0"/>
        <w:adjustRightInd w:val="0"/>
        <w:rPr>
          <w:color w:val="000000"/>
          <w:spacing w:val="-3"/>
        </w:rPr>
        <w:sectPr w:rsidR="004F0FC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4" w:name="Pg4"/>
      <w:bookmarkEnd w:id="4"/>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E52D7B">
      <w:pPr>
        <w:autoSpaceDE w:val="0"/>
        <w:autoSpaceDN w:val="0"/>
        <w:adjustRightInd w:val="0"/>
        <w:spacing w:before="359" w:line="38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4F0FC9">
      <w:pPr>
        <w:autoSpaceDE w:val="0"/>
        <w:autoSpaceDN w:val="0"/>
        <w:adjustRightInd w:val="0"/>
        <w:spacing w:line="276" w:lineRule="exact"/>
        <w:ind w:left="6020"/>
        <w:rPr>
          <w:color w:val="000000"/>
          <w:spacing w:val="-3"/>
        </w:rPr>
      </w:pPr>
    </w:p>
    <w:p w:rsidR="004F0FC9" w:rsidRDefault="00E52D7B">
      <w:pPr>
        <w:autoSpaceDE w:val="0"/>
        <w:autoSpaceDN w:val="0"/>
        <w:adjustRightInd w:val="0"/>
        <w:spacing w:before="30" w:line="276" w:lineRule="exact"/>
        <w:ind w:left="6020"/>
        <w:rPr>
          <w:color w:val="000000"/>
          <w:spacing w:val="-3"/>
        </w:rPr>
      </w:pPr>
      <w:r>
        <w:rPr>
          <w:color w:val="000000"/>
          <w:spacing w:val="-3"/>
        </w:rPr>
        <w:t xml:space="preserve">iii </w:t>
      </w:r>
    </w:p>
    <w:p w:rsidR="004F0FC9" w:rsidRDefault="004F0FC9">
      <w:pPr>
        <w:autoSpaceDE w:val="0"/>
        <w:autoSpaceDN w:val="0"/>
        <w:adjustRightInd w:val="0"/>
        <w:rPr>
          <w:color w:val="000000"/>
          <w:spacing w:val="-3"/>
        </w:rPr>
        <w:sectPr w:rsidR="004F0FC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5" w:name="Pg5"/>
      <w:bookmarkEnd w:id="5"/>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68" w:line="276" w:lineRule="exact"/>
        <w:ind w:left="1440"/>
        <w:rPr>
          <w:color w:val="000000"/>
          <w:spacing w:val="-2"/>
        </w:rPr>
      </w:pPr>
      <w:r>
        <w:rPr>
          <w:color w:val="000000"/>
          <w:spacing w:val="-2"/>
        </w:rPr>
        <w:t xml:space="preserve">This Standard Small Generator Interconnection Agreement (“Agreement” or “SGIA”) is made </w:t>
      </w:r>
    </w:p>
    <w:p w:rsidR="004F0FC9" w:rsidRDefault="00E52D7B">
      <w:pPr>
        <w:autoSpaceDE w:val="0"/>
        <w:autoSpaceDN w:val="0"/>
        <w:adjustRightInd w:val="0"/>
        <w:spacing w:line="276" w:lineRule="exact"/>
        <w:ind w:left="1440" w:right="1248"/>
        <w:rPr>
          <w:color w:val="000000"/>
          <w:spacing w:val="-2"/>
        </w:rPr>
      </w:pPr>
      <w:r>
        <w:rPr>
          <w:color w:val="000000"/>
          <w:spacing w:val="-2"/>
        </w:rPr>
        <w:t xml:space="preserve">and entered into this 18 day of February, 2022, by and among the New York Independent System </w:t>
      </w:r>
      <w:r>
        <w:rPr>
          <w:color w:val="000000"/>
          <w:spacing w:val="-2"/>
        </w:rPr>
        <w:br/>
      </w:r>
      <w:r>
        <w:rPr>
          <w:color w:val="000000"/>
          <w:spacing w:val="-2"/>
        </w:rPr>
        <w:t xml:space="preserve">Operator, Inc., a not-for-profit corporation organized and existing under the laws of the State of </w:t>
      </w:r>
      <w:r>
        <w:rPr>
          <w:color w:val="000000"/>
          <w:spacing w:val="-2"/>
        </w:rPr>
        <w:br/>
        <w:t xml:space="preserve">New York (“NYISO”) and Niagara Mohawk Power Corporation d/b/a National Grid, a </w:t>
      </w:r>
      <w:r>
        <w:rPr>
          <w:color w:val="000000"/>
          <w:spacing w:val="-2"/>
        </w:rPr>
        <w:br/>
        <w:t xml:space="preserve">corporation  organized and existing under the laws of the State of New York </w:t>
      </w:r>
      <w:r>
        <w:rPr>
          <w:color w:val="000000"/>
          <w:spacing w:val="-2"/>
        </w:rPr>
        <w:t xml:space="preserve">(“Connecting </w:t>
      </w:r>
      <w:r>
        <w:rPr>
          <w:color w:val="000000"/>
          <w:spacing w:val="-2"/>
        </w:rPr>
        <w:br/>
        <w:t xml:space="preserve">Transmission Owner”), and KCE NY 6, LLC, a limited liability company organized and existing </w:t>
      </w:r>
      <w:r>
        <w:rPr>
          <w:color w:val="000000"/>
          <w:spacing w:val="-2"/>
        </w:rPr>
        <w:br/>
        <w:t xml:space="preserve">under the laws of the State of Delaware (“Interconnection Customer”) each hereinafter </w:t>
      </w:r>
      <w:r>
        <w:rPr>
          <w:color w:val="000000"/>
          <w:spacing w:val="-2"/>
        </w:rPr>
        <w:br/>
        <w:t>sometimes referred to individually as “Party” or referred to c</w:t>
      </w:r>
      <w:r>
        <w:rPr>
          <w:color w:val="000000"/>
          <w:spacing w:val="-2"/>
        </w:rPr>
        <w:t xml:space="preserve">ollectively as the “Parties.” </w:t>
      </w:r>
    </w:p>
    <w:p w:rsidR="004F0FC9" w:rsidRDefault="00E52D7B">
      <w:pPr>
        <w:autoSpaceDE w:val="0"/>
        <w:autoSpaceDN w:val="0"/>
        <w:adjustRightInd w:val="0"/>
        <w:spacing w:before="108" w:line="276" w:lineRule="exact"/>
        <w:ind w:left="1440"/>
        <w:rPr>
          <w:color w:val="000000"/>
          <w:spacing w:val="-2"/>
        </w:rPr>
      </w:pPr>
      <w:r>
        <w:rPr>
          <w:color w:val="000000"/>
          <w:spacing w:val="-2"/>
        </w:rPr>
        <w:t xml:space="preserve">In consideration of the mutual covenants set forth herein, the Parties agree as follows: </w:t>
      </w: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E52D7B">
      <w:pPr>
        <w:autoSpaceDE w:val="0"/>
        <w:autoSpaceDN w:val="0"/>
        <w:adjustRightInd w:val="0"/>
        <w:spacing w:before="40" w:line="276" w:lineRule="exact"/>
        <w:ind w:left="6060"/>
        <w:rPr>
          <w:color w:val="000000"/>
          <w:spacing w:val="-3"/>
        </w:rPr>
      </w:pPr>
      <w:r>
        <w:rPr>
          <w:color w:val="000000"/>
          <w:spacing w:val="-3"/>
        </w:rPr>
        <w:t xml:space="preserve">1 </w:t>
      </w:r>
    </w:p>
    <w:p w:rsidR="004F0FC9" w:rsidRDefault="004F0FC9">
      <w:pPr>
        <w:autoSpaceDE w:val="0"/>
        <w:autoSpaceDN w:val="0"/>
        <w:adjustRightInd w:val="0"/>
        <w:rPr>
          <w:color w:val="000000"/>
          <w:spacing w:val="-3"/>
        </w:rPr>
        <w:sectPr w:rsidR="004F0FC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6" w:name="Pg6"/>
      <w:bookmarkEnd w:id="6"/>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4F0FC9" w:rsidRDefault="00E52D7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r>
      <w:r>
        <w:rPr>
          <w:rFonts w:ascii="Times New Roman Bold" w:hAnsi="Times New Roman Bold"/>
          <w:color w:val="000000"/>
          <w:spacing w:val="-3"/>
        </w:rPr>
        <w:t>Applicability</w:t>
      </w:r>
    </w:p>
    <w:p w:rsidR="004F0FC9" w:rsidRDefault="00E52D7B">
      <w:pPr>
        <w:autoSpaceDE w:val="0"/>
        <w:autoSpaceDN w:val="0"/>
        <w:adjustRightInd w:val="0"/>
        <w:spacing w:before="222" w:line="280" w:lineRule="exact"/>
        <w:ind w:left="1440" w:right="1317" w:firstLine="719"/>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4F0FC9" w:rsidRDefault="00E52D7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4F0FC9" w:rsidRDefault="00E52D7B">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4F0FC9" w:rsidRDefault="00E52D7B">
      <w:pPr>
        <w:autoSpaceDE w:val="0"/>
        <w:autoSpaceDN w:val="0"/>
        <w:adjustRightInd w:val="0"/>
        <w:spacing w:before="1"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4F0FC9" w:rsidRDefault="00E52D7B">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w:t>
      </w:r>
      <w:r>
        <w:rPr>
          <w:rFonts w:ascii="Times New Roman Bold" w:hAnsi="Times New Roman Bold"/>
          <w:color w:val="000000"/>
          <w:spacing w:val="-3"/>
        </w:rPr>
        <w:t>erconnection Service</w:t>
      </w:r>
    </w:p>
    <w:p w:rsidR="004F0FC9" w:rsidRDefault="00E52D7B">
      <w:pPr>
        <w:tabs>
          <w:tab w:val="left" w:pos="2880"/>
        </w:tabs>
        <w:autoSpaceDE w:val="0"/>
        <w:autoSpaceDN w:val="0"/>
        <w:adjustRightInd w:val="0"/>
        <w:spacing w:before="241" w:line="270" w:lineRule="exact"/>
        <w:ind w:left="2160" w:right="1400"/>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4F0FC9" w:rsidRDefault="00E52D7B">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w:t>
      </w:r>
      <w:r>
        <w:rPr>
          <w:color w:val="000000"/>
          <w:spacing w:val="-1"/>
        </w:rPr>
        <w:t xml:space="preserve">ent to purchase or deliver the </w:t>
      </w:r>
    </w:p>
    <w:p w:rsidR="004F0FC9" w:rsidRDefault="00E52D7B">
      <w:pPr>
        <w:autoSpaceDE w:val="0"/>
        <w:autoSpaceDN w:val="0"/>
        <w:adjustRightInd w:val="0"/>
        <w:spacing w:before="4" w:line="276" w:lineRule="exact"/>
        <w:ind w:left="2880" w:right="1261"/>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 if any, or applicable provisions of NYISO’s o</w:t>
      </w:r>
      <w:r>
        <w:rPr>
          <w:color w:val="000000"/>
          <w:spacing w:val="-2"/>
        </w:rPr>
        <w:t xml:space="preserve">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w:t>
      </w:r>
      <w:r>
        <w:rPr>
          <w:color w:val="000000"/>
          <w:spacing w:val="-2"/>
        </w:rPr>
        <w:t xml:space="preserve">T and Connecting Transmission Owner’s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w:t>
      </w:r>
      <w:r>
        <w:rPr>
          <w:color w:val="000000"/>
          <w:spacing w:val="-2"/>
        </w:rPr>
        <w:t xml:space="preserve">on Owner’s tariff.  If Interconnection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NYISO Services Tariff or Connecting Transm</w:t>
      </w:r>
      <w:r>
        <w:rPr>
          <w:color w:val="000000"/>
          <w:spacing w:val="-3"/>
        </w:rPr>
        <w:t xml:space="preserve">ission Owner’s tariff. </w:t>
      </w:r>
    </w:p>
    <w:p w:rsidR="004F0FC9" w:rsidRDefault="00E52D7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4F0FC9" w:rsidRDefault="00E52D7B">
      <w:pPr>
        <w:autoSpaceDE w:val="0"/>
        <w:autoSpaceDN w:val="0"/>
        <w:adjustRightInd w:val="0"/>
        <w:spacing w:before="228" w:line="276" w:lineRule="exact"/>
        <w:ind w:left="2160"/>
        <w:rPr>
          <w:color w:val="000000"/>
          <w:spacing w:val="-2"/>
        </w:rPr>
      </w:pPr>
      <w:r>
        <w:rPr>
          <w:color w:val="000000"/>
          <w:spacing w:val="-2"/>
        </w:rPr>
        <w:t xml:space="preserve">Nothing in this Agreement is intended to affect any other agreement by and among the </w:t>
      </w:r>
    </w:p>
    <w:p w:rsidR="004F0FC9" w:rsidRDefault="00E52D7B">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4F0FC9" w:rsidRDefault="00E52D7B">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r>
      <w:r>
        <w:rPr>
          <w:rFonts w:ascii="Times New Roman Bold" w:hAnsi="Times New Roman Bold"/>
          <w:color w:val="000000"/>
          <w:spacing w:val="-3"/>
        </w:rPr>
        <w:t>Responsibilities of the Parties</w:t>
      </w:r>
    </w:p>
    <w:p w:rsidR="004F0FC9" w:rsidRDefault="00E52D7B">
      <w:pPr>
        <w:tabs>
          <w:tab w:val="left" w:pos="2880"/>
        </w:tabs>
        <w:autoSpaceDE w:val="0"/>
        <w:autoSpaceDN w:val="0"/>
        <w:adjustRightInd w:val="0"/>
        <w:spacing w:before="220"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E52D7B">
      <w:pPr>
        <w:autoSpaceDE w:val="0"/>
        <w:autoSpaceDN w:val="0"/>
        <w:adjustRightInd w:val="0"/>
        <w:spacing w:before="276" w:line="276" w:lineRule="exact"/>
        <w:ind w:left="6060"/>
        <w:rPr>
          <w:color w:val="000000"/>
          <w:spacing w:val="-3"/>
        </w:rPr>
      </w:pPr>
      <w:r>
        <w:rPr>
          <w:color w:val="000000"/>
          <w:spacing w:val="-3"/>
        </w:rPr>
        <w:t xml:space="preserve">2 </w:t>
      </w:r>
    </w:p>
    <w:p w:rsidR="004F0FC9" w:rsidRDefault="004F0FC9">
      <w:pPr>
        <w:autoSpaceDE w:val="0"/>
        <w:autoSpaceDN w:val="0"/>
        <w:adjustRightInd w:val="0"/>
        <w:rPr>
          <w:color w:val="000000"/>
          <w:spacing w:val="-3"/>
        </w:rPr>
        <w:sectPr w:rsidR="004F0FC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7" w:name="Pg7"/>
      <w:bookmarkEnd w:id="7"/>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2160"/>
        <w:rPr>
          <w:color w:val="000000"/>
          <w:spacing w:val="-3"/>
        </w:rPr>
      </w:pPr>
    </w:p>
    <w:p w:rsidR="004F0FC9" w:rsidRDefault="00E52D7B">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4F0FC9" w:rsidRDefault="00E52D7B">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4F0FC9" w:rsidRDefault="00E52D7B">
      <w:pPr>
        <w:autoSpaceDE w:val="0"/>
        <w:autoSpaceDN w:val="0"/>
        <w:adjustRightInd w:val="0"/>
        <w:spacing w:before="8" w:line="276" w:lineRule="exact"/>
        <w:ind w:left="2880"/>
        <w:rPr>
          <w:color w:val="000000"/>
          <w:spacing w:val="-2"/>
        </w:rPr>
      </w:pPr>
      <w:r>
        <w:rPr>
          <w:color w:val="000000"/>
          <w:spacing w:val="-2"/>
        </w:rPr>
        <w:t>Interconnection Facilities in accordance with the applicable manuf</w:t>
      </w:r>
      <w:r>
        <w:rPr>
          <w:color w:val="000000"/>
          <w:spacing w:val="-2"/>
        </w:rPr>
        <w:t xml:space="preserve">acturer’s </w:t>
      </w:r>
    </w:p>
    <w:p w:rsidR="004F0FC9" w:rsidRDefault="00E52D7B">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4F0FC9" w:rsidRDefault="00E52D7B">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4F0FC9" w:rsidRDefault="00E52D7B">
      <w:pPr>
        <w:autoSpaceDE w:val="0"/>
        <w:autoSpaceDN w:val="0"/>
        <w:adjustRightInd w:val="0"/>
        <w:spacing w:line="280" w:lineRule="exact"/>
        <w:ind w:left="2880" w:right="1298"/>
        <w:rPr>
          <w:color w:val="000000"/>
          <w:spacing w:val="-3"/>
        </w:rPr>
      </w:pPr>
      <w:r>
        <w:rPr>
          <w:color w:val="000000"/>
          <w:spacing w:val="-2"/>
        </w:rPr>
        <w:t>Interconnection Facilities and Upgrades covered by thi</w:t>
      </w:r>
      <w:r>
        <w:rPr>
          <w:color w:val="000000"/>
          <w:spacing w:val="-2"/>
        </w:rPr>
        <w:t xml:space="preserve">s Agreement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4F0FC9" w:rsidRDefault="00E52D7B">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4F0FC9" w:rsidRDefault="00E52D7B">
      <w:pPr>
        <w:autoSpaceDE w:val="0"/>
        <w:autoSpaceDN w:val="0"/>
        <w:adjustRightInd w:val="0"/>
        <w:spacing w:before="7" w:line="273"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r>
      <w:r>
        <w:rPr>
          <w:color w:val="000000"/>
          <w:spacing w:val="-2"/>
        </w:rP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w:t>
      </w:r>
      <w:r>
        <w:rPr>
          <w:color w:val="000000"/>
          <w:spacing w:val="-2"/>
        </w:rPr>
        <w:t xml:space="preserve">ing Facility so as to reasonably minimize the likelihood of a disturbance </w:t>
      </w:r>
      <w:r>
        <w:rPr>
          <w:color w:val="000000"/>
          <w:spacing w:val="-2"/>
        </w:rPr>
        <w:br/>
        <w:t xml:space="preserve">adversely affecting or impairing the system or equipment of the Connecting </w:t>
      </w:r>
    </w:p>
    <w:p w:rsidR="004F0FC9" w:rsidRDefault="00E52D7B">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4F0FC9" w:rsidRDefault="00E52D7B">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w:t>
      </w:r>
      <w:r>
        <w:rPr>
          <w:color w:val="000000"/>
          <w:spacing w:val="-2"/>
        </w:rPr>
        <w:t xml:space="preserve">tomer shall operate, </w:t>
      </w:r>
    </w:p>
    <w:p w:rsidR="004F0FC9" w:rsidRDefault="00E52D7B">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this Agreement.  Each of those Parties shall be responsible for th</w:t>
      </w:r>
      <w:r>
        <w:rPr>
          <w:color w:val="000000"/>
          <w:spacing w:val="-2"/>
        </w:rPr>
        <w:t xml:space="preserve">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w:t>
      </w:r>
      <w:r>
        <w:rPr>
          <w:color w:val="000000"/>
          <w:spacing w:val="-2"/>
        </w:rPr>
        <w:t xml:space="preserve"> provide Interconnection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w:t>
      </w:r>
      <w:r>
        <w:rPr>
          <w:color w:val="000000"/>
          <w:spacing w:val="-2"/>
        </w:rPr>
        <w:t xml:space="preserve">and ownership of Interconnection Facilities </w:t>
      </w:r>
      <w:r>
        <w:rPr>
          <w:color w:val="000000"/>
          <w:spacing w:val="-2"/>
        </w:rPr>
        <w:br/>
      </w:r>
      <w:r>
        <w:rPr>
          <w:color w:val="000000"/>
          <w:spacing w:val="-3"/>
        </w:rPr>
        <w:t xml:space="preserve">shall be delineated in the Attachments to this Agreement. </w:t>
      </w:r>
    </w:p>
    <w:p w:rsidR="004F0FC9" w:rsidRDefault="00E52D7B">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4F0FC9" w:rsidRDefault="00E52D7B">
      <w:pPr>
        <w:autoSpaceDE w:val="0"/>
        <w:autoSpaceDN w:val="0"/>
        <w:adjustRightInd w:val="0"/>
        <w:spacing w:line="280" w:lineRule="exact"/>
        <w:ind w:left="2880" w:right="1544"/>
        <w:jc w:val="both"/>
        <w:rPr>
          <w:color w:val="000000"/>
          <w:spacing w:val="-3"/>
        </w:rPr>
      </w:pPr>
      <w:r>
        <w:rPr>
          <w:color w:val="000000"/>
          <w:spacing w:val="-2"/>
        </w:rPr>
        <w:t>interconnection.  The Connecting Transmission Owner shall cooperate with the</w:t>
      </w:r>
      <w:r>
        <w:rPr>
          <w:color w:val="000000"/>
          <w:spacing w:val="-2"/>
        </w:rPr>
        <w:t xml:space="preserve"> </w:t>
      </w:r>
      <w:r>
        <w:rPr>
          <w:color w:val="000000"/>
          <w:spacing w:val="-3"/>
        </w:rPr>
        <w:t xml:space="preserve">NYISO in these efforts. </w:t>
      </w:r>
    </w:p>
    <w:p w:rsidR="004F0FC9" w:rsidRDefault="00E52D7B">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w:t>
      </w:r>
      <w:r>
        <w:rPr>
          <w:color w:val="000000"/>
          <w:spacing w:val="-2"/>
        </w:rPr>
        <w:t xml:space="preserve">its Small </w:t>
      </w:r>
    </w:p>
    <w:p w:rsidR="004F0FC9" w:rsidRDefault="00E52D7B">
      <w:pPr>
        <w:autoSpaceDE w:val="0"/>
        <w:autoSpaceDN w:val="0"/>
        <w:adjustRightInd w:val="0"/>
        <w:spacing w:line="280" w:lineRule="exact"/>
        <w:ind w:left="2880" w:right="1281"/>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w:t>
      </w:r>
      <w:r>
        <w:rPr>
          <w:color w:val="000000"/>
          <w:spacing w:val="-2"/>
        </w:rPr>
        <w:t xml:space="preserve">e or over-voltage condition, as tested pursuant to section 2.1 of this </w:t>
      </w:r>
      <w:r>
        <w:rPr>
          <w:color w:val="000000"/>
          <w:spacing w:val="-2"/>
        </w:rPr>
        <w:br/>
        <w:t xml:space="preserve">agreement. The defined conditions shall be in accordance with Good Utility </w:t>
      </w: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E52D7B">
      <w:pPr>
        <w:autoSpaceDE w:val="0"/>
        <w:autoSpaceDN w:val="0"/>
        <w:adjustRightInd w:val="0"/>
        <w:spacing w:before="33" w:line="276" w:lineRule="exact"/>
        <w:ind w:left="6060"/>
        <w:rPr>
          <w:color w:val="000000"/>
          <w:spacing w:val="-3"/>
        </w:rPr>
      </w:pPr>
      <w:r>
        <w:rPr>
          <w:color w:val="000000"/>
          <w:spacing w:val="-3"/>
        </w:rPr>
        <w:t xml:space="preserve">3 </w:t>
      </w:r>
    </w:p>
    <w:p w:rsidR="004F0FC9" w:rsidRDefault="004F0FC9">
      <w:pPr>
        <w:autoSpaceDE w:val="0"/>
        <w:autoSpaceDN w:val="0"/>
        <w:adjustRightInd w:val="0"/>
        <w:rPr>
          <w:color w:val="000000"/>
          <w:spacing w:val="-3"/>
        </w:rPr>
        <w:sectPr w:rsidR="004F0FC9">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8" w:name="Pg8"/>
      <w:bookmarkEnd w:id="8"/>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5" w:lineRule="exact"/>
        <w:ind w:left="2880"/>
        <w:rPr>
          <w:color w:val="000000"/>
          <w:spacing w:val="-3"/>
        </w:rPr>
      </w:pPr>
    </w:p>
    <w:p w:rsidR="004F0FC9" w:rsidRDefault="00E52D7B">
      <w:pPr>
        <w:autoSpaceDE w:val="0"/>
        <w:autoSpaceDN w:val="0"/>
        <w:adjustRightInd w:val="0"/>
        <w:spacing w:before="170" w:line="275" w:lineRule="exact"/>
        <w:ind w:left="2880" w:right="1315"/>
        <w:rPr>
          <w:color w:val="000000"/>
          <w:spacing w:val="-3"/>
        </w:rPr>
      </w:pPr>
      <w:r>
        <w:rPr>
          <w:color w:val="000000"/>
          <w:spacing w:val="-2"/>
        </w:rPr>
        <w:t xml:space="preserve">Practice and consistent with any standards and guidelines that are </w:t>
      </w:r>
      <w:r>
        <w:rPr>
          <w:color w:val="000000"/>
          <w:spacing w:val="-2"/>
        </w:rPr>
        <w:t xml:space="preserve">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r>
      <w:r>
        <w:rPr>
          <w:color w:val="000000"/>
          <w:spacing w:val="-2"/>
        </w:rP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w:t>
      </w:r>
      <w:r>
        <w:rPr>
          <w:color w:val="000000"/>
          <w:spacing w:val="-2"/>
        </w:rPr>
        <w:t xml:space="preserve"> or equipment of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w:t>
      </w:r>
      <w:r>
        <w:rPr>
          <w:color w:val="000000"/>
          <w:spacing w:val="-2"/>
        </w:rPr>
        <w:t xml:space="preserve">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w:t>
      </w:r>
      <w:r>
        <w:rPr>
          <w:color w:val="000000"/>
          <w:spacing w:val="-2"/>
        </w:rPr>
        <w:t xml:space="preserve">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w:t>
      </w:r>
      <w:r>
        <w:rPr>
          <w:color w:val="000000"/>
          <w:spacing w:val="-2"/>
        </w:rPr>
        <w:t xml:space="preserv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w:t>
      </w:r>
      <w:r>
        <w:rPr>
          <w:color w:val="000000"/>
          <w:spacing w:val="-3"/>
        </w:rPr>
        <w:t xml:space="preserve">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w:t>
      </w:r>
      <w:r>
        <w:rPr>
          <w:color w:val="000000"/>
          <w:spacing w:val="-2"/>
        </w:rPr>
        <w:t xml:space="preserve">the Balancing Authority Area on a </w:t>
      </w:r>
      <w:r>
        <w:rPr>
          <w:color w:val="000000"/>
          <w:spacing w:val="-2"/>
        </w:rPr>
        <w:br/>
      </w:r>
      <w:r>
        <w:rPr>
          <w:color w:val="000000"/>
          <w:spacing w:val="-3"/>
        </w:rPr>
        <w:t xml:space="preserve">comparable basis. </w:t>
      </w:r>
    </w:p>
    <w:p w:rsidR="004F0FC9" w:rsidRDefault="00E52D7B">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4F0FC9" w:rsidRDefault="00E52D7B">
      <w:pPr>
        <w:autoSpaceDE w:val="0"/>
        <w:autoSpaceDN w:val="0"/>
        <w:adjustRightInd w:val="0"/>
        <w:spacing w:before="242" w:line="274" w:lineRule="exact"/>
        <w:ind w:left="1440" w:right="1368" w:firstLine="719"/>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4F0FC9" w:rsidRDefault="00E52D7B">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4F0FC9" w:rsidRDefault="00E52D7B">
      <w:pPr>
        <w:autoSpaceDE w:val="0"/>
        <w:autoSpaceDN w:val="0"/>
        <w:adjustRightInd w:val="0"/>
        <w:spacing w:before="236" w:line="276" w:lineRule="exact"/>
        <w:ind w:left="1440" w:right="1639" w:firstLine="719"/>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w:t>
      </w:r>
      <w:r>
        <w:rPr>
          <w:color w:val="000000"/>
          <w:spacing w:val="-2"/>
        </w:rPr>
        <w:t xml:space="preserve">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w:t>
      </w:r>
      <w:r>
        <w:rPr>
          <w:color w:val="000000"/>
          <w:spacing w:val="-2"/>
        </w:rPr>
        <w:t xml:space="preserve">ipment shall conform to applicable industry rules and Operating </w:t>
      </w:r>
      <w:r>
        <w:rPr>
          <w:color w:val="000000"/>
          <w:spacing w:val="-2"/>
        </w:rPr>
        <w:br/>
      </w:r>
      <w:r>
        <w:rPr>
          <w:color w:val="000000"/>
          <w:spacing w:val="-3"/>
        </w:rPr>
        <w:t xml:space="preserve">Requirements. </w:t>
      </w: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E52D7B">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525" style="position:absolute;left:0;text-align:left;z-index:-251531264;mso-position-horizontal-relative:page;mso-position-vertical-relative:page" points="255.65pt,565.25pt,261.65pt,565.25pt,261.65pt,551.45pt,255.65pt,551.45pt,255.65pt,565.25pt" coordsize="120,276" o:allowincell="f" fillcolor="#d2d2d2" stroked="f">
            <v:path arrowok="t"/>
            <w10:wrap anchorx="page" anchory="page"/>
          </v:polyline>
        </w:pict>
      </w:r>
      <w:r>
        <w:rPr>
          <w:color w:val="000000"/>
          <w:spacing w:val="-3"/>
        </w:rPr>
        <w:pict>
          <v:polyline id="_x0000_s1026" style="position:absolute;left:0;text-align:left;z-index:-251503616;mso-position-horizontal-relative:page;mso-position-vertical-relative:page" points="135.6pt,658.3pt,141.6pt,658.3pt,141.6pt,644.5pt,135.6pt,644.5pt,135.6pt,658.3pt" coordsize="120,276" o:allowincell="f" fillcolor="#d2d2d2" stroked="f">
            <v:path arrowok="t"/>
            <w10:wrap anchorx="page" anchory="page"/>
          </v:polyline>
        </w:pict>
      </w:r>
      <w:r>
        <w:rPr>
          <w:color w:val="000000"/>
          <w:spacing w:val="-3"/>
        </w:rPr>
        <w:pict>
          <v:polyline id="_x0000_s1027" style="position:absolute;left:0;text-align:left;z-index:-251502592;mso-position-horizontal-relative:page;mso-position-vertical-relative:page" points="164.9pt,658.3pt,170.9pt,658.3pt,170.9pt,644.5pt,164.9pt,644.5pt,164.9pt,658.3pt" coordsize="120,276" o:allowincell="f" fillcolor="#d2d2d2"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9" w:name="Pg9"/>
      <w:bookmarkEnd w:id="9"/>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4F0FC9" w:rsidRDefault="00E52D7B">
      <w:pPr>
        <w:tabs>
          <w:tab w:val="left" w:pos="2880"/>
        </w:tabs>
        <w:autoSpaceDE w:val="0"/>
        <w:autoSpaceDN w:val="0"/>
        <w:adjustRightInd w:val="0"/>
        <w:spacing w:before="240" w:line="276" w:lineRule="exact"/>
        <w:ind w:left="1440" w:firstLine="719"/>
        <w:rPr>
          <w:color w:val="000000"/>
          <w:spacing w:val="-3"/>
        </w:rPr>
      </w:pPr>
      <w:r>
        <w:rPr>
          <w:color w:val="000000"/>
          <w:spacing w:val="-3"/>
        </w:rPr>
        <w:t>1.8.1</w:t>
      </w:r>
      <w:r>
        <w:rPr>
          <w:color w:val="000000"/>
          <w:spacing w:val="-3"/>
        </w:rPr>
        <w:tab/>
        <w:t>Power Factor Design Criteria</w:t>
      </w:r>
    </w:p>
    <w:p w:rsidR="004F0FC9" w:rsidRDefault="00E52D7B">
      <w:pPr>
        <w:autoSpaceDE w:val="0"/>
        <w:autoSpaceDN w:val="0"/>
        <w:adjustRightInd w:val="0"/>
        <w:spacing w:before="225" w:line="277" w:lineRule="exact"/>
        <w:ind w:left="2880" w:right="1407"/>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4F0FC9" w:rsidRDefault="004F0FC9">
      <w:pPr>
        <w:autoSpaceDE w:val="0"/>
        <w:autoSpaceDN w:val="0"/>
        <w:adjustRightInd w:val="0"/>
        <w:spacing w:line="276" w:lineRule="exact"/>
        <w:ind w:left="2880"/>
        <w:rPr>
          <w:color w:val="000000"/>
          <w:spacing w:val="-2"/>
        </w:rPr>
      </w:pPr>
    </w:p>
    <w:p w:rsidR="004F0FC9" w:rsidRDefault="00E52D7B">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4F0FC9" w:rsidRDefault="00E52D7B">
      <w:pPr>
        <w:autoSpaceDE w:val="0"/>
        <w:autoSpaceDN w:val="0"/>
        <w:adjustRightInd w:val="0"/>
        <w:spacing w:line="276" w:lineRule="exact"/>
        <w:ind w:left="2880" w:right="1254"/>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w:t>
      </w:r>
      <w:r>
        <w:rPr>
          <w:color w:val="000000"/>
          <w:spacing w:val="-2"/>
        </w:rPr>
        <w:t xml:space="preserve">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w:t>
      </w:r>
      <w:r>
        <w:rPr>
          <w:color w:val="000000"/>
          <w:spacing w:val="-2"/>
        </w:rPr>
        <w:t xml:space="preserve">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w:t>
      </w:r>
      <w:r>
        <w:rPr>
          <w:color w:val="000000"/>
          <w:spacing w:val="-2"/>
        </w:rPr>
        <w:t xml:space="preserve">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yet executed a Facilities Stu</w:t>
      </w:r>
      <w:r>
        <w:rPr>
          <w:color w:val="000000"/>
          <w:spacing w:val="-2"/>
        </w:rPr>
        <w:t xml:space="preserve">dy Agreement as of </w:t>
      </w:r>
      <w:r>
        <w:rPr>
          <w:color w:val="000000"/>
          <w:spacing w:val="-2"/>
        </w:rPr>
        <w:br/>
      </w:r>
      <w:r>
        <w:rPr>
          <w:color w:val="000000"/>
          <w:spacing w:val="-3"/>
        </w:rPr>
        <w:t xml:space="preserve">September 21, 2016. </w:t>
      </w:r>
    </w:p>
    <w:p w:rsidR="004F0FC9" w:rsidRDefault="00E52D7B">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4F0FC9" w:rsidRDefault="00E52D7B">
      <w:pPr>
        <w:autoSpaceDE w:val="0"/>
        <w:autoSpaceDN w:val="0"/>
        <w:adjustRightInd w:val="0"/>
        <w:spacing w:line="280" w:lineRule="exact"/>
        <w:ind w:left="2880" w:right="1524"/>
        <w:rPr>
          <w:color w:val="000000"/>
          <w:spacing w:val="-3"/>
        </w:rPr>
      </w:pPr>
      <w:r>
        <w:rPr>
          <w:color w:val="000000"/>
          <w:spacing w:val="-2"/>
        </w:rPr>
        <w:t>or voltage support service, that the Interconnection Customer provides from the Small Generating Facility in accordance with Rate</w:t>
      </w:r>
      <w:r>
        <w:rPr>
          <w:color w:val="000000"/>
          <w:spacing w:val="-2"/>
        </w:rPr>
        <w:t xml:space="preserve"> Schedule 2 of the NYISO </w:t>
      </w:r>
      <w:r>
        <w:rPr>
          <w:color w:val="000000"/>
          <w:spacing w:val="-3"/>
        </w:rPr>
        <w:t xml:space="preserve">Services Tariff. </w:t>
      </w:r>
    </w:p>
    <w:p w:rsidR="004F0FC9" w:rsidRDefault="00E52D7B">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4F0FC9" w:rsidRDefault="00E52D7B">
      <w:pPr>
        <w:autoSpaceDE w:val="0"/>
        <w:autoSpaceDN w:val="0"/>
        <w:adjustRightInd w:val="0"/>
        <w:spacing w:line="276" w:lineRule="exact"/>
        <w:ind w:left="2880" w:right="1364"/>
        <w:rPr>
          <w:color w:val="000000"/>
          <w:spacing w:val="-2"/>
        </w:rPr>
      </w:pPr>
      <w:r>
        <w:rPr>
          <w:color w:val="000000"/>
          <w:spacing w:val="-2"/>
        </w:rPr>
        <w:t>maintaining, and operating a functioning govern</w:t>
      </w:r>
      <w:r>
        <w:rPr>
          <w:color w:val="000000"/>
          <w:spacing w:val="-2"/>
        </w:rPr>
        <w:t xml:space="preserve">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with the ability to sense changes in system frequenc</w:t>
      </w:r>
      <w:r>
        <w:rPr>
          <w:color w:val="000000"/>
          <w:spacing w:val="-2"/>
        </w:rPr>
        <w:t xml:space="preserve">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4F0FC9" w:rsidRDefault="00E52D7B">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4F0FC9" w:rsidRDefault="00E52D7B">
      <w:pPr>
        <w:autoSpaceDE w:val="0"/>
        <w:autoSpaceDN w:val="0"/>
        <w:adjustRightInd w:val="0"/>
        <w:spacing w:before="12" w:line="27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 xml:space="preserve">Applicable Reliability </w:t>
      </w:r>
      <w:r>
        <w:rPr>
          <w:color w:val="000000"/>
          <w:spacing w:val="-2"/>
        </w:rPr>
        <w:t xml:space="preserve">Standard providing for equivalent or more stringent </w:t>
      </w: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E52D7B">
      <w:pPr>
        <w:autoSpaceDE w:val="0"/>
        <w:autoSpaceDN w:val="0"/>
        <w:adjustRightInd w:val="0"/>
        <w:spacing w:before="34" w:line="276" w:lineRule="exact"/>
        <w:ind w:left="6060"/>
        <w:rPr>
          <w:color w:val="000000"/>
          <w:spacing w:val="-3"/>
        </w:rPr>
      </w:pPr>
      <w:r>
        <w:rPr>
          <w:color w:val="000000"/>
          <w:spacing w:val="-3"/>
        </w:rPr>
        <w:t xml:space="preserve">5 </w:t>
      </w:r>
    </w:p>
    <w:p w:rsidR="004F0FC9" w:rsidRDefault="004F0FC9">
      <w:pPr>
        <w:autoSpaceDE w:val="0"/>
        <w:autoSpaceDN w:val="0"/>
        <w:adjustRightInd w:val="0"/>
        <w:rPr>
          <w:color w:val="000000"/>
          <w:spacing w:val="-3"/>
        </w:rPr>
        <w:sectPr w:rsidR="004F0FC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10" w:name="Pg10"/>
      <w:bookmarkEnd w:id="10"/>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2880"/>
        <w:rPr>
          <w:color w:val="000000"/>
          <w:spacing w:val="-3"/>
        </w:rPr>
      </w:pPr>
    </w:p>
    <w:p w:rsidR="004F0FC9" w:rsidRDefault="00E52D7B">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4F0FC9" w:rsidRDefault="00E52D7B">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4F0FC9" w:rsidRDefault="00E52D7B">
      <w:pPr>
        <w:autoSpaceDE w:val="0"/>
        <w:autoSpaceDN w:val="0"/>
        <w:adjustRightInd w:val="0"/>
        <w:spacing w:before="8" w:line="276" w:lineRule="exact"/>
        <w:ind w:left="2880"/>
        <w:rPr>
          <w:color w:val="000000"/>
          <w:spacing w:val="-2"/>
        </w:rPr>
      </w:pPr>
      <w:r>
        <w:rPr>
          <w:color w:val="000000"/>
          <w:spacing w:val="-2"/>
        </w:rPr>
        <w:t xml:space="preserve">frequencies between 59 to 61 Hz that are outside of the deadband parameter; or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4F0FC9" w:rsidRDefault="00E52D7B">
      <w:pPr>
        <w:autoSpaceDE w:val="0"/>
        <w:autoSpaceDN w:val="0"/>
        <w:adjustRightInd w:val="0"/>
        <w:spacing w:before="4" w:line="276"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range of frequencies a</w:t>
      </w:r>
      <w:r>
        <w:rPr>
          <w:color w:val="000000"/>
          <w:spacing w:val="-2"/>
        </w:rPr>
        <w:t xml:space="preserve">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without a step to the dr</w:t>
      </w:r>
      <w:r>
        <w:rPr>
          <w:color w:val="000000"/>
          <w:spacing w:val="-2"/>
        </w:rPr>
        <w:t xml:space="preserve">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(for under-frequency de</w:t>
      </w:r>
      <w:r>
        <w:rPr>
          <w:color w:val="000000"/>
          <w:spacing w:val="-2"/>
        </w:rPr>
        <w:t xml:space="preserv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w:t>
      </w:r>
      <w:r>
        <w:rPr>
          <w:color w:val="000000"/>
          <w:spacing w:val="-3"/>
        </w:rPr>
        <w:t xml:space="preserve">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synchronized the Small Generating Facility wi</w:t>
      </w:r>
      <w:r>
        <w:rPr>
          <w:color w:val="000000"/>
          <w:spacing w:val="-3"/>
        </w:rPr>
        <w:t xml:space="preserve">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4F0FC9" w:rsidRDefault="00E52D7B">
      <w:pPr>
        <w:autoSpaceDE w:val="0"/>
        <w:autoSpaceDN w:val="0"/>
        <w:adjustRightInd w:val="0"/>
        <w:spacing w:line="280" w:lineRule="exact"/>
        <w:ind w:left="2880" w:right="1721"/>
        <w:jc w:val="both"/>
        <w:rPr>
          <w:color w:val="000000"/>
          <w:spacing w:val="-3"/>
        </w:rPr>
      </w:pPr>
      <w:r>
        <w:rPr>
          <w:color w:val="000000"/>
          <w:spacing w:val="-2"/>
        </w:rPr>
        <w:t>con</w:t>
      </w:r>
      <w:r>
        <w:rPr>
          <w:color w:val="000000"/>
          <w:spacing w:val="-2"/>
        </w:rPr>
        <w:t xml:space="preserve">tained herein shall apply to both synchronous and non-synchronous Small </w:t>
      </w:r>
      <w:r>
        <w:rPr>
          <w:color w:val="000000"/>
          <w:spacing w:val="-3"/>
        </w:rPr>
        <w:t xml:space="preserve">Generating Facilities. </w:t>
      </w:r>
    </w:p>
    <w:p w:rsidR="004F0FC9" w:rsidRDefault="00E52D7B">
      <w:pPr>
        <w:autoSpaceDE w:val="0"/>
        <w:autoSpaceDN w:val="0"/>
        <w:adjustRightInd w:val="0"/>
        <w:spacing w:before="225" w:line="276" w:lineRule="exact"/>
        <w:ind w:left="2880" w:right="1267"/>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 to: (1) a ma</w:t>
      </w:r>
      <w:r>
        <w:rPr>
          <w:color w:val="000000"/>
          <w:spacing w:val="-2"/>
        </w:rPr>
        <w:t xml:space="preserve">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w:t>
      </w:r>
      <w:r>
        <w:rPr>
          <w:color w:val="000000"/>
          <w:spacing w:val="-2"/>
        </w:rPr>
        <w:t xml:space="preserve">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Facility with it</w:t>
      </w:r>
      <w:r>
        <w:rPr>
          <w:color w:val="000000"/>
          <w:spacing w:val="-2"/>
        </w:rPr>
        <w:t xml:space="preserve">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w:t>
      </w:r>
      <w:r>
        <w:rPr>
          <w:color w:val="000000"/>
          <w:spacing w:val="-2"/>
        </w:rPr>
        <w:t>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w:t>
      </w:r>
      <w:r>
        <w:rPr>
          <w:color w:val="000000"/>
          <w:spacing w:val="-2"/>
        </w:rPr>
        <w:t xml:space="preserve">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w:t>
      </w:r>
      <w:r>
        <w:rPr>
          <w:color w:val="000000"/>
          <w:spacing w:val="-2"/>
        </w:rPr>
        <w:t xml:space="preserve">ting Facility’s governor or equivalent controls </w:t>
      </w:r>
    </w:p>
    <w:p w:rsidR="004F0FC9" w:rsidRDefault="004F0FC9">
      <w:pPr>
        <w:autoSpaceDE w:val="0"/>
        <w:autoSpaceDN w:val="0"/>
        <w:adjustRightInd w:val="0"/>
        <w:spacing w:line="276" w:lineRule="exact"/>
        <w:ind w:left="6060"/>
        <w:rPr>
          <w:color w:val="000000"/>
          <w:spacing w:val="-2"/>
        </w:rPr>
      </w:pPr>
    </w:p>
    <w:p w:rsidR="004F0FC9" w:rsidRDefault="00E52D7B">
      <w:pPr>
        <w:autoSpaceDE w:val="0"/>
        <w:autoSpaceDN w:val="0"/>
        <w:adjustRightInd w:val="0"/>
        <w:spacing w:before="188" w:line="276" w:lineRule="exact"/>
        <w:ind w:left="6060"/>
        <w:rPr>
          <w:color w:val="000000"/>
          <w:spacing w:val="-3"/>
        </w:rPr>
      </w:pPr>
      <w:r>
        <w:rPr>
          <w:color w:val="000000"/>
          <w:spacing w:val="-3"/>
        </w:rPr>
        <w:t xml:space="preserve">6 </w:t>
      </w:r>
    </w:p>
    <w:p w:rsidR="004F0FC9" w:rsidRDefault="004F0FC9">
      <w:pPr>
        <w:autoSpaceDE w:val="0"/>
        <w:autoSpaceDN w:val="0"/>
        <w:adjustRightInd w:val="0"/>
        <w:rPr>
          <w:color w:val="000000"/>
          <w:spacing w:val="-3"/>
        </w:rPr>
        <w:sectPr w:rsidR="004F0FC9">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11" w:name="Pg11"/>
      <w:bookmarkEnd w:id="11"/>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60" w:lineRule="exact"/>
        <w:ind w:left="2880"/>
        <w:jc w:val="both"/>
        <w:rPr>
          <w:color w:val="000000"/>
          <w:spacing w:val="-3"/>
        </w:rPr>
      </w:pPr>
    </w:p>
    <w:p w:rsidR="004F0FC9" w:rsidRDefault="00E52D7B">
      <w:pPr>
        <w:autoSpaceDE w:val="0"/>
        <w:autoSpaceDN w:val="0"/>
        <w:adjustRightInd w:val="0"/>
        <w:spacing w:before="198" w:line="26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4F0FC9" w:rsidRDefault="00E52D7B">
      <w:pPr>
        <w:autoSpaceDE w:val="0"/>
        <w:autoSpaceDN w:val="0"/>
        <w:adjustRightInd w:val="0"/>
        <w:spacing w:before="246" w:line="277" w:lineRule="exact"/>
        <w:ind w:left="2880" w:right="1492"/>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4F0FC9" w:rsidRDefault="00E52D7B">
      <w:pPr>
        <w:autoSpaceDE w:val="0"/>
        <w:autoSpaceDN w:val="0"/>
        <w:adjustRightInd w:val="0"/>
        <w:spacing w:line="280" w:lineRule="exact"/>
        <w:ind w:left="2880" w:right="1762"/>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4F0FC9" w:rsidRDefault="00E52D7B">
      <w:pPr>
        <w:autoSpaceDE w:val="0"/>
        <w:autoSpaceDN w:val="0"/>
        <w:adjustRightInd w:val="0"/>
        <w:spacing w:before="20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4F0FC9" w:rsidRDefault="00E52D7B">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4F0FC9" w:rsidRDefault="00E52D7B">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4F0FC9" w:rsidRDefault="00E52D7B">
      <w:pPr>
        <w:autoSpaceDE w:val="0"/>
        <w:autoSpaceDN w:val="0"/>
        <w:adjustRightInd w:val="0"/>
        <w:spacing w:before="1" w:line="256" w:lineRule="exact"/>
        <w:ind w:left="2880"/>
        <w:rPr>
          <w:color w:val="000000"/>
          <w:spacing w:val="-3"/>
        </w:rPr>
      </w:pPr>
      <w:r>
        <w:rPr>
          <w:color w:val="000000"/>
          <w:spacing w:val="-3"/>
        </w:rPr>
        <w:t xml:space="preserve">1.8.3.2, and 1.8.3.4 </w:t>
      </w:r>
      <w:r>
        <w:rPr>
          <w:color w:val="000000"/>
          <w:spacing w:val="-3"/>
        </w:rPr>
        <w:t xml:space="preserve">of this Agreement. </w:t>
      </w:r>
    </w:p>
    <w:p w:rsidR="004F0FC9" w:rsidRDefault="00E52D7B">
      <w:pPr>
        <w:autoSpaceDE w:val="0"/>
        <w:autoSpaceDN w:val="0"/>
        <w:adjustRightInd w:val="0"/>
        <w:spacing w:before="249" w:line="275" w:lineRule="exact"/>
        <w:ind w:left="2880" w:right="1343"/>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w:t>
      </w:r>
      <w:r>
        <w:rPr>
          <w:color w:val="000000"/>
          <w:spacing w:val="-2"/>
        </w:rPr>
        <w:t xml:space="preserve">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4F0FC9" w:rsidRDefault="00E52D7B">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4F0FC9" w:rsidRDefault="00E52D7B">
      <w:pPr>
        <w:autoSpaceDE w:val="0"/>
        <w:autoSpaceDN w:val="0"/>
        <w:adjustRightInd w:val="0"/>
        <w:spacing w:before="1" w:line="256" w:lineRule="exact"/>
        <w:ind w:left="2880"/>
        <w:rPr>
          <w:color w:val="000000"/>
          <w:spacing w:val="-2"/>
        </w:rPr>
      </w:pPr>
      <w:r>
        <w:rPr>
          <w:color w:val="000000"/>
          <w:spacing w:val="-2"/>
        </w:rPr>
        <w:t>parameter in the intercon</w:t>
      </w:r>
      <w:r>
        <w:rPr>
          <w:color w:val="000000"/>
          <w:spacing w:val="-2"/>
        </w:rPr>
        <w:t xml:space="preserve">nection; (3) the expected incidence of frequency </w:t>
      </w:r>
    </w:p>
    <w:p w:rsidR="004F0FC9" w:rsidRDefault="00E52D7B">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4F0FC9" w:rsidRDefault="00E52D7B">
      <w:pPr>
        <w:autoSpaceDE w:val="0"/>
        <w:autoSpaceDN w:val="0"/>
        <w:adjustRightInd w:val="0"/>
        <w:spacing w:before="7" w:line="273" w:lineRule="exact"/>
        <w:ind w:left="2880" w:right="1315"/>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w:t>
      </w:r>
      <w:r>
        <w:rPr>
          <w:color w:val="000000"/>
          <w:spacing w:val="-2"/>
        </w:rPr>
        <w:t xml:space="preserve">nufacturer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4F0FC9" w:rsidRDefault="004F0FC9">
      <w:pPr>
        <w:autoSpaceDE w:val="0"/>
        <w:autoSpaceDN w:val="0"/>
        <w:adjustRightInd w:val="0"/>
        <w:spacing w:line="276" w:lineRule="exact"/>
        <w:ind w:left="6060"/>
        <w:rPr>
          <w:color w:val="000000"/>
          <w:spacing w:val="-2"/>
        </w:rPr>
      </w:pPr>
    </w:p>
    <w:p w:rsidR="004F0FC9" w:rsidRDefault="004F0FC9">
      <w:pPr>
        <w:autoSpaceDE w:val="0"/>
        <w:autoSpaceDN w:val="0"/>
        <w:adjustRightInd w:val="0"/>
        <w:spacing w:line="276" w:lineRule="exact"/>
        <w:ind w:left="6060"/>
        <w:rPr>
          <w:color w:val="000000"/>
          <w:spacing w:val="-2"/>
        </w:rPr>
      </w:pPr>
    </w:p>
    <w:p w:rsidR="004F0FC9" w:rsidRDefault="00E52D7B">
      <w:pPr>
        <w:autoSpaceDE w:val="0"/>
        <w:autoSpaceDN w:val="0"/>
        <w:adjustRightInd w:val="0"/>
        <w:spacing w:before="273" w:line="276" w:lineRule="exact"/>
        <w:ind w:left="6060"/>
        <w:rPr>
          <w:color w:val="000000"/>
          <w:spacing w:val="-3"/>
        </w:rPr>
      </w:pPr>
      <w:r>
        <w:rPr>
          <w:color w:val="000000"/>
          <w:spacing w:val="-3"/>
        </w:rPr>
        <w:t xml:space="preserve">7 </w:t>
      </w:r>
    </w:p>
    <w:p w:rsidR="004F0FC9" w:rsidRDefault="004F0FC9">
      <w:pPr>
        <w:autoSpaceDE w:val="0"/>
        <w:autoSpaceDN w:val="0"/>
        <w:adjustRightInd w:val="0"/>
        <w:rPr>
          <w:color w:val="000000"/>
          <w:spacing w:val="-3"/>
        </w:rPr>
        <w:sectPr w:rsidR="004F0FC9">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12" w:name="Pg12"/>
      <w:bookmarkEnd w:id="12"/>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60" w:lineRule="exact"/>
        <w:ind w:left="2880"/>
        <w:jc w:val="both"/>
        <w:rPr>
          <w:color w:val="000000"/>
          <w:spacing w:val="-3"/>
        </w:rPr>
      </w:pPr>
    </w:p>
    <w:p w:rsidR="004F0FC9" w:rsidRDefault="00E52D7B">
      <w:pPr>
        <w:autoSpaceDE w:val="0"/>
        <w:autoSpaceDN w:val="0"/>
        <w:adjustRightInd w:val="0"/>
        <w:spacing w:before="198" w:line="260" w:lineRule="exact"/>
        <w:ind w:left="2880" w:right="1724"/>
        <w:jc w:val="both"/>
        <w:rPr>
          <w:color w:val="000000"/>
          <w:spacing w:val="-3"/>
        </w:rPr>
      </w:pPr>
      <w:r>
        <w:rPr>
          <w:color w:val="000000"/>
          <w:spacing w:val="-2"/>
        </w:rPr>
        <w:t>must establi</w:t>
      </w:r>
      <w:r>
        <w:rPr>
          <w:color w:val="000000"/>
          <w:spacing w:val="-2"/>
        </w:rPr>
        <w:t xml:space="preserve">sh how frequently the operating range will be reevaluated and the </w:t>
      </w:r>
      <w:r>
        <w:rPr>
          <w:color w:val="000000"/>
          <w:spacing w:val="-3"/>
        </w:rPr>
        <w:t xml:space="preserve">factors that may be considered during its reevaluation. </w:t>
      </w:r>
    </w:p>
    <w:p w:rsidR="004F0FC9" w:rsidRDefault="00E52D7B">
      <w:pPr>
        <w:autoSpaceDE w:val="0"/>
        <w:autoSpaceDN w:val="0"/>
        <w:adjustRightInd w:val="0"/>
        <w:spacing w:before="246" w:line="277" w:lineRule="exact"/>
        <w:ind w:left="2880" w:right="1261"/>
        <w:rPr>
          <w:color w:val="000000"/>
          <w:spacing w:val="-3"/>
        </w:rPr>
      </w:pPr>
      <w:r>
        <w:rPr>
          <w:color w:val="000000"/>
          <w:spacing w:val="-2"/>
        </w:rPr>
        <w:t xml:space="preserve">Interconnection Customer’s electric storage resource is required to provide timely </w:t>
      </w:r>
      <w:r>
        <w:rPr>
          <w:color w:val="000000"/>
          <w:spacing w:val="-2"/>
        </w:rPr>
        <w:br/>
        <w:t>and sustained primary frequency response consiste</w:t>
      </w:r>
      <w:r>
        <w:rPr>
          <w:color w:val="000000"/>
          <w:spacing w:val="-2"/>
        </w:rPr>
        <w:t xml:space="preserv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System.  This excludes circumstances when the elec</w:t>
      </w:r>
      <w:r>
        <w:rPr>
          <w:color w:val="000000"/>
          <w:spacing w:val="-2"/>
        </w:rPr>
        <w:t xml:space="preserve">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w:t>
      </w:r>
      <w:r>
        <w:rPr>
          <w:color w:val="000000"/>
          <w:spacing w:val="-2"/>
        </w:rPr>
        <w:t xml:space="preserve">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w:t>
      </w:r>
      <w:r>
        <w:rPr>
          <w:color w:val="000000"/>
          <w:spacing w:val="-2"/>
        </w:rPr>
        <w:t xml:space="preserve">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of making such a</w:t>
      </w:r>
      <w:r>
        <w:rPr>
          <w:color w:val="000000"/>
          <w:spacing w:val="-3"/>
        </w:rPr>
        <w:t xml:space="preserve"> transition. </w:t>
      </w:r>
    </w:p>
    <w:p w:rsidR="004F0FC9" w:rsidRDefault="00E52D7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4F0FC9" w:rsidRDefault="00E52D7B">
      <w:pPr>
        <w:autoSpaceDE w:val="0"/>
        <w:autoSpaceDN w:val="0"/>
        <w:adjustRightInd w:val="0"/>
        <w:spacing w:before="225" w:line="280" w:lineRule="exact"/>
        <w:ind w:left="1440" w:right="1309" w:firstLine="719"/>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E52D7B">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22400;mso-position-horizontal-relative:page;mso-position-vertical-relative:page" points="143.3pt,384.05pt,149.3pt,384.05pt,149.3pt,370.25pt,143.3pt,370.25pt,143.3pt,384.05pt" coordsize="120,276" o:allowincell="f" fillcolor="#d2d2d2"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13" w:name="Pg13"/>
      <w:bookmarkEnd w:id="13"/>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w:t>
      </w:r>
      <w:r>
        <w:rPr>
          <w:rFonts w:ascii="Times New Roman Bold" w:hAnsi="Times New Roman Bold"/>
          <w:color w:val="000000"/>
          <w:spacing w:val="-3"/>
        </w:rPr>
        <w:t>zation, and Right of Access</w:t>
      </w:r>
    </w:p>
    <w:p w:rsidR="004F0FC9" w:rsidRDefault="00E52D7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4F0FC9" w:rsidRDefault="00E52D7B">
      <w:pPr>
        <w:tabs>
          <w:tab w:val="left" w:pos="2880"/>
        </w:tabs>
        <w:autoSpaceDE w:val="0"/>
        <w:autoSpaceDN w:val="0"/>
        <w:adjustRightInd w:val="0"/>
        <w:spacing w:before="240" w:line="276" w:lineRule="exact"/>
        <w:ind w:left="1440" w:firstLine="719"/>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4F0FC9" w:rsidRDefault="00E52D7B">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r>
      <w:r>
        <w:rPr>
          <w:color w:val="000000"/>
          <w:spacing w:val="-2"/>
        </w:rP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w:t>
      </w:r>
      <w:r>
        <w:rPr>
          <w:color w:val="000000"/>
          <w:spacing w:val="-2"/>
        </w:rPr>
        <w:t xml:space="preserve">.  The Connecting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w:t>
      </w:r>
      <w:r>
        <w:rPr>
          <w:color w:val="000000"/>
          <w:spacing w:val="-2"/>
        </w:rPr>
        <w:t xml:space="preserve">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Connecting Transmission Owner, finds that the Small Generatin</w:t>
      </w:r>
      <w:r>
        <w:rPr>
          <w:color w:val="000000"/>
          <w:spacing w:val="-2"/>
        </w:rPr>
        <w:t xml:space="preserve">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4F0FC9" w:rsidRDefault="00E52D7B">
      <w:pPr>
        <w:tabs>
          <w:tab w:val="left" w:pos="2880"/>
        </w:tabs>
        <w:autoSpaceDE w:val="0"/>
        <w:autoSpaceDN w:val="0"/>
        <w:adjustRightInd w:val="0"/>
        <w:spacing w:before="233"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4F0FC9" w:rsidRDefault="00E52D7B">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4F0FC9" w:rsidRDefault="00E52D7B">
      <w:pPr>
        <w:autoSpaceDE w:val="0"/>
        <w:autoSpaceDN w:val="0"/>
        <w:adjustRightInd w:val="0"/>
        <w:spacing w:before="8" w:line="276" w:lineRule="exact"/>
        <w:ind w:left="2880" w:right="1328"/>
        <w:rPr>
          <w:color w:val="000000"/>
          <w:spacing w:val="-3"/>
        </w:rPr>
      </w:pPr>
      <w:r>
        <w:rPr>
          <w:color w:val="000000"/>
          <w:spacing w:val="-2"/>
        </w:rPr>
        <w:t>I</w:t>
      </w:r>
      <w:r>
        <w:rPr>
          <w:color w:val="000000"/>
          <w:spacing w:val="-2"/>
        </w:rPr>
        <w:t xml:space="preserve">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suitabil</w:t>
      </w:r>
      <w:r>
        <w:rPr>
          <w:color w:val="000000"/>
          <w:spacing w:val="-2"/>
        </w:rPr>
        <w:t xml:space="preserve">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4F0FC9" w:rsidRDefault="00E52D7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Req</w:t>
      </w:r>
      <w:r>
        <w:rPr>
          <w:rFonts w:ascii="Times New Roman Bold" w:hAnsi="Times New Roman Bold"/>
          <w:color w:val="000000"/>
          <w:spacing w:val="-3"/>
        </w:rPr>
        <w:t xml:space="preserve">uired Prior to Parallel Operation </w:t>
      </w:r>
    </w:p>
    <w:p w:rsidR="004F0FC9" w:rsidRDefault="00E52D7B">
      <w:pPr>
        <w:tabs>
          <w:tab w:val="left" w:pos="2880"/>
        </w:tabs>
        <w:autoSpaceDE w:val="0"/>
        <w:autoSpaceDN w:val="0"/>
        <w:adjustRightInd w:val="0"/>
        <w:spacing w:before="246" w:line="274" w:lineRule="exact"/>
        <w:ind w:left="2160" w:right="1261"/>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w:t>
      </w:r>
      <w:r>
        <w:rPr>
          <w:color w:val="000000"/>
          <w:spacing w:val="-2"/>
        </w:rPr>
        <w:t xml:space="preserve">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Owner shall make Reasonable Efforts to cooperate wi</w:t>
      </w:r>
      <w:r>
        <w:rPr>
          <w:color w:val="000000"/>
          <w:spacing w:val="-2"/>
        </w:rPr>
        <w:t xml:space="preserve">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4F0FC9" w:rsidRDefault="00E52D7B">
      <w:pPr>
        <w:tabs>
          <w:tab w:val="left" w:pos="2880"/>
        </w:tabs>
        <w:autoSpaceDE w:val="0"/>
        <w:autoSpaceDN w:val="0"/>
        <w:adjustRightInd w:val="0"/>
        <w:spacing w:before="245" w:line="276" w:lineRule="exact"/>
        <w:ind w:left="2160" w:right="1279"/>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w:t>
      </w:r>
      <w:r>
        <w:rPr>
          <w:color w:val="000000"/>
          <w:spacing w:val="-2"/>
        </w:rPr>
        <w:t xml:space="preserve">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4F0FC9" w:rsidRDefault="004F0FC9">
      <w:pPr>
        <w:autoSpaceDE w:val="0"/>
        <w:autoSpaceDN w:val="0"/>
        <w:adjustRightInd w:val="0"/>
        <w:spacing w:line="276" w:lineRule="exact"/>
        <w:ind w:left="6060"/>
        <w:rPr>
          <w:color w:val="000000"/>
          <w:spacing w:val="-3"/>
        </w:rPr>
      </w:pPr>
    </w:p>
    <w:p w:rsidR="004F0FC9" w:rsidRDefault="004F0FC9">
      <w:pPr>
        <w:autoSpaceDE w:val="0"/>
        <w:autoSpaceDN w:val="0"/>
        <w:adjustRightInd w:val="0"/>
        <w:spacing w:line="276" w:lineRule="exact"/>
        <w:ind w:left="6060"/>
        <w:rPr>
          <w:color w:val="000000"/>
          <w:spacing w:val="-3"/>
        </w:rPr>
      </w:pPr>
    </w:p>
    <w:p w:rsidR="004F0FC9" w:rsidRDefault="00E52D7B">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43552;mso-position-horizontal-relative:page;mso-position-vertical-relative:page" points="202.95pt,532.25pt,208.95pt,532.25pt,208.95pt,518.45pt,202.95pt,518.45pt,202.95pt,532.25pt" coordsize="120,276" o:allowincell="f" fillcolor="#d2d2d2"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14" w:name="Pg14"/>
      <w:bookmarkEnd w:id="14"/>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r>
      <w:r>
        <w:rPr>
          <w:rFonts w:ascii="Times New Roman Bold" w:hAnsi="Times New Roman Bold"/>
          <w:color w:val="000000"/>
          <w:spacing w:val="-3"/>
        </w:rPr>
        <w:t>Right of Access</w:t>
      </w:r>
    </w:p>
    <w:p w:rsidR="004F0FC9" w:rsidRDefault="00E52D7B">
      <w:pPr>
        <w:tabs>
          <w:tab w:val="left" w:pos="2880"/>
        </w:tabs>
        <w:autoSpaceDE w:val="0"/>
        <w:autoSpaceDN w:val="0"/>
        <w:adjustRightInd w:val="0"/>
        <w:spacing w:before="221" w:line="277"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immediately before the time the Small Generating Facility first produces en</w:t>
      </w:r>
      <w:r>
        <w:rPr>
          <w:color w:val="000000"/>
          <w:spacing w:val="-2"/>
        </w:rPr>
        <w:t xml:space="preserve">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4F0FC9" w:rsidRDefault="00E52D7B">
      <w:pPr>
        <w:tabs>
          <w:tab w:val="left" w:pos="2880"/>
        </w:tabs>
        <w:autoSpaceDE w:val="0"/>
        <w:autoSpaceDN w:val="0"/>
        <w:adjustRightInd w:val="0"/>
        <w:spacing w:before="244"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w:t>
      </w:r>
      <w:r>
        <w:rPr>
          <w:color w:val="000000"/>
          <w:spacing w:val="-2"/>
        </w:rPr>
        <w:t xml:space="preserve">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to provide service to their customer</w:t>
      </w:r>
      <w:r>
        <w:rPr>
          <w:color w:val="000000"/>
          <w:spacing w:val="-3"/>
        </w:rPr>
        <w:t xml:space="preserve">s. </w:t>
      </w:r>
    </w:p>
    <w:p w:rsidR="004F0FC9" w:rsidRDefault="00E52D7B">
      <w:pPr>
        <w:tabs>
          <w:tab w:val="left" w:pos="2880"/>
        </w:tabs>
        <w:autoSpaceDE w:val="0"/>
        <w:autoSpaceDN w:val="0"/>
        <w:adjustRightInd w:val="0"/>
        <w:spacing w:before="221" w:line="280" w:lineRule="exact"/>
        <w:ind w:left="2160" w:right="1595"/>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E52D7B">
      <w:pPr>
        <w:autoSpaceDE w:val="0"/>
        <w:autoSpaceDN w:val="0"/>
        <w:adjustRightInd w:val="0"/>
        <w:spacing w:before="268" w:line="276" w:lineRule="exact"/>
        <w:ind w:left="6001"/>
        <w:rPr>
          <w:color w:val="000000"/>
          <w:spacing w:val="-3"/>
        </w:rPr>
      </w:pPr>
      <w:r>
        <w:rPr>
          <w:color w:val="000000"/>
          <w:spacing w:val="-3"/>
        </w:rPr>
        <w:t xml:space="preserve">10 </w:t>
      </w:r>
    </w:p>
    <w:p w:rsidR="004F0FC9" w:rsidRDefault="004F0FC9">
      <w:pPr>
        <w:autoSpaceDE w:val="0"/>
        <w:autoSpaceDN w:val="0"/>
        <w:adjustRightInd w:val="0"/>
        <w:rPr>
          <w:color w:val="000000"/>
          <w:spacing w:val="-3"/>
        </w:rPr>
        <w:sectPr w:rsidR="004F0FC9">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15" w:name="Pg15"/>
      <w:bookmarkEnd w:id="15"/>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4F0FC9" w:rsidRDefault="00E52D7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4F0FC9" w:rsidRDefault="00E52D7B">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4F0FC9" w:rsidRDefault="00E52D7B">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4F0FC9" w:rsidRDefault="00E52D7B">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4F0FC9" w:rsidRDefault="00E52D7B">
      <w:pPr>
        <w:autoSpaceDE w:val="0"/>
        <w:autoSpaceDN w:val="0"/>
        <w:adjustRightInd w:val="0"/>
        <w:spacing w:before="242" w:line="270" w:lineRule="exact"/>
        <w:ind w:left="1440" w:right="1372" w:firstLine="719"/>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4F0FC9" w:rsidRDefault="00E52D7B">
      <w:pPr>
        <w:autoSpaceDE w:val="0"/>
        <w:autoSpaceDN w:val="0"/>
        <w:adjustRightInd w:val="0"/>
        <w:spacing w:before="6" w:line="276" w:lineRule="exact"/>
        <w:ind w:left="1440"/>
        <w:rPr>
          <w:color w:val="000000"/>
          <w:spacing w:val="-3"/>
        </w:rPr>
      </w:pPr>
      <w:r>
        <w:rPr>
          <w:color w:val="000000"/>
          <w:spacing w:val="-3"/>
        </w:rPr>
        <w:t xml:space="preserve">3.3 of this Agreement. </w:t>
      </w:r>
    </w:p>
    <w:p w:rsidR="004F0FC9" w:rsidRDefault="00E52D7B">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4F0FC9" w:rsidRDefault="00E52D7B">
      <w:pPr>
        <w:autoSpaceDE w:val="0"/>
        <w:autoSpaceDN w:val="0"/>
        <w:adjustRightInd w:val="0"/>
        <w:spacing w:before="239" w:line="273" w:lineRule="exact"/>
        <w:ind w:left="1440" w:right="1277" w:firstLine="719"/>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4F0FC9" w:rsidRDefault="00E52D7B">
      <w:pPr>
        <w:tabs>
          <w:tab w:val="left" w:pos="2880"/>
        </w:tabs>
        <w:autoSpaceDE w:val="0"/>
        <w:autoSpaceDN w:val="0"/>
        <w:adjustRightInd w:val="0"/>
        <w:spacing w:before="253"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w:t>
      </w:r>
      <w:r>
        <w:rPr>
          <w:color w:val="000000"/>
          <w:spacing w:val="-2"/>
        </w:rPr>
        <w:t>ement at any time by</w:t>
      </w:r>
    </w:p>
    <w:p w:rsidR="004F0FC9" w:rsidRDefault="00E52D7B">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4F0FC9" w:rsidRDefault="00E52D7B">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4F0FC9" w:rsidRDefault="00E52D7B">
      <w:pPr>
        <w:autoSpaceDE w:val="0"/>
        <w:autoSpaceDN w:val="0"/>
        <w:adjustRightInd w:val="0"/>
        <w:spacing w:line="276" w:lineRule="exact"/>
        <w:ind w:left="2160" w:firstLine="720"/>
        <w:rPr>
          <w:color w:val="000000"/>
          <w:spacing w:val="-3"/>
        </w:rPr>
      </w:pPr>
      <w:r>
        <w:rPr>
          <w:color w:val="000000"/>
          <w:spacing w:val="-3"/>
        </w:rPr>
        <w:t>Facility is Retired.</w:t>
      </w:r>
    </w:p>
    <w:p w:rsidR="004F0FC9" w:rsidRDefault="00E52D7B">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w:t>
      </w:r>
      <w:r>
        <w:rPr>
          <w:color w:val="000000"/>
          <w:spacing w:val="-2"/>
        </w:rPr>
        <w:t>uant to article 7.6.</w:t>
      </w:r>
    </w:p>
    <w:p w:rsidR="004F0FC9" w:rsidRDefault="00E52D7B">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 be</w:t>
      </w:r>
    </w:p>
    <w:p w:rsidR="004F0FC9" w:rsidRDefault="00E52D7B">
      <w:pPr>
        <w:autoSpaceDE w:val="0"/>
        <w:autoSpaceDN w:val="0"/>
        <w:adjustRightInd w:val="0"/>
        <w:spacing w:line="275"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w:t>
      </w:r>
      <w:r>
        <w:rPr>
          <w:color w:val="000000"/>
          <w:spacing w:val="-2"/>
        </w:rPr>
        <w:t xml:space="preserve">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4F0FC9" w:rsidRDefault="00E52D7B">
      <w:pPr>
        <w:tabs>
          <w:tab w:val="left" w:pos="2880"/>
        </w:tabs>
        <w:autoSpaceDE w:val="0"/>
        <w:autoSpaceDN w:val="0"/>
        <w:adjustRightInd w:val="0"/>
        <w:spacing w:before="242"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w:t>
      </w:r>
      <w:r>
        <w:rPr>
          <w:color w:val="000000"/>
          <w:spacing w:val="-2"/>
        </w:rPr>
        <w:t xml:space="preserve">hall not relieve any Party of its liabilities and </w:t>
      </w:r>
    </w:p>
    <w:p w:rsidR="004F0FC9" w:rsidRDefault="00E52D7B">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4F0FC9" w:rsidRDefault="00E52D7B">
      <w:pPr>
        <w:autoSpaceDE w:val="0"/>
        <w:autoSpaceDN w:val="0"/>
        <w:adjustRightInd w:val="0"/>
        <w:spacing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r>
      <w:r>
        <w:rPr>
          <w:color w:val="000000"/>
          <w:spacing w:val="-2"/>
        </w:rP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w:t>
      </w:r>
      <w:r>
        <w:rPr>
          <w:color w:val="000000"/>
          <w:spacing w:val="-2"/>
        </w:rPr>
        <w:t xml:space="preserve">hout interest.  If the Interconnection Customer disputes an amount to </w:t>
      </w:r>
      <w:r>
        <w:rPr>
          <w:color w:val="000000"/>
          <w:spacing w:val="-2"/>
        </w:rPr>
        <w:br/>
        <w:t xml:space="preserve">be paid the Interconnection Customer shall pay the disputed amount to the </w:t>
      </w:r>
    </w:p>
    <w:p w:rsidR="004F0FC9" w:rsidRDefault="004F0FC9">
      <w:pPr>
        <w:autoSpaceDE w:val="0"/>
        <w:autoSpaceDN w:val="0"/>
        <w:adjustRightInd w:val="0"/>
        <w:spacing w:line="276" w:lineRule="exact"/>
        <w:ind w:left="6001"/>
        <w:rPr>
          <w:color w:val="000000"/>
          <w:spacing w:val="-2"/>
        </w:rPr>
      </w:pPr>
    </w:p>
    <w:p w:rsidR="004F0FC9" w:rsidRDefault="00E52D7B">
      <w:pPr>
        <w:autoSpaceDE w:val="0"/>
        <w:autoSpaceDN w:val="0"/>
        <w:adjustRightInd w:val="0"/>
        <w:spacing w:before="232" w:line="276" w:lineRule="exact"/>
        <w:ind w:left="6001"/>
        <w:rPr>
          <w:color w:val="000000"/>
          <w:spacing w:val="-3"/>
        </w:rPr>
      </w:pPr>
      <w:r>
        <w:rPr>
          <w:color w:val="000000"/>
          <w:spacing w:val="-3"/>
        </w:rPr>
        <w:t xml:space="preserve">11 </w:t>
      </w:r>
    </w:p>
    <w:p w:rsidR="004F0FC9" w:rsidRDefault="004F0FC9">
      <w:pPr>
        <w:autoSpaceDE w:val="0"/>
        <w:autoSpaceDN w:val="0"/>
        <w:adjustRightInd w:val="0"/>
        <w:rPr>
          <w:color w:val="000000"/>
          <w:spacing w:val="-3"/>
        </w:rPr>
        <w:sectPr w:rsidR="004F0FC9">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16" w:name="Pg16"/>
      <w:bookmarkEnd w:id="16"/>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2880"/>
        <w:rPr>
          <w:color w:val="000000"/>
          <w:spacing w:val="-3"/>
        </w:rPr>
      </w:pPr>
    </w:p>
    <w:p w:rsidR="004F0FC9" w:rsidRDefault="00E52D7B">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4F0FC9" w:rsidRDefault="00E52D7B">
      <w:pPr>
        <w:autoSpaceDE w:val="0"/>
        <w:autoSpaceDN w:val="0"/>
        <w:adjustRightInd w:val="0"/>
        <w:spacing w:line="276" w:lineRule="exact"/>
        <w:ind w:left="2880" w:right="1255"/>
        <w:rPr>
          <w:color w:val="000000"/>
          <w:spacing w:val="-3"/>
        </w:rPr>
      </w:pPr>
      <w:r>
        <w:rPr>
          <w:color w:val="000000"/>
          <w:spacing w:val="-2"/>
        </w:rPr>
        <w:t>pending resolution of the dispute in accordance with Article 10 of this Agreement. To the extent the dispute is resolved in the Interconnection Customer’s favor, that portion of the</w:t>
      </w:r>
      <w:r>
        <w:rPr>
          <w:color w:val="000000"/>
          <w:spacing w:val="-2"/>
        </w:rPr>
        <w:t xml:space="preserv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portion of any esc</w:t>
      </w:r>
      <w:r>
        <w:rPr>
          <w:color w:val="000000"/>
          <w:spacing w:val="-2"/>
        </w:rPr>
        <w:t xml:space="preserve">rowed funds and interest will be released to the </w:t>
      </w:r>
      <w:r>
        <w:rPr>
          <w:color w:val="000000"/>
          <w:spacing w:val="-2"/>
        </w:rPr>
        <w:br/>
      </w:r>
      <w:r>
        <w:rPr>
          <w:color w:val="000000"/>
          <w:spacing w:val="-3"/>
        </w:rPr>
        <w:t xml:space="preserve">Connecting Transmission Owner. </w:t>
      </w:r>
    </w:p>
    <w:p w:rsidR="004F0FC9" w:rsidRDefault="00E52D7B">
      <w:pPr>
        <w:tabs>
          <w:tab w:val="left" w:pos="2880"/>
        </w:tabs>
        <w:autoSpaceDE w:val="0"/>
        <w:autoSpaceDN w:val="0"/>
        <w:adjustRightInd w:val="0"/>
        <w:spacing w:before="225" w:line="280" w:lineRule="exact"/>
        <w:ind w:left="2160" w:right="1408"/>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4F0FC9" w:rsidRDefault="00E52D7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w:t>
      </w:r>
      <w:r>
        <w:rPr>
          <w:rFonts w:ascii="Times New Roman Bold" w:hAnsi="Times New Roman Bold"/>
          <w:color w:val="000000"/>
          <w:spacing w:val="-3"/>
        </w:rPr>
        <w:t>rary Disconnection</w:t>
      </w:r>
    </w:p>
    <w:p w:rsidR="004F0FC9" w:rsidRDefault="00E52D7B">
      <w:pPr>
        <w:autoSpaceDE w:val="0"/>
        <w:autoSpaceDN w:val="0"/>
        <w:adjustRightInd w:val="0"/>
        <w:spacing w:before="255" w:line="260" w:lineRule="exact"/>
        <w:ind w:left="1440" w:right="1481" w:firstLine="719"/>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4F0FC9" w:rsidRDefault="00E52D7B">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4F0FC9" w:rsidRDefault="00E52D7B">
      <w:pPr>
        <w:autoSpaceDE w:val="0"/>
        <w:autoSpaceDN w:val="0"/>
        <w:adjustRightInd w:val="0"/>
        <w:spacing w:before="244" w:line="276" w:lineRule="exact"/>
        <w:ind w:left="1440" w:right="1313" w:firstLine="719"/>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4F0FC9" w:rsidRDefault="00E52D7B">
      <w:pPr>
        <w:autoSpaceDE w:val="0"/>
        <w:autoSpaceDN w:val="0"/>
        <w:adjustRightInd w:val="0"/>
        <w:spacing w:before="5" w:line="275" w:lineRule="exact"/>
        <w:ind w:left="1440" w:right="1293"/>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4F0FC9" w:rsidRDefault="00E52D7B">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4F0FC9" w:rsidRDefault="00E52D7B">
      <w:pPr>
        <w:autoSpaceDE w:val="0"/>
        <w:autoSpaceDN w:val="0"/>
        <w:adjustRightInd w:val="0"/>
        <w:spacing w:before="247" w:line="273" w:lineRule="exact"/>
        <w:ind w:left="1440" w:right="1316" w:firstLine="719"/>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E52D7B">
      <w:pPr>
        <w:autoSpaceDE w:val="0"/>
        <w:autoSpaceDN w:val="0"/>
        <w:adjustRightInd w:val="0"/>
        <w:spacing w:before="133" w:line="276" w:lineRule="exact"/>
        <w:ind w:left="6001"/>
        <w:rPr>
          <w:color w:val="000000"/>
          <w:spacing w:val="-3"/>
        </w:rPr>
      </w:pPr>
      <w:r>
        <w:rPr>
          <w:color w:val="000000"/>
          <w:spacing w:val="-3"/>
        </w:rPr>
        <w:t xml:space="preserve">12 </w:t>
      </w:r>
    </w:p>
    <w:p w:rsidR="004F0FC9" w:rsidRDefault="004F0FC9">
      <w:pPr>
        <w:autoSpaceDE w:val="0"/>
        <w:autoSpaceDN w:val="0"/>
        <w:adjustRightInd w:val="0"/>
        <w:rPr>
          <w:color w:val="000000"/>
          <w:spacing w:val="-3"/>
        </w:rPr>
        <w:sectPr w:rsidR="004F0FC9">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17" w:name="Pg17"/>
      <w:bookmarkEnd w:id="17"/>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4F0FC9" w:rsidRDefault="00E52D7B">
      <w:pPr>
        <w:autoSpaceDE w:val="0"/>
        <w:autoSpaceDN w:val="0"/>
        <w:adjustRightInd w:val="0"/>
        <w:spacing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4F0FC9" w:rsidRDefault="00E52D7B">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4F0FC9" w:rsidRDefault="00E52D7B">
      <w:pPr>
        <w:autoSpaceDE w:val="0"/>
        <w:autoSpaceDN w:val="0"/>
        <w:adjustRightInd w:val="0"/>
        <w:spacing w:before="244" w:line="276" w:lineRule="exact"/>
        <w:ind w:left="1440" w:right="1412" w:firstLine="719"/>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4F0FC9" w:rsidRDefault="00E52D7B">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4F0FC9" w:rsidRDefault="00E52D7B">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4F0FC9" w:rsidRDefault="00E52D7B">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4F0FC9" w:rsidRDefault="00E52D7B">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4F0FC9" w:rsidRDefault="00E52D7B">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4F0FC9" w:rsidRDefault="00E52D7B">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4F0FC9" w:rsidRDefault="00E52D7B">
      <w:pPr>
        <w:autoSpaceDE w:val="0"/>
        <w:autoSpaceDN w:val="0"/>
        <w:adjustRightInd w:val="0"/>
        <w:spacing w:before="6" w:line="274"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4F0FC9" w:rsidRDefault="00E52D7B">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4F0FC9" w:rsidRDefault="00E52D7B">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4F0FC9" w:rsidRDefault="00E52D7B">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4F0FC9" w:rsidRDefault="00E52D7B">
      <w:pPr>
        <w:autoSpaceDE w:val="0"/>
        <w:autoSpaceDN w:val="0"/>
        <w:adjustRightInd w:val="0"/>
        <w:spacing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153" w:line="276" w:lineRule="exact"/>
        <w:ind w:left="6001"/>
        <w:rPr>
          <w:color w:val="000000"/>
          <w:spacing w:val="-3"/>
        </w:rPr>
      </w:pPr>
      <w:r>
        <w:rPr>
          <w:color w:val="000000"/>
          <w:spacing w:val="-3"/>
        </w:rPr>
        <w:t xml:space="preserve">13 </w:t>
      </w:r>
    </w:p>
    <w:p w:rsidR="004F0FC9" w:rsidRDefault="004F0FC9">
      <w:pPr>
        <w:autoSpaceDE w:val="0"/>
        <w:autoSpaceDN w:val="0"/>
        <w:adjustRightInd w:val="0"/>
        <w:rPr>
          <w:color w:val="000000"/>
          <w:spacing w:val="-3"/>
        </w:rPr>
        <w:sectPr w:rsidR="004F0FC9">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18" w:name="Pg18"/>
      <w:bookmarkEnd w:id="18"/>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4F0FC9" w:rsidRDefault="00E52D7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4F0FC9" w:rsidRDefault="00E52D7B">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4F0FC9" w:rsidRDefault="00E52D7B">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4F0FC9" w:rsidRDefault="00E52D7B">
      <w:pPr>
        <w:autoSpaceDE w:val="0"/>
        <w:autoSpaceDN w:val="0"/>
        <w:adjustRightInd w:val="0"/>
        <w:spacing w:line="280" w:lineRule="exact"/>
        <w:ind w:left="2880" w:right="1379"/>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4F0FC9" w:rsidRDefault="00E52D7B">
      <w:pPr>
        <w:tabs>
          <w:tab w:val="left" w:pos="2880"/>
        </w:tabs>
        <w:autoSpaceDE w:val="0"/>
        <w:autoSpaceDN w:val="0"/>
        <w:adjustRightInd w:val="0"/>
        <w:spacing w:before="230" w:line="270" w:lineRule="exact"/>
        <w:ind w:left="2160" w:right="1446"/>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4F0FC9" w:rsidRDefault="00E52D7B">
      <w:pPr>
        <w:autoSpaceDE w:val="0"/>
        <w:autoSpaceDN w:val="0"/>
        <w:adjustRightInd w:val="0"/>
        <w:spacing w:before="2" w:line="280" w:lineRule="exact"/>
        <w:ind w:left="2880" w:right="1374"/>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4F0FC9" w:rsidRDefault="00E52D7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4F0FC9" w:rsidRDefault="00E52D7B">
      <w:pPr>
        <w:autoSpaceDE w:val="0"/>
        <w:autoSpaceDN w:val="0"/>
        <w:adjustRightInd w:val="0"/>
        <w:spacing w:before="224" w:line="277" w:lineRule="exact"/>
        <w:ind w:left="1440" w:right="1258" w:firstLine="719"/>
        <w:rPr>
          <w:color w:val="000000"/>
          <w:spacing w:val="-3"/>
        </w:rPr>
      </w:pPr>
      <w:r>
        <w:rPr>
          <w:color w:val="000000"/>
          <w:spacing w:val="-2"/>
        </w:rPr>
        <w:t xml:space="preserve">The Connecting Transmission Owner shall design, procure, construct, install, and own the Distribution Upgrades described in Attachment 6 of this Agreement.  If the Connecting </w:t>
      </w:r>
      <w:r>
        <w:rPr>
          <w:color w:val="000000"/>
          <w:spacing w:val="-2"/>
        </w:rPr>
        <w:br/>
        <w:t xml:space="preserve">Transmission Owner and the Interconnection Customer agree, the </w:t>
      </w:r>
      <w:r>
        <w:rPr>
          <w:color w:val="000000"/>
          <w:spacing w:val="-2"/>
        </w:rPr>
        <w:t xml:space="preserve">Interconnection Customer may 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Customer shall be responsible for its share</w:t>
      </w:r>
      <w:r>
        <w:rPr>
          <w:color w:val="000000"/>
          <w:spacing w:val="-2"/>
        </w:rPr>
        <w:t xml:space="preserv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60" w:line="276" w:lineRule="exact"/>
        <w:ind w:left="6001"/>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5pt,151.2pt,312.65pt,151.2pt,312.65pt,137.4pt,306.65pt,137.4pt,306.65pt,151.2pt" coordsize="120,276" o:allowincell="f" fillcolor="#d2d2d2" stroked="f">
            <v:path arrowok="t"/>
            <w10:wrap anchorx="page" anchory="page"/>
          </v:polyline>
        </w:pict>
      </w:r>
      <w:r>
        <w:rPr>
          <w:color w:val="000000"/>
          <w:spacing w:val="-3"/>
        </w:rPr>
        <w:pict>
          <v:polyline id="_x0000_s1031" style="position:absolute;left:0;text-align:left;z-index:-251621376;mso-position-horizontal-relative:page;mso-position-vertical-relative:page" points="443.6pt,315.05pt,449.6pt,315.05pt,449.6pt,301.25pt,443.6pt,301.25pt,443.6pt,315.05pt" coordsize="121,276" o:allowincell="f" fillcolor="#d2d2d2" stroked="f">
            <v:path arrowok="t"/>
            <w10:wrap anchorx="page" anchory="page"/>
          </v:polyline>
        </w:pict>
      </w:r>
      <w:r>
        <w:rPr>
          <w:color w:val="000000"/>
          <w:spacing w:val="-3"/>
        </w:rPr>
        <w:pict>
          <v:polyline id="_x0000_s1032" style="position:absolute;left:0;text-align:left;z-index:-251571200;mso-position-horizontal-relative:page;mso-position-vertical-relative:page" points="320.1pt,394.25pt,326.1pt,394.25pt,326.1pt,380.45pt,320.1pt,380.45pt,320.1pt,394.25pt" coordsize="121,276" o:allowincell="f" fillcolor="#d2d2d2" stroked="f">
            <v:path arrowok="t"/>
            <w10:wrap anchorx="page" anchory="page"/>
          </v:polyline>
        </w:pict>
      </w:r>
      <w:r>
        <w:rPr>
          <w:color w:val="000000"/>
          <w:spacing w:val="-3"/>
        </w:rPr>
        <w:pict>
          <v:polyline id="_x0000_s1033" style="position:absolute;left:0;text-align:left;z-index:-251568128;mso-position-horizontal-relative:page;mso-position-vertical-relative:page" points="250.95pt,477.05pt,256.95pt,477.05pt,256.95pt,463.25pt,250.95pt,463.25pt,250.95pt,477.05pt" coordsize="120,276" o:allowincell="f" fillcolor="#d2d2d2"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19" w:name="Pg19"/>
      <w:bookmarkEnd w:id="19"/>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4F0FC9" w:rsidRDefault="00E52D7B">
      <w:pPr>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p>
    <w:p w:rsidR="004F0FC9" w:rsidRDefault="00E52D7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4F0FC9" w:rsidRDefault="00E52D7B">
      <w:pPr>
        <w:autoSpaceDE w:val="0"/>
        <w:autoSpaceDN w:val="0"/>
        <w:adjustRightInd w:val="0"/>
        <w:spacing w:before="226" w:line="280" w:lineRule="exact"/>
        <w:ind w:left="1440" w:right="1304" w:firstLine="719"/>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4F0FC9" w:rsidRDefault="00E52D7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4F0FC9" w:rsidRDefault="00E52D7B">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4F0FC9" w:rsidRDefault="00E52D7B">
      <w:pPr>
        <w:autoSpaceDE w:val="0"/>
        <w:autoSpaceDN w:val="0"/>
        <w:adjustRightInd w:val="0"/>
        <w:spacing w:before="4" w:line="276" w:lineRule="exact"/>
        <w:ind w:left="1440" w:right="1268"/>
        <w:rPr>
          <w:color w:val="000000"/>
          <w:spacing w:val="-3"/>
        </w:rPr>
      </w:pPr>
      <w:r>
        <w:rPr>
          <w:color w:val="000000"/>
          <w:spacing w:val="-2"/>
        </w:rPr>
        <w:t xml:space="preserve">System Upgrade Facilities and System Deliverability Upgrades described in </w:t>
      </w:r>
      <w:r>
        <w:rPr>
          <w:color w:val="000000"/>
          <w:spacing w:val="-2"/>
        </w:rPr>
        <w:t xml:space="preserve">Attachment 6 of this Agreement.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w:t>
      </w:r>
      <w:r>
        <w:rPr>
          <w:color w:val="000000"/>
          <w:spacing w:val="-2"/>
        </w:rPr>
        <w:t xml:space="preserve">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4F0FC9" w:rsidRDefault="00E52D7B">
      <w:pPr>
        <w:tabs>
          <w:tab w:val="left" w:pos="2880"/>
        </w:tabs>
        <w:autoSpaceDE w:val="0"/>
        <w:autoSpaceDN w:val="0"/>
        <w:adjustRightInd w:val="0"/>
        <w:spacing w:before="245" w:line="275" w:lineRule="exact"/>
        <w:ind w:left="2160" w:right="1264"/>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4F0FC9" w:rsidRDefault="00E52D7B">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4F0FC9" w:rsidRDefault="00E52D7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4F0FC9" w:rsidRDefault="00E52D7B">
      <w:pPr>
        <w:autoSpaceDE w:val="0"/>
        <w:autoSpaceDN w:val="0"/>
        <w:adjustRightInd w:val="0"/>
        <w:spacing w:before="224" w:line="276" w:lineRule="exact"/>
        <w:ind w:left="1440" w:right="1610" w:firstLine="719"/>
        <w:rPr>
          <w:color w:val="000000"/>
          <w:spacing w:val="-3"/>
        </w:rPr>
      </w:pPr>
      <w:r>
        <w:rPr>
          <w:color w:val="000000"/>
          <w:spacing w:val="-2"/>
        </w:rPr>
        <w:t>For the repayment of amounts advanced to the Affec</w:t>
      </w:r>
      <w:r>
        <w:rPr>
          <w:color w:val="000000"/>
          <w:spacing w:val="-2"/>
        </w:rPr>
        <w:t>ted System Operator for System Upgrade Facilities or System Deliverability Upgrades, the Interconnection Customer and Affected System Operator shall enter into an agreement that provides for such repayment, but only if responsibility for the cost of such S</w:t>
      </w:r>
      <w:r>
        <w:rPr>
          <w:color w:val="000000"/>
          <w:spacing w:val="-2"/>
        </w:rPr>
        <w:t xml:space="preserve">ystem Upgrade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w:t>
      </w:r>
      <w:r>
        <w:rPr>
          <w:color w:val="000000"/>
          <w:spacing w:val="-3"/>
        </w:rPr>
        <w:t xml:space="preserve">y the Affected System Operator. </w:t>
      </w: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172" w:line="276" w:lineRule="exact"/>
        <w:ind w:left="6001"/>
        <w:rPr>
          <w:color w:val="000000"/>
          <w:spacing w:val="-3"/>
        </w:rPr>
      </w:pPr>
      <w:r>
        <w:rPr>
          <w:color w:val="000000"/>
          <w:spacing w:val="-3"/>
        </w:rPr>
        <w:t xml:space="preserve">15 </w:t>
      </w:r>
      <w:r>
        <w:rPr>
          <w:color w:val="000000"/>
          <w:spacing w:val="-3"/>
        </w:rPr>
        <w:pict>
          <v:polyline id="_x0000_s1034" style="position:absolute;left:0;text-align:left;z-index:-251623424;mso-position-horizontal-relative:page;mso-position-vertical-relative:page" points="499.4pt,230.4pt,505.4pt,230.4pt,505.4pt,216.6pt,499.4pt,216.6pt,499.4pt,230.4pt" coordsize="120,276" o:allowincell="f" fillcolor="#d2d2d2" stroked="f">
            <v:path arrowok="t"/>
            <w10:wrap anchorx="page" anchory="page"/>
          </v:polyline>
        </w:pict>
      </w:r>
      <w:r>
        <w:rPr>
          <w:color w:val="000000"/>
          <w:spacing w:val="-3"/>
        </w:rPr>
        <w:pict>
          <v:polyline id="_x0000_s1035" style="position:absolute;left:0;text-align:left;z-index:-251616256;mso-position-horizontal-relative:page;mso-position-vertical-relative:page" points="533.15pt,352.85pt,539.15pt,352.85pt,539.15pt,339.05pt,533.15pt,339.05pt,533.15pt,352.85pt" coordsize="121,276" o:allowincell="f" fillcolor="#d2d2d2" stroked="f">
            <v:path arrowok="t"/>
            <w10:wrap anchorx="page" anchory="page"/>
          </v:polyline>
        </w:pict>
      </w:r>
      <w:r>
        <w:rPr>
          <w:color w:val="000000"/>
          <w:spacing w:val="-3"/>
        </w:rPr>
        <w:pict>
          <v:polyline id="_x0000_s1036" style="position:absolute;left:0;text-align:left;z-index:-251570176;mso-position-horizontal-relative:page;mso-position-vertical-relative:page" points="427.25pt,435.65pt,433.25pt,435.65pt,433.25pt,421.85pt,427.25pt,421.85pt,427.25pt,435.65pt" coordsize="120,277" o:allowincell="f" fillcolor="#d2d2d2"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20" w:name="Pg20"/>
      <w:bookmarkEnd w:id="20"/>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4F0FC9" w:rsidRDefault="00E52D7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4F0FC9" w:rsidRDefault="00E52D7B">
      <w:pPr>
        <w:tabs>
          <w:tab w:val="left" w:pos="2880"/>
        </w:tabs>
        <w:autoSpaceDE w:val="0"/>
        <w:autoSpaceDN w:val="0"/>
        <w:adjustRightInd w:val="0"/>
        <w:spacing w:before="240" w:line="276" w:lineRule="exact"/>
        <w:ind w:left="1440" w:firstLine="719"/>
        <w:rPr>
          <w:color w:val="000000"/>
          <w:spacing w:val="-2"/>
        </w:rPr>
      </w:pPr>
      <w:r>
        <w:rPr>
          <w:color w:val="000000"/>
          <w:spacing w:val="-3"/>
        </w:rPr>
        <w:t>6.1.1</w:t>
      </w:r>
      <w:r>
        <w:rPr>
          <w:color w:val="000000"/>
          <w:spacing w:val="-3"/>
        </w:rPr>
        <w:tab/>
      </w:r>
      <w:r>
        <w:rPr>
          <w:color w:val="000000"/>
          <w:spacing w:val="-2"/>
        </w:rPr>
        <w:t xml:space="preserve">The Connecting </w:t>
      </w:r>
      <w:r>
        <w:rPr>
          <w:color w:val="000000"/>
          <w:spacing w:val="-2"/>
        </w:rPr>
        <w:t>Transmission Owner shall bill the Interconnection Customer for</w:t>
      </w:r>
    </w:p>
    <w:p w:rsidR="004F0FC9" w:rsidRDefault="00E52D7B">
      <w:pPr>
        <w:autoSpaceDE w:val="0"/>
        <w:autoSpaceDN w:val="0"/>
        <w:adjustRightInd w:val="0"/>
        <w:spacing w:before="1" w:line="262" w:lineRule="exact"/>
        <w:ind w:left="2880"/>
        <w:rPr>
          <w:color w:val="000000"/>
          <w:spacing w:val="-2"/>
        </w:rPr>
      </w:pPr>
      <w:r>
        <w:rPr>
          <w:color w:val="000000"/>
          <w:spacing w:val="-2"/>
        </w:rPr>
        <w:t xml:space="preserve">the design, engineering, construction, and procurement costs of Interconnection </w:t>
      </w:r>
    </w:p>
    <w:p w:rsidR="004F0FC9" w:rsidRDefault="00E52D7B">
      <w:pPr>
        <w:autoSpaceDE w:val="0"/>
        <w:autoSpaceDN w:val="0"/>
        <w:adjustRightInd w:val="0"/>
        <w:spacing w:before="12" w:line="270" w:lineRule="exact"/>
        <w:ind w:left="2880" w:right="1270"/>
        <w:rPr>
          <w:color w:val="000000"/>
          <w:spacing w:val="-3"/>
        </w:rPr>
      </w:pPr>
      <w:r>
        <w:rPr>
          <w:color w:val="000000"/>
          <w:spacing w:val="-2"/>
        </w:rPr>
        <w:t>Facilities and Upgrades contemplated by this Agreement on a monthly basis, or as otherwise agreed by those Parti</w:t>
      </w:r>
      <w:r>
        <w:rPr>
          <w:color w:val="000000"/>
          <w:spacing w:val="-2"/>
        </w:rPr>
        <w:t xml:space="preserve">es.  The Interconnection Customer shall pay all </w:t>
      </w:r>
      <w:r>
        <w:rPr>
          <w:color w:val="000000"/>
          <w:spacing w:val="-3"/>
        </w:rPr>
        <w:t xml:space="preserve">invoice amounts within 30 calendar days after receipt of the invoice. </w:t>
      </w:r>
    </w:p>
    <w:p w:rsidR="004F0FC9" w:rsidRDefault="00E52D7B">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4F0FC9" w:rsidRDefault="00E52D7B">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w:t>
      </w:r>
      <w:r>
        <w:rPr>
          <w:color w:val="000000"/>
          <w:spacing w:val="-2"/>
        </w:rPr>
        <w:t xml:space="preserve">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  If t</w:t>
      </w:r>
      <w:r>
        <w:rPr>
          <w:color w:val="000000"/>
          <w:spacing w:val="-2"/>
        </w:rPr>
        <w:t xml:space="preserve">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Customer shall make payment to the Connect</w:t>
      </w:r>
      <w:r>
        <w:rPr>
          <w:color w:val="000000"/>
          <w:spacing w:val="-2"/>
        </w:rPr>
        <w:t xml:space="preserve">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w:t>
      </w:r>
      <w:r>
        <w:rPr>
          <w:color w:val="000000"/>
          <w:spacing w:val="-2"/>
        </w:rPr>
        <w:t xml:space="preserve"> equal to the difference within 30 calendar days of the final accounting </w:t>
      </w:r>
      <w:r>
        <w:rPr>
          <w:color w:val="000000"/>
          <w:spacing w:val="-2"/>
        </w:rPr>
        <w:br/>
      </w:r>
      <w:r>
        <w:rPr>
          <w:color w:val="000000"/>
          <w:spacing w:val="-3"/>
        </w:rPr>
        <w:t xml:space="preserve">report. </w:t>
      </w:r>
    </w:p>
    <w:p w:rsidR="004F0FC9" w:rsidRDefault="00E52D7B">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4F0FC9" w:rsidRDefault="00E52D7B">
      <w:pPr>
        <w:autoSpaceDE w:val="0"/>
        <w:autoSpaceDN w:val="0"/>
        <w:adjustRightInd w:val="0"/>
        <w:spacing w:before="4" w:line="276" w:lineRule="exact"/>
        <w:ind w:left="2880"/>
        <w:rPr>
          <w:color w:val="000000"/>
          <w:spacing w:val="-3"/>
        </w:rPr>
      </w:pPr>
      <w:r>
        <w:rPr>
          <w:color w:val="000000"/>
          <w:spacing w:val="-3"/>
        </w:rPr>
        <w:t>Transmission Owner or in</w:t>
      </w:r>
      <w:r>
        <w:rPr>
          <w:color w:val="000000"/>
          <w:spacing w:val="-3"/>
        </w:rPr>
        <w:t xml:space="preserve">to an interest bearing escrow account, pending </w:t>
      </w:r>
    </w:p>
    <w:p w:rsidR="004F0FC9" w:rsidRDefault="00E52D7B">
      <w:pPr>
        <w:autoSpaceDE w:val="0"/>
        <w:autoSpaceDN w:val="0"/>
        <w:adjustRightInd w:val="0"/>
        <w:spacing w:before="7" w:line="273" w:lineRule="exact"/>
        <w:ind w:left="2880" w:right="1248"/>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w:t>
      </w:r>
      <w:r>
        <w:rPr>
          <w:color w:val="000000"/>
          <w:spacing w:val="-2"/>
        </w:rPr>
        <w:t xml:space="preserve">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escrowed funds and inter</w:t>
      </w:r>
      <w:r>
        <w:rPr>
          <w:color w:val="000000"/>
          <w:spacing w:val="-2"/>
        </w:rPr>
        <w:t xml:space="preserve">est will be released to </w:t>
      </w:r>
      <w:r>
        <w:rPr>
          <w:color w:val="000000"/>
          <w:spacing w:val="-3"/>
        </w:rPr>
        <w:t xml:space="preserve">the Connecting Transmission Owner. </w:t>
      </w:r>
    </w:p>
    <w:p w:rsidR="004F0FC9" w:rsidRDefault="00E52D7B">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4F0FC9" w:rsidRDefault="00E52D7B">
      <w:pPr>
        <w:autoSpaceDE w:val="0"/>
        <w:autoSpaceDN w:val="0"/>
        <w:adjustRightInd w:val="0"/>
        <w:spacing w:before="232" w:line="276" w:lineRule="exact"/>
        <w:ind w:left="2160"/>
        <w:rPr>
          <w:color w:val="000000"/>
          <w:spacing w:val="-2"/>
        </w:rPr>
      </w:pPr>
      <w:r>
        <w:rPr>
          <w:color w:val="000000"/>
          <w:spacing w:val="-2"/>
        </w:rPr>
        <w:t xml:space="preserve">Subject to the provisions of the SGIP, the Parties shall agree on milestones for which </w:t>
      </w:r>
    </w:p>
    <w:p w:rsidR="004F0FC9" w:rsidRDefault="00E52D7B">
      <w:pPr>
        <w:autoSpaceDE w:val="0"/>
        <w:autoSpaceDN w:val="0"/>
        <w:adjustRightInd w:val="0"/>
        <w:spacing w:before="4" w:line="276" w:lineRule="exact"/>
        <w:ind w:left="1440" w:right="1306"/>
        <w:rPr>
          <w:color w:val="000000"/>
          <w:spacing w:val="-2"/>
        </w:rPr>
      </w:pPr>
      <w:r>
        <w:rPr>
          <w:color w:val="000000"/>
          <w:spacing w:val="-2"/>
        </w:rPr>
        <w:t>each Party is responsible and list them in Attachment 4 of this Agreement.  A Party’s obligat</w:t>
      </w:r>
      <w:r>
        <w:rPr>
          <w:color w:val="000000"/>
          <w:spacing w:val="-2"/>
        </w:rPr>
        <w:t xml:space="preserve">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w:t>
      </w:r>
      <w:r>
        <w:rPr>
          <w:color w:val="000000"/>
          <w:spacing w:val="-2"/>
        </w:rPr>
        <w:t xml:space="preserve">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E52D7B">
      <w:pPr>
        <w:autoSpaceDE w:val="0"/>
        <w:autoSpaceDN w:val="0"/>
        <w:adjustRightInd w:val="0"/>
        <w:spacing w:before="92" w:line="276" w:lineRule="exact"/>
        <w:ind w:left="6001"/>
        <w:rPr>
          <w:color w:val="000000"/>
          <w:spacing w:val="-3"/>
        </w:rPr>
      </w:pPr>
      <w:r>
        <w:rPr>
          <w:color w:val="000000"/>
          <w:spacing w:val="-3"/>
        </w:rPr>
        <w:t xml:space="preserve">16 </w:t>
      </w:r>
      <w:r>
        <w:rPr>
          <w:color w:val="000000"/>
          <w:spacing w:val="-3"/>
        </w:rPr>
        <w:pict>
          <v:polyline id="_x0000_s1037" style="position:absolute;left:0;text-align:left;z-index:-251508736;mso-position-horizontal-relative:page;mso-position-vertical-relative:page" points="330.3pt,640.9pt,336.3pt,640.9pt,336.3pt,627.1pt,330.3pt,627.1pt,330.3pt,640.9pt" coordsize="120,276" o:allowincell="f" fillcolor="#d2d2d2" stroked="f">
            <v:path arrowok="t"/>
            <w10:wrap anchorx="page" anchory="page"/>
          </v:polyline>
        </w:pict>
      </w:r>
      <w:r>
        <w:rPr>
          <w:color w:val="000000"/>
          <w:spacing w:val="-3"/>
        </w:rPr>
        <w:pict>
          <v:polyline id="_x0000_s1038" style="position:absolute;left:0;text-align:left;z-index:-251474944;mso-position-horizontal-relative:page;mso-position-vertical-relative:page" points="264.65pt,709.9pt,270.65pt,709.9pt,270.65pt,696.1pt,264.65pt,696.1pt,264.65pt,709.9pt" coordsize="120,277" o:allowincell="f" fillcolor="#d2d2d2"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21" w:name="Pg21"/>
      <w:bookmarkEnd w:id="21"/>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4F0FC9" w:rsidRDefault="00E52D7B">
      <w:pPr>
        <w:autoSpaceDE w:val="0"/>
        <w:autoSpaceDN w:val="0"/>
        <w:adjustRightInd w:val="0"/>
        <w:spacing w:line="280" w:lineRule="exact"/>
        <w:ind w:left="1440" w:right="1290"/>
        <w:rPr>
          <w:color w:val="000000"/>
          <w:spacing w:val="-3"/>
        </w:rPr>
      </w:pPr>
      <w:r>
        <w:rPr>
          <w:color w:val="000000"/>
          <w:spacing w:val="-2"/>
        </w:rPr>
        <w:t>significant uncompensated economic or operational harm from the delay, (2) attainment of the same milestone has previously been delayed</w:t>
      </w:r>
      <w:r>
        <w:rPr>
          <w:color w:val="000000"/>
          <w:spacing w:val="-2"/>
        </w:rPr>
        <w:t xml:space="preserve">,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4F0FC9" w:rsidRDefault="00E52D7B">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4F0FC9" w:rsidRDefault="00E52D7B">
      <w:pPr>
        <w:autoSpaceDE w:val="0"/>
        <w:autoSpaceDN w:val="0"/>
        <w:adjustRightInd w:val="0"/>
        <w:spacing w:before="221" w:line="276" w:lineRule="exact"/>
        <w:ind w:left="2160"/>
        <w:rPr>
          <w:color w:val="000000"/>
          <w:spacing w:val="-2"/>
        </w:rPr>
      </w:pPr>
      <w:r>
        <w:rPr>
          <w:color w:val="000000"/>
          <w:spacing w:val="-2"/>
        </w:rPr>
        <w:t xml:space="preserve">At least 20 Business Days prior </w:t>
      </w:r>
      <w:r>
        <w:rPr>
          <w:color w:val="000000"/>
          <w:spacing w:val="-2"/>
        </w:rPr>
        <w:t xml:space="preserve">to the commencement of the design, procurement, </w:t>
      </w:r>
    </w:p>
    <w:p w:rsidR="004F0FC9" w:rsidRDefault="00E52D7B">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4F0FC9" w:rsidRDefault="00E52D7B">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4F0FC9" w:rsidRDefault="00E52D7B">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w:t>
      </w:r>
      <w:r>
        <w:rPr>
          <w:color w:val="000000"/>
          <w:spacing w:val="-2"/>
        </w:rPr>
        <w:t xml:space="preserve">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w:t>
      </w:r>
      <w:r>
        <w:rPr>
          <w:color w:val="000000"/>
          <w:spacing w:val="-2"/>
        </w:rPr>
        <w:t xml:space="preserve">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w:t>
      </w:r>
      <w:r>
        <w:rPr>
          <w:color w:val="000000"/>
          <w:spacing w:val="-2"/>
        </w:rPr>
        <w:t xml:space="preserve">uch security to the extent that the Interconnection Customer fails to make any payments </w:t>
      </w:r>
      <w:r>
        <w:rPr>
          <w:color w:val="000000"/>
          <w:spacing w:val="-2"/>
        </w:rPr>
        <w:br/>
      </w:r>
      <w:r>
        <w:rPr>
          <w:color w:val="000000"/>
          <w:spacing w:val="-3"/>
        </w:rPr>
        <w:t xml:space="preserve">due under this Agreement.  In addition: </w:t>
      </w:r>
    </w:p>
    <w:p w:rsidR="004F0FC9" w:rsidRDefault="00E52D7B">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4F0FC9" w:rsidRDefault="00E52D7B">
      <w:pPr>
        <w:autoSpaceDE w:val="0"/>
        <w:autoSpaceDN w:val="0"/>
        <w:adjustRightInd w:val="0"/>
        <w:spacing w:before="9" w:line="270" w:lineRule="exact"/>
        <w:ind w:left="2880" w:right="1836"/>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4F0FC9" w:rsidRDefault="00E52D7B">
      <w:pPr>
        <w:tabs>
          <w:tab w:val="left" w:pos="2880"/>
        </w:tabs>
        <w:autoSpaceDE w:val="0"/>
        <w:autoSpaceDN w:val="0"/>
        <w:adjustRightInd w:val="0"/>
        <w:spacing w:before="242" w:line="28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4F0FC9" w:rsidRDefault="00E52D7B">
      <w:pPr>
        <w:tabs>
          <w:tab w:val="left" w:pos="2880"/>
        </w:tabs>
        <w:autoSpaceDE w:val="0"/>
        <w:autoSpaceDN w:val="0"/>
        <w:adjustRightInd w:val="0"/>
        <w:spacing w:before="246" w:line="273" w:lineRule="exact"/>
        <w:ind w:left="2160" w:right="1537"/>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61" w:line="276" w:lineRule="exact"/>
        <w:ind w:left="6001"/>
        <w:rPr>
          <w:color w:val="000000"/>
          <w:spacing w:val="-3"/>
        </w:rPr>
      </w:pPr>
      <w:r>
        <w:rPr>
          <w:color w:val="000000"/>
          <w:spacing w:val="-3"/>
        </w:rPr>
        <w:t xml:space="preserve">17 </w:t>
      </w:r>
    </w:p>
    <w:p w:rsidR="004F0FC9" w:rsidRDefault="004F0FC9">
      <w:pPr>
        <w:autoSpaceDE w:val="0"/>
        <w:autoSpaceDN w:val="0"/>
        <w:adjustRightInd w:val="0"/>
        <w:rPr>
          <w:color w:val="000000"/>
          <w:spacing w:val="-3"/>
        </w:rPr>
        <w:sectPr w:rsidR="004F0FC9">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22" w:name="Pg22"/>
      <w:bookmarkEnd w:id="22"/>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4F0FC9" w:rsidRDefault="00E52D7B">
      <w:pPr>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and Default</w:t>
      </w:r>
    </w:p>
    <w:p w:rsidR="004F0FC9" w:rsidRDefault="00E52D7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4F0FC9" w:rsidRDefault="00E52D7B">
      <w:pPr>
        <w:autoSpaceDE w:val="0"/>
        <w:autoSpaceDN w:val="0"/>
        <w:adjustRightInd w:val="0"/>
        <w:spacing w:before="232" w:line="273" w:lineRule="exact"/>
        <w:ind w:left="1440" w:right="1617" w:firstLine="719"/>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4F0FC9" w:rsidRDefault="00E52D7B">
      <w:pPr>
        <w:tabs>
          <w:tab w:val="left" w:pos="2880"/>
        </w:tabs>
        <w:autoSpaceDE w:val="0"/>
        <w:autoSpaceDN w:val="0"/>
        <w:adjustRightInd w:val="0"/>
        <w:spacing w:before="244"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connection wi</w:t>
      </w:r>
      <w:r>
        <w:rPr>
          <w:color w:val="000000"/>
          <w:spacing w:val="-2"/>
        </w:rPr>
        <w:t xml:space="preserve">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w:t>
      </w:r>
      <w:r>
        <w:rPr>
          <w:color w:val="000000"/>
          <w:spacing w:val="-3"/>
        </w:rPr>
        <w:t xml:space="preserve">under this Agreement. </w:t>
      </w:r>
    </w:p>
    <w:p w:rsidR="004F0FC9" w:rsidRDefault="00E52D7B">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4F0FC9" w:rsidRDefault="00E52D7B">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4F0FC9" w:rsidRDefault="00E52D7B">
      <w:pPr>
        <w:autoSpaceDE w:val="0"/>
        <w:autoSpaceDN w:val="0"/>
        <w:adjustRightInd w:val="0"/>
        <w:spacing w:before="1" w:line="280" w:lineRule="exact"/>
        <w:ind w:left="2880" w:right="1296"/>
        <w:jc w:val="both"/>
        <w:rPr>
          <w:color w:val="000000"/>
          <w:spacing w:val="-3"/>
        </w:rPr>
      </w:pPr>
      <w:r>
        <w:rPr>
          <w:color w:val="000000"/>
          <w:spacing w:val="-2"/>
        </w:rPr>
        <w:t>collateral security purposes to aid in providing financing for the Small Gen</w:t>
      </w:r>
      <w:r>
        <w:rPr>
          <w:color w:val="000000"/>
          <w:spacing w:val="-2"/>
        </w:rPr>
        <w:t xml:space="preserve">erating </w:t>
      </w:r>
      <w:r>
        <w:rPr>
          <w:color w:val="000000"/>
          <w:spacing w:val="-2"/>
        </w:rPr>
        <w:br/>
      </w:r>
      <w:r>
        <w:rPr>
          <w:color w:val="000000"/>
          <w:spacing w:val="-3"/>
        </w:rPr>
        <w:t xml:space="preserve">Facility. </w:t>
      </w:r>
    </w:p>
    <w:p w:rsidR="004F0FC9" w:rsidRDefault="00E52D7B">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4F0FC9" w:rsidRDefault="00E52D7B">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4F0FC9" w:rsidRDefault="00E52D7B">
      <w:pPr>
        <w:autoSpaceDE w:val="0"/>
        <w:autoSpaceDN w:val="0"/>
        <w:adjustRightInd w:val="0"/>
        <w:spacing w:before="5" w:line="280" w:lineRule="exact"/>
        <w:ind w:left="2880" w:right="1309"/>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 xml:space="preserve">unreasonably </w:t>
      </w:r>
      <w:r>
        <w:rPr>
          <w:color w:val="000000"/>
          <w:spacing w:val="-3"/>
        </w:rPr>
        <w:t xml:space="preserve">withheld, conditioned or delayed. </w:t>
      </w:r>
    </w:p>
    <w:p w:rsidR="004F0FC9" w:rsidRDefault="00E52D7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4F0FC9" w:rsidRDefault="00E52D7B">
      <w:pPr>
        <w:autoSpaceDE w:val="0"/>
        <w:autoSpaceDN w:val="0"/>
        <w:adjustRightInd w:val="0"/>
        <w:spacing w:before="228" w:line="276" w:lineRule="exact"/>
        <w:ind w:left="2160"/>
        <w:rPr>
          <w:color w:val="000000"/>
          <w:spacing w:val="-2"/>
        </w:rPr>
      </w:pPr>
      <w:r>
        <w:rPr>
          <w:color w:val="000000"/>
          <w:spacing w:val="-2"/>
        </w:rPr>
        <w:t xml:space="preserve">Each Party’s liability to the other Parties for any loss, cost, claim, injury, liability, or </w:t>
      </w:r>
    </w:p>
    <w:p w:rsidR="004F0FC9" w:rsidRDefault="00E52D7B">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w:t>
      </w:r>
      <w:r>
        <w:rPr>
          <w:color w:val="000000"/>
          <w:spacing w:val="-2"/>
        </w:rPr>
        <w:t xml:space="preserve">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4F0FC9" w:rsidRDefault="00E52D7B">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4F0FC9" w:rsidRDefault="00E52D7B">
      <w:pPr>
        <w:autoSpaceDE w:val="0"/>
        <w:autoSpaceDN w:val="0"/>
        <w:adjustRightInd w:val="0"/>
        <w:spacing w:before="231"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w:t>
      </w:r>
      <w:r>
        <w:rPr>
          <w:color w:val="000000"/>
          <w:spacing w:val="-1"/>
        </w:rPr>
        <w:t xml:space="preserve">ision protects each Party from liability incurred to third parties as a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E52D7B">
      <w:pPr>
        <w:autoSpaceDE w:val="0"/>
        <w:autoSpaceDN w:val="0"/>
        <w:adjustRightInd w:val="0"/>
        <w:spacing w:before="196" w:line="276" w:lineRule="exact"/>
        <w:ind w:left="6001"/>
        <w:rPr>
          <w:color w:val="000000"/>
          <w:spacing w:val="-3"/>
        </w:rPr>
      </w:pPr>
      <w:r>
        <w:rPr>
          <w:color w:val="000000"/>
          <w:spacing w:val="-3"/>
        </w:rPr>
        <w:t xml:space="preserve">18 </w:t>
      </w:r>
    </w:p>
    <w:p w:rsidR="004F0FC9" w:rsidRDefault="004F0FC9">
      <w:pPr>
        <w:autoSpaceDE w:val="0"/>
        <w:autoSpaceDN w:val="0"/>
        <w:adjustRightInd w:val="0"/>
        <w:rPr>
          <w:color w:val="000000"/>
          <w:spacing w:val="-3"/>
        </w:rPr>
        <w:sectPr w:rsidR="004F0FC9">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23" w:name="Pg23"/>
      <w:bookmarkEnd w:id="23"/>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2160"/>
        <w:rPr>
          <w:color w:val="000000"/>
          <w:spacing w:val="-3"/>
        </w:rPr>
      </w:pPr>
    </w:p>
    <w:p w:rsidR="004F0FC9" w:rsidRDefault="00E52D7B">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4F0FC9" w:rsidRDefault="00E52D7B">
      <w:pPr>
        <w:autoSpaceDE w:val="0"/>
        <w:autoSpaceDN w:val="0"/>
        <w:adjustRightInd w:val="0"/>
        <w:spacing w:line="276" w:lineRule="exact"/>
        <w:ind w:left="2880" w:right="1269"/>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w:t>
      </w:r>
      <w:r>
        <w:rPr>
          <w:color w:val="000000"/>
          <w:spacing w:val="-2"/>
        </w:rPr>
        <w:t xml:space="preserve">lating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w:t>
      </w:r>
      <w:r>
        <w:rPr>
          <w:color w:val="000000"/>
          <w:spacing w:val="-2"/>
        </w:rPr>
        <w:t xml:space="preserve">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Indemnifying Party, except in cases where the Indemnifying P</w:t>
      </w:r>
      <w:r>
        <w:rPr>
          <w:color w:val="000000"/>
          <w:spacing w:val="-2"/>
        </w:rPr>
        <w:t xml:space="preserve">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the Indemnifyi</w:t>
      </w:r>
      <w:r>
        <w:rPr>
          <w:color w:val="000000"/>
          <w:spacing w:val="-3"/>
        </w:rPr>
        <w:t xml:space="preserve">ng Party of a Hazardous Substance. </w:t>
      </w:r>
    </w:p>
    <w:p w:rsidR="004F0FC9" w:rsidRDefault="00E52D7B">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4F0FC9" w:rsidRDefault="00E52D7B">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4F0FC9" w:rsidRDefault="00E52D7B">
      <w:pPr>
        <w:tabs>
          <w:tab w:val="left" w:pos="2880"/>
        </w:tabs>
        <w:autoSpaceDE w:val="0"/>
        <w:autoSpaceDN w:val="0"/>
        <w:adjustRightInd w:val="0"/>
        <w:spacing w:before="245" w:line="276" w:lineRule="exact"/>
        <w:ind w:left="2160"/>
        <w:rPr>
          <w:color w:val="000000"/>
          <w:spacing w:val="-2"/>
        </w:rPr>
      </w:pPr>
      <w:r>
        <w:rPr>
          <w:color w:val="000000"/>
          <w:spacing w:val="-3"/>
        </w:rPr>
        <w:t>7.3</w:t>
      </w:r>
      <w:r>
        <w:rPr>
          <w:color w:val="000000"/>
          <w:spacing w:val="-3"/>
        </w:rPr>
        <w:t xml:space="preserve">.4 </w:t>
      </w:r>
      <w:r>
        <w:rPr>
          <w:color w:val="000000"/>
          <w:spacing w:val="-3"/>
        </w:rPr>
        <w:tab/>
      </w:r>
      <w:r>
        <w:rPr>
          <w:color w:val="000000"/>
          <w:spacing w:val="-2"/>
        </w:rPr>
        <w:t xml:space="preserve">If an Indemnifying Party is obligated to indemnify and hold any Indemnified </w:t>
      </w:r>
    </w:p>
    <w:p w:rsidR="004F0FC9" w:rsidRDefault="00E52D7B">
      <w:pPr>
        <w:autoSpaceDE w:val="0"/>
        <w:autoSpaceDN w:val="0"/>
        <w:adjustRightInd w:val="0"/>
        <w:spacing w:before="9" w:line="270" w:lineRule="exact"/>
        <w:ind w:left="2880" w:right="1306"/>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other recove</w:t>
      </w:r>
      <w:r>
        <w:rPr>
          <w:color w:val="000000"/>
          <w:spacing w:val="-3"/>
        </w:rPr>
        <w:t xml:space="preserve">ry. </w:t>
      </w:r>
    </w:p>
    <w:p w:rsidR="004F0FC9" w:rsidRDefault="00E52D7B">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4F0FC9" w:rsidRDefault="00E52D7B">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4F0FC9" w:rsidRDefault="00E52D7B">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w:t>
      </w:r>
      <w:r>
        <w:rPr>
          <w:color w:val="000000"/>
          <w:spacing w:val="-2"/>
        </w:rPr>
        <w:t xml:space="preserve">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4F0FC9" w:rsidRDefault="00E52D7B">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w:t>
      </w:r>
      <w:r>
        <w:rPr>
          <w:rFonts w:ascii="Times New Roman Bold" w:hAnsi="Times New Roman Bold"/>
          <w:color w:val="000000"/>
          <w:spacing w:val="-3"/>
        </w:rPr>
        <w:t>al Damages</w:t>
      </w:r>
    </w:p>
    <w:p w:rsidR="004F0FC9" w:rsidRDefault="00E52D7B">
      <w:pPr>
        <w:autoSpaceDE w:val="0"/>
        <w:autoSpaceDN w:val="0"/>
        <w:adjustRightInd w:val="0"/>
        <w:spacing w:before="238" w:line="274" w:lineRule="exact"/>
        <w:ind w:left="1440" w:right="1275" w:firstLine="719"/>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or consequential dama</w:t>
      </w:r>
      <w:r>
        <w:rPr>
          <w:color w:val="000000"/>
          <w:spacing w:val="-3"/>
        </w:rPr>
        <w:t xml:space="preserve">ges hereunder. </w:t>
      </w: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69" w:line="276" w:lineRule="exact"/>
        <w:ind w:left="6001"/>
        <w:rPr>
          <w:color w:val="000000"/>
          <w:spacing w:val="-3"/>
        </w:rPr>
      </w:pPr>
      <w:r>
        <w:rPr>
          <w:color w:val="000000"/>
          <w:spacing w:val="-3"/>
        </w:rPr>
        <w:t xml:space="preserve">19 </w:t>
      </w:r>
    </w:p>
    <w:p w:rsidR="004F0FC9" w:rsidRDefault="004F0FC9">
      <w:pPr>
        <w:autoSpaceDE w:val="0"/>
        <w:autoSpaceDN w:val="0"/>
        <w:adjustRightInd w:val="0"/>
        <w:rPr>
          <w:color w:val="000000"/>
          <w:spacing w:val="-3"/>
        </w:rPr>
        <w:sectPr w:rsidR="004F0FC9">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24" w:name="Pg24"/>
      <w:bookmarkEnd w:id="24"/>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4F0FC9" w:rsidRDefault="00E52D7B">
      <w:pPr>
        <w:tabs>
          <w:tab w:val="left" w:pos="2880"/>
        </w:tabs>
        <w:autoSpaceDE w:val="0"/>
        <w:autoSpaceDN w:val="0"/>
        <w:adjustRightInd w:val="0"/>
        <w:spacing w:before="240" w:line="276" w:lineRule="exact"/>
        <w:ind w:left="1440" w:firstLine="719"/>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4F0FC9" w:rsidRDefault="00E52D7B">
      <w:pPr>
        <w:autoSpaceDE w:val="0"/>
        <w:autoSpaceDN w:val="0"/>
        <w:adjustRightInd w:val="0"/>
        <w:spacing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4F0FC9" w:rsidRDefault="00E52D7B">
      <w:pPr>
        <w:tabs>
          <w:tab w:val="left" w:pos="2880"/>
        </w:tabs>
        <w:autoSpaceDE w:val="0"/>
        <w:autoSpaceDN w:val="0"/>
        <w:adjustRightInd w:val="0"/>
        <w:spacing w:before="229"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4F0FC9" w:rsidRDefault="00E52D7B">
      <w:pPr>
        <w:autoSpaceDE w:val="0"/>
        <w:autoSpaceDN w:val="0"/>
        <w:adjustRightInd w:val="0"/>
        <w:spacing w:before="5" w:line="275"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4F0FC9" w:rsidRDefault="00E52D7B">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4F0FC9" w:rsidRDefault="00E52D7B">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4F0FC9" w:rsidRDefault="00E52D7B">
      <w:pPr>
        <w:autoSpaceDE w:val="0"/>
        <w:autoSpaceDN w:val="0"/>
        <w:adjustRightInd w:val="0"/>
        <w:spacing w:before="5" w:line="275"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4F0FC9" w:rsidRDefault="00E52D7B">
      <w:pPr>
        <w:tabs>
          <w:tab w:val="left" w:pos="2880"/>
        </w:tabs>
        <w:autoSpaceDE w:val="0"/>
        <w:autoSpaceDN w:val="0"/>
        <w:adjustRightInd w:val="0"/>
        <w:spacing w:before="245" w:line="276" w:lineRule="exact"/>
        <w:ind w:left="2160" w:right="1365"/>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E52D7B">
      <w:pPr>
        <w:autoSpaceDE w:val="0"/>
        <w:autoSpaceDN w:val="0"/>
        <w:adjustRightInd w:val="0"/>
        <w:spacing w:before="52" w:line="276" w:lineRule="exact"/>
        <w:ind w:left="6001"/>
        <w:rPr>
          <w:color w:val="000000"/>
          <w:spacing w:val="-3"/>
        </w:rPr>
      </w:pPr>
      <w:r>
        <w:rPr>
          <w:color w:val="000000"/>
          <w:spacing w:val="-3"/>
        </w:rPr>
        <w:t xml:space="preserve">20 </w:t>
      </w:r>
    </w:p>
    <w:p w:rsidR="004F0FC9" w:rsidRDefault="004F0FC9">
      <w:pPr>
        <w:autoSpaceDE w:val="0"/>
        <w:autoSpaceDN w:val="0"/>
        <w:adjustRightInd w:val="0"/>
        <w:rPr>
          <w:color w:val="000000"/>
          <w:spacing w:val="-3"/>
        </w:rPr>
        <w:sectPr w:rsidR="004F0FC9">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25" w:name="Pg25"/>
      <w:bookmarkEnd w:id="25"/>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60" w:lineRule="exact"/>
        <w:ind w:left="2880"/>
        <w:jc w:val="both"/>
        <w:rPr>
          <w:color w:val="000000"/>
          <w:spacing w:val="-3"/>
        </w:rPr>
      </w:pPr>
    </w:p>
    <w:p w:rsidR="004F0FC9" w:rsidRDefault="00E52D7B">
      <w:pPr>
        <w:autoSpaceDE w:val="0"/>
        <w:autoSpaceDN w:val="0"/>
        <w:adjustRightInd w:val="0"/>
        <w:spacing w:before="198" w:line="26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4F0FC9" w:rsidRDefault="00E52D7B">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4F0FC9" w:rsidRDefault="00E52D7B">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4F0FC9" w:rsidRDefault="00E52D7B">
      <w:pPr>
        <w:autoSpaceDE w:val="0"/>
        <w:autoSpaceDN w:val="0"/>
        <w:adjustRightInd w:val="0"/>
        <w:spacing w:before="1" w:line="280" w:lineRule="exact"/>
        <w:ind w:left="2880" w:right="1468"/>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188" w:line="276" w:lineRule="exact"/>
        <w:ind w:left="6001"/>
        <w:rPr>
          <w:color w:val="000000"/>
          <w:spacing w:val="-3"/>
        </w:rPr>
      </w:pPr>
      <w:r>
        <w:rPr>
          <w:color w:val="000000"/>
          <w:spacing w:val="-3"/>
        </w:rPr>
        <w:t xml:space="preserve">21 </w:t>
      </w:r>
    </w:p>
    <w:p w:rsidR="004F0FC9" w:rsidRDefault="004F0FC9">
      <w:pPr>
        <w:autoSpaceDE w:val="0"/>
        <w:autoSpaceDN w:val="0"/>
        <w:adjustRightInd w:val="0"/>
        <w:rPr>
          <w:color w:val="000000"/>
          <w:spacing w:val="-3"/>
        </w:rPr>
        <w:sectPr w:rsidR="004F0FC9">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26" w:name="Pg26"/>
      <w:bookmarkEnd w:id="26"/>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4F0FC9" w:rsidRDefault="00E52D7B">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w:t>
      </w:r>
      <w:r>
        <w:rPr>
          <w:color w:val="000000"/>
          <w:spacing w:val="-2"/>
        </w:rPr>
        <w:t>own expense, maintain in force general</w:t>
      </w:r>
    </w:p>
    <w:p w:rsidR="004F0FC9" w:rsidRDefault="00E52D7B">
      <w:pPr>
        <w:autoSpaceDE w:val="0"/>
        <w:autoSpaceDN w:val="0"/>
        <w:adjustRightInd w:val="0"/>
        <w:spacing w:before="1" w:line="257" w:lineRule="exact"/>
        <w:ind w:left="2160"/>
        <w:rPr>
          <w:color w:val="000000"/>
          <w:spacing w:val="-2"/>
        </w:rPr>
      </w:pPr>
      <w:r>
        <w:rPr>
          <w:color w:val="000000"/>
          <w:spacing w:val="-2"/>
        </w:rPr>
        <w:t xml:space="preserve">liability insurance without any exclusion for liabilities related to the interconnection </w:t>
      </w:r>
    </w:p>
    <w:p w:rsidR="004F0FC9" w:rsidRDefault="00E52D7B">
      <w:pPr>
        <w:autoSpaceDE w:val="0"/>
        <w:autoSpaceDN w:val="0"/>
        <w:adjustRightInd w:val="0"/>
        <w:spacing w:before="8" w:line="276" w:lineRule="exact"/>
        <w:ind w:left="2160" w:right="1315"/>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w:t>
      </w:r>
      <w:r>
        <w:rPr>
          <w:color w:val="000000"/>
          <w:spacing w:val="-2"/>
        </w:rPr>
        <w:t xml:space="preserve">seeable direct liabilities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Attac</w:t>
      </w:r>
      <w:r>
        <w:rPr>
          <w:color w:val="000000"/>
          <w:spacing w:val="-2"/>
        </w:rPr>
        <w:t xml:space="preserve">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w:t>
      </w:r>
      <w:r>
        <w:rPr>
          <w:color w:val="000000"/>
          <w:spacing w:val="-2"/>
        </w:rPr>
        <w:t xml:space="preserve">ess 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w:t>
      </w:r>
      <w:r>
        <w:rPr>
          <w:color w:val="000000"/>
          <w:spacing w:val="-2"/>
        </w:rPr>
        <w:t xml:space="preserve"> Connecting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w:t>
      </w:r>
      <w:r>
        <w:rPr>
          <w:color w:val="000000"/>
          <w:spacing w:val="-3"/>
        </w:rPr>
        <w:t xml:space="preserve"> be unreasonably rejected. </w:t>
      </w:r>
    </w:p>
    <w:p w:rsidR="004F0FC9" w:rsidRDefault="00E52D7B">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4F0FC9" w:rsidRDefault="00E52D7B">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4F0FC9" w:rsidRDefault="00E52D7B">
      <w:pPr>
        <w:autoSpaceDE w:val="0"/>
        <w:autoSpaceDN w:val="0"/>
        <w:adjustRightInd w:val="0"/>
        <w:spacing w:before="1" w:line="280" w:lineRule="exact"/>
        <w:ind w:left="2160" w:right="1642"/>
        <w:jc w:val="both"/>
        <w:rPr>
          <w:color w:val="000000"/>
          <w:spacing w:val="-3"/>
        </w:rPr>
      </w:pPr>
      <w:r>
        <w:rPr>
          <w:color w:val="000000"/>
          <w:spacing w:val="-2"/>
        </w:rPr>
        <w:t>insurance or self-insurance shall not exclude the liabili</w:t>
      </w:r>
      <w:r>
        <w:rPr>
          <w:color w:val="000000"/>
          <w:spacing w:val="-2"/>
        </w:rPr>
        <w:t xml:space="preserve">ties undertaken pursuant to this </w:t>
      </w:r>
      <w:r>
        <w:rPr>
          <w:color w:val="000000"/>
          <w:spacing w:val="-3"/>
        </w:rPr>
        <w:t xml:space="preserve">Agreement. </w:t>
      </w:r>
    </w:p>
    <w:p w:rsidR="004F0FC9" w:rsidRDefault="00E52D7B">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4F0FC9" w:rsidRDefault="00E52D7B">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such insurance, whether or not</w:t>
      </w:r>
      <w:r>
        <w:rPr>
          <w:color w:val="000000"/>
          <w:spacing w:val="-3"/>
        </w:rPr>
        <w:t xml:space="preserve"> such coverage is sought. </w:t>
      </w: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249" w:line="276" w:lineRule="exact"/>
        <w:ind w:left="6001"/>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2.9pt,194.4pt,288.9pt,194.4pt,288.9pt,180.6pt,282.9pt,180.6pt,282.9pt,194.4pt" coordsize="121,276" o:allowincell="f" fillcolor="#d2d2d2"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27" w:name="Pg27"/>
      <w:bookmarkEnd w:id="27"/>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4F0FC9" w:rsidRDefault="00E52D7B">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4F0FC9" w:rsidRDefault="00E52D7B">
      <w:pPr>
        <w:autoSpaceDE w:val="0"/>
        <w:autoSpaceDN w:val="0"/>
        <w:adjustRightInd w:val="0"/>
        <w:spacing w:line="276" w:lineRule="exact"/>
        <w:ind w:left="2160" w:right="1397"/>
        <w:rPr>
          <w:color w:val="000000"/>
          <w:spacing w:val="-2"/>
        </w:rPr>
      </w:pPr>
      <w:r>
        <w:rPr>
          <w:color w:val="000000"/>
          <w:spacing w:val="-2"/>
        </w:rPr>
        <w:t xml:space="preserve">provided by one Party to the other </w:t>
      </w:r>
      <w:r>
        <w:rPr>
          <w:color w:val="000000"/>
          <w:spacing w:val="-2"/>
        </w:rPr>
        <w:t xml:space="preserve">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t>
      </w:r>
      <w:r>
        <w:rPr>
          <w:color w:val="000000"/>
          <w:spacing w:val="-2"/>
        </w:rPr>
        <w:t xml:space="preserve">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4F0FC9" w:rsidRDefault="00E52D7B">
      <w:pPr>
        <w:tabs>
          <w:tab w:val="left" w:pos="2160"/>
        </w:tabs>
        <w:autoSpaceDE w:val="0"/>
        <w:autoSpaceDN w:val="0"/>
        <w:adjustRightInd w:val="0"/>
        <w:spacing w:before="229"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w:t>
      </w:r>
      <w:r>
        <w:rPr>
          <w:color w:val="000000"/>
          <w:spacing w:val="-2"/>
        </w:rPr>
        <w:t xml:space="preserve">n does not include information previously in the public domain, </w:t>
      </w:r>
    </w:p>
    <w:p w:rsidR="004F0FC9" w:rsidRDefault="00E52D7B">
      <w:pPr>
        <w:autoSpaceDE w:val="0"/>
        <w:autoSpaceDN w:val="0"/>
        <w:adjustRightInd w:val="0"/>
        <w:spacing w:before="4" w:line="276" w:lineRule="exact"/>
        <w:ind w:left="2160" w:right="1423"/>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r>
      <w:r>
        <w:rPr>
          <w:color w:val="000000"/>
          <w:spacing w:val="-2"/>
        </w:rP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w:t>
      </w:r>
      <w:r>
        <w:rPr>
          <w:color w:val="000000"/>
          <w:spacing w:val="-2"/>
        </w:rPr>
        <w:t xml:space="preserve">n authorization </w:t>
      </w:r>
      <w:r>
        <w:rPr>
          <w:color w:val="000000"/>
          <w:spacing w:val="-2"/>
        </w:rPr>
        <w:br/>
        <w:t xml:space="preserve">from the Party providing that information, except to fulfill obligations under this </w:t>
      </w:r>
    </w:p>
    <w:p w:rsidR="004F0FC9" w:rsidRDefault="00E52D7B">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4F0FC9" w:rsidRDefault="00E52D7B">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4F0FC9" w:rsidRDefault="00E52D7B">
      <w:pPr>
        <w:autoSpaceDE w:val="0"/>
        <w:autoSpaceDN w:val="0"/>
        <w:adjustRightInd w:val="0"/>
        <w:spacing w:line="280" w:lineRule="exact"/>
        <w:ind w:left="2880" w:right="1930"/>
        <w:jc w:val="both"/>
        <w:rPr>
          <w:color w:val="000000"/>
          <w:spacing w:val="-3"/>
        </w:rPr>
      </w:pPr>
      <w:r>
        <w:rPr>
          <w:color w:val="000000"/>
          <w:spacing w:val="-2"/>
        </w:rPr>
        <w:t>Inf</w:t>
      </w:r>
      <w:r>
        <w:rPr>
          <w:color w:val="000000"/>
          <w:spacing w:val="-2"/>
        </w:rPr>
        <w:t xml:space="preserve">ormation obtained from the other Parties as it employs to protect its own </w:t>
      </w:r>
      <w:r>
        <w:rPr>
          <w:color w:val="000000"/>
          <w:spacing w:val="-3"/>
        </w:rPr>
        <w:t xml:space="preserve">Confidential Information. </w:t>
      </w:r>
    </w:p>
    <w:p w:rsidR="004F0FC9" w:rsidRDefault="00E52D7B">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4F0FC9" w:rsidRDefault="00E52D7B">
      <w:pPr>
        <w:autoSpaceDE w:val="0"/>
        <w:autoSpaceDN w:val="0"/>
        <w:adjustRightInd w:val="0"/>
        <w:spacing w:before="4" w:line="276" w:lineRule="exact"/>
        <w:ind w:left="2880"/>
        <w:rPr>
          <w:color w:val="000000"/>
          <w:spacing w:val="-2"/>
        </w:rPr>
      </w:pPr>
      <w:r>
        <w:rPr>
          <w:color w:val="000000"/>
          <w:spacing w:val="-2"/>
        </w:rPr>
        <w:t>rights under this provision to prevent the release of Confid</w:t>
      </w:r>
      <w:r>
        <w:rPr>
          <w:color w:val="000000"/>
          <w:spacing w:val="-2"/>
        </w:rPr>
        <w:t xml:space="preserve">ential Information </w:t>
      </w:r>
    </w:p>
    <w:p w:rsidR="004F0FC9" w:rsidRDefault="00E52D7B">
      <w:pPr>
        <w:autoSpaceDE w:val="0"/>
        <w:autoSpaceDN w:val="0"/>
        <w:adjustRightInd w:val="0"/>
        <w:spacing w:before="18" w:line="26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4F0FC9" w:rsidRDefault="00E52D7B">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4F0FC9" w:rsidRDefault="00E52D7B">
      <w:pPr>
        <w:autoSpaceDE w:val="0"/>
        <w:autoSpaceDN w:val="0"/>
        <w:adjustRightInd w:val="0"/>
        <w:spacing w:before="4" w:line="276" w:lineRule="exact"/>
        <w:ind w:left="2880"/>
        <w:rPr>
          <w:color w:val="000000"/>
          <w:spacing w:val="-2"/>
        </w:rPr>
      </w:pPr>
      <w:r>
        <w:rPr>
          <w:color w:val="000000"/>
          <w:spacing w:val="-2"/>
        </w:rPr>
        <w:t>lb.20, if FERC, during t</w:t>
      </w:r>
      <w:r>
        <w:rPr>
          <w:color w:val="000000"/>
          <w:spacing w:val="-2"/>
        </w:rPr>
        <w:t xml:space="preserve">he course of an investigation or otherwise, requests </w:t>
      </w:r>
    </w:p>
    <w:p w:rsidR="004F0FC9" w:rsidRDefault="00E52D7B">
      <w:pPr>
        <w:autoSpaceDE w:val="0"/>
        <w:autoSpaceDN w:val="0"/>
        <w:adjustRightInd w:val="0"/>
        <w:spacing w:before="4" w:line="276" w:lineRule="exact"/>
        <w:ind w:left="2880" w:right="1332"/>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w:t>
      </w:r>
      <w:r>
        <w:rPr>
          <w:color w:val="000000"/>
          <w:spacing w:val="-2"/>
        </w:rPr>
        <w:t xml:space="preserve">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w:t>
      </w:r>
      <w:r>
        <w:rPr>
          <w:color w:val="000000"/>
          <w:spacing w:val="-2"/>
        </w:rPr>
        <w:t xml:space="preserve">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notified by FERC that a req</w:t>
      </w:r>
      <w:r>
        <w:rPr>
          <w:color w:val="000000"/>
          <w:spacing w:val="-2"/>
        </w:rPr>
        <w:t xml:space="preserve">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4F0FC9" w:rsidRDefault="00E52D7B">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4F0FC9" w:rsidRDefault="00E52D7B">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4F0FC9" w:rsidRDefault="00E52D7B">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4F0FC9" w:rsidRDefault="00E52D7B">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E52D7B">
      <w:pPr>
        <w:autoSpaceDE w:val="0"/>
        <w:autoSpaceDN w:val="0"/>
        <w:adjustRightInd w:val="0"/>
        <w:spacing w:before="92" w:line="276" w:lineRule="exact"/>
        <w:ind w:left="6001"/>
        <w:rPr>
          <w:color w:val="000000"/>
          <w:spacing w:val="-3"/>
        </w:rPr>
      </w:pPr>
      <w:r>
        <w:rPr>
          <w:color w:val="000000"/>
          <w:spacing w:val="-3"/>
        </w:rPr>
        <w:t xml:space="preserve">23 </w:t>
      </w:r>
    </w:p>
    <w:p w:rsidR="004F0FC9" w:rsidRDefault="004F0FC9">
      <w:pPr>
        <w:autoSpaceDE w:val="0"/>
        <w:autoSpaceDN w:val="0"/>
        <w:adjustRightInd w:val="0"/>
        <w:rPr>
          <w:color w:val="000000"/>
          <w:spacing w:val="-3"/>
        </w:rPr>
        <w:sectPr w:rsidR="004F0FC9">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28" w:name="Pg28"/>
      <w:bookmarkEnd w:id="28"/>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60" w:lineRule="exact"/>
        <w:ind w:left="2880"/>
        <w:jc w:val="both"/>
        <w:rPr>
          <w:color w:val="000000"/>
          <w:spacing w:val="-3"/>
        </w:rPr>
      </w:pPr>
    </w:p>
    <w:p w:rsidR="004F0FC9" w:rsidRDefault="00E52D7B">
      <w:pPr>
        <w:autoSpaceDE w:val="0"/>
        <w:autoSpaceDN w:val="0"/>
        <w:adjustRightInd w:val="0"/>
        <w:spacing w:before="198" w:line="26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171" w:line="276" w:lineRule="exact"/>
        <w:ind w:left="6001"/>
        <w:rPr>
          <w:color w:val="000000"/>
          <w:spacing w:val="-3"/>
        </w:rPr>
      </w:pPr>
      <w:r>
        <w:rPr>
          <w:color w:val="000000"/>
          <w:spacing w:val="-3"/>
        </w:rPr>
        <w:t xml:space="preserve">24 </w:t>
      </w:r>
    </w:p>
    <w:p w:rsidR="004F0FC9" w:rsidRDefault="004F0FC9">
      <w:pPr>
        <w:autoSpaceDE w:val="0"/>
        <w:autoSpaceDN w:val="0"/>
        <w:adjustRightInd w:val="0"/>
        <w:rPr>
          <w:color w:val="000000"/>
          <w:spacing w:val="-3"/>
        </w:rPr>
        <w:sectPr w:rsidR="004F0FC9">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29" w:name="Pg29"/>
      <w:bookmarkEnd w:id="29"/>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4F0FC9" w:rsidRDefault="00E52D7B">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4F0FC9" w:rsidRDefault="00E52D7B">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4F0FC9" w:rsidRDefault="00E52D7B">
      <w:pPr>
        <w:tabs>
          <w:tab w:val="left" w:pos="2160"/>
        </w:tabs>
        <w:autoSpaceDE w:val="0"/>
        <w:autoSpaceDN w:val="0"/>
        <w:adjustRightInd w:val="0"/>
        <w:spacing w:before="226"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4F0FC9" w:rsidRDefault="00E52D7B">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4F0FC9" w:rsidRDefault="00E52D7B">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4F0FC9" w:rsidRDefault="00E52D7B">
      <w:pPr>
        <w:autoSpaceDE w:val="0"/>
        <w:autoSpaceDN w:val="0"/>
        <w:adjustRightInd w:val="0"/>
        <w:spacing w:before="5"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4F0FC9" w:rsidRDefault="00E52D7B">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4F0FC9" w:rsidRDefault="00E52D7B">
      <w:pPr>
        <w:autoSpaceDE w:val="0"/>
        <w:autoSpaceDN w:val="0"/>
        <w:adjustRightInd w:val="0"/>
        <w:spacing w:before="18" w:line="260" w:lineRule="exact"/>
        <w:ind w:left="2160" w:right="1723"/>
        <w:jc w:val="both"/>
        <w:rPr>
          <w:color w:val="000000"/>
          <w:spacing w:val="-3"/>
        </w:rPr>
      </w:pPr>
      <w:r>
        <w:rPr>
          <w:color w:val="000000"/>
          <w:spacing w:val="-2"/>
        </w:rPr>
        <w:t>any Party may contact FERC’s Di</w:t>
      </w:r>
      <w:r>
        <w:rPr>
          <w:color w:val="000000"/>
          <w:spacing w:val="-2"/>
        </w:rPr>
        <w:t xml:space="preserve">spute Resolution Service (“DRS”) for assistance in </w:t>
      </w:r>
      <w:r>
        <w:rPr>
          <w:color w:val="000000"/>
          <w:spacing w:val="-3"/>
        </w:rPr>
        <w:t xml:space="preserve">resolving the dispute. </w:t>
      </w:r>
    </w:p>
    <w:p w:rsidR="004F0FC9" w:rsidRDefault="00E52D7B">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4F0FC9" w:rsidRDefault="00E52D7B">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4F0FC9" w:rsidRDefault="00E52D7B">
      <w:pPr>
        <w:autoSpaceDE w:val="0"/>
        <w:autoSpaceDN w:val="0"/>
        <w:adjustRightInd w:val="0"/>
        <w:spacing w:before="9" w:line="270" w:lineRule="exact"/>
        <w:ind w:left="2160" w:right="1409"/>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4F0FC9" w:rsidRDefault="00E52D7B">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4F0FC9" w:rsidRDefault="00E52D7B">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4F0FC9" w:rsidRDefault="00E52D7B">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4F0FC9" w:rsidRDefault="00E52D7B">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If any Party elects to s</w:t>
      </w:r>
      <w:r>
        <w:rPr>
          <w:color w:val="000000"/>
          <w:spacing w:val="-2"/>
        </w:rPr>
        <w:t xml:space="preserve">eek assistance from the DRS, or if the attempted dispute resolution </w:t>
      </w:r>
    </w:p>
    <w:p w:rsidR="004F0FC9" w:rsidRDefault="00E52D7B">
      <w:pPr>
        <w:autoSpaceDE w:val="0"/>
        <w:autoSpaceDN w:val="0"/>
        <w:adjustRightInd w:val="0"/>
        <w:spacing w:line="280" w:lineRule="exact"/>
        <w:ind w:left="2160" w:right="1422"/>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81" w:line="276" w:lineRule="exact"/>
        <w:ind w:left="6001"/>
        <w:rPr>
          <w:color w:val="000000"/>
          <w:spacing w:val="-3"/>
        </w:rPr>
      </w:pPr>
      <w:r>
        <w:rPr>
          <w:color w:val="000000"/>
          <w:spacing w:val="-3"/>
        </w:rPr>
        <w:t xml:space="preserve">25 </w:t>
      </w:r>
    </w:p>
    <w:p w:rsidR="004F0FC9" w:rsidRDefault="004F0FC9">
      <w:pPr>
        <w:autoSpaceDE w:val="0"/>
        <w:autoSpaceDN w:val="0"/>
        <w:adjustRightInd w:val="0"/>
        <w:rPr>
          <w:color w:val="000000"/>
          <w:spacing w:val="-3"/>
        </w:rPr>
        <w:sectPr w:rsidR="004F0FC9">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30" w:name="Pg30"/>
      <w:bookmarkEnd w:id="30"/>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4F0FC9" w:rsidRDefault="00E52D7B">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4F0FC9" w:rsidRDefault="00E52D7B">
      <w:pPr>
        <w:autoSpaceDE w:val="0"/>
        <w:autoSpaceDN w:val="0"/>
        <w:adjustRightInd w:val="0"/>
        <w:spacing w:before="1" w:line="257" w:lineRule="exact"/>
        <w:ind w:left="2160"/>
        <w:rPr>
          <w:color w:val="000000"/>
          <w:spacing w:val="-3"/>
        </w:rPr>
      </w:pPr>
      <w:r>
        <w:rPr>
          <w:color w:val="000000"/>
          <w:spacing w:val="-3"/>
        </w:rPr>
        <w:t xml:space="preserve">policy and Internal Revenue Service requirements. </w:t>
      </w:r>
    </w:p>
    <w:p w:rsidR="004F0FC9" w:rsidRDefault="00E52D7B">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Each Party shall cooperate with the other Parties to maint</w:t>
      </w:r>
      <w:r>
        <w:rPr>
          <w:color w:val="000000"/>
          <w:spacing w:val="-2"/>
        </w:rPr>
        <w:t xml:space="preserve">ain the other Parties’ tax status. </w:t>
      </w:r>
    </w:p>
    <w:p w:rsidR="004F0FC9" w:rsidRDefault="00E52D7B">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4F0FC9" w:rsidRDefault="00E52D7B">
      <w:pPr>
        <w:autoSpaceDE w:val="0"/>
        <w:autoSpaceDN w:val="0"/>
        <w:adjustRightInd w:val="0"/>
        <w:spacing w:before="4" w:line="276" w:lineRule="exact"/>
        <w:ind w:left="2160" w:right="1303"/>
        <w:rPr>
          <w:color w:val="000000"/>
          <w:spacing w:val="-2"/>
        </w:rPr>
      </w:pPr>
      <w:r>
        <w:rPr>
          <w:color w:val="000000"/>
          <w:spacing w:val="-2"/>
        </w:rPr>
        <w:t xml:space="preserve">including the status of NYISO, or the status of any Connecting Transmission Owner with </w:t>
      </w:r>
      <w:r>
        <w:rPr>
          <w:color w:val="000000"/>
          <w:spacing w:val="-2"/>
        </w:rPr>
        <w:br/>
        <w:t>respect to the issuance of bonds including, b</w:t>
      </w:r>
      <w:r>
        <w:rPr>
          <w:color w:val="000000"/>
          <w:spacing w:val="-2"/>
        </w:rPr>
        <w:t xml:space="preserve">ut not limited to, Local Furnishing Bonds. </w:t>
      </w:r>
      <w:r>
        <w:rPr>
          <w:color w:val="000000"/>
          <w:spacing w:val="-2"/>
        </w:rPr>
        <w:br/>
        <w:t xml:space="preserve">Notwithstanding any other provisions of this Agreement,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w:t>
      </w:r>
      <w:r>
        <w:rPr>
          <w:color w:val="000000"/>
          <w:spacing w:val="-2"/>
        </w:rPr>
        <w:t>e loss of tax-exempt status of any of their Tax-</w:t>
      </w:r>
      <w:r>
        <w:rPr>
          <w:color w:val="000000"/>
          <w:spacing w:val="-2"/>
        </w:rPr>
        <w:br/>
        <w:t xml:space="preserve">Exempt Bonds or impair their ability to issue future tax-exempt obligations.  For </w:t>
      </w:r>
    </w:p>
    <w:p w:rsidR="004F0FC9" w:rsidRDefault="00E52D7B">
      <w:pPr>
        <w:autoSpaceDE w:val="0"/>
        <w:autoSpaceDN w:val="0"/>
        <w:adjustRightInd w:val="0"/>
        <w:spacing w:before="9" w:line="270" w:lineRule="exact"/>
        <w:ind w:left="2160" w:right="1467"/>
        <w:jc w:val="both"/>
        <w:rPr>
          <w:color w:val="000000"/>
          <w:spacing w:val="-2"/>
        </w:rPr>
      </w:pPr>
      <w:r>
        <w:rPr>
          <w:color w:val="000000"/>
          <w:spacing w:val="-2"/>
        </w:rPr>
        <w:t xml:space="preserve">purposes of this provision, Tax-Exempt Bonds shall include the obligations of the Long </w:t>
      </w:r>
      <w:r>
        <w:rPr>
          <w:color w:val="000000"/>
          <w:spacing w:val="-2"/>
        </w:rPr>
        <w:br/>
        <w:t>Island Power Authority, NYPA and Con</w:t>
      </w:r>
      <w:r>
        <w:rPr>
          <w:color w:val="000000"/>
          <w:spacing w:val="-2"/>
        </w:rPr>
        <w:t xml:space="preserve">solidated Edison Company of New York, Inc., </w:t>
      </w:r>
      <w:r>
        <w:rPr>
          <w:color w:val="000000"/>
          <w:spacing w:val="-2"/>
        </w:rPr>
        <w:br/>
        <w:t xml:space="preserve">the interest on which is not included in gross income under the Internal Revenue Code. </w:t>
      </w:r>
    </w:p>
    <w:p w:rsidR="004F0FC9" w:rsidRDefault="00E52D7B">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4F0FC9" w:rsidRDefault="00E52D7B">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4F0FC9" w:rsidRDefault="00E52D7B">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4F0FC9" w:rsidRDefault="00E52D7B">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w:t>
      </w:r>
      <w:r>
        <w:rPr>
          <w:color w:val="000000"/>
          <w:spacing w:val="-2"/>
        </w:rPr>
        <w:t xml:space="preserve">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OATT.  Except wh</w:t>
      </w:r>
      <w:r>
        <w:rPr>
          <w:color w:val="000000"/>
          <w:spacing w:val="-2"/>
        </w:rPr>
        <w:t xml:space="preserve">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28" w:line="276" w:lineRule="exact"/>
        <w:ind w:left="6001"/>
        <w:rPr>
          <w:color w:val="000000"/>
          <w:spacing w:val="-3"/>
        </w:rPr>
      </w:pPr>
      <w:r>
        <w:rPr>
          <w:color w:val="000000"/>
          <w:spacing w:val="-3"/>
        </w:rPr>
        <w:t xml:space="preserve">26 </w:t>
      </w:r>
    </w:p>
    <w:p w:rsidR="004F0FC9" w:rsidRDefault="004F0FC9">
      <w:pPr>
        <w:autoSpaceDE w:val="0"/>
        <w:autoSpaceDN w:val="0"/>
        <w:adjustRightInd w:val="0"/>
        <w:rPr>
          <w:color w:val="000000"/>
          <w:spacing w:val="-3"/>
        </w:rPr>
        <w:sectPr w:rsidR="004F0FC9">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31" w:name="Pg31"/>
      <w:bookmarkEnd w:id="31"/>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4F0FC9" w:rsidRDefault="00E52D7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4F0FC9" w:rsidRDefault="00E52D7B">
      <w:pPr>
        <w:autoSpaceDE w:val="0"/>
        <w:autoSpaceDN w:val="0"/>
        <w:adjustRightInd w:val="0"/>
        <w:spacing w:before="226" w:line="275" w:lineRule="exact"/>
        <w:ind w:left="1440" w:right="1333" w:firstLine="719"/>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4F0FC9" w:rsidRDefault="00E52D7B">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4F0FC9" w:rsidRDefault="00E52D7B">
      <w:pPr>
        <w:autoSpaceDE w:val="0"/>
        <w:autoSpaceDN w:val="0"/>
        <w:adjustRightInd w:val="0"/>
        <w:spacing w:before="226" w:line="280" w:lineRule="exact"/>
        <w:ind w:left="1440" w:right="1751" w:firstLine="719"/>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4F0FC9" w:rsidRDefault="00E52D7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4F0FC9" w:rsidRDefault="00E52D7B">
      <w:pPr>
        <w:autoSpaceDE w:val="0"/>
        <w:autoSpaceDN w:val="0"/>
        <w:adjustRightInd w:val="0"/>
        <w:spacing w:before="246" w:line="274" w:lineRule="exact"/>
        <w:ind w:left="1440" w:right="1245" w:firstLine="719"/>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w:t>
      </w:r>
      <w:r>
        <w:rPr>
          <w:color w:val="000000"/>
          <w:spacing w:val="-2"/>
        </w:rPr>
        <w:br/>
        <w:t xml:space="preserve">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4F0FC9" w:rsidRDefault="00E52D7B">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4F0FC9" w:rsidRDefault="00E52D7B">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4F0FC9" w:rsidRDefault="00E52D7B">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4F0FC9" w:rsidRDefault="00E52D7B">
      <w:pPr>
        <w:tabs>
          <w:tab w:val="left" w:pos="2880"/>
        </w:tabs>
        <w:autoSpaceDE w:val="0"/>
        <w:autoSpaceDN w:val="0"/>
        <w:adjustRightInd w:val="0"/>
        <w:spacing w:before="247" w:line="276" w:lineRule="exact"/>
        <w:ind w:left="2160" w:right="1608"/>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4F0FC9" w:rsidRDefault="00E52D7B">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4F0FC9" w:rsidRDefault="00E52D7B">
      <w:pPr>
        <w:autoSpaceDE w:val="0"/>
        <w:autoSpaceDN w:val="0"/>
        <w:adjustRightInd w:val="0"/>
        <w:spacing w:before="239" w:line="276" w:lineRule="exact"/>
        <w:ind w:left="1440" w:right="1278" w:firstLine="719"/>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268" w:line="276" w:lineRule="exact"/>
        <w:ind w:left="6001"/>
        <w:rPr>
          <w:color w:val="000000"/>
          <w:spacing w:val="-3"/>
        </w:rPr>
      </w:pPr>
      <w:r>
        <w:rPr>
          <w:color w:val="000000"/>
          <w:spacing w:val="-3"/>
        </w:rPr>
        <w:t xml:space="preserve">27 </w:t>
      </w:r>
    </w:p>
    <w:p w:rsidR="004F0FC9" w:rsidRDefault="004F0FC9">
      <w:pPr>
        <w:autoSpaceDE w:val="0"/>
        <w:autoSpaceDN w:val="0"/>
        <w:adjustRightInd w:val="0"/>
        <w:rPr>
          <w:color w:val="000000"/>
          <w:spacing w:val="-3"/>
        </w:rPr>
        <w:sectPr w:rsidR="004F0FC9">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32" w:name="Pg32"/>
      <w:bookmarkEnd w:id="32"/>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4F0FC9" w:rsidRDefault="00E52D7B">
      <w:pPr>
        <w:autoSpaceDE w:val="0"/>
        <w:autoSpaceDN w:val="0"/>
        <w:adjustRightInd w:val="0"/>
        <w:spacing w:before="221" w:line="280" w:lineRule="exact"/>
        <w:ind w:left="1440" w:right="1443"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4F0FC9" w:rsidRDefault="00E52D7B">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4F0FC9" w:rsidRDefault="00E52D7B">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4F0FC9" w:rsidRDefault="00E52D7B">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4F0FC9" w:rsidRDefault="00E52D7B">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4F0FC9" w:rsidRDefault="00E52D7B">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4F0FC9" w:rsidRDefault="00E52D7B">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4F0FC9" w:rsidRDefault="00E52D7B">
      <w:pPr>
        <w:autoSpaceDE w:val="0"/>
        <w:autoSpaceDN w:val="0"/>
        <w:adjustRightInd w:val="0"/>
        <w:spacing w:before="236" w:line="276" w:lineRule="exact"/>
        <w:ind w:left="1440" w:right="1339" w:firstLine="719"/>
        <w:rPr>
          <w:color w:val="000000"/>
          <w:spacing w:val="-3"/>
        </w:rPr>
      </w:pPr>
      <w:r>
        <w:rPr>
          <w:color w:val="000000"/>
          <w:spacing w:val="-2"/>
        </w:rPr>
        <w:t>If any provision or portion of this Agreement shall for any reason be held or adjudged to be invalid or illegal or unenforceable by any court of competent jurisdiction or o</w:t>
      </w:r>
      <w:r>
        <w:rPr>
          <w:color w:val="000000"/>
          <w:spacing w:val="-2"/>
        </w:rPr>
        <w:t xml:space="preserve">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affected by such ruling, and (3) th</w:t>
      </w:r>
      <w:r>
        <w:rPr>
          <w:color w:val="000000"/>
          <w:spacing w:val="-2"/>
        </w:rPr>
        <w:t xml:space="preserve">e remainder of this Agreement </w:t>
      </w:r>
      <w:r>
        <w:rPr>
          <w:color w:val="000000"/>
          <w:spacing w:val="-3"/>
        </w:rPr>
        <w:t xml:space="preserve">shall remain in full force and effect. </w:t>
      </w:r>
    </w:p>
    <w:p w:rsidR="004F0FC9" w:rsidRDefault="00E52D7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4F0FC9" w:rsidRDefault="00E52D7B">
      <w:pPr>
        <w:autoSpaceDE w:val="0"/>
        <w:autoSpaceDN w:val="0"/>
        <w:adjustRightInd w:val="0"/>
        <w:spacing w:before="224" w:line="277" w:lineRule="exact"/>
        <w:ind w:left="1440" w:right="1314" w:firstLine="719"/>
        <w:rPr>
          <w:color w:val="000000"/>
          <w:spacing w:val="-3"/>
        </w:rPr>
      </w:pPr>
      <w:r>
        <w:rPr>
          <w:color w:val="000000"/>
          <w:spacing w:val="-2"/>
        </w:rPr>
        <w:t>Infrastructure security of electric system equipment and operations and control hardware and software is essential to ensure day-to-day reliability and opera</w:t>
      </w:r>
      <w:r>
        <w:rPr>
          <w:color w:val="000000"/>
          <w:spacing w:val="-2"/>
        </w:rPr>
        <w:t xml:space="preserve">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w:t>
      </w:r>
      <w:r>
        <w:rPr>
          <w:color w:val="000000"/>
          <w:spacing w:val="-2"/>
        </w:rPr>
        <w:t xml:space="preserv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operational, and cyber-</w:t>
      </w:r>
      <w:r>
        <w:rPr>
          <w:color w:val="000000"/>
          <w:spacing w:val="-3"/>
        </w:rPr>
        <w:t xml:space="preserve">security practices. </w:t>
      </w:r>
    </w:p>
    <w:p w:rsidR="004F0FC9" w:rsidRDefault="00E52D7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4F0FC9" w:rsidRDefault="00E52D7B">
      <w:pPr>
        <w:autoSpaceDE w:val="0"/>
        <w:autoSpaceDN w:val="0"/>
        <w:adjustRightInd w:val="0"/>
        <w:spacing w:before="244" w:line="276" w:lineRule="exact"/>
        <w:ind w:left="1440" w:right="1297" w:firstLine="719"/>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r>
      <w:r>
        <w:rPr>
          <w:color w:val="000000"/>
          <w:spacing w:val="-2"/>
        </w:rPr>
        <w:t xml:space="preserve">activities related to the Small Generating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w:t>
      </w:r>
      <w:r>
        <w:rPr>
          <w:color w:val="000000"/>
          <w:spacing w:val="-2"/>
        </w:rPr>
        <w:t xml:space="preserve">kes a good faith effort to provide the notice </w:t>
      </w:r>
      <w:r>
        <w:rPr>
          <w:color w:val="000000"/>
          <w:spacing w:val="-2"/>
        </w:rPr>
        <w:br/>
        <w:t xml:space="preserve">no later than 24 hours after such Party becomes aware of the occurrence, and (2) promptly </w:t>
      </w:r>
    </w:p>
    <w:p w:rsidR="004F0FC9" w:rsidRDefault="00E52D7B">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4F0FC9" w:rsidRDefault="00E52D7B">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4F0FC9" w:rsidRDefault="00E52D7B">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4F0FC9" w:rsidRDefault="00E52D7B">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4F0FC9" w:rsidRDefault="004F0FC9">
      <w:pPr>
        <w:autoSpaceDE w:val="0"/>
        <w:autoSpaceDN w:val="0"/>
        <w:adjustRightInd w:val="0"/>
        <w:spacing w:line="276" w:lineRule="exact"/>
        <w:ind w:left="6001"/>
        <w:rPr>
          <w:color w:val="000000"/>
          <w:spacing w:val="-2"/>
        </w:rPr>
      </w:pPr>
    </w:p>
    <w:p w:rsidR="004F0FC9" w:rsidRDefault="00E52D7B">
      <w:pPr>
        <w:autoSpaceDE w:val="0"/>
        <w:autoSpaceDN w:val="0"/>
        <w:adjustRightInd w:val="0"/>
        <w:spacing w:before="268" w:line="276" w:lineRule="exact"/>
        <w:ind w:left="6001"/>
        <w:rPr>
          <w:color w:val="000000"/>
          <w:spacing w:val="-3"/>
        </w:rPr>
      </w:pPr>
      <w:r>
        <w:rPr>
          <w:color w:val="000000"/>
          <w:spacing w:val="-3"/>
        </w:rPr>
        <w:t xml:space="preserve">28 </w:t>
      </w:r>
    </w:p>
    <w:p w:rsidR="004F0FC9" w:rsidRDefault="004F0FC9">
      <w:pPr>
        <w:autoSpaceDE w:val="0"/>
        <w:autoSpaceDN w:val="0"/>
        <w:adjustRightInd w:val="0"/>
        <w:rPr>
          <w:color w:val="000000"/>
          <w:spacing w:val="-3"/>
        </w:rPr>
        <w:sectPr w:rsidR="004F0FC9">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33" w:name="Pg33"/>
      <w:bookmarkEnd w:id="33"/>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0" w:lineRule="exact"/>
        <w:ind w:left="1440"/>
        <w:rPr>
          <w:color w:val="000000"/>
          <w:spacing w:val="-3"/>
        </w:rPr>
      </w:pPr>
    </w:p>
    <w:p w:rsidR="004F0FC9" w:rsidRDefault="00E52D7B">
      <w:pPr>
        <w:autoSpaceDE w:val="0"/>
        <w:autoSpaceDN w:val="0"/>
        <w:adjustRightInd w:val="0"/>
        <w:spacing w:before="179" w:line="270" w:lineRule="exact"/>
        <w:ind w:left="1440" w:right="1378"/>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4F0FC9" w:rsidRDefault="00E52D7B">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4F0FC9" w:rsidRDefault="00E52D7B">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4F0FC9" w:rsidRDefault="00E52D7B">
      <w:pPr>
        <w:autoSpaceDE w:val="0"/>
        <w:autoSpaceDN w:val="0"/>
        <w:adjustRightInd w:val="0"/>
        <w:spacing w:before="5" w:line="275" w:lineRule="exact"/>
        <w:ind w:left="3600" w:right="1337"/>
        <w:rPr>
          <w:color w:val="000000"/>
          <w:spacing w:val="-3"/>
        </w:rPr>
      </w:pPr>
      <w:r>
        <w:rPr>
          <w:color w:val="000000"/>
          <w:spacing w:val="-2"/>
        </w:rPr>
        <w:t xml:space="preserve">shall be fully responsible </w:t>
      </w:r>
      <w:r>
        <w:rPr>
          <w:color w:val="000000"/>
          <w:spacing w:val="-2"/>
        </w:rPr>
        <w:t xml:space="preserve">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 no event shall the NYISO or Connecting Tra</w:t>
      </w:r>
      <w:r>
        <w:rPr>
          <w:color w:val="000000"/>
          <w:spacing w:val="-3"/>
        </w:rPr>
        <w:t xml:space="preserve">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 by this Agreement upon the</w:t>
      </w:r>
      <w:r>
        <w:rPr>
          <w:color w:val="000000"/>
          <w:spacing w:val="-3"/>
        </w:rPr>
        <w:t xml:space="preserv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4F0FC9" w:rsidRDefault="00E52D7B">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4F0FC9" w:rsidRDefault="00E52D7B">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4F0FC9" w:rsidRDefault="00E52D7B">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w:t>
      </w: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4F0FC9" w:rsidRDefault="00E52D7B">
      <w:pPr>
        <w:autoSpaceDE w:val="0"/>
        <w:autoSpaceDN w:val="0"/>
        <w:adjustRightInd w:val="0"/>
        <w:spacing w:before="244" w:line="276" w:lineRule="exact"/>
        <w:ind w:left="1440" w:right="1267" w:firstLine="719"/>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r>
      <w:r>
        <w:rPr>
          <w:color w:val="000000"/>
          <w:spacing w:val="-2"/>
        </w:rP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thereunder which rights are expressly reserved herein, and the exi</w:t>
      </w:r>
      <w:r>
        <w:rPr>
          <w:color w:val="000000"/>
          <w:spacing w:val="-2"/>
        </w:rPr>
        <w:t xml:space="preserve">sting rights of the </w:t>
      </w:r>
      <w:r>
        <w:rPr>
          <w:color w:val="000000"/>
          <w:spacing w:val="-2"/>
        </w:rPr>
        <w:br/>
        <w:t xml:space="preserve">Interconnection Customer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expressly reserved herein; provided that each P</w:t>
      </w:r>
      <w:r>
        <w:rPr>
          <w:color w:val="000000"/>
          <w:spacing w:val="-2"/>
        </w:rPr>
        <w:t xml:space="preserve">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w:t>
      </w:r>
      <w:r>
        <w:rPr>
          <w:color w:val="000000"/>
          <w:spacing w:val="-2"/>
        </w:rPr>
        <w:t xml:space="preserve"> Sections 205 or 206 of the Federal Power Act and FERC’s rules and </w:t>
      </w:r>
      <w:r>
        <w:rPr>
          <w:color w:val="000000"/>
          <w:spacing w:val="-2"/>
        </w:rPr>
        <w:br/>
        <w:t xml:space="preserve">regulations, except to the extent that the Parties otherwise agree as provided herein. </w:t>
      </w: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4F0FC9">
      <w:pPr>
        <w:autoSpaceDE w:val="0"/>
        <w:autoSpaceDN w:val="0"/>
        <w:adjustRightInd w:val="0"/>
        <w:spacing w:line="276" w:lineRule="exact"/>
        <w:ind w:left="6001"/>
        <w:rPr>
          <w:color w:val="000000"/>
          <w:spacing w:val="-2"/>
        </w:rPr>
      </w:pPr>
    </w:p>
    <w:p w:rsidR="004F0FC9" w:rsidRDefault="00E52D7B">
      <w:pPr>
        <w:autoSpaceDE w:val="0"/>
        <w:autoSpaceDN w:val="0"/>
        <w:adjustRightInd w:val="0"/>
        <w:spacing w:before="24" w:line="276" w:lineRule="exact"/>
        <w:ind w:left="6001"/>
        <w:rPr>
          <w:color w:val="000000"/>
          <w:spacing w:val="-3"/>
        </w:rPr>
      </w:pPr>
      <w:r>
        <w:rPr>
          <w:color w:val="000000"/>
          <w:spacing w:val="-3"/>
        </w:rPr>
        <w:t xml:space="preserve">29 </w:t>
      </w:r>
    </w:p>
    <w:p w:rsidR="004F0FC9" w:rsidRDefault="004F0FC9">
      <w:pPr>
        <w:autoSpaceDE w:val="0"/>
        <w:autoSpaceDN w:val="0"/>
        <w:adjustRightInd w:val="0"/>
        <w:rPr>
          <w:color w:val="000000"/>
          <w:spacing w:val="-3"/>
        </w:rPr>
        <w:sectPr w:rsidR="004F0FC9">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34" w:name="Pg34"/>
      <w:bookmarkEnd w:id="34"/>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4F0FC9" w:rsidRDefault="00E52D7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4F0FC9" w:rsidRDefault="00E52D7B">
      <w:pPr>
        <w:autoSpaceDE w:val="0"/>
        <w:autoSpaceDN w:val="0"/>
        <w:adjustRightInd w:val="0"/>
        <w:spacing w:before="222" w:line="280" w:lineRule="exact"/>
        <w:ind w:left="1440" w:right="1442" w:firstLine="719"/>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4F0FC9" w:rsidRDefault="00E52D7B">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4F0FC9" w:rsidRDefault="004F0FC9">
      <w:pPr>
        <w:autoSpaceDE w:val="0"/>
        <w:autoSpaceDN w:val="0"/>
        <w:adjustRightInd w:val="0"/>
        <w:spacing w:line="276" w:lineRule="exact"/>
        <w:ind w:left="2880"/>
        <w:rPr>
          <w:color w:val="000000"/>
          <w:spacing w:val="-3"/>
        </w:rPr>
      </w:pPr>
    </w:p>
    <w:p w:rsidR="004F0FC9" w:rsidRDefault="00E52D7B">
      <w:pPr>
        <w:autoSpaceDE w:val="0"/>
        <w:autoSpaceDN w:val="0"/>
        <w:adjustRightInd w:val="0"/>
        <w:spacing w:before="8" w:line="276" w:lineRule="exact"/>
        <w:ind w:left="2880"/>
        <w:rPr>
          <w:color w:val="000000"/>
          <w:spacing w:val="-3"/>
        </w:rPr>
      </w:pPr>
      <w:r>
        <w:rPr>
          <w:color w:val="000000"/>
          <w:spacing w:val="-3"/>
        </w:rPr>
        <w:t xml:space="preserve">KCE NY 6, LLC </w:t>
      </w:r>
    </w:p>
    <w:p w:rsidR="004F0FC9" w:rsidRDefault="00E52D7B">
      <w:pPr>
        <w:autoSpaceDE w:val="0"/>
        <w:autoSpaceDN w:val="0"/>
        <w:adjustRightInd w:val="0"/>
        <w:spacing w:before="4" w:line="276" w:lineRule="exact"/>
        <w:ind w:left="2880"/>
        <w:rPr>
          <w:color w:val="000000"/>
          <w:spacing w:val="-3"/>
        </w:rPr>
      </w:pPr>
      <w:r>
        <w:rPr>
          <w:color w:val="000000"/>
          <w:spacing w:val="-3"/>
        </w:rPr>
        <w:t xml:space="preserve">Attention: Market Operations </w:t>
      </w:r>
    </w:p>
    <w:p w:rsidR="004F0FC9" w:rsidRDefault="00E52D7B">
      <w:pPr>
        <w:autoSpaceDE w:val="0"/>
        <w:autoSpaceDN w:val="0"/>
        <w:adjustRightInd w:val="0"/>
        <w:spacing w:before="4" w:line="276" w:lineRule="exact"/>
        <w:ind w:left="2880"/>
        <w:rPr>
          <w:color w:val="000000"/>
          <w:spacing w:val="-3"/>
        </w:rPr>
      </w:pPr>
      <w:r>
        <w:rPr>
          <w:color w:val="000000"/>
          <w:spacing w:val="-3"/>
        </w:rPr>
        <w:t xml:space="preserve">Address: 25 Monroe Street, Suite 300 </w:t>
      </w:r>
    </w:p>
    <w:p w:rsidR="004F0FC9" w:rsidRDefault="00E52D7B">
      <w:pPr>
        <w:tabs>
          <w:tab w:val="left" w:pos="6480"/>
        </w:tabs>
        <w:autoSpaceDE w:val="0"/>
        <w:autoSpaceDN w:val="0"/>
        <w:adjustRightInd w:val="0"/>
        <w:spacing w:before="4" w:line="276" w:lineRule="exact"/>
        <w:ind w:left="2880"/>
        <w:rPr>
          <w:color w:val="000000"/>
          <w:spacing w:val="-3"/>
        </w:rPr>
      </w:pPr>
      <w:r>
        <w:rPr>
          <w:color w:val="000000"/>
          <w:w w:val="104"/>
        </w:rPr>
        <w:t xml:space="preserve">City:   Albany  State: NY    Zip: </w:t>
      </w:r>
      <w:r>
        <w:rPr>
          <w:color w:val="000000"/>
          <w:w w:val="104"/>
        </w:rPr>
        <w:tab/>
      </w:r>
      <w:r>
        <w:rPr>
          <w:color w:val="000000"/>
          <w:spacing w:val="-3"/>
        </w:rPr>
        <w:t xml:space="preserve">12210 </w:t>
      </w:r>
    </w:p>
    <w:p w:rsidR="004F0FC9" w:rsidRDefault="00E52D7B">
      <w:pPr>
        <w:autoSpaceDE w:val="0"/>
        <w:autoSpaceDN w:val="0"/>
        <w:adjustRightInd w:val="0"/>
        <w:spacing w:before="4" w:line="276" w:lineRule="exact"/>
        <w:ind w:left="2880"/>
        <w:rPr>
          <w:color w:val="000000"/>
          <w:spacing w:val="-3"/>
        </w:rPr>
      </w:pPr>
      <w:r>
        <w:rPr>
          <w:color w:val="000000"/>
          <w:spacing w:val="-3"/>
        </w:rPr>
        <w:t xml:space="preserve">Phone: (516) 279-2955 </w:t>
      </w:r>
    </w:p>
    <w:p w:rsidR="004F0FC9" w:rsidRDefault="00E52D7B">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4F0FC9" w:rsidRDefault="004F0FC9">
      <w:pPr>
        <w:autoSpaceDE w:val="0"/>
        <w:autoSpaceDN w:val="0"/>
        <w:adjustRightInd w:val="0"/>
        <w:spacing w:line="280" w:lineRule="exact"/>
        <w:ind w:left="2880"/>
        <w:jc w:val="both"/>
        <w:rPr>
          <w:color w:val="000000"/>
          <w:spacing w:val="-3"/>
        </w:rPr>
      </w:pPr>
    </w:p>
    <w:p w:rsidR="004F0FC9" w:rsidRDefault="00E52D7B">
      <w:pPr>
        <w:autoSpaceDE w:val="0"/>
        <w:autoSpaceDN w:val="0"/>
        <w:adjustRightInd w:val="0"/>
        <w:spacing w:before="1" w:line="280" w:lineRule="exact"/>
        <w:ind w:left="2880" w:right="3674"/>
        <w:jc w:val="both"/>
        <w:rPr>
          <w:color w:val="000000"/>
          <w:spacing w:val="-3"/>
        </w:rPr>
      </w:pPr>
      <w:r>
        <w:rPr>
          <w:color w:val="000000"/>
          <w:spacing w:val="-3"/>
        </w:rPr>
        <w:t xml:space="preserve">Niagara Mohawk Power Corporation d/b/a National Grid Attention: Director, Commercial Services </w:t>
      </w:r>
    </w:p>
    <w:p w:rsidR="004F0FC9" w:rsidRDefault="00E52D7B">
      <w:pPr>
        <w:autoSpaceDE w:val="0"/>
        <w:autoSpaceDN w:val="0"/>
        <w:adjustRightInd w:val="0"/>
        <w:spacing w:before="4" w:line="276" w:lineRule="exact"/>
        <w:ind w:left="2880"/>
        <w:rPr>
          <w:color w:val="000000"/>
          <w:spacing w:val="-3"/>
        </w:rPr>
      </w:pPr>
      <w:r>
        <w:rPr>
          <w:color w:val="000000"/>
          <w:spacing w:val="-3"/>
        </w:rPr>
        <w:t xml:space="preserve">40 Sylvan Road </w:t>
      </w:r>
    </w:p>
    <w:p w:rsidR="004F0FC9" w:rsidRDefault="00E52D7B">
      <w:pPr>
        <w:tabs>
          <w:tab w:val="left" w:pos="5100"/>
          <w:tab w:val="left" w:pos="6541"/>
        </w:tabs>
        <w:autoSpaceDE w:val="0"/>
        <w:autoSpaceDN w:val="0"/>
        <w:adjustRightInd w:val="0"/>
        <w:spacing w:before="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4F0FC9" w:rsidRDefault="00E52D7B">
      <w:pPr>
        <w:autoSpaceDE w:val="0"/>
        <w:autoSpaceDN w:val="0"/>
        <w:adjustRightInd w:val="0"/>
        <w:spacing w:before="1" w:line="260" w:lineRule="exact"/>
        <w:ind w:left="2880"/>
        <w:rPr>
          <w:color w:val="000000"/>
          <w:spacing w:val="-3"/>
        </w:rPr>
      </w:pPr>
      <w:r>
        <w:rPr>
          <w:color w:val="000000"/>
          <w:spacing w:val="-3"/>
        </w:rPr>
        <w:t xml:space="preserve">Phone: (781) 907-2411 </w:t>
      </w: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11" w:line="276" w:lineRule="exact"/>
        <w:ind w:left="2160"/>
        <w:rPr>
          <w:color w:val="000000"/>
          <w:spacing w:val="-3"/>
        </w:rPr>
      </w:pPr>
      <w:r>
        <w:rPr>
          <w:color w:val="000000"/>
          <w:spacing w:val="-3"/>
        </w:rPr>
        <w:t xml:space="preserve">If to the NYISO: </w:t>
      </w:r>
    </w:p>
    <w:p w:rsidR="004F0FC9" w:rsidRDefault="00E52D7B">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4F0FC9" w:rsidRDefault="004F0FC9">
      <w:pPr>
        <w:autoSpaceDE w:val="0"/>
        <w:autoSpaceDN w:val="0"/>
        <w:adjustRightInd w:val="0"/>
        <w:spacing w:line="276" w:lineRule="exact"/>
        <w:ind w:left="2880"/>
        <w:rPr>
          <w:color w:val="000000"/>
          <w:spacing w:val="-3"/>
        </w:rPr>
      </w:pPr>
    </w:p>
    <w:p w:rsidR="004F0FC9" w:rsidRDefault="00E52D7B">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4F0FC9" w:rsidRDefault="00E52D7B">
      <w:pPr>
        <w:autoSpaceDE w:val="0"/>
        <w:autoSpaceDN w:val="0"/>
        <w:adjustRightInd w:val="0"/>
        <w:spacing w:before="1" w:line="280" w:lineRule="exact"/>
        <w:ind w:left="2880" w:right="3568"/>
        <w:jc w:val="both"/>
        <w:rPr>
          <w:color w:val="000000"/>
          <w:spacing w:val="-3"/>
        </w:rPr>
      </w:pPr>
      <w:r>
        <w:rPr>
          <w:color w:val="000000"/>
          <w:spacing w:val="-3"/>
        </w:rPr>
        <w:t xml:space="preserve">Attention:  Vice President, System and Resource Planning Address:  10 Krey Boulevard </w:t>
      </w:r>
    </w:p>
    <w:p w:rsidR="004F0FC9" w:rsidRDefault="00E52D7B">
      <w:pPr>
        <w:tabs>
          <w:tab w:val="left" w:pos="5041"/>
          <w:tab w:val="left" w:pos="6601"/>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F0FC9" w:rsidRDefault="00E52D7B">
      <w:pPr>
        <w:autoSpaceDE w:val="0"/>
        <w:autoSpaceDN w:val="0"/>
        <w:adjustRightInd w:val="0"/>
        <w:spacing w:before="4" w:line="276" w:lineRule="exact"/>
        <w:ind w:left="2880"/>
        <w:rPr>
          <w:color w:val="000000"/>
          <w:spacing w:val="-3"/>
        </w:rPr>
      </w:pPr>
      <w:r>
        <w:rPr>
          <w:color w:val="000000"/>
          <w:spacing w:val="-3"/>
        </w:rPr>
        <w:t xml:space="preserve">Phone:  (518) 356-6000 </w:t>
      </w:r>
    </w:p>
    <w:p w:rsidR="004F0FC9" w:rsidRDefault="00E52D7B">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4F0FC9" w:rsidRDefault="004F0FC9">
      <w:pPr>
        <w:autoSpaceDE w:val="0"/>
        <w:autoSpaceDN w:val="0"/>
        <w:adjustRightInd w:val="0"/>
        <w:spacing w:line="270" w:lineRule="exact"/>
        <w:ind w:left="2880"/>
        <w:rPr>
          <w:color w:val="000000"/>
          <w:spacing w:val="-3"/>
        </w:rPr>
      </w:pPr>
    </w:p>
    <w:p w:rsidR="004F0FC9" w:rsidRDefault="00E52D7B">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4F0FC9" w:rsidRDefault="00E52D7B">
      <w:pPr>
        <w:tabs>
          <w:tab w:val="left" w:pos="5041"/>
          <w:tab w:val="left" w:pos="6601"/>
        </w:tabs>
        <w:autoSpaceDE w:val="0"/>
        <w:autoSpaceDN w:val="0"/>
        <w:adjustRightInd w:val="0"/>
        <w:spacing w:before="1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F0FC9" w:rsidRDefault="00E52D7B">
      <w:pPr>
        <w:autoSpaceDE w:val="0"/>
        <w:autoSpaceDN w:val="0"/>
        <w:adjustRightInd w:val="0"/>
        <w:spacing w:line="271" w:lineRule="exact"/>
        <w:ind w:left="2880"/>
        <w:rPr>
          <w:color w:val="000000"/>
          <w:spacing w:val="-3"/>
        </w:rPr>
      </w:pPr>
      <w:r>
        <w:rPr>
          <w:color w:val="000000"/>
          <w:spacing w:val="-3"/>
        </w:rPr>
        <w:t xml:space="preserve">Phone:  (518) 356-6000 </w:t>
      </w:r>
    </w:p>
    <w:p w:rsidR="004F0FC9" w:rsidRDefault="00E52D7B">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4F0FC9" w:rsidRDefault="00E52D7B">
      <w:pPr>
        <w:autoSpaceDE w:val="0"/>
        <w:autoSpaceDN w:val="0"/>
        <w:adjustRightInd w:val="0"/>
        <w:spacing w:before="239" w:line="276" w:lineRule="exact"/>
        <w:ind w:left="2160"/>
        <w:rPr>
          <w:color w:val="000000"/>
          <w:spacing w:val="-3"/>
        </w:rPr>
      </w:pPr>
      <w:r>
        <w:rPr>
          <w:color w:val="000000"/>
          <w:spacing w:val="-3"/>
        </w:rPr>
        <w:t xml:space="preserve">Billings and payments shall be sent to the addresses set out below: </w:t>
      </w: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36" w:line="276" w:lineRule="exact"/>
        <w:ind w:left="6001"/>
        <w:rPr>
          <w:color w:val="000000"/>
          <w:spacing w:val="-3"/>
        </w:rPr>
      </w:pPr>
      <w:r>
        <w:rPr>
          <w:color w:val="000000"/>
          <w:spacing w:val="-3"/>
        </w:rPr>
        <w:t xml:space="preserve">30 </w:t>
      </w:r>
    </w:p>
    <w:p w:rsidR="004F0FC9" w:rsidRDefault="004F0FC9">
      <w:pPr>
        <w:autoSpaceDE w:val="0"/>
        <w:autoSpaceDN w:val="0"/>
        <w:adjustRightInd w:val="0"/>
        <w:rPr>
          <w:color w:val="000000"/>
          <w:spacing w:val="-3"/>
        </w:rPr>
        <w:sectPr w:rsidR="004F0FC9">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35" w:name="Pg35"/>
      <w:bookmarkEnd w:id="35"/>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168" w:line="276" w:lineRule="exact"/>
        <w:ind w:left="2160"/>
        <w:rPr>
          <w:color w:val="000000"/>
          <w:spacing w:val="-3"/>
        </w:rPr>
      </w:pPr>
      <w:r>
        <w:rPr>
          <w:color w:val="000000"/>
          <w:spacing w:val="-3"/>
        </w:rPr>
        <w:t xml:space="preserve">Interconnection Customer: </w:t>
      </w:r>
    </w:p>
    <w:p w:rsidR="004F0FC9" w:rsidRDefault="00E52D7B">
      <w:pPr>
        <w:autoSpaceDE w:val="0"/>
        <w:autoSpaceDN w:val="0"/>
        <w:adjustRightInd w:val="0"/>
        <w:spacing w:before="264" w:line="276" w:lineRule="exact"/>
        <w:ind w:left="2880"/>
        <w:rPr>
          <w:color w:val="000000"/>
          <w:spacing w:val="-3"/>
        </w:rPr>
      </w:pPr>
      <w:r>
        <w:rPr>
          <w:color w:val="000000"/>
          <w:spacing w:val="-3"/>
        </w:rPr>
        <w:t xml:space="preserve">KCE NY 6, LLC </w:t>
      </w:r>
    </w:p>
    <w:p w:rsidR="004F0FC9" w:rsidRDefault="00E52D7B">
      <w:pPr>
        <w:tabs>
          <w:tab w:val="left" w:pos="4321"/>
        </w:tabs>
        <w:autoSpaceDE w:val="0"/>
        <w:autoSpaceDN w:val="0"/>
        <w:adjustRightInd w:val="0"/>
        <w:spacing w:before="13" w:line="276" w:lineRule="exact"/>
        <w:ind w:left="2880"/>
        <w:rPr>
          <w:color w:val="000000"/>
          <w:spacing w:val="-2"/>
        </w:rPr>
      </w:pPr>
      <w:r>
        <w:rPr>
          <w:color w:val="000000"/>
          <w:spacing w:val="-2"/>
        </w:rPr>
        <w:t>Attention:</w:t>
      </w:r>
      <w:r>
        <w:rPr>
          <w:color w:val="000000"/>
          <w:spacing w:val="-2"/>
        </w:rPr>
        <w:tab/>
        <w:t>Accounts Payable</w:t>
      </w:r>
    </w:p>
    <w:p w:rsidR="004F0FC9" w:rsidRDefault="00E52D7B">
      <w:pPr>
        <w:tabs>
          <w:tab w:val="left" w:pos="4321"/>
        </w:tabs>
        <w:autoSpaceDE w:val="0"/>
        <w:autoSpaceDN w:val="0"/>
        <w:adjustRightInd w:val="0"/>
        <w:spacing w:before="2" w:line="276" w:lineRule="exact"/>
        <w:ind w:left="2880"/>
        <w:rPr>
          <w:color w:val="000000"/>
          <w:spacing w:val="-2"/>
        </w:rPr>
      </w:pPr>
      <w:r>
        <w:rPr>
          <w:color w:val="000000"/>
          <w:spacing w:val="-2"/>
        </w:rPr>
        <w:t>Address:</w:t>
      </w:r>
      <w:r>
        <w:rPr>
          <w:color w:val="000000"/>
          <w:spacing w:val="-2"/>
        </w:rPr>
        <w:tab/>
        <w:t>25 Monroe Street, Suite 300</w:t>
      </w:r>
    </w:p>
    <w:p w:rsidR="004F0FC9" w:rsidRDefault="00E52D7B">
      <w:pPr>
        <w:tabs>
          <w:tab w:val="left" w:pos="5100"/>
          <w:tab w:val="left" w:pos="6541"/>
          <w:tab w:val="left" w:pos="7201"/>
        </w:tabs>
        <w:autoSpaceDE w:val="0"/>
        <w:autoSpaceDN w:val="0"/>
        <w:adjustRightInd w:val="0"/>
        <w:spacing w:before="1" w:line="273" w:lineRule="exact"/>
        <w:ind w:left="2880"/>
        <w:rPr>
          <w:color w:val="000000"/>
          <w:spacing w:val="-2"/>
        </w:rPr>
      </w:pPr>
      <w:r>
        <w:rPr>
          <w:color w:val="000000"/>
          <w:spacing w:val="-2"/>
        </w:rPr>
        <w:t>City:   Albany</w:t>
      </w:r>
      <w:r>
        <w:rPr>
          <w:color w:val="000000"/>
          <w:spacing w:val="-2"/>
        </w:rPr>
        <w:tab/>
        <w:t>State: NY</w:t>
      </w:r>
      <w:r>
        <w:rPr>
          <w:color w:val="000000"/>
          <w:spacing w:val="-2"/>
        </w:rPr>
        <w:tab/>
        <w:t>Zip:</w:t>
      </w:r>
      <w:r>
        <w:rPr>
          <w:color w:val="000000"/>
          <w:spacing w:val="-2"/>
        </w:rPr>
        <w:tab/>
        <w:t>12210</w:t>
      </w:r>
    </w:p>
    <w:p w:rsidR="004F0FC9" w:rsidRDefault="00E52D7B">
      <w:pPr>
        <w:autoSpaceDE w:val="0"/>
        <w:autoSpaceDN w:val="0"/>
        <w:adjustRightInd w:val="0"/>
        <w:spacing w:before="1" w:line="256" w:lineRule="exact"/>
        <w:ind w:left="2880"/>
        <w:rPr>
          <w:color w:val="000000"/>
          <w:spacing w:val="-3"/>
        </w:rPr>
      </w:pPr>
      <w:r>
        <w:rPr>
          <w:color w:val="000000"/>
          <w:spacing w:val="-3"/>
        </w:rPr>
        <w:t xml:space="preserve">Email: accountspayable@keycaptureenergy.com </w:t>
      </w: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12" w:line="276" w:lineRule="exact"/>
        <w:ind w:left="2160"/>
        <w:rPr>
          <w:color w:val="000000"/>
          <w:spacing w:val="-3"/>
        </w:rPr>
      </w:pPr>
      <w:r>
        <w:rPr>
          <w:color w:val="000000"/>
          <w:spacing w:val="-3"/>
        </w:rPr>
        <w:t xml:space="preserve">Connecting Transmission Owner: </w:t>
      </w:r>
    </w:p>
    <w:p w:rsidR="004F0FC9" w:rsidRDefault="004F0FC9">
      <w:pPr>
        <w:autoSpaceDE w:val="0"/>
        <w:autoSpaceDN w:val="0"/>
        <w:adjustRightInd w:val="0"/>
        <w:spacing w:line="280" w:lineRule="exact"/>
        <w:ind w:left="2880"/>
        <w:jc w:val="both"/>
        <w:rPr>
          <w:color w:val="000000"/>
          <w:spacing w:val="-3"/>
        </w:rPr>
      </w:pPr>
    </w:p>
    <w:p w:rsidR="004F0FC9" w:rsidRDefault="00E52D7B">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4F0FC9" w:rsidRDefault="00E52D7B">
      <w:pPr>
        <w:autoSpaceDE w:val="0"/>
        <w:autoSpaceDN w:val="0"/>
        <w:adjustRightInd w:val="0"/>
        <w:spacing w:before="4" w:line="276" w:lineRule="exact"/>
        <w:ind w:left="2880"/>
        <w:rPr>
          <w:color w:val="000000"/>
          <w:spacing w:val="-3"/>
        </w:rPr>
      </w:pPr>
      <w:r>
        <w:rPr>
          <w:color w:val="000000"/>
          <w:spacing w:val="-3"/>
        </w:rPr>
        <w:t xml:space="preserve">Address: 40 Sylvan Road </w:t>
      </w:r>
    </w:p>
    <w:p w:rsidR="004F0FC9" w:rsidRDefault="00E52D7B">
      <w:pPr>
        <w:tabs>
          <w:tab w:val="left" w:pos="5100"/>
        </w:tabs>
        <w:autoSpaceDE w:val="0"/>
        <w:autoSpaceDN w:val="0"/>
        <w:adjustRightInd w:val="0"/>
        <w:spacing w:before="1" w:line="276" w:lineRule="exact"/>
        <w:ind w:left="1440" w:firstLine="1439"/>
        <w:rPr>
          <w:color w:val="000000"/>
          <w:spacing w:val="-1"/>
        </w:rPr>
      </w:pPr>
      <w:r>
        <w:rPr>
          <w:color w:val="000000"/>
          <w:spacing w:val="-1"/>
        </w:rPr>
        <w:t>City: Waltham</w:t>
      </w:r>
      <w:r>
        <w:rPr>
          <w:color w:val="000000"/>
          <w:spacing w:val="-1"/>
        </w:rPr>
        <w:tab/>
        <w:t>State: MA    Zip: 02541-1120</w:t>
      </w:r>
    </w:p>
    <w:p w:rsidR="004F0FC9" w:rsidRDefault="00E52D7B">
      <w:pPr>
        <w:tabs>
          <w:tab w:val="left" w:pos="2160"/>
        </w:tabs>
        <w:autoSpaceDE w:val="0"/>
        <w:autoSpaceDN w:val="0"/>
        <w:adjustRightInd w:val="0"/>
        <w:spacing w:before="242" w:line="276" w:lineRule="exact"/>
        <w:ind w:left="1440"/>
        <w:rPr>
          <w:rFonts w:ascii="Times New Roman Bold" w:hAnsi="Times New Roman Bold"/>
          <w:color w:val="000000"/>
          <w:spacing w:val="-1"/>
        </w:rPr>
      </w:pPr>
      <w:r>
        <w:rPr>
          <w:rFonts w:ascii="Times New Roman Bold" w:hAnsi="Times New Roman Bold"/>
          <w:color w:val="000000"/>
          <w:spacing w:val="-1"/>
        </w:rPr>
        <w:t>13.3</w:t>
      </w:r>
      <w:r>
        <w:rPr>
          <w:rFonts w:ascii="Times New Roman Bold" w:hAnsi="Times New Roman Bold"/>
          <w:color w:val="000000"/>
          <w:spacing w:val="-1"/>
        </w:rPr>
        <w:tab/>
      </w:r>
      <w:r>
        <w:rPr>
          <w:rFonts w:ascii="Times New Roman Bold" w:hAnsi="Times New Roman Bold"/>
          <w:color w:val="000000"/>
          <w:spacing w:val="-1"/>
        </w:rPr>
        <w:t>Alternative Forms of Notice</w:t>
      </w:r>
    </w:p>
    <w:p w:rsidR="004F0FC9" w:rsidRDefault="00E52D7B">
      <w:pPr>
        <w:autoSpaceDE w:val="0"/>
        <w:autoSpaceDN w:val="0"/>
        <w:adjustRightInd w:val="0"/>
        <w:spacing w:before="226" w:line="280" w:lineRule="exact"/>
        <w:ind w:left="1440" w:right="1380" w:firstLine="719"/>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w:t>
      </w:r>
      <w:r>
        <w:rPr>
          <w:color w:val="000000"/>
          <w:spacing w:val="-3"/>
        </w:rPr>
        <w:t xml:space="preserve">set out below: </w:t>
      </w:r>
    </w:p>
    <w:p w:rsidR="004F0FC9" w:rsidRDefault="00E52D7B">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4F0FC9" w:rsidRDefault="004F0FC9">
      <w:pPr>
        <w:autoSpaceDE w:val="0"/>
        <w:autoSpaceDN w:val="0"/>
        <w:adjustRightInd w:val="0"/>
        <w:spacing w:line="276" w:lineRule="exact"/>
        <w:ind w:left="2880"/>
        <w:rPr>
          <w:color w:val="000000"/>
          <w:spacing w:val="-3"/>
        </w:rPr>
      </w:pPr>
    </w:p>
    <w:p w:rsidR="004F0FC9" w:rsidRDefault="00E52D7B">
      <w:pPr>
        <w:autoSpaceDE w:val="0"/>
        <w:autoSpaceDN w:val="0"/>
        <w:adjustRightInd w:val="0"/>
        <w:spacing w:before="8" w:line="276" w:lineRule="exact"/>
        <w:ind w:left="2880"/>
        <w:rPr>
          <w:color w:val="000000"/>
          <w:spacing w:val="-3"/>
        </w:rPr>
      </w:pPr>
      <w:r>
        <w:rPr>
          <w:color w:val="000000"/>
          <w:spacing w:val="-3"/>
        </w:rPr>
        <w:t xml:space="preserve">Interconnection Customer: </w:t>
      </w:r>
    </w:p>
    <w:p w:rsidR="004F0FC9" w:rsidRDefault="004F0FC9">
      <w:pPr>
        <w:autoSpaceDE w:val="0"/>
        <w:autoSpaceDN w:val="0"/>
        <w:adjustRightInd w:val="0"/>
        <w:spacing w:line="276" w:lineRule="exact"/>
        <w:ind w:left="2880"/>
        <w:rPr>
          <w:color w:val="000000"/>
          <w:spacing w:val="-3"/>
        </w:rPr>
      </w:pPr>
    </w:p>
    <w:p w:rsidR="004F0FC9" w:rsidRDefault="00E52D7B">
      <w:pPr>
        <w:autoSpaceDE w:val="0"/>
        <w:autoSpaceDN w:val="0"/>
        <w:adjustRightInd w:val="0"/>
        <w:spacing w:before="8" w:line="276" w:lineRule="exact"/>
        <w:ind w:left="2880"/>
        <w:rPr>
          <w:color w:val="000000"/>
          <w:spacing w:val="-3"/>
        </w:rPr>
      </w:pPr>
      <w:r>
        <w:rPr>
          <w:color w:val="000000"/>
          <w:spacing w:val="-3"/>
        </w:rPr>
        <w:t xml:space="preserve">KCE NY 6, LLC </w:t>
      </w:r>
    </w:p>
    <w:p w:rsidR="004F0FC9" w:rsidRDefault="00E52D7B">
      <w:pPr>
        <w:tabs>
          <w:tab w:val="left" w:pos="4321"/>
        </w:tabs>
        <w:autoSpaceDE w:val="0"/>
        <w:autoSpaceDN w:val="0"/>
        <w:adjustRightInd w:val="0"/>
        <w:spacing w:before="6" w:line="276" w:lineRule="exact"/>
        <w:ind w:left="2880"/>
        <w:rPr>
          <w:color w:val="000000"/>
          <w:spacing w:val="-2"/>
        </w:rPr>
      </w:pPr>
      <w:r>
        <w:rPr>
          <w:color w:val="000000"/>
          <w:spacing w:val="-2"/>
        </w:rPr>
        <w:t>Attention:</w:t>
      </w:r>
      <w:r>
        <w:rPr>
          <w:color w:val="000000"/>
          <w:spacing w:val="-2"/>
        </w:rPr>
        <w:tab/>
        <w:t>Market Operations</w:t>
      </w:r>
    </w:p>
    <w:p w:rsidR="004F0FC9" w:rsidRDefault="00E52D7B">
      <w:pPr>
        <w:tabs>
          <w:tab w:val="left" w:pos="4321"/>
        </w:tabs>
        <w:autoSpaceDE w:val="0"/>
        <w:autoSpaceDN w:val="0"/>
        <w:adjustRightInd w:val="0"/>
        <w:spacing w:before="4" w:line="276" w:lineRule="exact"/>
        <w:ind w:left="2880"/>
        <w:rPr>
          <w:color w:val="000000"/>
          <w:spacing w:val="-2"/>
        </w:rPr>
      </w:pPr>
      <w:r>
        <w:rPr>
          <w:color w:val="000000"/>
          <w:spacing w:val="-2"/>
        </w:rPr>
        <w:t>Address:</w:t>
      </w:r>
      <w:r>
        <w:rPr>
          <w:color w:val="000000"/>
          <w:spacing w:val="-2"/>
        </w:rPr>
        <w:tab/>
        <w:t>25 Monroe Street, Suite 300</w:t>
      </w:r>
    </w:p>
    <w:p w:rsidR="004F0FC9" w:rsidRDefault="00E52D7B">
      <w:pPr>
        <w:tabs>
          <w:tab w:val="left" w:pos="5100"/>
          <w:tab w:val="left" w:pos="6541"/>
          <w:tab w:val="left" w:pos="7201"/>
        </w:tabs>
        <w:autoSpaceDE w:val="0"/>
        <w:autoSpaceDN w:val="0"/>
        <w:adjustRightInd w:val="0"/>
        <w:spacing w:before="1" w:line="273" w:lineRule="exact"/>
        <w:ind w:left="2880"/>
        <w:rPr>
          <w:color w:val="000000"/>
          <w:spacing w:val="-2"/>
        </w:rPr>
      </w:pPr>
      <w:r>
        <w:rPr>
          <w:color w:val="000000"/>
          <w:spacing w:val="-2"/>
        </w:rPr>
        <w:t>City:   Albany</w:t>
      </w:r>
      <w:r>
        <w:rPr>
          <w:color w:val="000000"/>
          <w:spacing w:val="-2"/>
        </w:rPr>
        <w:tab/>
        <w:t>State: NY</w:t>
      </w:r>
      <w:r>
        <w:rPr>
          <w:color w:val="000000"/>
          <w:spacing w:val="-2"/>
        </w:rPr>
        <w:tab/>
        <w:t>Zip:</w:t>
      </w:r>
      <w:r>
        <w:rPr>
          <w:color w:val="000000"/>
          <w:spacing w:val="-2"/>
        </w:rPr>
        <w:tab/>
        <w:t>12210</w:t>
      </w:r>
    </w:p>
    <w:p w:rsidR="004F0FC9" w:rsidRDefault="00E52D7B">
      <w:pPr>
        <w:autoSpaceDE w:val="0"/>
        <w:autoSpaceDN w:val="0"/>
        <w:adjustRightInd w:val="0"/>
        <w:spacing w:line="263" w:lineRule="exact"/>
        <w:ind w:left="2880"/>
        <w:rPr>
          <w:color w:val="000000"/>
          <w:spacing w:val="-3"/>
        </w:rPr>
      </w:pPr>
      <w:r>
        <w:rPr>
          <w:color w:val="000000"/>
          <w:spacing w:val="-3"/>
        </w:rPr>
        <w:t xml:space="preserve">Phone: (516) 279-2955 </w:t>
      </w:r>
    </w:p>
    <w:p w:rsidR="004F0FC9" w:rsidRDefault="00E52D7B">
      <w:pPr>
        <w:autoSpaceDE w:val="0"/>
        <w:autoSpaceDN w:val="0"/>
        <w:adjustRightInd w:val="0"/>
        <w:spacing w:before="7" w:line="276" w:lineRule="exact"/>
        <w:ind w:left="2880"/>
        <w:rPr>
          <w:color w:val="000000"/>
          <w:spacing w:val="-3"/>
        </w:rPr>
      </w:pPr>
      <w:r>
        <w:rPr>
          <w:color w:val="000000"/>
          <w:spacing w:val="-3"/>
        </w:rPr>
        <w:t xml:space="preserve">E-mail: marketops@keycaptureenergy.com </w:t>
      </w: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4F0FC9" w:rsidRDefault="00E52D7B">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Attention: Director, Commercial Services </w:t>
      </w:r>
    </w:p>
    <w:p w:rsidR="004F0FC9" w:rsidRDefault="00E52D7B">
      <w:pPr>
        <w:autoSpaceDE w:val="0"/>
        <w:autoSpaceDN w:val="0"/>
        <w:adjustRightInd w:val="0"/>
        <w:spacing w:before="4" w:line="276" w:lineRule="exact"/>
        <w:ind w:left="2880"/>
        <w:rPr>
          <w:color w:val="000000"/>
          <w:spacing w:val="-3"/>
        </w:rPr>
      </w:pPr>
      <w:r>
        <w:rPr>
          <w:color w:val="000000"/>
          <w:spacing w:val="-3"/>
        </w:rPr>
        <w:t xml:space="preserve">Address: 40 Sylvan Road </w:t>
      </w:r>
    </w:p>
    <w:p w:rsidR="004F0FC9" w:rsidRDefault="00E52D7B">
      <w:pPr>
        <w:tabs>
          <w:tab w:val="left" w:pos="5100"/>
        </w:tabs>
        <w:autoSpaceDE w:val="0"/>
        <w:autoSpaceDN w:val="0"/>
        <w:adjustRightInd w:val="0"/>
        <w:spacing w:before="7" w:line="276" w:lineRule="exact"/>
        <w:ind w:left="2880"/>
        <w:rPr>
          <w:color w:val="000000"/>
        </w:rPr>
      </w:pPr>
      <w:r>
        <w:rPr>
          <w:color w:val="000000"/>
        </w:rPr>
        <w:t>City: Waltham</w:t>
      </w:r>
      <w:r>
        <w:rPr>
          <w:color w:val="000000"/>
        </w:rPr>
        <w:tab/>
        <w:t>State: MA    Zip: 02541-1120</w:t>
      </w:r>
    </w:p>
    <w:p w:rsidR="004F0FC9" w:rsidRDefault="00E52D7B">
      <w:pPr>
        <w:autoSpaceDE w:val="0"/>
        <w:autoSpaceDN w:val="0"/>
        <w:adjustRightInd w:val="0"/>
        <w:spacing w:before="1" w:line="276" w:lineRule="exact"/>
        <w:ind w:left="2880"/>
        <w:rPr>
          <w:color w:val="000000"/>
          <w:spacing w:val="-3"/>
        </w:rPr>
      </w:pPr>
      <w:r>
        <w:rPr>
          <w:color w:val="000000"/>
          <w:spacing w:val="-3"/>
        </w:rPr>
        <w:t xml:space="preserve">Phone: (781) 907-2411 </w:t>
      </w:r>
    </w:p>
    <w:p w:rsidR="004F0FC9" w:rsidRDefault="00E52D7B">
      <w:pPr>
        <w:autoSpaceDE w:val="0"/>
        <w:autoSpaceDN w:val="0"/>
        <w:adjustRightInd w:val="0"/>
        <w:spacing w:before="1" w:line="256" w:lineRule="exact"/>
        <w:ind w:left="2880"/>
        <w:rPr>
          <w:color w:val="000000"/>
          <w:spacing w:val="-3"/>
        </w:rPr>
      </w:pPr>
      <w:r>
        <w:rPr>
          <w:color w:val="000000"/>
          <w:spacing w:val="-3"/>
        </w:rPr>
        <w:t xml:space="preserve">E-mail:Kevin.Reardon@nationalgrid.com </w:t>
      </w: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12" w:line="276" w:lineRule="exact"/>
        <w:ind w:left="2160"/>
        <w:rPr>
          <w:color w:val="000000"/>
          <w:spacing w:val="-3"/>
        </w:rPr>
      </w:pPr>
      <w:r>
        <w:rPr>
          <w:color w:val="000000"/>
          <w:spacing w:val="-3"/>
        </w:rPr>
        <w:t xml:space="preserve">If to the NYISO: </w:t>
      </w:r>
    </w:p>
    <w:p w:rsidR="004F0FC9" w:rsidRDefault="004F0FC9">
      <w:pPr>
        <w:autoSpaceDE w:val="0"/>
        <w:autoSpaceDN w:val="0"/>
        <w:adjustRightInd w:val="0"/>
        <w:spacing w:line="270" w:lineRule="exact"/>
        <w:ind w:left="2880"/>
        <w:rPr>
          <w:color w:val="000000"/>
          <w:spacing w:val="-3"/>
        </w:rPr>
      </w:pPr>
    </w:p>
    <w:p w:rsidR="004F0FC9" w:rsidRDefault="00E52D7B">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4F0FC9" w:rsidRDefault="00E52D7B">
      <w:pPr>
        <w:tabs>
          <w:tab w:val="left" w:pos="5041"/>
          <w:tab w:val="left" w:pos="6601"/>
        </w:tabs>
        <w:autoSpaceDE w:val="0"/>
        <w:autoSpaceDN w:val="0"/>
        <w:adjustRightInd w:val="0"/>
        <w:spacing w:before="1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236" w:line="276" w:lineRule="exact"/>
        <w:ind w:left="6001"/>
        <w:rPr>
          <w:color w:val="000000"/>
          <w:spacing w:val="-3"/>
        </w:rPr>
      </w:pPr>
      <w:r>
        <w:rPr>
          <w:color w:val="000000"/>
          <w:spacing w:val="-3"/>
        </w:rPr>
        <w:t xml:space="preserve">31 </w:t>
      </w:r>
    </w:p>
    <w:p w:rsidR="004F0FC9" w:rsidRDefault="004F0FC9">
      <w:pPr>
        <w:autoSpaceDE w:val="0"/>
        <w:autoSpaceDN w:val="0"/>
        <w:adjustRightInd w:val="0"/>
        <w:rPr>
          <w:color w:val="000000"/>
          <w:spacing w:val="-3"/>
        </w:rPr>
        <w:sectPr w:rsidR="004F0FC9">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36" w:name="Pg36"/>
      <w:bookmarkEnd w:id="36"/>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2880"/>
        <w:rPr>
          <w:color w:val="000000"/>
          <w:spacing w:val="-3"/>
        </w:rPr>
      </w:pPr>
    </w:p>
    <w:p w:rsidR="004F0FC9" w:rsidRDefault="00E52D7B">
      <w:pPr>
        <w:autoSpaceDE w:val="0"/>
        <w:autoSpaceDN w:val="0"/>
        <w:adjustRightInd w:val="0"/>
        <w:spacing w:before="168" w:line="276" w:lineRule="exact"/>
        <w:ind w:left="2880"/>
        <w:rPr>
          <w:color w:val="000000"/>
          <w:spacing w:val="-3"/>
        </w:rPr>
      </w:pPr>
      <w:r>
        <w:rPr>
          <w:color w:val="000000"/>
          <w:spacing w:val="-3"/>
        </w:rPr>
        <w:t xml:space="preserve">Phone:  (518) 356-6000 </w:t>
      </w:r>
    </w:p>
    <w:p w:rsidR="004F0FC9" w:rsidRDefault="00E52D7B">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4F0FC9" w:rsidRDefault="00E52D7B">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4F0FC9" w:rsidRDefault="00E52D7B">
      <w:pPr>
        <w:autoSpaceDE w:val="0"/>
        <w:autoSpaceDN w:val="0"/>
        <w:adjustRightInd w:val="0"/>
        <w:spacing w:before="247" w:line="273" w:lineRule="exact"/>
        <w:ind w:left="1440" w:right="1382" w:firstLine="719"/>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2"/>
        </w:rP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4F0FC9" w:rsidRDefault="00E52D7B">
      <w:pPr>
        <w:tabs>
          <w:tab w:val="left" w:pos="2880"/>
        </w:tabs>
        <w:autoSpaceDE w:val="0"/>
        <w:autoSpaceDN w:val="0"/>
        <w:adjustRightInd w:val="0"/>
        <w:spacing w:before="10" w:line="560" w:lineRule="exact"/>
        <w:ind w:left="2160" w:right="4644"/>
        <w:rPr>
          <w:color w:val="000000"/>
          <w:spacing w:val="-3"/>
        </w:rPr>
      </w:pPr>
      <w:r>
        <w:rPr>
          <w:color w:val="000000"/>
          <w:spacing w:val="-3"/>
        </w:rPr>
        <w:t>Interconnection Customer’s Operating Representative</w:t>
      </w:r>
      <w:r>
        <w:rPr>
          <w:color w:val="000000"/>
          <w:spacing w:val="-3"/>
        </w:rPr>
        <w:t xml:space="preserve">: </w:t>
      </w:r>
      <w:r>
        <w:rPr>
          <w:color w:val="000000"/>
          <w:spacing w:val="-3"/>
        </w:rPr>
        <w:br/>
      </w:r>
      <w:r>
        <w:rPr>
          <w:color w:val="000000"/>
          <w:spacing w:val="-3"/>
        </w:rPr>
        <w:tab/>
        <w:t xml:space="preserve">Interconnection Customer: </w:t>
      </w:r>
    </w:p>
    <w:p w:rsidR="004F0FC9" w:rsidRDefault="00E52D7B">
      <w:pPr>
        <w:autoSpaceDE w:val="0"/>
        <w:autoSpaceDN w:val="0"/>
        <w:adjustRightInd w:val="0"/>
        <w:spacing w:before="235" w:line="276" w:lineRule="exact"/>
        <w:ind w:left="2880"/>
        <w:rPr>
          <w:color w:val="000000"/>
          <w:spacing w:val="-3"/>
        </w:rPr>
      </w:pPr>
      <w:r>
        <w:rPr>
          <w:color w:val="000000"/>
          <w:spacing w:val="-3"/>
        </w:rPr>
        <w:t xml:space="preserve">KCE NY 6, LLC </w:t>
      </w:r>
    </w:p>
    <w:p w:rsidR="004F0FC9" w:rsidRDefault="00E52D7B">
      <w:pPr>
        <w:tabs>
          <w:tab w:val="left" w:pos="4321"/>
        </w:tabs>
        <w:autoSpaceDE w:val="0"/>
        <w:autoSpaceDN w:val="0"/>
        <w:adjustRightInd w:val="0"/>
        <w:spacing w:before="2" w:line="276" w:lineRule="exact"/>
        <w:ind w:left="2880"/>
        <w:rPr>
          <w:color w:val="000000"/>
          <w:spacing w:val="-2"/>
        </w:rPr>
      </w:pPr>
      <w:r>
        <w:rPr>
          <w:color w:val="000000"/>
          <w:spacing w:val="-2"/>
        </w:rPr>
        <w:t>Attention:</w:t>
      </w:r>
      <w:r>
        <w:rPr>
          <w:color w:val="000000"/>
          <w:spacing w:val="-2"/>
        </w:rPr>
        <w:tab/>
        <w:t>Market Operations</w:t>
      </w:r>
    </w:p>
    <w:p w:rsidR="004F0FC9" w:rsidRDefault="00E52D7B">
      <w:pPr>
        <w:tabs>
          <w:tab w:val="left" w:pos="4321"/>
        </w:tabs>
        <w:autoSpaceDE w:val="0"/>
        <w:autoSpaceDN w:val="0"/>
        <w:adjustRightInd w:val="0"/>
        <w:spacing w:before="3" w:line="276" w:lineRule="exact"/>
        <w:ind w:left="2880"/>
        <w:rPr>
          <w:color w:val="000000"/>
          <w:spacing w:val="-2"/>
        </w:rPr>
      </w:pPr>
      <w:r>
        <w:rPr>
          <w:color w:val="000000"/>
          <w:spacing w:val="-2"/>
        </w:rPr>
        <w:t>Address:</w:t>
      </w:r>
      <w:r>
        <w:rPr>
          <w:color w:val="000000"/>
          <w:spacing w:val="-2"/>
        </w:rPr>
        <w:tab/>
        <w:t>25 Monroe Street, Suite 300</w:t>
      </w:r>
    </w:p>
    <w:p w:rsidR="004F0FC9" w:rsidRDefault="00E52D7B">
      <w:pPr>
        <w:tabs>
          <w:tab w:val="left" w:pos="5041"/>
          <w:tab w:val="left" w:pos="6541"/>
          <w:tab w:val="left" w:pos="7201"/>
        </w:tabs>
        <w:autoSpaceDE w:val="0"/>
        <w:autoSpaceDN w:val="0"/>
        <w:adjustRightInd w:val="0"/>
        <w:spacing w:before="1" w:line="272" w:lineRule="exact"/>
        <w:ind w:left="2880"/>
        <w:rPr>
          <w:color w:val="000000"/>
          <w:spacing w:val="-2"/>
        </w:rPr>
      </w:pPr>
      <w:r>
        <w:rPr>
          <w:color w:val="000000"/>
          <w:spacing w:val="-2"/>
        </w:rPr>
        <w:t>City:   Albany</w:t>
      </w:r>
      <w:r>
        <w:rPr>
          <w:color w:val="000000"/>
          <w:spacing w:val="-2"/>
        </w:rPr>
        <w:tab/>
        <w:t>State:  NY</w:t>
      </w:r>
      <w:r>
        <w:rPr>
          <w:color w:val="000000"/>
          <w:spacing w:val="-2"/>
        </w:rPr>
        <w:tab/>
        <w:t>Zip:</w:t>
      </w:r>
      <w:r>
        <w:rPr>
          <w:color w:val="000000"/>
          <w:spacing w:val="-2"/>
        </w:rPr>
        <w:tab/>
        <w:t>12210</w:t>
      </w:r>
    </w:p>
    <w:p w:rsidR="004F0FC9" w:rsidRDefault="00E52D7B">
      <w:pPr>
        <w:autoSpaceDE w:val="0"/>
        <w:autoSpaceDN w:val="0"/>
        <w:adjustRightInd w:val="0"/>
        <w:spacing w:before="1" w:line="269" w:lineRule="exact"/>
        <w:ind w:left="2880"/>
        <w:rPr>
          <w:color w:val="000000"/>
          <w:spacing w:val="-3"/>
        </w:rPr>
      </w:pPr>
      <w:r>
        <w:rPr>
          <w:color w:val="000000"/>
          <w:spacing w:val="-3"/>
        </w:rPr>
        <w:t xml:space="preserve">Phone: (516) 279-2955 </w:t>
      </w:r>
    </w:p>
    <w:p w:rsidR="004F0FC9" w:rsidRDefault="00E52D7B">
      <w:pPr>
        <w:autoSpaceDE w:val="0"/>
        <w:autoSpaceDN w:val="0"/>
        <w:adjustRightInd w:val="0"/>
        <w:spacing w:before="6" w:line="276" w:lineRule="exact"/>
        <w:ind w:left="2880"/>
        <w:rPr>
          <w:color w:val="000000"/>
          <w:spacing w:val="-3"/>
        </w:rPr>
      </w:pPr>
      <w:r>
        <w:rPr>
          <w:color w:val="000000"/>
          <w:spacing w:val="-3"/>
        </w:rPr>
        <w:t xml:space="preserve">E-mail: marketops@keycaptureenergy.com </w:t>
      </w:r>
    </w:p>
    <w:p w:rsidR="004F0FC9" w:rsidRDefault="00E52D7B">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4F0FC9" w:rsidRDefault="004F0FC9">
      <w:pPr>
        <w:autoSpaceDE w:val="0"/>
        <w:autoSpaceDN w:val="0"/>
        <w:adjustRightInd w:val="0"/>
        <w:spacing w:line="280" w:lineRule="exact"/>
        <w:ind w:left="2880"/>
        <w:jc w:val="both"/>
        <w:rPr>
          <w:color w:val="000000"/>
          <w:spacing w:val="-3"/>
        </w:rPr>
      </w:pPr>
    </w:p>
    <w:p w:rsidR="004F0FC9" w:rsidRDefault="00E52D7B">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Commercial Services </w:t>
      </w:r>
    </w:p>
    <w:p w:rsidR="004F0FC9" w:rsidRDefault="00E52D7B">
      <w:pPr>
        <w:autoSpaceDE w:val="0"/>
        <w:autoSpaceDN w:val="0"/>
        <w:adjustRightInd w:val="0"/>
        <w:spacing w:before="4" w:line="276" w:lineRule="exact"/>
        <w:ind w:left="2880"/>
        <w:rPr>
          <w:color w:val="000000"/>
          <w:spacing w:val="-3"/>
        </w:rPr>
      </w:pPr>
      <w:r>
        <w:rPr>
          <w:color w:val="000000"/>
          <w:spacing w:val="-3"/>
        </w:rPr>
        <w:t xml:space="preserve">Address: 40 Sylvan Road </w:t>
      </w:r>
    </w:p>
    <w:p w:rsidR="004F0FC9" w:rsidRDefault="00E52D7B">
      <w:pPr>
        <w:tabs>
          <w:tab w:val="left" w:pos="5100"/>
        </w:tabs>
        <w:autoSpaceDE w:val="0"/>
        <w:autoSpaceDN w:val="0"/>
        <w:adjustRightInd w:val="0"/>
        <w:spacing w:before="3" w:line="276" w:lineRule="exact"/>
        <w:ind w:left="2880"/>
        <w:rPr>
          <w:color w:val="000000"/>
        </w:rPr>
      </w:pPr>
      <w:r>
        <w:rPr>
          <w:color w:val="000000"/>
        </w:rPr>
        <w:t>City: Waltham</w:t>
      </w:r>
      <w:r>
        <w:rPr>
          <w:color w:val="000000"/>
        </w:rPr>
        <w:tab/>
        <w:t>State: MA    Zip: 02541-1120</w:t>
      </w:r>
    </w:p>
    <w:p w:rsidR="004F0FC9" w:rsidRDefault="00E52D7B">
      <w:pPr>
        <w:autoSpaceDE w:val="0"/>
        <w:autoSpaceDN w:val="0"/>
        <w:adjustRightInd w:val="0"/>
        <w:spacing w:before="1" w:line="257" w:lineRule="exact"/>
        <w:ind w:left="2880"/>
        <w:rPr>
          <w:color w:val="000000"/>
          <w:spacing w:val="-3"/>
        </w:rPr>
      </w:pPr>
      <w:r>
        <w:rPr>
          <w:color w:val="000000"/>
          <w:spacing w:val="-3"/>
        </w:rPr>
        <w:t xml:space="preserve">Phone: (781) 907-2411 </w:t>
      </w:r>
    </w:p>
    <w:p w:rsidR="004F0FC9" w:rsidRDefault="00E52D7B">
      <w:pPr>
        <w:autoSpaceDE w:val="0"/>
        <w:autoSpaceDN w:val="0"/>
        <w:adjustRightInd w:val="0"/>
        <w:spacing w:before="8" w:line="276" w:lineRule="exact"/>
        <w:ind w:left="2880"/>
        <w:rPr>
          <w:color w:val="000000"/>
          <w:spacing w:val="-3"/>
        </w:rPr>
      </w:pPr>
      <w:r>
        <w:rPr>
          <w:color w:val="000000"/>
          <w:spacing w:val="-3"/>
        </w:rPr>
        <w:t>E-mail: Ke</w:t>
      </w:r>
      <w:r>
        <w:rPr>
          <w:color w:val="000000"/>
          <w:spacing w:val="-3"/>
        </w:rPr>
        <w:t xml:space="preserve">vin.Reardon@nationalgrid.com </w:t>
      </w: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8" w:line="276" w:lineRule="exact"/>
        <w:ind w:left="2160"/>
        <w:rPr>
          <w:color w:val="000000"/>
          <w:spacing w:val="-3"/>
        </w:rPr>
      </w:pPr>
      <w:r>
        <w:rPr>
          <w:color w:val="000000"/>
          <w:spacing w:val="-3"/>
        </w:rPr>
        <w:t xml:space="preserve">NYISO’s Operating Representative: </w:t>
      </w:r>
    </w:p>
    <w:p w:rsidR="004F0FC9" w:rsidRDefault="00E52D7B">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4F0FC9" w:rsidRDefault="00E52D7B">
      <w:pPr>
        <w:tabs>
          <w:tab w:val="left" w:pos="5041"/>
          <w:tab w:val="left" w:pos="6601"/>
        </w:tabs>
        <w:autoSpaceDE w:val="0"/>
        <w:autoSpaceDN w:val="0"/>
        <w:adjustRightInd w:val="0"/>
        <w:spacing w:before="1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F0FC9" w:rsidRDefault="00E52D7B">
      <w:pPr>
        <w:autoSpaceDE w:val="0"/>
        <w:autoSpaceDN w:val="0"/>
        <w:adjustRightInd w:val="0"/>
        <w:spacing w:line="272" w:lineRule="exact"/>
        <w:ind w:left="2880"/>
        <w:rPr>
          <w:color w:val="000000"/>
          <w:spacing w:val="-3"/>
        </w:rPr>
      </w:pPr>
      <w:r>
        <w:rPr>
          <w:color w:val="000000"/>
          <w:spacing w:val="-3"/>
        </w:rPr>
        <w:t xml:space="preserve">Phone:  (518) 356-6000 </w:t>
      </w:r>
    </w:p>
    <w:p w:rsidR="004F0FC9" w:rsidRDefault="00E52D7B">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4F0FC9" w:rsidRDefault="00E52D7B">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4F0FC9" w:rsidRDefault="00E52D7B">
      <w:pPr>
        <w:autoSpaceDE w:val="0"/>
        <w:autoSpaceDN w:val="0"/>
        <w:adjustRightInd w:val="0"/>
        <w:spacing w:before="241" w:line="280" w:lineRule="exact"/>
        <w:ind w:left="1440" w:right="1664" w:firstLine="719"/>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48" w:line="276" w:lineRule="exact"/>
        <w:ind w:left="6001"/>
        <w:rPr>
          <w:color w:val="000000"/>
          <w:spacing w:val="-3"/>
        </w:rPr>
      </w:pPr>
      <w:r>
        <w:rPr>
          <w:color w:val="000000"/>
          <w:spacing w:val="-3"/>
        </w:rPr>
        <w:t xml:space="preserve">32 </w:t>
      </w:r>
    </w:p>
    <w:p w:rsidR="004F0FC9" w:rsidRDefault="004F0FC9">
      <w:pPr>
        <w:autoSpaceDE w:val="0"/>
        <w:autoSpaceDN w:val="0"/>
        <w:adjustRightInd w:val="0"/>
        <w:rPr>
          <w:color w:val="000000"/>
          <w:spacing w:val="-3"/>
        </w:rPr>
        <w:sectPr w:rsidR="004F0FC9">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37" w:name="Pg37"/>
      <w:bookmarkEnd w:id="37"/>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4F0FC9" w:rsidRDefault="00E52D7B">
      <w:pPr>
        <w:autoSpaceDE w:val="0"/>
        <w:autoSpaceDN w:val="0"/>
        <w:adjustRightInd w:val="0"/>
        <w:spacing w:before="218" w:line="280" w:lineRule="exact"/>
        <w:ind w:left="1440" w:right="1903"/>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4F0FC9" w:rsidRDefault="00E52D7B">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4F0FC9" w:rsidRDefault="00E52D7B">
      <w:pPr>
        <w:autoSpaceDE w:val="0"/>
        <w:autoSpaceDN w:val="0"/>
        <w:adjustRightInd w:val="0"/>
        <w:spacing w:before="4" w:line="56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4F0FC9" w:rsidRDefault="00E52D7B">
      <w:pPr>
        <w:autoSpaceDE w:val="0"/>
        <w:autoSpaceDN w:val="0"/>
        <w:adjustRightInd w:val="0"/>
        <w:spacing w:before="26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4F0FC9" w:rsidRDefault="00E52D7B">
      <w:pPr>
        <w:autoSpaceDE w:val="0"/>
        <w:autoSpaceDN w:val="0"/>
        <w:adjustRightInd w:val="0"/>
        <w:spacing w:line="553" w:lineRule="exact"/>
        <w:ind w:left="1440" w:right="6907"/>
        <w:jc w:val="both"/>
        <w:rPr>
          <w:color w:val="000000"/>
          <w:spacing w:val="-3"/>
        </w:rPr>
      </w:pPr>
      <w:r>
        <w:rPr>
          <w:color w:val="000000"/>
          <w:spacing w:val="-3"/>
        </w:rPr>
        <w:t>Name: _________________________ Title: __________________________ Date: ___________________</w:t>
      </w:r>
      <w:r>
        <w:rPr>
          <w:color w:val="000000"/>
          <w:spacing w:val="-3"/>
        </w:rPr>
        <w:t xml:space="preserve">_______ For KCE NY 6, LLC </w:t>
      </w:r>
    </w:p>
    <w:p w:rsidR="004F0FC9" w:rsidRDefault="00E52D7B">
      <w:pPr>
        <w:autoSpaceDE w:val="0"/>
        <w:autoSpaceDN w:val="0"/>
        <w:adjustRightInd w:val="0"/>
        <w:spacing w:before="222" w:line="276" w:lineRule="exact"/>
        <w:ind w:left="1440"/>
        <w:rPr>
          <w:color w:val="000000"/>
          <w:spacing w:val="-3"/>
        </w:rPr>
      </w:pPr>
      <w:r>
        <w:rPr>
          <w:color w:val="000000"/>
          <w:spacing w:val="-3"/>
        </w:rPr>
        <w:t xml:space="preserve">By: </w:t>
      </w:r>
    </w:p>
    <w:p w:rsidR="004F0FC9" w:rsidRDefault="00E52D7B">
      <w:pPr>
        <w:autoSpaceDE w:val="0"/>
        <w:autoSpaceDN w:val="0"/>
        <w:adjustRightInd w:val="0"/>
        <w:spacing w:before="3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4F0FC9">
      <w:pPr>
        <w:autoSpaceDE w:val="0"/>
        <w:autoSpaceDN w:val="0"/>
        <w:adjustRightInd w:val="0"/>
        <w:spacing w:line="276" w:lineRule="exact"/>
        <w:ind w:left="6001"/>
        <w:rPr>
          <w:color w:val="000000"/>
          <w:spacing w:val="-3"/>
        </w:rPr>
      </w:pPr>
    </w:p>
    <w:p w:rsidR="004F0FC9" w:rsidRDefault="00E52D7B">
      <w:pPr>
        <w:autoSpaceDE w:val="0"/>
        <w:autoSpaceDN w:val="0"/>
        <w:adjustRightInd w:val="0"/>
        <w:spacing w:before="127" w:line="276" w:lineRule="exact"/>
        <w:ind w:left="6001"/>
        <w:rPr>
          <w:color w:val="000000"/>
          <w:spacing w:val="-3"/>
        </w:rPr>
      </w:pPr>
      <w:r>
        <w:rPr>
          <w:color w:val="000000"/>
          <w:spacing w:val="-3"/>
        </w:rPr>
        <w:t xml:space="preserve">33 </w:t>
      </w:r>
      <w:r>
        <w:rPr>
          <w:color w:val="000000"/>
          <w:spacing w:val="-3"/>
        </w:rPr>
        <w:pict>
          <v:polyline id="_x0000_s1040" style="position:absolute;left:0;text-align:left;z-index:-251655168;mso-position-horizontal-relative:page;mso-position-vertical-relative:page" points="92.3pt,180.25pt,256.6pt,180.25pt,256.6pt,179.25pt,92.3pt,179.25pt,92.3pt,180.25pt" coordsize="3286,20" o:allowincell="f" fillcolor="black" stroked="f">
            <v:path arrowok="t"/>
            <w10:wrap anchorx="page" anchory="page"/>
          </v:polyline>
        </w:pict>
      </w:r>
      <w:r>
        <w:rPr>
          <w:color w:val="000000"/>
          <w:spacing w:val="-3"/>
        </w:rPr>
        <w:pict>
          <v:polyline id="_x0000_s1041" style="position:absolute;left:0;text-align:left;z-index:-251569152;mso-position-horizontal-relative:page;mso-position-vertical-relative:page" points="92.3pt,332.35pt,256.6pt,332.35pt,256.6pt,331.35pt,92.3pt,331.35pt,92.3pt,332.35pt" coordsize="3286,20" o:allowincell="f" fillcolor="black" stroked="f">
            <v:path arrowok="t"/>
            <w10:wrap anchorx="page" anchory="page"/>
          </v:polyline>
        </w:pict>
      </w:r>
      <w:r>
        <w:rPr>
          <w:color w:val="000000"/>
          <w:spacing w:val="-3"/>
        </w:rPr>
        <w:pict>
          <v:polyline id="_x0000_s1042" style="position:absolute;left:0;text-align:left;z-index:-251407360;mso-position-horizontal-relative:page;mso-position-vertical-relative:page" points="92.3pt,470.5pt,265.6pt,470.5pt,265.6pt,469.5pt,92.3pt,469.5pt,92.3pt,470.5pt" coordsize="3466,20" o:allowincell="f" fillcolor="black"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38" w:name="Pg38"/>
      <w:bookmarkEnd w:id="38"/>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5425"/>
        <w:rPr>
          <w:color w:val="000000"/>
          <w:spacing w:val="-3"/>
        </w:rPr>
      </w:pPr>
    </w:p>
    <w:p w:rsidR="004F0FC9" w:rsidRDefault="004F0FC9">
      <w:pPr>
        <w:autoSpaceDE w:val="0"/>
        <w:autoSpaceDN w:val="0"/>
        <w:adjustRightInd w:val="0"/>
        <w:spacing w:line="276" w:lineRule="exact"/>
        <w:ind w:left="5425"/>
        <w:rPr>
          <w:color w:val="000000"/>
          <w:spacing w:val="-3"/>
        </w:rPr>
      </w:pPr>
    </w:p>
    <w:p w:rsidR="004F0FC9" w:rsidRDefault="00E52D7B">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1 </w:t>
      </w:r>
    </w:p>
    <w:p w:rsidR="004F0FC9" w:rsidRDefault="00E52D7B">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4F0FC9" w:rsidRDefault="00E52D7B">
      <w:pPr>
        <w:autoSpaceDE w:val="0"/>
        <w:autoSpaceDN w:val="0"/>
        <w:adjustRightInd w:val="0"/>
        <w:spacing w:before="241" w:line="280" w:lineRule="exact"/>
        <w:ind w:left="1440" w:right="1492"/>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4F0FC9" w:rsidRDefault="00E52D7B">
      <w:pPr>
        <w:autoSpaceDE w:val="0"/>
        <w:autoSpaceDN w:val="0"/>
        <w:adjustRightInd w:val="0"/>
        <w:spacing w:before="220" w:line="280" w:lineRule="exact"/>
        <w:ind w:left="1440" w:right="1302"/>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4F0FC9" w:rsidRDefault="00E52D7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4F0FC9" w:rsidRDefault="00E52D7B">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4F0FC9" w:rsidRDefault="00E52D7B">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4F0FC9" w:rsidRDefault="00E52D7B">
      <w:pPr>
        <w:autoSpaceDE w:val="0"/>
        <w:autoSpaceDN w:val="0"/>
        <w:adjustRightInd w:val="0"/>
        <w:spacing w:before="9" w:line="270" w:lineRule="exact"/>
        <w:ind w:left="1440" w:right="1296"/>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4F0FC9" w:rsidRDefault="00E52D7B">
      <w:pPr>
        <w:autoSpaceDE w:val="0"/>
        <w:autoSpaceDN w:val="0"/>
        <w:adjustRightInd w:val="0"/>
        <w:spacing w:before="248"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w:t>
      </w:r>
      <w:r>
        <w:rPr>
          <w:color w:val="000000"/>
          <w:spacing w:val="-2"/>
        </w:rPr>
        <w:t xml:space="preserve">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4F0FC9" w:rsidRDefault="00E52D7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Nort</w:t>
      </w:r>
      <w:r>
        <w:rPr>
          <w:color w:val="000000"/>
          <w:spacing w:val="-2"/>
        </w:rPr>
        <w:t xml:space="preserve">h </w:t>
      </w:r>
    </w:p>
    <w:p w:rsidR="004F0FC9" w:rsidRDefault="00E52D7B">
      <w:pPr>
        <w:autoSpaceDE w:val="0"/>
        <w:autoSpaceDN w:val="0"/>
        <w:adjustRightInd w:val="0"/>
        <w:spacing w:before="5" w:line="275" w:lineRule="exact"/>
        <w:ind w:left="1440" w:right="1253"/>
        <w:rPr>
          <w:color w:val="000000"/>
          <w:spacing w:val="-3"/>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w:t>
      </w:r>
      <w:r>
        <w:rPr>
          <w:color w:val="000000"/>
          <w:spacing w:val="-2"/>
        </w:rPr>
        <w:t xml:space="preserve">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w:t>
      </w:r>
      <w:r>
        <w:rPr>
          <w:color w:val="000000"/>
          <w:spacing w:val="-2"/>
        </w:rPr>
        <w:t xml:space="preserve">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Standards shall supersede the definition of Applicable Reliability Stand</w:t>
      </w:r>
      <w:r>
        <w:rPr>
          <w:color w:val="000000"/>
          <w:spacing w:val="-2"/>
        </w:rPr>
        <w:t xml:space="preserve">ards set out in </w:t>
      </w:r>
      <w:r>
        <w:rPr>
          <w:color w:val="000000"/>
          <w:spacing w:val="-2"/>
        </w:rPr>
        <w:br/>
      </w:r>
      <w:r>
        <w:rPr>
          <w:color w:val="000000"/>
          <w:spacing w:val="-3"/>
        </w:rPr>
        <w:t xml:space="preserve">Attachment X to the ISO OATT. </w:t>
      </w:r>
    </w:p>
    <w:p w:rsidR="004F0FC9" w:rsidRDefault="00E52D7B">
      <w:pPr>
        <w:autoSpaceDE w:val="0"/>
        <w:autoSpaceDN w:val="0"/>
        <w:adjustRightInd w:val="0"/>
        <w:spacing w:before="24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r>
      <w:r>
        <w:rPr>
          <w:color w:val="000000"/>
          <w:spacing w:val="-2"/>
        </w:rPr>
        <w:t xml:space="preserve">Customer; described in Section 32.2.3 of the Large Facility Interconnection Procedures. </w:t>
      </w:r>
    </w:p>
    <w:p w:rsidR="004F0FC9" w:rsidRDefault="00E52D7B">
      <w:pPr>
        <w:autoSpaceDE w:val="0"/>
        <w:autoSpaceDN w:val="0"/>
        <w:adjustRightInd w:val="0"/>
        <w:spacing w:before="257" w:line="260" w:lineRule="exact"/>
        <w:ind w:left="1440" w:right="1825"/>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4F0FC9" w:rsidRDefault="00E52D7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w:t>
      </w:r>
      <w:r>
        <w:rPr>
          <w:color w:val="000000"/>
          <w:spacing w:val="-2"/>
        </w:rPr>
        <w:t xml:space="preserve">ys. </w:t>
      </w:r>
    </w:p>
    <w:p w:rsidR="004F0FC9" w:rsidRDefault="00E52D7B">
      <w:pPr>
        <w:autoSpaceDE w:val="0"/>
        <w:autoSpaceDN w:val="0"/>
        <w:adjustRightInd w:val="0"/>
        <w:spacing w:before="244" w:line="276" w:lineRule="exact"/>
        <w:ind w:left="1440"/>
        <w:rPr>
          <w:color w:val="000000"/>
          <w:spacing w:val="-1"/>
        </w:rPr>
      </w:pPr>
      <w:r>
        <w:rPr>
          <w:rFonts w:ascii="Times New Roman Bold" w:hAnsi="Times New Roman Bold"/>
          <w:color w:val="000000"/>
          <w:spacing w:val="-1"/>
        </w:rPr>
        <w:t>Capacity Resource Interconnection Service</w:t>
      </w:r>
      <w:r>
        <w:rPr>
          <w:color w:val="000000"/>
          <w:spacing w:val="-1"/>
        </w:rPr>
        <w:t xml:space="preserve"> -The service provided by NYISO to </w:t>
      </w:r>
    </w:p>
    <w:p w:rsidR="004F0FC9" w:rsidRDefault="00E52D7B">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accordance with Attachment S to th</w:t>
      </w:r>
      <w:r>
        <w:rPr>
          <w:color w:val="000000"/>
          <w:spacing w:val="-2"/>
        </w:rPr>
        <w:t xml:space="preserve">e ISO OATT; </w:t>
      </w:r>
    </w:p>
    <w:p w:rsidR="004F0FC9" w:rsidRDefault="004F0FC9">
      <w:pPr>
        <w:autoSpaceDE w:val="0"/>
        <w:autoSpaceDN w:val="0"/>
        <w:adjustRightInd w:val="0"/>
        <w:spacing w:line="276" w:lineRule="exact"/>
        <w:ind w:left="5960"/>
        <w:rPr>
          <w:color w:val="000000"/>
          <w:spacing w:val="-2"/>
        </w:rPr>
      </w:pPr>
    </w:p>
    <w:p w:rsidR="004F0FC9" w:rsidRDefault="004F0FC9">
      <w:pPr>
        <w:autoSpaceDE w:val="0"/>
        <w:autoSpaceDN w:val="0"/>
        <w:adjustRightInd w:val="0"/>
        <w:spacing w:line="276" w:lineRule="exact"/>
        <w:ind w:left="5960"/>
        <w:rPr>
          <w:color w:val="000000"/>
          <w:spacing w:val="-2"/>
        </w:rPr>
      </w:pPr>
    </w:p>
    <w:p w:rsidR="004F0FC9" w:rsidRDefault="00E52D7B">
      <w:pPr>
        <w:autoSpaceDE w:val="0"/>
        <w:autoSpaceDN w:val="0"/>
        <w:adjustRightInd w:val="0"/>
        <w:spacing w:before="232" w:line="276" w:lineRule="exact"/>
        <w:ind w:left="5960"/>
        <w:rPr>
          <w:color w:val="000000"/>
          <w:spacing w:val="-3"/>
        </w:rPr>
      </w:pPr>
      <w:r>
        <w:rPr>
          <w:color w:val="000000"/>
          <w:spacing w:val="-3"/>
        </w:rPr>
        <w:t xml:space="preserve">1-1 </w:t>
      </w:r>
    </w:p>
    <w:p w:rsidR="004F0FC9" w:rsidRDefault="004F0FC9">
      <w:pPr>
        <w:autoSpaceDE w:val="0"/>
        <w:autoSpaceDN w:val="0"/>
        <w:adjustRightInd w:val="0"/>
        <w:rPr>
          <w:color w:val="000000"/>
          <w:spacing w:val="-3"/>
        </w:rPr>
        <w:sectPr w:rsidR="004F0FC9">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39" w:name="Pg39"/>
      <w:bookmarkEnd w:id="39"/>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60" w:lineRule="exact"/>
        <w:ind w:left="1440"/>
        <w:jc w:val="both"/>
        <w:rPr>
          <w:color w:val="000000"/>
          <w:spacing w:val="-3"/>
        </w:rPr>
      </w:pPr>
    </w:p>
    <w:p w:rsidR="004F0FC9" w:rsidRDefault="00E52D7B">
      <w:pPr>
        <w:autoSpaceDE w:val="0"/>
        <w:autoSpaceDN w:val="0"/>
        <w:adjustRightInd w:val="0"/>
        <w:spacing w:before="198" w:line="26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4F0FC9" w:rsidRDefault="00E52D7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w:t>
      </w:r>
      <w:r>
        <w:rPr>
          <w:color w:val="000000"/>
          <w:spacing w:val="-2"/>
        </w:rPr>
        <w:t xml:space="preserve"> status of the Small Generating Facility that has </w:t>
      </w:r>
    </w:p>
    <w:p w:rsidR="004F0FC9" w:rsidRDefault="00E52D7B">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4F0FC9" w:rsidRDefault="00E52D7B">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4F0FC9" w:rsidRDefault="00E52D7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w:t>
      </w:r>
      <w:r>
        <w:rPr>
          <w:rFonts w:ascii="Times New Roman Bold" w:hAnsi="Times New Roman Bold"/>
          <w:color w:val="000000"/>
          <w:spacing w:val="-2"/>
        </w:rPr>
        <w:t>Operation Date</w:t>
      </w:r>
      <w:r>
        <w:rPr>
          <w:color w:val="000000"/>
          <w:spacing w:val="-2"/>
        </w:rPr>
        <w:t xml:space="preserve"> of a unit shall mean the date on which the Large Generating </w:t>
      </w:r>
    </w:p>
    <w:p w:rsidR="004F0FC9" w:rsidRDefault="00E52D7B">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4F0FC9" w:rsidRDefault="00E52D7B">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 xml:space="preserve">Connecting </w:t>
      </w:r>
      <w:r>
        <w:rPr>
          <w:rFonts w:ascii="Times New Roman Bold" w:hAnsi="Times New Roman Bold"/>
          <w:color w:val="000000"/>
          <w:spacing w:val="-2"/>
        </w:rPr>
        <w:t>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 otherwis</w:t>
      </w:r>
      <w:r>
        <w:rPr>
          <w:color w:val="000000"/>
          <w:spacing w:val="-2"/>
        </w:rPr>
        <w:t xml:space="preserve">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4F0FC9" w:rsidRDefault="00E52D7B">
      <w:pPr>
        <w:autoSpaceDE w:val="0"/>
        <w:autoSpaceDN w:val="0"/>
        <w:adjustRightInd w:val="0"/>
        <w:spacing w:before="241" w:line="28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Party in</w:t>
      </w:r>
      <w:r>
        <w:rPr>
          <w:color w:val="000000"/>
          <w:spacing w:val="-2"/>
        </w:rPr>
        <w:t xml:space="preserve"> Breach of this Agreement to cure such Breach under the </w:t>
      </w:r>
      <w:r>
        <w:rPr>
          <w:color w:val="000000"/>
          <w:spacing w:val="-3"/>
        </w:rPr>
        <w:t xml:space="preserve">Small Generator Interconnection Agreement. </w:t>
      </w:r>
    </w:p>
    <w:p w:rsidR="004F0FC9" w:rsidRDefault="00E52D7B">
      <w:pPr>
        <w:autoSpaceDE w:val="0"/>
        <w:autoSpaceDN w:val="0"/>
        <w:adjustRightInd w:val="0"/>
        <w:spacing w:before="224" w:line="276" w:lineRule="exact"/>
        <w:ind w:left="1440" w:right="1426"/>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w:t>
      </w:r>
      <w:r>
        <w:rPr>
          <w:color w:val="000000"/>
          <w:spacing w:val="-2"/>
        </w:rPr>
        <w:t xml:space="preserv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w:t>
      </w:r>
      <w:r>
        <w:rPr>
          <w:color w:val="000000"/>
          <w:spacing w:val="-2"/>
        </w:rPr>
        <w:t xml:space="preserve"> Distribution System shall not include </w:t>
      </w:r>
      <w:r>
        <w:rPr>
          <w:color w:val="000000"/>
          <w:spacing w:val="-3"/>
        </w:rPr>
        <w:t xml:space="preserve">LIPA’s distribution facilities. </w:t>
      </w:r>
    </w:p>
    <w:p w:rsidR="004F0FC9" w:rsidRDefault="00E52D7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4F0FC9" w:rsidRDefault="00E52D7B">
      <w:pPr>
        <w:autoSpaceDE w:val="0"/>
        <w:autoSpaceDN w:val="0"/>
        <w:adjustRightInd w:val="0"/>
        <w:spacing w:before="5" w:line="275" w:lineRule="exact"/>
        <w:ind w:left="1440" w:right="1273"/>
        <w:rPr>
          <w:color w:val="000000"/>
          <w:spacing w:val="-3"/>
        </w:rPr>
      </w:pPr>
      <w:r>
        <w:rPr>
          <w:color w:val="000000"/>
          <w:spacing w:val="-2"/>
        </w:rPr>
        <w:t>Transmission Owner’s Distribution System at or beyond the Point of Interconnection to facilitate i</w:t>
      </w:r>
      <w:r>
        <w:rPr>
          <w:color w:val="000000"/>
          <w:spacing w:val="-2"/>
        </w:rPr>
        <w:t xml:space="preserve">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or</w:t>
      </w:r>
      <w:r>
        <w:rPr>
          <w:color w:val="000000"/>
          <w:spacing w:val="-2"/>
        </w:rPr>
        <w:t xml:space="preserve"> System Upgrade Facilities or </w:t>
      </w:r>
      <w:r>
        <w:rPr>
          <w:color w:val="000000"/>
          <w:spacing w:val="-3"/>
        </w:rPr>
        <w:t xml:space="preserve">System Deliverability Upgrades. </w:t>
      </w:r>
    </w:p>
    <w:p w:rsidR="004F0FC9" w:rsidRDefault="00E52D7B">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4F0FC9" w:rsidRDefault="00E52D7B">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4F0FC9" w:rsidRDefault="004F0FC9">
      <w:pPr>
        <w:autoSpaceDE w:val="0"/>
        <w:autoSpaceDN w:val="0"/>
        <w:adjustRightInd w:val="0"/>
        <w:spacing w:line="276" w:lineRule="exact"/>
        <w:ind w:left="5960"/>
        <w:rPr>
          <w:color w:val="000000"/>
          <w:spacing w:val="-2"/>
        </w:rPr>
      </w:pPr>
    </w:p>
    <w:p w:rsidR="004F0FC9" w:rsidRDefault="004F0FC9">
      <w:pPr>
        <w:autoSpaceDE w:val="0"/>
        <w:autoSpaceDN w:val="0"/>
        <w:adjustRightInd w:val="0"/>
        <w:spacing w:line="276" w:lineRule="exact"/>
        <w:ind w:left="5960"/>
        <w:rPr>
          <w:color w:val="000000"/>
          <w:spacing w:val="-2"/>
        </w:rPr>
      </w:pPr>
    </w:p>
    <w:p w:rsidR="004F0FC9" w:rsidRDefault="00E52D7B">
      <w:pPr>
        <w:autoSpaceDE w:val="0"/>
        <w:autoSpaceDN w:val="0"/>
        <w:adjustRightInd w:val="0"/>
        <w:spacing w:before="173" w:line="276" w:lineRule="exact"/>
        <w:ind w:left="5960"/>
        <w:rPr>
          <w:color w:val="000000"/>
          <w:spacing w:val="-3"/>
        </w:rPr>
      </w:pPr>
      <w:r>
        <w:rPr>
          <w:color w:val="000000"/>
          <w:spacing w:val="-3"/>
        </w:rPr>
        <w:t xml:space="preserve">1-2 </w:t>
      </w:r>
    </w:p>
    <w:p w:rsidR="004F0FC9" w:rsidRDefault="004F0FC9">
      <w:pPr>
        <w:autoSpaceDE w:val="0"/>
        <w:autoSpaceDN w:val="0"/>
        <w:adjustRightInd w:val="0"/>
        <w:rPr>
          <w:color w:val="000000"/>
          <w:spacing w:val="-3"/>
        </w:rPr>
        <w:sectPr w:rsidR="004F0FC9">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40" w:name="Pg40"/>
      <w:bookmarkEnd w:id="40"/>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2673 </w:t>
      </w:r>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4F0FC9" w:rsidRDefault="00E52D7B">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4F0FC9" w:rsidRDefault="00E52D7B">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w:t>
      </w:r>
      <w:r>
        <w:rPr>
          <w:color w:val="000000"/>
          <w:spacing w:val="-2"/>
        </w:rPr>
        <w:t xml:space="preserve">a </w:t>
      </w:r>
    </w:p>
    <w:p w:rsidR="004F0FC9" w:rsidRDefault="00E52D7B">
      <w:pPr>
        <w:autoSpaceDE w:val="0"/>
        <w:autoSpaceDN w:val="0"/>
        <w:adjustRightInd w:val="0"/>
        <w:spacing w:before="4" w:line="276" w:lineRule="exact"/>
        <w:ind w:left="1440" w:right="1267"/>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r>
      <w:r>
        <w:rPr>
          <w:color w:val="000000"/>
          <w:spacing w:val="-2"/>
        </w:rP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 to the optimum pr</w:t>
      </w:r>
      <w:r>
        <w:rPr>
          <w:color w:val="000000"/>
          <w:spacing w:val="-2"/>
        </w:rPr>
        <w:t xml:space="preserve">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4F0FC9" w:rsidRDefault="00E52D7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4F0FC9" w:rsidRDefault="00E52D7B">
      <w:pPr>
        <w:autoSpaceDE w:val="0"/>
        <w:autoSpaceDN w:val="0"/>
        <w:adjustRightInd w:val="0"/>
        <w:spacing w:before="4" w:line="276" w:lineRule="exact"/>
        <w:ind w:left="1440" w:right="1257"/>
        <w:rPr>
          <w:color w:val="000000"/>
          <w:spacing w:val="-2"/>
        </w:rPr>
      </w:pPr>
      <w:r>
        <w:rPr>
          <w:color w:val="000000"/>
          <w:spacing w:val="-2"/>
        </w:rPr>
        <w:t>administrative agenc</w:t>
      </w:r>
      <w:r>
        <w:rPr>
          <w:color w:val="000000"/>
          <w:spacing w:val="-2"/>
        </w:rPr>
        <w:t>y, court, commission, department, board, or other governmental subdivision, legislature, rulemaking board, tribunal, or other governmental authority having jurisdiction over the Parties, their respective facilities, or the respective services they provide,</w:t>
      </w:r>
      <w:r>
        <w:rPr>
          <w:color w:val="000000"/>
          <w:spacing w:val="-2"/>
        </w:rPr>
        <w:t xml:space="preserv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Connecting Transmission Owner</w:t>
      </w:r>
      <w:r>
        <w:rPr>
          <w:color w:val="000000"/>
          <w:spacing w:val="-2"/>
        </w:rPr>
        <w:t xml:space="preserve"> or any Affiliate thereof. </w:t>
      </w:r>
    </w:p>
    <w:p w:rsidR="004F0FC9" w:rsidRDefault="00E52D7B">
      <w:pPr>
        <w:autoSpaceDE w:val="0"/>
        <w:autoSpaceDN w:val="0"/>
        <w:adjustRightInd w:val="0"/>
        <w:spacing w:before="22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form of Attachment 9</w:t>
      </w:r>
      <w:r>
        <w:rPr>
          <w:color w:val="000000"/>
          <w:spacing w:val="-3"/>
        </w:rPr>
        <w:t xml:space="preserve">. </w:t>
      </w:r>
    </w:p>
    <w:p w:rsidR="004F0FC9" w:rsidRDefault="00E52D7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4F0FC9" w:rsidRDefault="00E52D7B">
      <w:pPr>
        <w:autoSpaceDE w:val="0"/>
        <w:autoSpaceDN w:val="0"/>
        <w:adjustRightInd w:val="0"/>
        <w:spacing w:before="18" w:line="260" w:lineRule="exact"/>
        <w:ind w:left="1440" w:right="1423"/>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4F0FC9" w:rsidRDefault="00E52D7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4F0FC9" w:rsidRDefault="00E52D7B">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4F0FC9" w:rsidRDefault="00E52D7B">
      <w:pPr>
        <w:autoSpaceDE w:val="0"/>
        <w:autoSpaceDN w:val="0"/>
        <w:adjustRightInd w:val="0"/>
        <w:spacing w:before="246" w:line="273"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w:t>
      </w:r>
      <w:r>
        <w:rPr>
          <w:color w:val="000000"/>
          <w:spacing w:val="-2"/>
        </w:rPr>
        <w:t xml:space="preserv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w:t>
      </w:r>
      <w:r>
        <w:rPr>
          <w:color w:val="000000"/>
          <w:spacing w:val="-2"/>
        </w:rPr>
        <w:t xml:space="preserve">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w:t>
      </w:r>
      <w:r>
        <w:rPr>
          <w:color w:val="000000"/>
          <w:spacing w:val="-2"/>
        </w:rPr>
        <w:t xml:space="preserve">ties are sole use facilities and shall not include Distribution Upgrades or System Upgrade Facilities. </w:t>
      </w:r>
    </w:p>
    <w:p w:rsidR="004F0FC9" w:rsidRDefault="00E52D7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4F0FC9" w:rsidRDefault="00E52D7B">
      <w:pPr>
        <w:autoSpaceDE w:val="0"/>
        <w:autoSpaceDN w:val="0"/>
        <w:adjustRightInd w:val="0"/>
        <w:spacing w:before="5" w:line="275" w:lineRule="exact"/>
        <w:ind w:left="1440" w:right="1352"/>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4F0FC9" w:rsidRDefault="004F0FC9">
      <w:pPr>
        <w:autoSpaceDE w:val="0"/>
        <w:autoSpaceDN w:val="0"/>
        <w:adjustRightInd w:val="0"/>
        <w:spacing w:line="276" w:lineRule="exact"/>
        <w:ind w:left="5960"/>
        <w:rPr>
          <w:color w:val="000000"/>
          <w:spacing w:val="-2"/>
        </w:rPr>
      </w:pPr>
    </w:p>
    <w:p w:rsidR="004F0FC9" w:rsidRDefault="004F0FC9">
      <w:pPr>
        <w:autoSpaceDE w:val="0"/>
        <w:autoSpaceDN w:val="0"/>
        <w:adjustRightInd w:val="0"/>
        <w:spacing w:line="276" w:lineRule="exact"/>
        <w:ind w:left="5960"/>
        <w:rPr>
          <w:color w:val="000000"/>
          <w:spacing w:val="-2"/>
        </w:rPr>
      </w:pPr>
    </w:p>
    <w:p w:rsidR="004F0FC9" w:rsidRDefault="004F0FC9">
      <w:pPr>
        <w:autoSpaceDE w:val="0"/>
        <w:autoSpaceDN w:val="0"/>
        <w:adjustRightInd w:val="0"/>
        <w:spacing w:line="276" w:lineRule="exact"/>
        <w:ind w:left="5960"/>
        <w:rPr>
          <w:color w:val="000000"/>
          <w:spacing w:val="-2"/>
        </w:rPr>
      </w:pPr>
    </w:p>
    <w:p w:rsidR="004F0FC9" w:rsidRDefault="00E52D7B">
      <w:pPr>
        <w:autoSpaceDE w:val="0"/>
        <w:autoSpaceDN w:val="0"/>
        <w:adjustRightInd w:val="0"/>
        <w:spacing w:before="137" w:line="276" w:lineRule="exact"/>
        <w:ind w:left="5960"/>
        <w:rPr>
          <w:color w:val="000000"/>
          <w:spacing w:val="-3"/>
        </w:rPr>
      </w:pPr>
      <w:r>
        <w:rPr>
          <w:color w:val="000000"/>
          <w:spacing w:val="-3"/>
        </w:rPr>
        <w:t xml:space="preserve">1-3 </w:t>
      </w:r>
    </w:p>
    <w:p w:rsidR="004F0FC9" w:rsidRDefault="004F0FC9">
      <w:pPr>
        <w:autoSpaceDE w:val="0"/>
        <w:autoSpaceDN w:val="0"/>
        <w:adjustRightInd w:val="0"/>
        <w:rPr>
          <w:color w:val="000000"/>
          <w:spacing w:val="-3"/>
        </w:rPr>
        <w:sectPr w:rsidR="004F0FC9">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41" w:name="Pg41"/>
      <w:bookmarkEnd w:id="41"/>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SERVICE AGR</w:t>
      </w:r>
      <w:r>
        <w:rPr>
          <w:color w:val="000000"/>
          <w:spacing w:val="-3"/>
        </w:rPr>
        <w:t xml:space="preserve">EEMENT NO. 2673 </w:t>
      </w:r>
    </w:p>
    <w:p w:rsidR="004F0FC9" w:rsidRDefault="004F0FC9">
      <w:pPr>
        <w:autoSpaceDE w:val="0"/>
        <w:autoSpaceDN w:val="0"/>
        <w:adjustRightInd w:val="0"/>
        <w:spacing w:line="260" w:lineRule="exact"/>
        <w:ind w:left="1440"/>
        <w:jc w:val="both"/>
        <w:rPr>
          <w:color w:val="000000"/>
          <w:spacing w:val="-3"/>
        </w:rPr>
      </w:pPr>
    </w:p>
    <w:p w:rsidR="004F0FC9" w:rsidRDefault="00E52D7B">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4F0FC9" w:rsidRDefault="00E52D7B">
      <w:pPr>
        <w:autoSpaceDE w:val="0"/>
        <w:autoSpaceDN w:val="0"/>
        <w:adjustRightInd w:val="0"/>
        <w:spacing w:before="244"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4F0FC9" w:rsidRDefault="00E52D7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4F0FC9" w:rsidRDefault="00E52D7B">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4F0FC9" w:rsidRDefault="00E52D7B">
      <w:pPr>
        <w:autoSpaceDE w:val="0"/>
        <w:autoSpaceDN w:val="0"/>
        <w:adjustRightInd w:val="0"/>
        <w:spacing w:line="280" w:lineRule="exact"/>
        <w:ind w:left="1440" w:right="1302"/>
        <w:jc w:val="both"/>
        <w:rPr>
          <w:color w:val="000000"/>
          <w:spacing w:val="-3"/>
        </w:rPr>
      </w:pPr>
      <w:r>
        <w:rPr>
          <w:color w:val="000000"/>
          <w:spacing w:val="-2"/>
        </w:rPr>
        <w:t>Transmission F</w:t>
      </w:r>
      <w:r>
        <w:rPr>
          <w:color w:val="000000"/>
          <w:spacing w:val="-2"/>
        </w:rPr>
        <w:t xml:space="preserve">acilities Requiring ISO Notification; and (iii) all remaining transmission facilities </w:t>
      </w:r>
      <w:r>
        <w:rPr>
          <w:color w:val="000000"/>
          <w:spacing w:val="-3"/>
        </w:rPr>
        <w:t xml:space="preserve">within the New York Control Area. </w:t>
      </w:r>
    </w:p>
    <w:p w:rsidR="004F0FC9" w:rsidRDefault="00E52D7B">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4F0FC9" w:rsidRDefault="00E52D7B">
      <w:pPr>
        <w:autoSpaceDE w:val="0"/>
        <w:autoSpaceDN w:val="0"/>
        <w:adjustRightInd w:val="0"/>
        <w:spacing w:before="4" w:line="277" w:lineRule="exact"/>
        <w:ind w:left="1440" w:right="1260"/>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 to the New York State Transmission System</w:t>
      </w:r>
      <w:r>
        <w:rPr>
          <w:color w:val="000000"/>
          <w:spacing w:val="-2"/>
        </w:rPr>
        <w:t xml:space="preserve">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w:t>
      </w:r>
      <w:r>
        <w:rPr>
          <w:color w:val="000000"/>
          <w:spacing w:val="-2"/>
        </w:rPr>
        <w:t xml:space="preserve">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4F0FC9" w:rsidRDefault="00E52D7B">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w:t>
      </w:r>
      <w:r>
        <w:rPr>
          <w:rFonts w:ascii="Times New Roman Bold" w:hAnsi="Times New Roman Bold"/>
          <w:color w:val="000000"/>
          <w:spacing w:val="-2"/>
        </w:rPr>
        <w:t>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w:t>
      </w:r>
      <w:r>
        <w:rPr>
          <w:color w:val="000000"/>
          <w:spacing w:val="-2"/>
        </w:rPr>
        <w:t xml:space="preserve">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p>
    <w:p w:rsidR="004F0FC9" w:rsidRDefault="00E52D7B">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4F0FC9" w:rsidRDefault="00E52D7B">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r>
      <w:r>
        <w:rPr>
          <w:color w:val="000000"/>
          <w:spacing w:val="-2"/>
        </w:rPr>
        <w:t xml:space="preserve">Interconnection Agreement.  Operating Requirements shall include Applicable Reliability </w:t>
      </w:r>
      <w:r>
        <w:rPr>
          <w:color w:val="000000"/>
          <w:spacing w:val="-2"/>
        </w:rPr>
        <w:br/>
      </w:r>
      <w:r>
        <w:rPr>
          <w:color w:val="000000"/>
          <w:spacing w:val="-3"/>
        </w:rPr>
        <w:t xml:space="preserve">Standards. </w:t>
      </w:r>
    </w:p>
    <w:p w:rsidR="004F0FC9" w:rsidRDefault="00E52D7B">
      <w:pPr>
        <w:autoSpaceDE w:val="0"/>
        <w:autoSpaceDN w:val="0"/>
        <w:adjustRightInd w:val="0"/>
        <w:spacing w:before="258" w:line="26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4F0FC9" w:rsidRDefault="00E52D7B">
      <w:pPr>
        <w:autoSpaceDE w:val="0"/>
        <w:autoSpaceDN w:val="0"/>
        <w:adjustRightInd w:val="0"/>
        <w:spacing w:before="244" w:line="280" w:lineRule="exact"/>
        <w:ind w:left="1440" w:right="1286"/>
        <w:jc w:val="both"/>
        <w:rPr>
          <w:color w:val="000000"/>
          <w:spacing w:val="-3"/>
        </w:rPr>
      </w:pPr>
      <w:r>
        <w:rPr>
          <w:rFonts w:ascii="Times New Roman Bold" w:hAnsi="Times New Roman Bold"/>
          <w:color w:val="000000"/>
          <w:spacing w:val="-2"/>
        </w:rPr>
        <w:t>Point of Interconnection</w:t>
      </w:r>
      <w:r>
        <w:rPr>
          <w:color w:val="000000"/>
          <w:spacing w:val="-2"/>
        </w:rPr>
        <w:t xml:space="preserve"> - The poin</w:t>
      </w:r>
      <w:r>
        <w:rPr>
          <w:color w:val="000000"/>
          <w:spacing w:val="-2"/>
        </w:rPr>
        <w:t xml:space="preserve">t where the Interconnection Facilities connect with the New </w:t>
      </w:r>
      <w:r>
        <w:rPr>
          <w:color w:val="000000"/>
          <w:spacing w:val="-3"/>
        </w:rPr>
        <w:t xml:space="preserve">York State Transmission System or the Distribution System. </w:t>
      </w:r>
    </w:p>
    <w:p w:rsidR="004F0FC9" w:rsidRDefault="00E52D7B">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that are time</w:t>
      </w:r>
      <w:r>
        <w:rPr>
          <w:color w:val="000000"/>
          <w:spacing w:val="-2"/>
        </w:rPr>
        <w:t xml:space="preserve">ly and consistent with Good Utility Practice and are </w:t>
      </w:r>
      <w:r>
        <w:rPr>
          <w:color w:val="000000"/>
          <w:spacing w:val="-2"/>
        </w:rPr>
        <w:br/>
        <w:t xml:space="preserve">otherwise substantially equivalent to those a Party would use to protect its own interests. </w:t>
      </w:r>
    </w:p>
    <w:p w:rsidR="004F0FC9" w:rsidRDefault="004F0FC9">
      <w:pPr>
        <w:autoSpaceDE w:val="0"/>
        <w:autoSpaceDN w:val="0"/>
        <w:adjustRightInd w:val="0"/>
        <w:spacing w:line="276" w:lineRule="exact"/>
        <w:ind w:left="5960"/>
        <w:rPr>
          <w:color w:val="000000"/>
          <w:spacing w:val="-2"/>
        </w:rPr>
      </w:pPr>
    </w:p>
    <w:p w:rsidR="004F0FC9" w:rsidRDefault="004F0FC9">
      <w:pPr>
        <w:autoSpaceDE w:val="0"/>
        <w:autoSpaceDN w:val="0"/>
        <w:adjustRightInd w:val="0"/>
        <w:spacing w:line="276" w:lineRule="exact"/>
        <w:ind w:left="5960"/>
        <w:rPr>
          <w:color w:val="000000"/>
          <w:spacing w:val="-2"/>
        </w:rPr>
      </w:pPr>
    </w:p>
    <w:p w:rsidR="004F0FC9" w:rsidRDefault="004F0FC9">
      <w:pPr>
        <w:autoSpaceDE w:val="0"/>
        <w:autoSpaceDN w:val="0"/>
        <w:adjustRightInd w:val="0"/>
        <w:spacing w:line="276" w:lineRule="exact"/>
        <w:ind w:left="5960"/>
        <w:rPr>
          <w:color w:val="000000"/>
          <w:spacing w:val="-2"/>
        </w:rPr>
      </w:pPr>
    </w:p>
    <w:p w:rsidR="004F0FC9" w:rsidRDefault="00E52D7B">
      <w:pPr>
        <w:autoSpaceDE w:val="0"/>
        <w:autoSpaceDN w:val="0"/>
        <w:adjustRightInd w:val="0"/>
        <w:spacing w:before="178" w:line="276" w:lineRule="exact"/>
        <w:ind w:left="5960"/>
        <w:rPr>
          <w:color w:val="000000"/>
          <w:spacing w:val="-3"/>
        </w:rPr>
      </w:pPr>
      <w:r>
        <w:rPr>
          <w:color w:val="000000"/>
          <w:spacing w:val="-3"/>
        </w:rPr>
        <w:t xml:space="preserve">1-4 </w:t>
      </w:r>
    </w:p>
    <w:p w:rsidR="004F0FC9" w:rsidRDefault="004F0FC9">
      <w:pPr>
        <w:autoSpaceDE w:val="0"/>
        <w:autoSpaceDN w:val="0"/>
        <w:adjustRightInd w:val="0"/>
        <w:rPr>
          <w:color w:val="000000"/>
          <w:spacing w:val="-3"/>
        </w:rPr>
        <w:sectPr w:rsidR="004F0FC9">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42" w:name="Pg42"/>
      <w:bookmarkEnd w:id="42"/>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63" w:lineRule="exact"/>
        <w:ind w:left="1440"/>
        <w:rPr>
          <w:color w:val="000000"/>
          <w:spacing w:val="-3"/>
        </w:rPr>
      </w:pPr>
    </w:p>
    <w:p w:rsidR="004F0FC9" w:rsidRDefault="00E52D7B">
      <w:pPr>
        <w:autoSpaceDE w:val="0"/>
        <w:autoSpaceDN w:val="0"/>
        <w:adjustRightInd w:val="0"/>
        <w:spacing w:before="192" w:line="263" w:lineRule="exact"/>
        <w:ind w:left="1440" w:right="1319"/>
        <w:rPr>
          <w:color w:val="000000"/>
          <w:spacing w:val="-3"/>
          <w:sz w:val="23"/>
        </w:rPr>
      </w:pPr>
      <w:r>
        <w:rPr>
          <w:rFonts w:ascii="Times New Roman Bold" w:hAnsi="Times New Roman Bold"/>
          <w:color w:val="000000"/>
          <w:spacing w:val="-2"/>
        </w:rPr>
        <w:t>Small Generating Facility</w:t>
      </w:r>
      <w:r>
        <w:rPr>
          <w:color w:val="000000"/>
          <w:spacing w:val="-2"/>
        </w:rPr>
        <w:t xml:space="preserve"> - </w:t>
      </w:r>
      <w:r>
        <w:rPr>
          <w:color w:val="000000"/>
          <w:spacing w:val="-2"/>
          <w:sz w:val="23"/>
        </w:rPr>
        <w:t xml:space="preserve">The Interconnection Customer’s facility, no larger than 20 MW for </w:t>
      </w:r>
      <w:r>
        <w:rPr>
          <w:color w:val="000000"/>
          <w:spacing w:val="-2"/>
          <w:sz w:val="23"/>
        </w:rPr>
        <w:br/>
        <w:t xml:space="preserve">the production and/or storage for later injection of electricity identified in the Interconnection </w:t>
      </w:r>
      <w:r>
        <w:rPr>
          <w:color w:val="000000"/>
          <w:spacing w:val="-2"/>
          <w:sz w:val="23"/>
        </w:rPr>
        <w:br/>
        <w:t>Request if proposing to interconnect to the New York State Transmission System or Distrib</w:t>
      </w:r>
      <w:r>
        <w:rPr>
          <w:color w:val="000000"/>
          <w:spacing w:val="-2"/>
          <w:sz w:val="23"/>
        </w:rPr>
        <w:t xml:space="preserve">ution </w:t>
      </w:r>
      <w:r>
        <w:rPr>
          <w:color w:val="000000"/>
          <w:spacing w:val="-2"/>
          <w:sz w:val="23"/>
        </w:rPr>
        <w:br/>
        <w:t xml:space="preserve">System, but shall not include (i) facilities proposing to simply receive power from the New York </w:t>
      </w:r>
      <w:r>
        <w:rPr>
          <w:color w:val="000000"/>
          <w:spacing w:val="-2"/>
          <w:sz w:val="23"/>
        </w:rPr>
        <w:br/>
        <w:t xml:space="preserve">State Transmission System or the Distribution System; (ii) facilities proposing to interconnect to the </w:t>
      </w:r>
      <w:r>
        <w:rPr>
          <w:color w:val="000000"/>
          <w:spacing w:val="-2"/>
          <w:sz w:val="23"/>
        </w:rPr>
        <w:br/>
        <w:t>New York State Transmission System or the Distr</w:t>
      </w:r>
      <w:r>
        <w:rPr>
          <w:color w:val="000000"/>
          <w:spacing w:val="-2"/>
          <w:sz w:val="23"/>
        </w:rPr>
        <w:t xml:space="preserve">ibution System made solely for the purpose of </w:t>
      </w:r>
      <w:r>
        <w:rPr>
          <w:color w:val="000000"/>
          <w:spacing w:val="-2"/>
          <w:sz w:val="23"/>
        </w:rPr>
        <w:br/>
        <w:t xml:space="preserve">generation with no wholesale sale for resale nor to net metering; (iii) facilities proposing to the New </w:t>
      </w:r>
      <w:r>
        <w:rPr>
          <w:color w:val="000000"/>
          <w:spacing w:val="-2"/>
          <w:sz w:val="23"/>
        </w:rPr>
        <w:br/>
        <w:t xml:space="preserve">York State Transmission System or the Distribution System made solely for the purpose of net </w:t>
      </w:r>
      <w:r>
        <w:rPr>
          <w:color w:val="000000"/>
          <w:spacing w:val="-2"/>
          <w:sz w:val="23"/>
        </w:rPr>
        <w:br/>
        <w:t xml:space="preserve">metering; </w:t>
      </w:r>
      <w:r>
        <w:rPr>
          <w:color w:val="000000"/>
          <w:spacing w:val="-2"/>
          <w:sz w:val="23"/>
        </w:rPr>
        <w:t xml:space="preserve">(iv) facilities proposing to interconnect to LIPA’s distribution facilities; and (v) the </w:t>
      </w:r>
      <w:r>
        <w:rPr>
          <w:color w:val="000000"/>
          <w:spacing w:val="-2"/>
          <w:sz w:val="23"/>
        </w:rPr>
        <w:br/>
        <w:t xml:space="preserve">Interconnection Customer’s Interconnection Facilities. A facility will be treated as a single Small </w:t>
      </w:r>
      <w:r>
        <w:rPr>
          <w:color w:val="000000"/>
          <w:spacing w:val="-2"/>
          <w:sz w:val="23"/>
        </w:rPr>
        <w:br/>
        <w:t>Generating Facility if all units within the facility are behind a</w:t>
      </w:r>
      <w:r>
        <w:rPr>
          <w:color w:val="000000"/>
          <w:spacing w:val="-2"/>
          <w:sz w:val="23"/>
        </w:rPr>
        <w:t xml:space="preserve"> single facility meter, even if such units </w:t>
      </w:r>
      <w:r>
        <w:rPr>
          <w:color w:val="000000"/>
          <w:spacing w:val="-2"/>
          <w:sz w:val="23"/>
        </w:rPr>
        <w:br/>
      </w:r>
      <w:r>
        <w:rPr>
          <w:color w:val="000000"/>
          <w:spacing w:val="-3"/>
          <w:sz w:val="23"/>
        </w:rPr>
        <w:t xml:space="preserve">are different technology types. </w:t>
      </w:r>
    </w:p>
    <w:p w:rsidR="004F0FC9" w:rsidRDefault="00E52D7B">
      <w:pPr>
        <w:autoSpaceDE w:val="0"/>
        <w:autoSpaceDN w:val="0"/>
        <w:adjustRightInd w:val="0"/>
        <w:spacing w:before="247"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w:t>
      </w:r>
      <w:r>
        <w:rPr>
          <w:color w:val="000000"/>
          <w:spacing w:val="-2"/>
        </w:rPr>
        <w:t>e and Applicable Reliability Requirements, to make the modifications or additions to the existing New York State Transmission System that are required for the proposed project to connect reliably to the system in a manner that meets the NYISO Deliverabilit</w:t>
      </w:r>
      <w:r>
        <w:rPr>
          <w:color w:val="000000"/>
          <w:spacing w:val="-2"/>
        </w:rPr>
        <w:t xml:space="preserve">y Interconnection Standard for </w:t>
      </w:r>
      <w:r>
        <w:rPr>
          <w:color w:val="000000"/>
          <w:spacing w:val="-2"/>
        </w:rPr>
        <w:br/>
      </w:r>
      <w:r>
        <w:rPr>
          <w:color w:val="000000"/>
          <w:spacing w:val="-3"/>
        </w:rPr>
        <w:t xml:space="preserve">Capacity Resource Interconnection Service. </w:t>
      </w:r>
    </w:p>
    <w:p w:rsidR="004F0FC9" w:rsidRDefault="00E52D7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4F0FC9" w:rsidRDefault="00E52D7B">
      <w:pPr>
        <w:autoSpaceDE w:val="0"/>
        <w:autoSpaceDN w:val="0"/>
        <w:adjustRightInd w:val="0"/>
        <w:spacing w:before="5" w:line="275" w:lineRule="exact"/>
        <w:ind w:left="1440" w:right="1261"/>
        <w:rPr>
          <w:color w:val="000000"/>
          <w:spacing w:val="-3"/>
        </w:rPr>
      </w:pPr>
      <w:r>
        <w:rPr>
          <w:color w:val="000000"/>
          <w:spacing w:val="-2"/>
        </w:rPr>
        <w:t>components of electrical equipment that can be used, consistent with Good Utility Practice and</w:t>
      </w:r>
      <w:r>
        <w:rPr>
          <w:color w:val="000000"/>
          <w:spacing w:val="-2"/>
        </w:rPr>
        <w:t xml:space="preserve">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w:t>
      </w:r>
      <w:r>
        <w:rPr>
          <w:color w:val="000000"/>
          <w:spacing w:val="-2"/>
        </w:rPr>
        <w:t xml:space="preserve">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w:t>
      </w:r>
      <w:r>
        <w:rPr>
          <w:color w:val="000000"/>
          <w:spacing w:val="-2"/>
        </w:rPr>
        <w:t xml:space="preserve">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4F0FC9" w:rsidRDefault="00E52D7B">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4F0FC9" w:rsidRDefault="00E52D7B">
      <w:pPr>
        <w:autoSpaceDE w:val="0"/>
        <w:autoSpaceDN w:val="0"/>
        <w:adjustRightInd w:val="0"/>
        <w:spacing w:before="220" w:line="28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4F0FC9" w:rsidRDefault="00E52D7B">
      <w:pPr>
        <w:autoSpaceDE w:val="0"/>
        <w:autoSpaceDN w:val="0"/>
        <w:adjustRightInd w:val="0"/>
        <w:spacing w:before="246" w:line="273" w:lineRule="exact"/>
        <w:ind w:left="1440" w:right="1362"/>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w:t>
      </w:r>
      <w:r>
        <w:rPr>
          <w:color w:val="000000"/>
          <w:spacing w:val="-2"/>
        </w:rPr>
        <w:t xml:space="preserve">acilities or System Deliverability Upgrades Distribution Upgrades.  Upgrades do not include Interconnection Facilities. </w:t>
      </w:r>
    </w:p>
    <w:p w:rsidR="004F0FC9" w:rsidRDefault="004F0FC9">
      <w:pPr>
        <w:autoSpaceDE w:val="0"/>
        <w:autoSpaceDN w:val="0"/>
        <w:adjustRightInd w:val="0"/>
        <w:spacing w:line="276" w:lineRule="exact"/>
        <w:ind w:left="5960"/>
        <w:rPr>
          <w:color w:val="000000"/>
          <w:spacing w:val="-2"/>
        </w:rPr>
      </w:pPr>
    </w:p>
    <w:p w:rsidR="004F0FC9" w:rsidRDefault="004F0FC9">
      <w:pPr>
        <w:autoSpaceDE w:val="0"/>
        <w:autoSpaceDN w:val="0"/>
        <w:adjustRightInd w:val="0"/>
        <w:spacing w:line="276" w:lineRule="exact"/>
        <w:ind w:left="5960"/>
        <w:rPr>
          <w:color w:val="000000"/>
          <w:spacing w:val="-2"/>
        </w:rPr>
      </w:pPr>
    </w:p>
    <w:p w:rsidR="004F0FC9" w:rsidRDefault="004F0FC9">
      <w:pPr>
        <w:autoSpaceDE w:val="0"/>
        <w:autoSpaceDN w:val="0"/>
        <w:adjustRightInd w:val="0"/>
        <w:spacing w:line="276" w:lineRule="exact"/>
        <w:ind w:left="5960"/>
        <w:rPr>
          <w:color w:val="000000"/>
          <w:spacing w:val="-2"/>
        </w:rPr>
      </w:pPr>
    </w:p>
    <w:p w:rsidR="004F0FC9" w:rsidRDefault="004F0FC9">
      <w:pPr>
        <w:autoSpaceDE w:val="0"/>
        <w:autoSpaceDN w:val="0"/>
        <w:adjustRightInd w:val="0"/>
        <w:spacing w:line="276" w:lineRule="exact"/>
        <w:ind w:left="5960"/>
        <w:rPr>
          <w:color w:val="000000"/>
          <w:spacing w:val="-2"/>
        </w:rPr>
      </w:pPr>
    </w:p>
    <w:p w:rsidR="004F0FC9" w:rsidRDefault="004F0FC9">
      <w:pPr>
        <w:autoSpaceDE w:val="0"/>
        <w:autoSpaceDN w:val="0"/>
        <w:adjustRightInd w:val="0"/>
        <w:spacing w:line="276" w:lineRule="exact"/>
        <w:ind w:left="5960"/>
        <w:rPr>
          <w:color w:val="000000"/>
          <w:spacing w:val="-2"/>
        </w:rPr>
      </w:pPr>
    </w:p>
    <w:p w:rsidR="004F0FC9" w:rsidRDefault="004F0FC9">
      <w:pPr>
        <w:autoSpaceDE w:val="0"/>
        <w:autoSpaceDN w:val="0"/>
        <w:adjustRightInd w:val="0"/>
        <w:spacing w:line="276" w:lineRule="exact"/>
        <w:ind w:left="5960"/>
        <w:rPr>
          <w:color w:val="000000"/>
          <w:spacing w:val="-2"/>
        </w:rPr>
      </w:pPr>
    </w:p>
    <w:p w:rsidR="004F0FC9" w:rsidRDefault="004F0FC9">
      <w:pPr>
        <w:autoSpaceDE w:val="0"/>
        <w:autoSpaceDN w:val="0"/>
        <w:adjustRightInd w:val="0"/>
        <w:spacing w:line="276" w:lineRule="exact"/>
        <w:ind w:left="5960"/>
        <w:rPr>
          <w:color w:val="000000"/>
          <w:spacing w:val="-2"/>
        </w:rPr>
      </w:pPr>
    </w:p>
    <w:p w:rsidR="004F0FC9" w:rsidRDefault="00E52D7B">
      <w:pPr>
        <w:autoSpaceDE w:val="0"/>
        <w:autoSpaceDN w:val="0"/>
        <w:adjustRightInd w:val="0"/>
        <w:spacing w:before="193" w:line="276" w:lineRule="exact"/>
        <w:ind w:left="5960"/>
        <w:rPr>
          <w:color w:val="000000"/>
          <w:spacing w:val="-3"/>
        </w:rPr>
      </w:pPr>
      <w:r>
        <w:rPr>
          <w:color w:val="000000"/>
          <w:spacing w:val="-3"/>
        </w:rPr>
        <w:t xml:space="preserve">1-5 </w:t>
      </w:r>
    </w:p>
    <w:p w:rsidR="004F0FC9" w:rsidRDefault="004F0FC9">
      <w:pPr>
        <w:autoSpaceDE w:val="0"/>
        <w:autoSpaceDN w:val="0"/>
        <w:adjustRightInd w:val="0"/>
        <w:rPr>
          <w:color w:val="000000"/>
          <w:spacing w:val="-3"/>
        </w:rPr>
        <w:sectPr w:rsidR="004F0FC9">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43" w:name="Pg43"/>
      <w:bookmarkEnd w:id="43"/>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5425"/>
        <w:rPr>
          <w:color w:val="000000"/>
          <w:spacing w:val="-3"/>
        </w:rPr>
      </w:pPr>
    </w:p>
    <w:p w:rsidR="004F0FC9" w:rsidRDefault="00E52D7B">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2 </w:t>
      </w:r>
    </w:p>
    <w:p w:rsidR="004F0FC9" w:rsidRDefault="00E52D7B">
      <w:pPr>
        <w:tabs>
          <w:tab w:val="left" w:pos="3456"/>
        </w:tabs>
        <w:autoSpaceDE w:val="0"/>
        <w:autoSpaceDN w:val="0"/>
        <w:adjustRightInd w:val="0"/>
        <w:spacing w:before="261" w:line="280" w:lineRule="exact"/>
        <w:ind w:left="1493"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4F0FC9" w:rsidRDefault="00E52D7B">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4F0FC9" w:rsidRDefault="00E52D7B">
      <w:pPr>
        <w:autoSpaceDE w:val="0"/>
        <w:autoSpaceDN w:val="0"/>
        <w:adjustRightInd w:val="0"/>
        <w:spacing w:before="4" w:line="27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4F0FC9" w:rsidRDefault="00E52D7B">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4F0FC9" w:rsidRDefault="00E52D7B">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4F0FC9" w:rsidRDefault="00E52D7B">
      <w:pPr>
        <w:autoSpaceDE w:val="0"/>
        <w:autoSpaceDN w:val="0"/>
        <w:adjustRightInd w:val="0"/>
        <w:spacing w:before="1" w:line="280" w:lineRule="exact"/>
        <w:ind w:left="1440" w:right="1305"/>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4F0FC9" w:rsidRDefault="00E52D7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4F0FC9" w:rsidRDefault="00E52D7B">
      <w:pPr>
        <w:autoSpaceDE w:val="0"/>
        <w:autoSpaceDN w:val="0"/>
        <w:adjustRightInd w:val="0"/>
        <w:spacing w:before="224" w:line="276" w:lineRule="exact"/>
        <w:ind w:left="1440" w:right="1372" w:firstLine="719"/>
        <w:rPr>
          <w:color w:val="000000"/>
          <w:spacing w:val="-2"/>
        </w:rPr>
      </w:pPr>
      <w:r>
        <w:rPr>
          <w:color w:val="000000"/>
          <w:spacing w:val="-2"/>
        </w:rPr>
        <w:t>The Inte</w:t>
      </w:r>
      <w:r>
        <w:rPr>
          <w:color w:val="000000"/>
          <w:spacing w:val="-2"/>
        </w:rPr>
        <w:t xml:space="preserve">rconnection Customer is constructing a 20MW battery energy storage system </w:t>
      </w:r>
      <w:r>
        <w:rPr>
          <w:color w:val="000000"/>
          <w:spacing w:val="-2"/>
        </w:rPr>
        <w:br/>
        <w:t xml:space="preserve">located on South Park Avenue in the town of Hamburg, New York (the “Small Generating </w:t>
      </w:r>
      <w:r>
        <w:rPr>
          <w:color w:val="000000"/>
          <w:spacing w:val="-2"/>
        </w:rPr>
        <w:br/>
        <w:t>Facility”).  The Small Generating Facility will consist of Lithium Ion Battery racks to provide</w:t>
      </w:r>
      <w:r>
        <w:rPr>
          <w:color w:val="000000"/>
          <w:spacing w:val="-2"/>
        </w:rPr>
        <w:t xml:space="preserve"> </w:t>
      </w:r>
      <w:r>
        <w:rPr>
          <w:color w:val="000000"/>
          <w:spacing w:val="-2"/>
        </w:rPr>
        <w:br/>
        <w:t>40MWhr nominal usable energy projected at end of life and five (5) SunGrow SC5000UD-MV-</w:t>
      </w:r>
      <w:r>
        <w:rPr>
          <w:color w:val="000000"/>
          <w:spacing w:val="-2"/>
        </w:rPr>
        <w:br/>
        <w:t xml:space="preserve">US, 5MVA inverters, each connected to a 5MVA 34.5kV/900V pad mount transformer with </w:t>
      </w:r>
      <w:r>
        <w:rPr>
          <w:color w:val="000000"/>
          <w:spacing w:val="-2"/>
        </w:rPr>
        <w:br/>
        <w:t>integral disconnect and fuses. The five (5) step-up transformers are daisy chaine</w:t>
      </w:r>
      <w:r>
        <w:rPr>
          <w:color w:val="000000"/>
          <w:spacing w:val="-2"/>
        </w:rPr>
        <w:t xml:space="preserve">d together using </w:t>
      </w:r>
    </w:p>
    <w:p w:rsidR="004F0FC9" w:rsidRDefault="00E52D7B">
      <w:pPr>
        <w:autoSpaceDE w:val="0"/>
        <w:autoSpaceDN w:val="0"/>
        <w:adjustRightInd w:val="0"/>
        <w:spacing w:before="1" w:line="280" w:lineRule="exact"/>
        <w:ind w:left="1440" w:right="1785"/>
        <w:rPr>
          <w:color w:val="000000"/>
          <w:spacing w:val="-2"/>
        </w:rPr>
      </w:pPr>
      <w:r>
        <w:rPr>
          <w:color w:val="000000"/>
          <w:spacing w:val="-2"/>
        </w:rPr>
        <w:t xml:space="preserve">34.5kV direct buried solid dielectric cable (“Collection Feeder Line”).  The home run of the </w:t>
      </w:r>
      <w:r>
        <w:rPr>
          <w:color w:val="000000"/>
          <w:spacing w:val="-2"/>
        </w:rPr>
        <w:br/>
        <w:t xml:space="preserve">feeder ties to the Interconnection Customer’s Collector Station (“KCE NY6 Collector </w:t>
      </w:r>
      <w:r>
        <w:rPr>
          <w:color w:val="000000"/>
          <w:spacing w:val="-2"/>
        </w:rPr>
        <w:br/>
        <w:t>Substation”) where it is stepped up to 115kV via a 15/20/25</w:t>
      </w:r>
      <w:r>
        <w:rPr>
          <w:color w:val="000000"/>
          <w:spacing w:val="-2"/>
        </w:rPr>
        <w:t xml:space="preserve">MVA 34.5/115kV transformer. </w:t>
      </w:r>
    </w:p>
    <w:p w:rsidR="004F0FC9" w:rsidRDefault="00E52D7B">
      <w:pPr>
        <w:autoSpaceDE w:val="0"/>
        <w:autoSpaceDN w:val="0"/>
        <w:adjustRightInd w:val="0"/>
        <w:spacing w:before="244" w:line="276" w:lineRule="exact"/>
        <w:ind w:left="1440" w:right="1328" w:firstLine="719"/>
        <w:rPr>
          <w:color w:val="000000"/>
          <w:spacing w:val="-3"/>
        </w:rPr>
      </w:pPr>
      <w:r>
        <w:rPr>
          <w:color w:val="000000"/>
          <w:spacing w:val="-2"/>
        </w:rPr>
        <w:t xml:space="preserve">The Point of Interconnection (“POI”) for the Small Generating Facility is the Connecting Transmission Owner’s 115kV Gardenville-Bethlehem Line 150 (“Line 150”).  The POI will be between structures 52 and 53, approximately 4.94 </w:t>
      </w:r>
      <w:r>
        <w:rPr>
          <w:color w:val="000000"/>
          <w:spacing w:val="-2"/>
        </w:rPr>
        <w:t xml:space="preserve">miles from the Connecting Transmission </w:t>
      </w:r>
      <w:r>
        <w:rPr>
          <w:color w:val="000000"/>
          <w:spacing w:val="-2"/>
        </w:rPr>
        <w:br/>
        <w:t xml:space="preserve">Owner’s Gardenville Substation and 2.14 miles from the third party-owned Bethlehem </w:t>
      </w:r>
      <w:r>
        <w:rPr>
          <w:color w:val="000000"/>
          <w:spacing w:val="-2"/>
        </w:rPr>
        <w:br/>
        <w:t xml:space="preserve">Substation.  The interconnection of the Small Generating Facility to the Connecting </w:t>
      </w:r>
      <w:r>
        <w:rPr>
          <w:color w:val="000000"/>
          <w:spacing w:val="-2"/>
        </w:rPr>
        <w:br/>
      </w:r>
      <w:r>
        <w:rPr>
          <w:color w:val="000000"/>
          <w:spacing w:val="-3"/>
        </w:rPr>
        <w:t xml:space="preserve">Transmission Owner’s system will be via a tap. </w:t>
      </w:r>
    </w:p>
    <w:p w:rsidR="004F0FC9" w:rsidRDefault="00E52D7B">
      <w:pPr>
        <w:autoSpaceDE w:val="0"/>
        <w:autoSpaceDN w:val="0"/>
        <w:adjustRightInd w:val="0"/>
        <w:spacing w:before="221" w:line="280" w:lineRule="exact"/>
        <w:ind w:left="1440" w:right="1723" w:firstLine="719"/>
        <w:rPr>
          <w:color w:val="000000"/>
          <w:spacing w:val="-3"/>
        </w:rPr>
      </w:pPr>
      <w:r>
        <w:rPr>
          <w:color w:val="000000"/>
          <w:spacing w:val="-2"/>
        </w:rPr>
        <w:t xml:space="preserve">The Point of Change of Ownership (“PCO”) will be at the line side connection of the Interconnection Customer’s disconnect switch located on the Interconnection Customer’s </w:t>
      </w:r>
      <w:r>
        <w:rPr>
          <w:color w:val="000000"/>
          <w:spacing w:val="-2"/>
        </w:rPr>
        <w:t xml:space="preserve">termination structure inside the KCE NY6 Collector Substation.  Connecting Transmission Owner will own the insulators, whips, and hardware connections to the Interconnection </w:t>
      </w:r>
      <w:r>
        <w:rPr>
          <w:color w:val="000000"/>
          <w:spacing w:val="-2"/>
        </w:rPr>
        <w:br/>
      </w:r>
      <w:r>
        <w:rPr>
          <w:color w:val="000000"/>
          <w:spacing w:val="-3"/>
        </w:rPr>
        <w:t xml:space="preserve">Customer’s disconnect switch. </w:t>
      </w:r>
    </w:p>
    <w:p w:rsidR="004F0FC9" w:rsidRDefault="00E52D7B">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INTERCONNECTION CUSTOMER’S INTERCONNECTION FAC</w:t>
      </w:r>
      <w:r>
        <w:rPr>
          <w:rFonts w:ascii="Times New Roman Bold" w:hAnsi="Times New Roman Bold"/>
          <w:color w:val="000000"/>
          <w:spacing w:val="-3"/>
        </w:rPr>
        <w:t xml:space="preserve">ILITIES </w:t>
      </w:r>
    </w:p>
    <w:p w:rsidR="004F0FC9" w:rsidRDefault="00E52D7B">
      <w:pPr>
        <w:autoSpaceDE w:val="0"/>
        <w:autoSpaceDN w:val="0"/>
        <w:adjustRightInd w:val="0"/>
        <w:spacing w:before="244" w:line="276" w:lineRule="exact"/>
        <w:ind w:left="2160"/>
        <w:rPr>
          <w:color w:val="000000"/>
          <w:spacing w:val="-2"/>
        </w:rPr>
      </w:pPr>
      <w:r>
        <w:rPr>
          <w:color w:val="000000"/>
          <w:spacing w:val="-2"/>
        </w:rPr>
        <w:t xml:space="preserve">As depicted on the one-line diagram in Attachment 3, the Interconnection Customer’s </w:t>
      </w:r>
    </w:p>
    <w:p w:rsidR="004F0FC9" w:rsidRDefault="00E52D7B">
      <w:pPr>
        <w:autoSpaceDE w:val="0"/>
        <w:autoSpaceDN w:val="0"/>
        <w:adjustRightInd w:val="0"/>
        <w:spacing w:before="4" w:line="276" w:lineRule="exact"/>
        <w:ind w:left="1440"/>
        <w:rPr>
          <w:color w:val="000000"/>
          <w:spacing w:val="-2"/>
        </w:rPr>
      </w:pPr>
      <w:r>
        <w:rPr>
          <w:color w:val="000000"/>
          <w:spacing w:val="-2"/>
        </w:rPr>
        <w:t xml:space="preserve">Interconnection Facilities (“ICIF”) include all the facilities between the Interconnection </w:t>
      </w:r>
    </w:p>
    <w:p w:rsidR="004F0FC9" w:rsidRDefault="00E52D7B">
      <w:pPr>
        <w:autoSpaceDE w:val="0"/>
        <w:autoSpaceDN w:val="0"/>
        <w:adjustRightInd w:val="0"/>
        <w:spacing w:before="4" w:line="276" w:lineRule="exact"/>
        <w:ind w:left="1440"/>
        <w:rPr>
          <w:color w:val="000000"/>
          <w:spacing w:val="-2"/>
        </w:rPr>
      </w:pPr>
      <w:r>
        <w:rPr>
          <w:color w:val="000000"/>
          <w:spacing w:val="-2"/>
        </w:rPr>
        <w:t xml:space="preserve">Customer’s side of the PCO and the Small Generating Facility, except the Connecting </w:t>
      </w:r>
    </w:p>
    <w:p w:rsidR="004F0FC9" w:rsidRDefault="00E52D7B">
      <w:pPr>
        <w:autoSpaceDE w:val="0"/>
        <w:autoSpaceDN w:val="0"/>
        <w:adjustRightInd w:val="0"/>
        <w:spacing w:before="18" w:line="260" w:lineRule="exact"/>
        <w:ind w:left="1440" w:right="1269"/>
        <w:jc w:val="both"/>
        <w:rPr>
          <w:color w:val="000000"/>
          <w:spacing w:val="-3"/>
        </w:rPr>
      </w:pPr>
      <w:r>
        <w:rPr>
          <w:color w:val="000000"/>
          <w:spacing w:val="-2"/>
        </w:rPr>
        <w:t xml:space="preserve">Transmission Owner-owned metering and telecommunications equipment described in Section C </w:t>
      </w:r>
      <w:r>
        <w:rPr>
          <w:color w:val="000000"/>
          <w:spacing w:val="-2"/>
        </w:rPr>
        <w:br/>
      </w:r>
      <w:r>
        <w:rPr>
          <w:color w:val="000000"/>
          <w:spacing w:val="-3"/>
        </w:rPr>
        <w:t xml:space="preserve">below. </w:t>
      </w: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E52D7B">
      <w:pPr>
        <w:autoSpaceDE w:val="0"/>
        <w:autoSpaceDN w:val="0"/>
        <w:adjustRightInd w:val="0"/>
        <w:spacing w:before="139" w:line="276" w:lineRule="exact"/>
        <w:ind w:left="5960"/>
        <w:rPr>
          <w:color w:val="000000"/>
          <w:spacing w:val="-3"/>
        </w:rPr>
      </w:pPr>
      <w:r>
        <w:rPr>
          <w:color w:val="000000"/>
          <w:spacing w:val="-3"/>
        </w:rPr>
        <w:t xml:space="preserve">2-1 </w:t>
      </w:r>
    </w:p>
    <w:p w:rsidR="004F0FC9" w:rsidRDefault="004F0FC9">
      <w:pPr>
        <w:autoSpaceDE w:val="0"/>
        <w:autoSpaceDN w:val="0"/>
        <w:adjustRightInd w:val="0"/>
        <w:rPr>
          <w:color w:val="000000"/>
          <w:spacing w:val="-3"/>
        </w:rPr>
        <w:sectPr w:rsidR="004F0FC9">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44" w:name="Pg44"/>
      <w:bookmarkEnd w:id="44"/>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4F0FC9">
      <w:pPr>
        <w:autoSpaceDE w:val="0"/>
        <w:autoSpaceDN w:val="0"/>
        <w:adjustRightInd w:val="0"/>
        <w:spacing w:line="276" w:lineRule="exact"/>
        <w:ind w:left="1440"/>
        <w:rPr>
          <w:color w:val="000000"/>
          <w:spacing w:val="-3"/>
        </w:rPr>
      </w:pP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35" w:line="276" w:lineRule="exact"/>
        <w:ind w:left="1440" w:firstLine="811"/>
        <w:rPr>
          <w:rFonts w:ascii="Times New Roman Bold" w:hAnsi="Times New Roman Bold"/>
          <w:color w:val="000000"/>
          <w:spacing w:val="-2"/>
        </w:rPr>
      </w:pPr>
      <w:r>
        <w:rPr>
          <w:rFonts w:ascii="Times New Roman Bold" w:hAnsi="Times New Roman Bold"/>
          <w:color w:val="000000"/>
          <w:spacing w:val="-2"/>
        </w:rPr>
        <w:t>1.</w:t>
      </w:r>
      <w:r>
        <w:rPr>
          <w:rFonts w:ascii="Times New Roman Bold" w:hAnsi="Times New Roman Bold"/>
          <w:color w:val="000000"/>
          <w:spacing w:val="-2"/>
        </w:rPr>
        <w:tab/>
        <w:t xml:space="preserve">KCE NY6 Collector </w:t>
      </w:r>
      <w:r>
        <w:rPr>
          <w:rFonts w:ascii="Times New Roman Bold" w:hAnsi="Times New Roman Bold"/>
          <w:color w:val="000000"/>
          <w:spacing w:val="-2"/>
        </w:rPr>
        <w:t>Substation</w:t>
      </w:r>
    </w:p>
    <w:p w:rsidR="004F0FC9" w:rsidRDefault="00E52D7B">
      <w:pPr>
        <w:autoSpaceDE w:val="0"/>
        <w:autoSpaceDN w:val="0"/>
        <w:adjustRightInd w:val="0"/>
        <w:spacing w:before="240" w:line="276" w:lineRule="exact"/>
        <w:ind w:left="1440" w:firstLine="719"/>
        <w:rPr>
          <w:color w:val="000000"/>
          <w:spacing w:val="-1"/>
        </w:rPr>
      </w:pPr>
      <w:r>
        <w:rPr>
          <w:color w:val="000000"/>
          <w:spacing w:val="-1"/>
        </w:rPr>
        <w:t>The KCE NY6 Collector Substation will be located approximately 100 feet north of Line</w:t>
      </w:r>
    </w:p>
    <w:p w:rsidR="004F0FC9" w:rsidRDefault="00E52D7B">
      <w:pPr>
        <w:autoSpaceDE w:val="0"/>
        <w:autoSpaceDN w:val="0"/>
        <w:adjustRightInd w:val="0"/>
        <w:spacing w:line="276" w:lineRule="exact"/>
        <w:ind w:left="1440"/>
        <w:rPr>
          <w:color w:val="000000"/>
          <w:spacing w:val="-2"/>
        </w:rPr>
      </w:pPr>
      <w:r>
        <w:rPr>
          <w:color w:val="000000"/>
          <w:spacing w:val="-2"/>
        </w:rPr>
        <w:t>150 and will be comprised of the following major equipment:</w:t>
      </w:r>
    </w:p>
    <w:p w:rsidR="004F0FC9" w:rsidRDefault="00E52D7B">
      <w:pPr>
        <w:tabs>
          <w:tab w:val="left" w:pos="2520"/>
        </w:tabs>
        <w:autoSpaceDE w:val="0"/>
        <w:autoSpaceDN w:val="0"/>
        <w:adjustRightInd w:val="0"/>
        <w:spacing w:before="257" w:line="276" w:lineRule="exact"/>
        <w:ind w:left="1440" w:firstLine="719"/>
        <w:rPr>
          <w:color w:val="000000"/>
          <w:spacing w:val="-1"/>
        </w:rPr>
      </w:pPr>
      <w:r>
        <w:rPr>
          <w:color w:val="000000"/>
          <w:spacing w:val="-2"/>
        </w:rPr>
        <w:t>•</w:t>
      </w:r>
      <w:r>
        <w:rPr>
          <w:color w:val="000000"/>
          <w:spacing w:val="-2"/>
        </w:rPr>
        <w:tab/>
      </w:r>
      <w:r>
        <w:rPr>
          <w:color w:val="000000"/>
          <w:spacing w:val="-1"/>
        </w:rPr>
        <w:t>one (1) three phase, three winding, 115/34.5kV grounded wye-grounded wye-delta,</w:t>
      </w:r>
    </w:p>
    <w:p w:rsidR="004F0FC9" w:rsidRDefault="00E52D7B">
      <w:pPr>
        <w:autoSpaceDE w:val="0"/>
        <w:autoSpaceDN w:val="0"/>
        <w:adjustRightInd w:val="0"/>
        <w:spacing w:line="276" w:lineRule="exact"/>
        <w:ind w:left="1440" w:firstLine="1079"/>
        <w:rPr>
          <w:color w:val="000000"/>
          <w:spacing w:val="-1"/>
        </w:rPr>
      </w:pPr>
      <w:r>
        <w:rPr>
          <w:color w:val="000000"/>
          <w:spacing w:val="-1"/>
        </w:rPr>
        <w:t xml:space="preserve">step-up </w:t>
      </w:r>
      <w:r>
        <w:rPr>
          <w:color w:val="000000"/>
          <w:spacing w:val="-1"/>
        </w:rPr>
        <w:t>transformer rated 15/20/25 MVA (ONAN/ONAF/ONAF), with impedance of</w:t>
      </w:r>
    </w:p>
    <w:p w:rsidR="004F0FC9" w:rsidRDefault="00E52D7B">
      <w:pPr>
        <w:autoSpaceDE w:val="0"/>
        <w:autoSpaceDN w:val="0"/>
        <w:adjustRightInd w:val="0"/>
        <w:spacing w:line="276" w:lineRule="exact"/>
        <w:ind w:left="1440" w:firstLine="1079"/>
        <w:rPr>
          <w:color w:val="000000"/>
          <w:spacing w:val="-2"/>
        </w:rPr>
      </w:pPr>
      <w:r>
        <w:rPr>
          <w:color w:val="000000"/>
          <w:spacing w:val="-2"/>
        </w:rPr>
        <w:t>9.0%;</w:t>
      </w:r>
    </w:p>
    <w:p w:rsidR="004F0FC9" w:rsidRDefault="00E52D7B">
      <w:pPr>
        <w:tabs>
          <w:tab w:val="left" w:pos="2520"/>
        </w:tabs>
        <w:autoSpaceDE w:val="0"/>
        <w:autoSpaceDN w:val="0"/>
        <w:adjustRightInd w:val="0"/>
        <w:spacing w:before="257" w:line="276" w:lineRule="exact"/>
        <w:ind w:left="1440" w:firstLine="719"/>
        <w:rPr>
          <w:color w:val="000000"/>
          <w:spacing w:val="-1"/>
        </w:rPr>
      </w:pPr>
      <w:r>
        <w:rPr>
          <w:color w:val="000000"/>
          <w:spacing w:val="-2"/>
        </w:rPr>
        <w:t>•</w:t>
      </w:r>
      <w:r>
        <w:rPr>
          <w:color w:val="000000"/>
          <w:spacing w:val="-2"/>
        </w:rPr>
        <w:tab/>
      </w:r>
      <w:r>
        <w:rPr>
          <w:color w:val="000000"/>
          <w:spacing w:val="-1"/>
        </w:rPr>
        <w:t>six (6) 76kV maximum continuous operating voltage (“MCOV”) station class surge</w:t>
      </w:r>
    </w:p>
    <w:p w:rsidR="004F0FC9" w:rsidRDefault="00E52D7B">
      <w:pPr>
        <w:autoSpaceDE w:val="0"/>
        <w:autoSpaceDN w:val="0"/>
        <w:adjustRightInd w:val="0"/>
        <w:spacing w:line="276" w:lineRule="exact"/>
        <w:ind w:left="1440" w:firstLine="1079"/>
        <w:rPr>
          <w:color w:val="000000"/>
          <w:spacing w:val="-2"/>
        </w:rPr>
      </w:pPr>
      <w:r>
        <w:rPr>
          <w:color w:val="000000"/>
          <w:spacing w:val="-2"/>
        </w:rPr>
        <w:t>arresters;</w:t>
      </w:r>
    </w:p>
    <w:p w:rsidR="004F0FC9" w:rsidRDefault="00E52D7B">
      <w:pPr>
        <w:tabs>
          <w:tab w:val="left" w:pos="2520"/>
        </w:tabs>
        <w:autoSpaceDE w:val="0"/>
        <w:autoSpaceDN w:val="0"/>
        <w:adjustRightInd w:val="0"/>
        <w:spacing w:before="257" w:line="276" w:lineRule="exact"/>
        <w:ind w:left="1440" w:firstLine="719"/>
        <w:rPr>
          <w:color w:val="000000"/>
          <w:spacing w:val="-1"/>
        </w:rPr>
      </w:pPr>
      <w:r>
        <w:rPr>
          <w:color w:val="000000"/>
          <w:spacing w:val="-2"/>
        </w:rPr>
        <w:t>•</w:t>
      </w:r>
      <w:r>
        <w:rPr>
          <w:color w:val="000000"/>
          <w:spacing w:val="-2"/>
        </w:rPr>
        <w:tab/>
      </w:r>
      <w:r>
        <w:rPr>
          <w:color w:val="000000"/>
          <w:spacing w:val="-1"/>
        </w:rPr>
        <w:t>one (1) 115kV, 1200A, 550kV basic insulation level (“BIL”) group operated air break</w:t>
      </w:r>
    </w:p>
    <w:p w:rsidR="004F0FC9" w:rsidRDefault="00E52D7B">
      <w:pPr>
        <w:autoSpaceDE w:val="0"/>
        <w:autoSpaceDN w:val="0"/>
        <w:adjustRightInd w:val="0"/>
        <w:spacing w:line="276" w:lineRule="exact"/>
        <w:ind w:left="1440" w:firstLine="1079"/>
        <w:rPr>
          <w:color w:val="000000"/>
          <w:spacing w:val="-2"/>
        </w:rPr>
      </w:pPr>
      <w:r>
        <w:rPr>
          <w:color w:val="000000"/>
          <w:spacing w:val="-2"/>
        </w:rPr>
        <w:t>switc</w:t>
      </w:r>
      <w:r>
        <w:rPr>
          <w:color w:val="000000"/>
          <w:spacing w:val="-2"/>
        </w:rPr>
        <w:t>h;</w:t>
      </w:r>
    </w:p>
    <w:p w:rsidR="004F0FC9" w:rsidRDefault="00E52D7B">
      <w:pPr>
        <w:tabs>
          <w:tab w:val="left" w:pos="2520"/>
        </w:tabs>
        <w:autoSpaceDE w:val="0"/>
        <w:autoSpaceDN w:val="0"/>
        <w:adjustRightInd w:val="0"/>
        <w:spacing w:before="259" w:line="276" w:lineRule="exact"/>
        <w:ind w:left="1440" w:firstLine="719"/>
        <w:rPr>
          <w:color w:val="000000"/>
          <w:spacing w:val="-2"/>
        </w:rPr>
      </w:pPr>
      <w:r>
        <w:rPr>
          <w:color w:val="000000"/>
          <w:spacing w:val="-2"/>
        </w:rPr>
        <w:t>•</w:t>
      </w:r>
      <w:r>
        <w:rPr>
          <w:color w:val="000000"/>
          <w:spacing w:val="-2"/>
        </w:rPr>
        <w:tab/>
        <w:t>one (1) 115kV, 1200A, 550kV BIL, 40 kAIC SF-6 circuit breaker;</w:t>
      </w:r>
    </w:p>
    <w:p w:rsidR="004F0FC9" w:rsidRDefault="00E52D7B">
      <w:pPr>
        <w:tabs>
          <w:tab w:val="left" w:pos="2520"/>
        </w:tabs>
        <w:autoSpaceDE w:val="0"/>
        <w:autoSpaceDN w:val="0"/>
        <w:adjustRightInd w:val="0"/>
        <w:spacing w:before="260" w:line="276" w:lineRule="exact"/>
        <w:ind w:left="1440" w:firstLine="719"/>
        <w:rPr>
          <w:color w:val="000000"/>
          <w:spacing w:val="-2"/>
        </w:rPr>
      </w:pPr>
      <w:r>
        <w:rPr>
          <w:color w:val="000000"/>
          <w:spacing w:val="-2"/>
        </w:rPr>
        <w:t>•</w:t>
      </w:r>
      <w:r>
        <w:rPr>
          <w:color w:val="000000"/>
          <w:spacing w:val="-2"/>
        </w:rPr>
        <w:tab/>
        <w:t>six (6) 24.4kV MCOV station class surge arresters;</w:t>
      </w:r>
    </w:p>
    <w:p w:rsidR="004F0FC9" w:rsidRDefault="00E52D7B">
      <w:pPr>
        <w:tabs>
          <w:tab w:val="left" w:pos="2520"/>
        </w:tabs>
        <w:autoSpaceDE w:val="0"/>
        <w:autoSpaceDN w:val="0"/>
        <w:adjustRightInd w:val="0"/>
        <w:spacing w:before="256" w:line="276" w:lineRule="exact"/>
        <w:ind w:left="1440" w:firstLine="719"/>
        <w:rPr>
          <w:color w:val="000000"/>
          <w:spacing w:val="-2"/>
        </w:rPr>
      </w:pPr>
      <w:r>
        <w:rPr>
          <w:color w:val="000000"/>
          <w:spacing w:val="-2"/>
        </w:rPr>
        <w:t>•</w:t>
      </w:r>
      <w:r>
        <w:rPr>
          <w:color w:val="000000"/>
          <w:spacing w:val="-2"/>
        </w:rPr>
        <w:tab/>
        <w:t>one (1) 38kV, 1200A, 150kV BIL, 25kAIC vacuum circuit breaker;</w:t>
      </w:r>
    </w:p>
    <w:p w:rsidR="004F0FC9" w:rsidRDefault="00E52D7B">
      <w:pPr>
        <w:tabs>
          <w:tab w:val="left" w:pos="2520"/>
        </w:tabs>
        <w:autoSpaceDE w:val="0"/>
        <w:autoSpaceDN w:val="0"/>
        <w:adjustRightInd w:val="0"/>
        <w:spacing w:before="257" w:line="276" w:lineRule="exact"/>
        <w:ind w:left="1440" w:firstLine="719"/>
        <w:rPr>
          <w:color w:val="000000"/>
          <w:spacing w:val="-2"/>
        </w:rPr>
      </w:pPr>
      <w:r>
        <w:rPr>
          <w:color w:val="000000"/>
          <w:spacing w:val="-2"/>
        </w:rPr>
        <w:t>•</w:t>
      </w:r>
      <w:r>
        <w:rPr>
          <w:color w:val="000000"/>
          <w:spacing w:val="-2"/>
        </w:rPr>
        <w:tab/>
        <w:t>one (1) 38kV, 1200A, 150kV BIL group operated air break switch;</w:t>
      </w:r>
    </w:p>
    <w:p w:rsidR="004F0FC9" w:rsidRDefault="00E52D7B">
      <w:pPr>
        <w:tabs>
          <w:tab w:val="left" w:pos="2520"/>
        </w:tabs>
        <w:autoSpaceDE w:val="0"/>
        <w:autoSpaceDN w:val="0"/>
        <w:adjustRightInd w:val="0"/>
        <w:spacing w:before="257" w:line="276" w:lineRule="exact"/>
        <w:ind w:left="1440" w:firstLine="719"/>
        <w:rPr>
          <w:color w:val="000000"/>
          <w:spacing w:val="-2"/>
        </w:rPr>
      </w:pPr>
      <w:r>
        <w:rPr>
          <w:color w:val="000000"/>
          <w:spacing w:val="-2"/>
        </w:rPr>
        <w:t>•</w:t>
      </w:r>
      <w:r>
        <w:rPr>
          <w:color w:val="000000"/>
          <w:spacing w:val="-2"/>
        </w:rPr>
        <w:tab/>
      </w:r>
      <w:r>
        <w:rPr>
          <w:color w:val="000000"/>
          <w:spacing w:val="-2"/>
        </w:rPr>
        <w:t>three (3) 38kV, 1200A 150kV BIL hook-stick operated switches;</w:t>
      </w:r>
    </w:p>
    <w:p w:rsidR="004F0FC9" w:rsidRDefault="00E52D7B">
      <w:pPr>
        <w:tabs>
          <w:tab w:val="left" w:pos="2520"/>
        </w:tabs>
        <w:autoSpaceDE w:val="0"/>
        <w:autoSpaceDN w:val="0"/>
        <w:adjustRightInd w:val="0"/>
        <w:spacing w:before="257" w:line="276" w:lineRule="exact"/>
        <w:ind w:left="1440" w:firstLine="719"/>
        <w:rPr>
          <w:color w:val="000000"/>
          <w:spacing w:val="-2"/>
        </w:rPr>
      </w:pPr>
      <w:r>
        <w:rPr>
          <w:color w:val="000000"/>
          <w:spacing w:val="-2"/>
        </w:rPr>
        <w:t>•</w:t>
      </w:r>
      <w:r>
        <w:rPr>
          <w:color w:val="000000"/>
          <w:spacing w:val="-2"/>
        </w:rPr>
        <w:tab/>
        <w:t>one (1) 38kV, 150kV BIL 300A hook-stick operated switch;</w:t>
      </w:r>
    </w:p>
    <w:p w:rsidR="004F0FC9" w:rsidRDefault="00E52D7B">
      <w:pPr>
        <w:tabs>
          <w:tab w:val="left" w:pos="2520"/>
        </w:tabs>
        <w:autoSpaceDE w:val="0"/>
        <w:autoSpaceDN w:val="0"/>
        <w:adjustRightInd w:val="0"/>
        <w:spacing w:before="257" w:line="276" w:lineRule="exact"/>
        <w:ind w:left="1440" w:firstLine="719"/>
        <w:rPr>
          <w:color w:val="000000"/>
          <w:spacing w:val="-2"/>
        </w:rPr>
      </w:pPr>
      <w:r>
        <w:rPr>
          <w:color w:val="000000"/>
          <w:spacing w:val="-2"/>
        </w:rPr>
        <w:t>•</w:t>
      </w:r>
      <w:r>
        <w:rPr>
          <w:color w:val="000000"/>
          <w:spacing w:val="-2"/>
        </w:rPr>
        <w:tab/>
        <w:t>three (3) capacitive voltage transformers (“CVTs”);</w:t>
      </w:r>
    </w:p>
    <w:p w:rsidR="004F0FC9" w:rsidRDefault="00E52D7B">
      <w:pPr>
        <w:tabs>
          <w:tab w:val="left" w:pos="2520"/>
        </w:tabs>
        <w:autoSpaceDE w:val="0"/>
        <w:autoSpaceDN w:val="0"/>
        <w:adjustRightInd w:val="0"/>
        <w:spacing w:before="259" w:line="276" w:lineRule="exact"/>
        <w:ind w:left="1440" w:firstLine="719"/>
        <w:rPr>
          <w:color w:val="000000"/>
          <w:spacing w:val="-2"/>
        </w:rPr>
      </w:pPr>
      <w:r>
        <w:rPr>
          <w:color w:val="000000"/>
          <w:spacing w:val="-2"/>
        </w:rPr>
        <w:t>•</w:t>
      </w:r>
      <w:r>
        <w:rPr>
          <w:color w:val="000000"/>
          <w:spacing w:val="-2"/>
        </w:rPr>
        <w:tab/>
        <w:t>three (3) voltage transformers, wound; and</w:t>
      </w:r>
    </w:p>
    <w:p w:rsidR="004F0FC9" w:rsidRDefault="00E52D7B">
      <w:pPr>
        <w:tabs>
          <w:tab w:val="left" w:pos="2520"/>
        </w:tabs>
        <w:autoSpaceDE w:val="0"/>
        <w:autoSpaceDN w:val="0"/>
        <w:adjustRightInd w:val="0"/>
        <w:spacing w:before="257" w:line="276" w:lineRule="exact"/>
        <w:ind w:left="1440" w:firstLine="719"/>
        <w:rPr>
          <w:color w:val="000000"/>
          <w:spacing w:val="-2"/>
        </w:rPr>
      </w:pPr>
      <w:r>
        <w:rPr>
          <w:color w:val="000000"/>
          <w:spacing w:val="-2"/>
        </w:rPr>
        <w:t>•</w:t>
      </w:r>
      <w:r>
        <w:rPr>
          <w:color w:val="000000"/>
          <w:spacing w:val="-2"/>
        </w:rPr>
        <w:tab/>
        <w:t>one (1) 50kVA 19.9kV - 120/240V st</w:t>
      </w:r>
      <w:r>
        <w:rPr>
          <w:color w:val="000000"/>
          <w:spacing w:val="-2"/>
        </w:rPr>
        <w:t>ation service transformer.</w:t>
      </w:r>
    </w:p>
    <w:p w:rsidR="004F0FC9" w:rsidRDefault="00E52D7B">
      <w:pPr>
        <w:tabs>
          <w:tab w:val="left" w:pos="2880"/>
        </w:tabs>
        <w:autoSpaceDE w:val="0"/>
        <w:autoSpaceDN w:val="0"/>
        <w:adjustRightInd w:val="0"/>
        <w:spacing w:before="237" w:line="276" w:lineRule="exact"/>
        <w:ind w:left="1440" w:firstLine="719"/>
        <w:rPr>
          <w:rFonts w:ascii="Times New Roman Bold" w:hAnsi="Times New Roman Bold"/>
          <w:color w:val="000000"/>
          <w:spacing w:val="-2"/>
        </w:rPr>
      </w:pPr>
      <w:r>
        <w:rPr>
          <w:rFonts w:ascii="Times New Roman Bold" w:hAnsi="Times New Roman Bold"/>
          <w:color w:val="000000"/>
          <w:spacing w:val="-2"/>
        </w:rPr>
        <w:t>2.</w:t>
      </w:r>
      <w:r>
        <w:rPr>
          <w:rFonts w:ascii="Times New Roman Bold" w:hAnsi="Times New Roman Bold"/>
          <w:color w:val="000000"/>
          <w:spacing w:val="-2"/>
        </w:rPr>
        <w:tab/>
        <w:t>System Protection Requirements</w:t>
      </w:r>
    </w:p>
    <w:p w:rsidR="004F0FC9" w:rsidRDefault="00E52D7B">
      <w:pPr>
        <w:tabs>
          <w:tab w:val="left" w:pos="3600"/>
        </w:tabs>
        <w:autoSpaceDE w:val="0"/>
        <w:autoSpaceDN w:val="0"/>
        <w:adjustRightInd w:val="0"/>
        <w:spacing w:before="240" w:line="276" w:lineRule="exact"/>
        <w:ind w:left="1440" w:firstLine="1439"/>
        <w:rPr>
          <w:rFonts w:ascii="Times New Roman Italic" w:hAnsi="Times New Roman Italic"/>
          <w:color w:val="000000"/>
          <w:spacing w:val="-2"/>
        </w:rPr>
      </w:pPr>
      <w:r>
        <w:rPr>
          <w:rFonts w:ascii="Times New Roman Italic" w:hAnsi="Times New Roman Italic"/>
          <w:color w:val="000000"/>
          <w:spacing w:val="-2"/>
        </w:rPr>
        <w:t>a)</w:t>
      </w:r>
      <w:r>
        <w:rPr>
          <w:rFonts w:ascii="Times New Roman Italic" w:hAnsi="Times New Roman Italic"/>
          <w:color w:val="000000"/>
          <w:spacing w:val="-2"/>
        </w:rPr>
        <w:tab/>
        <w:t>Line 150 Tap</w:t>
      </w:r>
    </w:p>
    <w:p w:rsidR="004F0FC9" w:rsidRDefault="00E52D7B">
      <w:pPr>
        <w:autoSpaceDE w:val="0"/>
        <w:autoSpaceDN w:val="0"/>
        <w:adjustRightInd w:val="0"/>
        <w:spacing w:before="238" w:line="276" w:lineRule="exact"/>
        <w:ind w:left="1440" w:right="1375" w:firstLine="719"/>
        <w:rPr>
          <w:color w:val="000000"/>
          <w:spacing w:val="-2"/>
        </w:rPr>
      </w:pPr>
      <w:r>
        <w:rPr>
          <w:color w:val="000000"/>
          <w:spacing w:val="-2"/>
        </w:rPr>
        <w:t xml:space="preserve">Connecting Transmission Owner’s Line 150 is protected using the existing step distance </w:t>
      </w:r>
      <w:r>
        <w:rPr>
          <w:color w:val="000000"/>
          <w:spacing w:val="-2"/>
        </w:rPr>
        <w:br/>
      </w:r>
      <w:r>
        <w:rPr>
          <w:color w:val="000000"/>
          <w:spacing w:val="-2"/>
        </w:rPr>
        <w:t xml:space="preserve">schemes for both protection packages.  Direct transfer trip (“DTT”) will be used between the </w:t>
      </w:r>
      <w:r>
        <w:rPr>
          <w:color w:val="000000"/>
          <w:spacing w:val="-2"/>
        </w:rPr>
        <w:br/>
        <w:t xml:space="preserve">KCE NY6 Collector Substation and the Gardenville Substation to ensure removal of generation. </w:t>
      </w:r>
      <w:r>
        <w:rPr>
          <w:color w:val="000000"/>
          <w:spacing w:val="-2"/>
        </w:rPr>
        <w:br/>
        <w:t>This will require the installation of a RFL IMUX with an MTS card at</w:t>
      </w:r>
      <w:r>
        <w:rPr>
          <w:color w:val="000000"/>
          <w:spacing w:val="-2"/>
        </w:rPr>
        <w:t xml:space="preserve"> the KCE NY6 Collector </w:t>
      </w:r>
      <w:r>
        <w:rPr>
          <w:color w:val="000000"/>
          <w:spacing w:val="-2"/>
        </w:rPr>
        <w:br/>
        <w:t xml:space="preserve">Station for one package and a RFL GARD8000 for the other package for communication with </w:t>
      </w:r>
      <w:r>
        <w:rPr>
          <w:color w:val="000000"/>
          <w:spacing w:val="-2"/>
        </w:rPr>
        <w:br/>
        <w:t xml:space="preserve">Gardenville Substation.  The Connecting Transmission Owner will provide details on the RFL </w:t>
      </w:r>
    </w:p>
    <w:p w:rsidR="004F0FC9" w:rsidRDefault="00E52D7B">
      <w:pPr>
        <w:autoSpaceDE w:val="0"/>
        <w:autoSpaceDN w:val="0"/>
        <w:adjustRightInd w:val="0"/>
        <w:spacing w:line="280" w:lineRule="exact"/>
        <w:ind w:left="1440" w:right="1314"/>
        <w:jc w:val="both"/>
        <w:rPr>
          <w:color w:val="000000"/>
          <w:spacing w:val="-3"/>
        </w:rPr>
      </w:pPr>
      <w:r>
        <w:rPr>
          <w:color w:val="000000"/>
          <w:spacing w:val="-2"/>
        </w:rPr>
        <w:t xml:space="preserve">IMUX and GARD8000 design/model numbers with the Connecting Transmission Owner’s logic </w:t>
      </w:r>
      <w:r>
        <w:rPr>
          <w:color w:val="000000"/>
          <w:spacing w:val="-3"/>
        </w:rPr>
        <w:t xml:space="preserve">during detailed design. </w:t>
      </w:r>
    </w:p>
    <w:p w:rsidR="004F0FC9" w:rsidRDefault="004F0FC9">
      <w:pPr>
        <w:autoSpaceDE w:val="0"/>
        <w:autoSpaceDN w:val="0"/>
        <w:adjustRightInd w:val="0"/>
        <w:spacing w:line="276" w:lineRule="exact"/>
        <w:ind w:left="5960"/>
        <w:rPr>
          <w:color w:val="000000"/>
          <w:spacing w:val="-3"/>
        </w:rPr>
      </w:pPr>
    </w:p>
    <w:p w:rsidR="004F0FC9" w:rsidRDefault="00E52D7B">
      <w:pPr>
        <w:autoSpaceDE w:val="0"/>
        <w:autoSpaceDN w:val="0"/>
        <w:adjustRightInd w:val="0"/>
        <w:spacing w:before="269" w:line="276" w:lineRule="exact"/>
        <w:ind w:left="5960"/>
        <w:rPr>
          <w:color w:val="000000"/>
          <w:spacing w:val="-3"/>
        </w:rPr>
      </w:pPr>
      <w:r>
        <w:rPr>
          <w:color w:val="000000"/>
          <w:spacing w:val="-3"/>
        </w:rPr>
        <w:t xml:space="preserve">2-2 </w:t>
      </w:r>
    </w:p>
    <w:p w:rsidR="004F0FC9" w:rsidRDefault="004F0FC9">
      <w:pPr>
        <w:autoSpaceDE w:val="0"/>
        <w:autoSpaceDN w:val="0"/>
        <w:adjustRightInd w:val="0"/>
        <w:rPr>
          <w:color w:val="000000"/>
          <w:spacing w:val="-3"/>
        </w:rPr>
        <w:sectPr w:rsidR="004F0FC9">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45" w:name="Pg45"/>
      <w:bookmarkEnd w:id="45"/>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0" w:lineRule="exact"/>
        <w:ind w:left="1440"/>
        <w:rPr>
          <w:color w:val="000000"/>
          <w:spacing w:val="-3"/>
        </w:rPr>
      </w:pPr>
    </w:p>
    <w:p w:rsidR="004F0FC9" w:rsidRDefault="00E52D7B">
      <w:pPr>
        <w:autoSpaceDE w:val="0"/>
        <w:autoSpaceDN w:val="0"/>
        <w:adjustRightInd w:val="0"/>
        <w:spacing w:before="179" w:line="270" w:lineRule="exact"/>
        <w:ind w:left="1440" w:right="1597" w:firstLine="719"/>
        <w:rPr>
          <w:color w:val="000000"/>
          <w:spacing w:val="-3"/>
        </w:rPr>
      </w:pPr>
      <w:r>
        <w:rPr>
          <w:color w:val="000000"/>
          <w:spacing w:val="-2"/>
        </w:rPr>
        <w:t xml:space="preserve">Interconnection Customer will provide redundant 115kV line protection to remove the </w:t>
      </w:r>
      <w:r>
        <w:rPr>
          <w:color w:val="000000"/>
          <w:spacing w:val="-2"/>
        </w:rPr>
        <w:t xml:space="preserve">generation for line faults.  Two sets of multi-ratio current transformer (“CT”) units will be </w:t>
      </w:r>
      <w:r>
        <w:rPr>
          <w:color w:val="000000"/>
          <w:spacing w:val="-3"/>
        </w:rPr>
        <w:t xml:space="preserve">provided for these schemes. </w:t>
      </w:r>
    </w:p>
    <w:p w:rsidR="004F0FC9" w:rsidRDefault="00E52D7B">
      <w:pPr>
        <w:tabs>
          <w:tab w:val="left" w:pos="3600"/>
        </w:tabs>
        <w:autoSpaceDE w:val="0"/>
        <w:autoSpaceDN w:val="0"/>
        <w:adjustRightInd w:val="0"/>
        <w:spacing w:before="25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4F0FC9" w:rsidRDefault="00E52D7B">
      <w:pPr>
        <w:autoSpaceDE w:val="0"/>
        <w:autoSpaceDN w:val="0"/>
        <w:adjustRightInd w:val="0"/>
        <w:spacing w:before="236" w:line="273" w:lineRule="exact"/>
        <w:ind w:left="1440" w:right="1614" w:firstLine="719"/>
        <w:jc w:val="both"/>
        <w:rPr>
          <w:color w:val="000000"/>
          <w:spacing w:val="-2"/>
        </w:rPr>
      </w:pPr>
      <w:r>
        <w:rPr>
          <w:color w:val="000000"/>
          <w:spacing w:val="-2"/>
        </w:rPr>
        <w:t xml:space="preserve">The 115/34.5kV transformer is protected by two independent protection systems; one </w:t>
      </w:r>
      <w:r>
        <w:rPr>
          <w:color w:val="000000"/>
          <w:spacing w:val="-2"/>
        </w:rPr>
        <w:br/>
        <w:t>must be a transformer differential</w:t>
      </w:r>
      <w:r>
        <w:rPr>
          <w:color w:val="000000"/>
          <w:spacing w:val="-2"/>
        </w:rPr>
        <w:t xml:space="preserve">.  If overcurrent protection is used for the other system, then </w:t>
      </w:r>
      <w:r>
        <w:rPr>
          <w:color w:val="000000"/>
          <w:spacing w:val="-2"/>
        </w:rPr>
        <w:br/>
        <w:t xml:space="preserve">both phase and ground time and instantaneous protection shall be provided.  Each of the two </w:t>
      </w:r>
      <w:r>
        <w:rPr>
          <w:color w:val="000000"/>
          <w:spacing w:val="-2"/>
        </w:rPr>
        <w:br/>
        <w:t xml:space="preserve">schemes will operate separate lockout relays to trip and block the necessary breakers. </w:t>
      </w:r>
    </w:p>
    <w:p w:rsidR="004F0FC9" w:rsidRDefault="00E52D7B">
      <w:pPr>
        <w:tabs>
          <w:tab w:val="left" w:pos="3600"/>
        </w:tabs>
        <w:autoSpaceDE w:val="0"/>
        <w:autoSpaceDN w:val="0"/>
        <w:adjustRightInd w:val="0"/>
        <w:spacing w:before="256"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4F0FC9" w:rsidRDefault="00E52D7B">
      <w:pPr>
        <w:autoSpaceDE w:val="0"/>
        <w:autoSpaceDN w:val="0"/>
        <w:adjustRightInd w:val="0"/>
        <w:spacing w:before="233" w:line="276" w:lineRule="exact"/>
        <w:ind w:left="2160"/>
        <w:rPr>
          <w:color w:val="000000"/>
          <w:spacing w:val="-2"/>
        </w:rPr>
      </w:pPr>
      <w:r>
        <w:rPr>
          <w:color w:val="000000"/>
          <w:spacing w:val="-2"/>
        </w:rPr>
        <w:t xml:space="preserve">Breaker failure protection for the 115kV breaker will trip the appropriate adjacent </w:t>
      </w:r>
    </w:p>
    <w:p w:rsidR="004F0FC9" w:rsidRDefault="00E52D7B">
      <w:pPr>
        <w:autoSpaceDE w:val="0"/>
        <w:autoSpaceDN w:val="0"/>
        <w:adjustRightInd w:val="0"/>
        <w:spacing w:before="4" w:line="276" w:lineRule="exact"/>
        <w:ind w:left="1440"/>
        <w:rPr>
          <w:color w:val="000000"/>
          <w:spacing w:val="-2"/>
        </w:rPr>
      </w:pPr>
      <w:r>
        <w:rPr>
          <w:color w:val="000000"/>
          <w:spacing w:val="-2"/>
        </w:rPr>
        <w:t xml:space="preserve">breakers and send direct transfer trip to Connecting Transmission Owner’s Gardenville </w:t>
      </w:r>
    </w:p>
    <w:p w:rsidR="004F0FC9" w:rsidRDefault="00E52D7B">
      <w:pPr>
        <w:autoSpaceDE w:val="0"/>
        <w:autoSpaceDN w:val="0"/>
        <w:adjustRightInd w:val="0"/>
        <w:spacing w:before="7" w:line="273" w:lineRule="exact"/>
        <w:ind w:left="1440" w:right="1329"/>
        <w:rPr>
          <w:color w:val="000000"/>
          <w:spacing w:val="-3"/>
        </w:rPr>
      </w:pPr>
      <w:r>
        <w:rPr>
          <w:color w:val="000000"/>
          <w:spacing w:val="-2"/>
        </w:rPr>
        <w:t>Substation and KCE NY6 Collector Substation.  For loss of SF6, the breaker must tri</w:t>
      </w:r>
      <w:r>
        <w:rPr>
          <w:color w:val="000000"/>
          <w:spacing w:val="-2"/>
        </w:rPr>
        <w:t xml:space="preserve">p and block </w:t>
      </w:r>
      <w:r>
        <w:rPr>
          <w:color w:val="000000"/>
          <w:spacing w:val="-3"/>
        </w:rPr>
        <w:t xml:space="preserve">close. </w:t>
      </w:r>
      <w:r>
        <w:rPr>
          <w:color w:val="000000"/>
          <w:spacing w:val="-2"/>
        </w:rPr>
        <w:t xml:space="preserve">(Note: When the facility’s interrupter fails to interrupt for internal station faults and loss of SF6 condition, the Interconnection Customer is not to rely on the Connecting Transmission </w:t>
      </w:r>
      <w:r>
        <w:rPr>
          <w:color w:val="000000"/>
          <w:spacing w:val="-3"/>
        </w:rPr>
        <w:t xml:space="preserve">Owner’s 115kV system for remote backup.) </w:t>
      </w:r>
    </w:p>
    <w:p w:rsidR="004F0FC9" w:rsidRDefault="00E52D7B">
      <w:pPr>
        <w:autoSpaceDE w:val="0"/>
        <w:autoSpaceDN w:val="0"/>
        <w:adjustRightInd w:val="0"/>
        <w:spacing w:before="250" w:line="270" w:lineRule="exact"/>
        <w:ind w:left="1440" w:right="1736" w:firstLine="719"/>
        <w:jc w:val="both"/>
        <w:rPr>
          <w:color w:val="000000"/>
          <w:spacing w:val="-3"/>
        </w:rPr>
      </w:pPr>
      <w:r>
        <w:rPr>
          <w:color w:val="000000"/>
          <w:spacing w:val="-2"/>
        </w:rPr>
        <w:t>DTT rec</w:t>
      </w:r>
      <w:r>
        <w:rPr>
          <w:color w:val="000000"/>
          <w:spacing w:val="-2"/>
        </w:rPr>
        <w:t xml:space="preserve">eive from Gardenville Substation will be required to trip the Interconnection Customer’s 115kV breaker.  Interconnection Customer will provide On/Off switches for the </w:t>
      </w:r>
      <w:r>
        <w:rPr>
          <w:color w:val="000000"/>
          <w:spacing w:val="-3"/>
        </w:rPr>
        <w:t xml:space="preserve">DTT schemes. </w:t>
      </w:r>
    </w:p>
    <w:p w:rsidR="004F0FC9" w:rsidRDefault="00E52D7B">
      <w:pPr>
        <w:tabs>
          <w:tab w:val="left" w:pos="3600"/>
        </w:tabs>
        <w:autoSpaceDE w:val="0"/>
        <w:autoSpaceDN w:val="0"/>
        <w:adjustRightInd w:val="0"/>
        <w:spacing w:before="258"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4F0FC9" w:rsidRDefault="00E52D7B">
      <w:pPr>
        <w:autoSpaceDE w:val="0"/>
        <w:autoSpaceDN w:val="0"/>
        <w:adjustRightInd w:val="0"/>
        <w:spacing w:before="229" w:line="280" w:lineRule="exact"/>
        <w:ind w:left="1440" w:right="1795" w:firstLine="719"/>
        <w:jc w:val="both"/>
        <w:rPr>
          <w:color w:val="000000"/>
          <w:spacing w:val="-3"/>
        </w:rPr>
      </w:pPr>
      <w:r>
        <w:rPr>
          <w:color w:val="000000"/>
          <w:spacing w:val="-2"/>
        </w:rPr>
        <w:t xml:space="preserve">A new Telco fiber facility will be required at the KCE NY6 Collector Substation for </w:t>
      </w:r>
      <w:r>
        <w:rPr>
          <w:color w:val="000000"/>
          <w:spacing w:val="-3"/>
        </w:rPr>
        <w:t xml:space="preserve">protection systems and data transmittal and shall provide: </w:t>
      </w:r>
    </w:p>
    <w:p w:rsidR="004F0FC9" w:rsidRDefault="00E52D7B">
      <w:pPr>
        <w:tabs>
          <w:tab w:val="left" w:pos="2520"/>
        </w:tabs>
        <w:autoSpaceDE w:val="0"/>
        <w:autoSpaceDN w:val="0"/>
        <w:adjustRightInd w:val="0"/>
        <w:spacing w:before="240" w:line="280" w:lineRule="exact"/>
        <w:ind w:left="2160" w:right="22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KCE NY6 Collector Substation to Gardenville </w:t>
      </w:r>
      <w:r>
        <w:rPr>
          <w:color w:val="000000"/>
          <w:spacing w:val="-1"/>
        </w:rPr>
        <w:br/>
      </w:r>
      <w:r>
        <w:rPr>
          <w:color w:val="000000"/>
          <w:spacing w:val="-1"/>
        </w:rPr>
        <w:tab/>
      </w:r>
      <w:r>
        <w:rPr>
          <w:color w:val="000000"/>
          <w:spacing w:val="-3"/>
        </w:rPr>
        <w:t>Substation for the GARD8000 DTT p</w:t>
      </w:r>
      <w:r>
        <w:rPr>
          <w:color w:val="000000"/>
          <w:spacing w:val="-3"/>
        </w:rPr>
        <w:t xml:space="preserve">ackage; </w:t>
      </w:r>
    </w:p>
    <w:p w:rsidR="004F0FC9" w:rsidRDefault="00E52D7B">
      <w:pPr>
        <w:tabs>
          <w:tab w:val="left" w:pos="2520"/>
        </w:tabs>
        <w:autoSpaceDE w:val="0"/>
        <w:autoSpaceDN w:val="0"/>
        <w:adjustRightInd w:val="0"/>
        <w:spacing w:before="260" w:line="280" w:lineRule="exact"/>
        <w:ind w:left="2160" w:right="153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multiprotocol label switching (“MPLS”) circuit for the energy management </w:t>
      </w:r>
      <w:r>
        <w:rPr>
          <w:color w:val="000000"/>
          <w:spacing w:val="-1"/>
        </w:rPr>
        <w:br/>
      </w:r>
      <w:r>
        <w:rPr>
          <w:color w:val="000000"/>
          <w:spacing w:val="-1"/>
        </w:rPr>
        <w:tab/>
      </w:r>
      <w:r>
        <w:rPr>
          <w:color w:val="000000"/>
          <w:spacing w:val="-3"/>
        </w:rPr>
        <w:t xml:space="preserve">system and remote terminal unit (“EMS-RTU”); and </w:t>
      </w:r>
    </w:p>
    <w:p w:rsidR="004F0FC9" w:rsidRDefault="00E52D7B">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line (“POTS”) for station voice communications. </w:t>
      </w:r>
    </w:p>
    <w:p w:rsidR="004F0FC9" w:rsidRDefault="00E52D7B">
      <w:pPr>
        <w:autoSpaceDE w:val="0"/>
        <w:autoSpaceDN w:val="0"/>
        <w:adjustRightInd w:val="0"/>
        <w:spacing w:before="241" w:line="280" w:lineRule="exact"/>
        <w:ind w:left="1440" w:right="1554" w:firstLine="719"/>
        <w:jc w:val="both"/>
        <w:rPr>
          <w:color w:val="000000"/>
          <w:spacing w:val="-3"/>
        </w:rPr>
      </w:pPr>
      <w:r>
        <w:rPr>
          <w:color w:val="000000"/>
          <w:spacing w:val="-2"/>
        </w:rPr>
        <w:t>A private microwave p</w:t>
      </w:r>
      <w:r>
        <w:rPr>
          <w:color w:val="000000"/>
          <w:spacing w:val="-2"/>
        </w:rPr>
        <w:t xml:space="preserve">ath will be installed between the Gardenville Substation and the </w:t>
      </w:r>
      <w:r>
        <w:rPr>
          <w:color w:val="000000"/>
          <w:spacing w:val="-3"/>
        </w:rPr>
        <w:t xml:space="preserve">KCE NY6 Collector Substation for the DTT IMUX package. </w:t>
      </w:r>
    </w:p>
    <w:p w:rsidR="004F0FC9" w:rsidRDefault="00E52D7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4F0FC9" w:rsidRDefault="00E52D7B">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FACILITIES</w:t>
      </w:r>
    </w:p>
    <w:p w:rsidR="004F0FC9" w:rsidRDefault="00E52D7B">
      <w:pPr>
        <w:autoSpaceDE w:val="0"/>
        <w:autoSpaceDN w:val="0"/>
        <w:adjustRightInd w:val="0"/>
        <w:spacing w:before="225" w:line="276" w:lineRule="exact"/>
        <w:ind w:left="2160"/>
        <w:rPr>
          <w:color w:val="000000"/>
          <w:spacing w:val="-2"/>
        </w:rPr>
      </w:pPr>
      <w:r>
        <w:rPr>
          <w:color w:val="000000"/>
          <w:spacing w:val="-2"/>
        </w:rPr>
        <w:t xml:space="preserve">As depicted on the one-line diagram in Attachment 3, the Connecting Transmission </w:t>
      </w:r>
    </w:p>
    <w:p w:rsidR="004F0FC9" w:rsidRDefault="00E52D7B">
      <w:pPr>
        <w:autoSpaceDE w:val="0"/>
        <w:autoSpaceDN w:val="0"/>
        <w:adjustRightInd w:val="0"/>
        <w:spacing w:before="1" w:line="280" w:lineRule="exact"/>
        <w:ind w:left="1440" w:right="1271"/>
        <w:jc w:val="both"/>
        <w:rPr>
          <w:color w:val="000000"/>
          <w:spacing w:val="-3"/>
        </w:rPr>
      </w:pPr>
      <w:r>
        <w:rPr>
          <w:color w:val="000000"/>
          <w:spacing w:val="-2"/>
        </w:rPr>
        <w:t>Owner’s Interconnection Facilities shall consist of the following constructed or installed between the POI and PCO, as well as revenue metering and remote telemetry unit (“RT</w:t>
      </w:r>
      <w:r>
        <w:rPr>
          <w:color w:val="000000"/>
          <w:spacing w:val="-2"/>
        </w:rPr>
        <w:t xml:space="preserve">U”) located at the </w:t>
      </w:r>
      <w:r>
        <w:rPr>
          <w:color w:val="000000"/>
          <w:spacing w:val="-3"/>
        </w:rPr>
        <w:t xml:space="preserve">KCE NY6 Collector Substation. </w:t>
      </w: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E52D7B">
      <w:pPr>
        <w:autoSpaceDE w:val="0"/>
        <w:autoSpaceDN w:val="0"/>
        <w:adjustRightInd w:val="0"/>
        <w:spacing w:before="12" w:line="276" w:lineRule="exact"/>
        <w:ind w:left="5960"/>
        <w:rPr>
          <w:color w:val="000000"/>
          <w:spacing w:val="-3"/>
        </w:rPr>
      </w:pPr>
      <w:r>
        <w:rPr>
          <w:color w:val="000000"/>
          <w:spacing w:val="-3"/>
        </w:rPr>
        <w:t xml:space="preserve">2-3 </w:t>
      </w:r>
    </w:p>
    <w:p w:rsidR="004F0FC9" w:rsidRDefault="004F0FC9">
      <w:pPr>
        <w:autoSpaceDE w:val="0"/>
        <w:autoSpaceDN w:val="0"/>
        <w:adjustRightInd w:val="0"/>
        <w:rPr>
          <w:color w:val="000000"/>
          <w:spacing w:val="-3"/>
        </w:rPr>
        <w:sectPr w:rsidR="004F0FC9">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46" w:name="Pg46"/>
      <w:bookmarkEnd w:id="46"/>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2160"/>
        <w:rPr>
          <w:color w:val="000000"/>
          <w:spacing w:val="-3"/>
        </w:rPr>
      </w:pPr>
    </w:p>
    <w:p w:rsidR="004F0FC9" w:rsidRDefault="00E52D7B">
      <w:pPr>
        <w:tabs>
          <w:tab w:val="left" w:pos="2880"/>
        </w:tabs>
        <w:autoSpaceDE w:val="0"/>
        <w:autoSpaceDN w:val="0"/>
        <w:adjustRightInd w:val="0"/>
        <w:spacing w:before="17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4F0FC9" w:rsidRDefault="00E52D7B">
      <w:pPr>
        <w:autoSpaceDE w:val="0"/>
        <w:autoSpaceDN w:val="0"/>
        <w:adjustRightInd w:val="0"/>
        <w:spacing w:before="218" w:line="280" w:lineRule="exact"/>
        <w:ind w:left="1440" w:right="1365" w:firstLine="719"/>
        <w:jc w:val="both"/>
        <w:rPr>
          <w:color w:val="000000"/>
          <w:spacing w:val="-3"/>
        </w:rPr>
      </w:pPr>
      <w:r>
        <w:rPr>
          <w:color w:val="000000"/>
          <w:spacing w:val="-2"/>
        </w:rPr>
        <w:t xml:space="preserve">Revenue metering will be located on the generator side of the 115kV breaker at the KCE </w:t>
      </w:r>
      <w:r>
        <w:rPr>
          <w:color w:val="000000"/>
          <w:spacing w:val="-3"/>
        </w:rPr>
        <w:t xml:space="preserve">NY6 Collector Substation and will consist of: </w:t>
      </w:r>
    </w:p>
    <w:p w:rsidR="004F0FC9" w:rsidRDefault="00E52D7B">
      <w:pPr>
        <w:tabs>
          <w:tab w:val="left" w:pos="2520"/>
        </w:tabs>
        <w:autoSpaceDE w:val="0"/>
        <w:autoSpaceDN w:val="0"/>
        <w:adjustRightInd w:val="0"/>
        <w:spacing w:before="260" w:line="280" w:lineRule="exact"/>
        <w:ind w:left="2160" w:right="1279"/>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ABB/Kuhlman KXM-550, GE Grid Solutions KOTEF 123.ER, or other </w:t>
      </w:r>
      <w:r>
        <w:rPr>
          <w:color w:val="000000"/>
          <w:spacing w:val="-3"/>
        </w:rPr>
        <w:br/>
      </w:r>
      <w:r>
        <w:rPr>
          <w:color w:val="000000"/>
          <w:spacing w:val="-3"/>
        </w:rPr>
        <w:tab/>
        <w:t xml:space="preserve">equivalent specified by Connecting Transmission Owner); and </w:t>
      </w:r>
    </w:p>
    <w:p w:rsidR="004F0FC9" w:rsidRDefault="00E52D7B">
      <w:pPr>
        <w:autoSpaceDE w:val="0"/>
        <w:autoSpaceDN w:val="0"/>
        <w:adjustRightInd w:val="0"/>
        <w:spacing w:before="24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4F0FC9" w:rsidRDefault="00E52D7B">
      <w:pPr>
        <w:autoSpaceDE w:val="0"/>
        <w:autoSpaceDN w:val="0"/>
        <w:adjustRightInd w:val="0"/>
        <w:spacing w:before="241" w:line="280" w:lineRule="exact"/>
        <w:ind w:left="1440" w:right="1253" w:firstLine="719"/>
        <w:jc w:val="both"/>
        <w:rPr>
          <w:color w:val="000000"/>
          <w:spacing w:val="-2"/>
        </w:rPr>
      </w:pPr>
      <w:r>
        <w:rPr>
          <w:color w:val="000000"/>
          <w:spacing w:val="-2"/>
        </w:rPr>
        <w:t xml:space="preserve">The ratios of the CTs and VTs will be provided by Connecting Transmission Owner upon review of the Interconnection Customer’s design documents according to ESB 752. </w:t>
      </w:r>
    </w:p>
    <w:p w:rsidR="004F0FC9" w:rsidRDefault="00E52D7B">
      <w:pPr>
        <w:autoSpaceDE w:val="0"/>
        <w:autoSpaceDN w:val="0"/>
        <w:adjustRightInd w:val="0"/>
        <w:spacing w:before="257" w:line="260" w:lineRule="exact"/>
        <w:ind w:left="1440" w:right="1336" w:firstLine="719"/>
        <w:jc w:val="both"/>
        <w:rPr>
          <w:color w:val="000000"/>
          <w:spacing w:val="-3"/>
        </w:rPr>
      </w:pPr>
      <w:r>
        <w:rPr>
          <w:color w:val="000000"/>
          <w:spacing w:val="-2"/>
        </w:rPr>
        <w:t>(</w:t>
      </w:r>
      <w:r>
        <w:rPr>
          <w:rFonts w:ascii="Times New Roman Italic" w:hAnsi="Times New Roman Italic"/>
          <w:color w:val="000000"/>
          <w:spacing w:val="-2"/>
        </w:rPr>
        <w:t xml:space="preserve">Note: Connecting Transmission Owner’s revenue metering CTs and VTs cannot be used </w:t>
      </w:r>
      <w:r>
        <w:rPr>
          <w:rFonts w:ascii="Times New Roman Italic" w:hAnsi="Times New Roman Italic"/>
          <w:color w:val="000000"/>
          <w:spacing w:val="-3"/>
        </w:rPr>
        <w:t>to feed</w:t>
      </w:r>
      <w:r>
        <w:rPr>
          <w:rFonts w:ascii="Times New Roman Italic" w:hAnsi="Times New Roman Italic"/>
          <w:color w:val="000000"/>
          <w:spacing w:val="-3"/>
        </w:rPr>
        <w:t xml:space="preserve"> the Interconnection Customer’s check meter</w:t>
      </w:r>
      <w:r>
        <w:rPr>
          <w:color w:val="000000"/>
          <w:spacing w:val="-3"/>
        </w:rPr>
        <w:t xml:space="preserve">.) </w:t>
      </w:r>
    </w:p>
    <w:p w:rsidR="004F0FC9" w:rsidRDefault="00E52D7B">
      <w:pPr>
        <w:autoSpaceDE w:val="0"/>
        <w:autoSpaceDN w:val="0"/>
        <w:adjustRightInd w:val="0"/>
        <w:spacing w:before="244" w:line="280" w:lineRule="exact"/>
        <w:ind w:left="1440" w:right="1248" w:firstLine="719"/>
        <w:jc w:val="both"/>
        <w:rPr>
          <w:color w:val="000000"/>
          <w:spacing w:val="-3"/>
        </w:rPr>
      </w:pPr>
      <w:r>
        <w:rPr>
          <w:color w:val="000000"/>
          <w:w w:val="103"/>
        </w:rPr>
        <w:t xml:space="preserve">The metering of any redundant or standby station service provisions at the KCE NY6 </w:t>
      </w:r>
      <w:r>
        <w:rPr>
          <w:color w:val="000000"/>
          <w:spacing w:val="-1"/>
        </w:rPr>
        <w:t xml:space="preserve">Collector Substation shall be added in accordance with Connecting Transmission Owner’s retail </w:t>
      </w:r>
      <w:r>
        <w:rPr>
          <w:color w:val="000000"/>
          <w:spacing w:val="-3"/>
        </w:rPr>
        <w:t>tariff, PSC No. 220 and Connecti</w:t>
      </w:r>
      <w:r>
        <w:rPr>
          <w:color w:val="000000"/>
          <w:spacing w:val="-3"/>
        </w:rPr>
        <w:t xml:space="preserve">ng Transmission Owner’s ESB 750. </w:t>
      </w:r>
    </w:p>
    <w:p w:rsidR="004F0FC9" w:rsidRDefault="00E52D7B">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4F0FC9" w:rsidRDefault="00E52D7B">
      <w:pPr>
        <w:autoSpaceDE w:val="0"/>
        <w:autoSpaceDN w:val="0"/>
        <w:adjustRightInd w:val="0"/>
        <w:spacing w:before="223" w:line="276" w:lineRule="exact"/>
        <w:ind w:left="2160"/>
        <w:rPr>
          <w:color w:val="000000"/>
          <w:spacing w:val="-2"/>
        </w:rPr>
      </w:pPr>
      <w:r>
        <w:rPr>
          <w:color w:val="000000"/>
          <w:spacing w:val="-2"/>
        </w:rPr>
        <w:t xml:space="preserve">Connecting Transmission Owner will procure and provide the RTU to Interconnection </w:t>
      </w:r>
    </w:p>
    <w:p w:rsidR="004F0FC9" w:rsidRDefault="00E52D7B">
      <w:pPr>
        <w:autoSpaceDE w:val="0"/>
        <w:autoSpaceDN w:val="0"/>
        <w:adjustRightInd w:val="0"/>
        <w:spacing w:before="1" w:line="280" w:lineRule="exact"/>
        <w:ind w:left="1440" w:right="1323"/>
        <w:jc w:val="both"/>
        <w:rPr>
          <w:color w:val="000000"/>
          <w:spacing w:val="-3"/>
        </w:rPr>
      </w:pPr>
      <w:r>
        <w:rPr>
          <w:color w:val="000000"/>
          <w:spacing w:val="-2"/>
        </w:rPr>
        <w:t xml:space="preserve">Customer to install in an RTU cabinet that is typically 42”H x 30”W x 12”D, wall-mounted with </w:t>
      </w:r>
      <w:r>
        <w:rPr>
          <w:color w:val="000000"/>
          <w:spacing w:val="-2"/>
        </w:rPr>
        <w:br/>
      </w:r>
      <w:r>
        <w:rPr>
          <w:color w:val="000000"/>
          <w:spacing w:val="-2"/>
        </w:rPr>
        <w:t xml:space="preserve">the bottom edge 36” above the floor with a 5-foot clear working space in front of the mounting </w:t>
      </w:r>
      <w:r>
        <w:rPr>
          <w:color w:val="000000"/>
          <w:spacing w:val="-2"/>
        </w:rPr>
        <w:br/>
      </w:r>
      <w:r>
        <w:rPr>
          <w:color w:val="000000"/>
          <w:spacing w:val="-3"/>
        </w:rPr>
        <w:t xml:space="preserve">panel. </w:t>
      </w:r>
    </w:p>
    <w:p w:rsidR="004F0FC9" w:rsidRDefault="00E52D7B">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150 Tap</w:t>
      </w:r>
    </w:p>
    <w:p w:rsidR="004F0FC9" w:rsidRDefault="00E52D7B">
      <w:pPr>
        <w:autoSpaceDE w:val="0"/>
        <w:autoSpaceDN w:val="0"/>
        <w:adjustRightInd w:val="0"/>
        <w:spacing w:before="219" w:line="280" w:lineRule="exact"/>
        <w:ind w:left="1440" w:right="1382" w:firstLine="719"/>
        <w:rPr>
          <w:color w:val="000000"/>
          <w:spacing w:val="-3"/>
        </w:rPr>
      </w:pPr>
      <w:r>
        <w:rPr>
          <w:color w:val="000000"/>
          <w:spacing w:val="-2"/>
        </w:rPr>
        <w:t xml:space="preserve">The KCE NY6 Collector Substation will interconnect to Line 150 between Structures 52 and 53 via a radial tap.  Based on the location of </w:t>
      </w:r>
      <w:r>
        <w:rPr>
          <w:color w:val="000000"/>
          <w:spacing w:val="-2"/>
        </w:rPr>
        <w:t xml:space="preserve">the KCE NY6 Collector Substation, </w:t>
      </w:r>
      <w:r>
        <w:rPr>
          <w:color w:val="000000"/>
          <w:spacing w:val="-2"/>
        </w:rPr>
        <w:br/>
        <w:t xml:space="preserve">approximately 100 feet north of Line 150 and oriented perpendicular to the transmission lines, </w:t>
      </w:r>
      <w:r>
        <w:rPr>
          <w:color w:val="000000"/>
          <w:spacing w:val="-3"/>
        </w:rPr>
        <w:t xml:space="preserve">the radial tap will require installation of: </w:t>
      </w:r>
    </w:p>
    <w:p w:rsidR="004F0FC9" w:rsidRDefault="00E52D7B">
      <w:pPr>
        <w:tabs>
          <w:tab w:val="left" w:pos="2520"/>
        </w:tabs>
        <w:autoSpaceDE w:val="0"/>
        <w:autoSpaceDN w:val="0"/>
        <w:adjustRightInd w:val="0"/>
        <w:spacing w:before="240" w:line="280" w:lineRule="exact"/>
        <w:ind w:left="2160" w:right="127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steel single pole double circuit, double shield wire, dead-end tappi</w:t>
      </w:r>
      <w:r>
        <w:rPr>
          <w:color w:val="000000"/>
          <w:spacing w:val="-1"/>
        </w:rPr>
        <w:t xml:space="preserve">ng structure </w:t>
      </w:r>
      <w:r>
        <w:rPr>
          <w:color w:val="000000"/>
          <w:spacing w:val="-1"/>
        </w:rPr>
        <w:br/>
      </w:r>
      <w:r>
        <w:rPr>
          <w:color w:val="000000"/>
          <w:spacing w:val="-1"/>
        </w:rPr>
        <w:tab/>
      </w:r>
      <w:r>
        <w:rPr>
          <w:color w:val="000000"/>
          <w:spacing w:val="-3"/>
        </w:rPr>
        <w:t xml:space="preserve">with caisson foundation; </w:t>
      </w:r>
    </w:p>
    <w:p w:rsidR="004F0FC9" w:rsidRDefault="00E52D7B">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H-Frame single shield wire dead-end with caisson foundation; </w:t>
      </w:r>
    </w:p>
    <w:p w:rsidR="004F0FC9" w:rsidRDefault="00E52D7B">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vertical switch structures with caisson foundations; </w:t>
      </w:r>
    </w:p>
    <w:p w:rsidR="004F0FC9" w:rsidRDefault="00E52D7B">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vertical load break disconnect switches; </w:t>
      </w:r>
    </w:p>
    <w:p w:rsidR="004F0FC9" w:rsidRDefault="00E52D7B">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floating dead-end assemblies; </w:t>
      </w:r>
    </w:p>
    <w:p w:rsidR="004F0FC9" w:rsidRDefault="00E52D7B">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inline disconnect switches; </w:t>
      </w:r>
    </w:p>
    <w:p w:rsidR="004F0FC9" w:rsidRDefault="00E52D7B">
      <w:pPr>
        <w:tabs>
          <w:tab w:val="left" w:pos="5960"/>
        </w:tabs>
        <w:autoSpaceDE w:val="0"/>
        <w:autoSpaceDN w:val="0"/>
        <w:adjustRightInd w:val="0"/>
        <w:spacing w:before="192" w:line="340" w:lineRule="exact"/>
        <w:ind w:left="2160" w:right="1581"/>
        <w:rPr>
          <w:color w:val="000000"/>
          <w:spacing w:val="-3"/>
        </w:rPr>
      </w:pPr>
      <w:r>
        <w:rPr>
          <w:color w:val="000000"/>
          <w:spacing w:val="-1"/>
        </w:rPr>
        <w:t>•</w:t>
      </w:r>
      <w:r>
        <w:rPr>
          <w:rFonts w:ascii="Arial" w:hAnsi="Arial"/>
          <w:color w:val="000000"/>
          <w:spacing w:val="-1"/>
        </w:rPr>
        <w:t xml:space="preserve"> </w:t>
      </w:r>
      <w:r>
        <w:rPr>
          <w:color w:val="000000"/>
          <w:spacing w:val="-1"/>
        </w:rPr>
        <w:t xml:space="preserve">  approximately 130 circuit feet of 1192.5 ACSR 54/9 “GRACKLE” conductor; and </w:t>
      </w:r>
      <w:r>
        <w:rPr>
          <w:color w:val="000000"/>
          <w:spacing w:val="-1"/>
        </w:rPr>
        <w:br/>
      </w:r>
      <w:r>
        <w:rPr>
          <w:color w:val="000000"/>
          <w:spacing w:val="-1"/>
        </w:rPr>
        <w:tab/>
      </w:r>
      <w:r>
        <w:rPr>
          <w:color w:val="000000"/>
          <w:spacing w:val="-3"/>
        </w:rPr>
        <w:t xml:space="preserve">2-4 </w:t>
      </w:r>
    </w:p>
    <w:p w:rsidR="004F0FC9" w:rsidRDefault="004F0FC9">
      <w:pPr>
        <w:autoSpaceDE w:val="0"/>
        <w:autoSpaceDN w:val="0"/>
        <w:adjustRightInd w:val="0"/>
        <w:rPr>
          <w:color w:val="000000"/>
          <w:spacing w:val="-3"/>
        </w:rPr>
        <w:sectPr w:rsidR="004F0FC9">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47" w:name="Pg47"/>
      <w:bookmarkEnd w:id="47"/>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18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130 linear feet of 7/16” extr</w:t>
      </w:r>
      <w:r>
        <w:rPr>
          <w:color w:val="000000"/>
          <w:spacing w:val="-1"/>
        </w:rPr>
        <w:t xml:space="preserve">a high strength (“EHS”) steel shield wire. </w:t>
      </w:r>
    </w:p>
    <w:p w:rsidR="004F0FC9" w:rsidRDefault="00E52D7B">
      <w:pPr>
        <w:tabs>
          <w:tab w:val="left" w:pos="4125"/>
        </w:tabs>
        <w:autoSpaceDE w:val="0"/>
        <w:autoSpaceDN w:val="0"/>
        <w:adjustRightInd w:val="0"/>
        <w:spacing w:before="224" w:line="276" w:lineRule="exact"/>
        <w:ind w:left="2160"/>
        <w:rPr>
          <w:color w:val="000000"/>
          <w:w w:val="101"/>
        </w:rPr>
      </w:pPr>
      <w:r>
        <w:rPr>
          <w:color w:val="000000"/>
          <w:spacing w:val="-1"/>
        </w:rPr>
        <w:t xml:space="preserve">New  right-of-way </w:t>
      </w:r>
      <w:r>
        <w:rPr>
          <w:color w:val="000000"/>
          <w:spacing w:val="-1"/>
        </w:rPr>
        <w:tab/>
      </w:r>
      <w:r>
        <w:rPr>
          <w:color w:val="000000"/>
          <w:w w:val="101"/>
        </w:rPr>
        <w:t xml:space="preserve">(“ROW”)  will  be  required  for  the  construction,  operation,  and </w:t>
      </w:r>
    </w:p>
    <w:p w:rsidR="004F0FC9" w:rsidRDefault="00E52D7B">
      <w:pPr>
        <w:autoSpaceDE w:val="0"/>
        <w:autoSpaceDN w:val="0"/>
        <w:adjustRightInd w:val="0"/>
        <w:spacing w:before="4" w:line="276" w:lineRule="exact"/>
        <w:ind w:left="1440" w:right="1243"/>
        <w:jc w:val="both"/>
        <w:rPr>
          <w:color w:val="000000"/>
          <w:spacing w:val="-2"/>
        </w:rPr>
      </w:pPr>
      <w:r>
        <w:rPr>
          <w:color w:val="000000"/>
        </w:rPr>
        <w:t xml:space="preserve">maintenance of the tap line and must accommodate the 125’ x 125’ work pads required for the </w:t>
      </w:r>
      <w:r>
        <w:rPr>
          <w:color w:val="000000"/>
          <w:spacing w:val="-1"/>
        </w:rPr>
        <w:t xml:space="preserve">installation of the new structures.  The Interconnection Customer is responsible for obtaining the </w:t>
      </w:r>
      <w:r>
        <w:rPr>
          <w:color w:val="000000"/>
          <w:w w:val="106"/>
        </w:rPr>
        <w:t xml:space="preserve">property/easements needed for the tap line, access roads to/from the tap, and work pads, in </w:t>
      </w:r>
      <w:r>
        <w:rPr>
          <w:color w:val="000000"/>
        </w:rPr>
        <w:t>accordance with the standards set forth in the Connecting Transmi</w:t>
      </w:r>
      <w:r>
        <w:rPr>
          <w:color w:val="000000"/>
        </w:rPr>
        <w:t xml:space="preserve">ssion Owner’s Standards and </w:t>
      </w:r>
      <w:r>
        <w:rPr>
          <w:color w:val="000000"/>
          <w:w w:val="104"/>
        </w:rPr>
        <w:t xml:space="preserve">Requirements Relating to Third Party Acquisition and Transfer of Real Property Interests to </w:t>
      </w:r>
      <w:r>
        <w:rPr>
          <w:color w:val="000000"/>
        </w:rPr>
        <w:t xml:space="preserve">Niagara Mohawk Power Corporation for Electric Facilities and Survey Specifications (January </w:t>
      </w:r>
      <w:r>
        <w:rPr>
          <w:color w:val="000000"/>
          <w:spacing w:val="-2"/>
        </w:rPr>
        <w:t>2019).  The Interconnection Customer is also</w:t>
      </w:r>
      <w:r>
        <w:rPr>
          <w:color w:val="000000"/>
          <w:spacing w:val="-2"/>
        </w:rPr>
        <w:t xml:space="preserve"> responsible for all permitting. </w:t>
      </w:r>
    </w:p>
    <w:p w:rsidR="004F0FC9" w:rsidRDefault="00E52D7B">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RESPONSIBLITIES</w:t>
      </w:r>
    </w:p>
    <w:p w:rsidR="004F0FC9" w:rsidRDefault="00E52D7B">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4F0FC9" w:rsidRDefault="00E52D7B">
      <w:pPr>
        <w:autoSpaceDE w:val="0"/>
        <w:autoSpaceDN w:val="0"/>
        <w:adjustRightInd w:val="0"/>
        <w:spacing w:before="224" w:line="276" w:lineRule="exact"/>
        <w:ind w:left="2220"/>
        <w:rPr>
          <w:color w:val="000000"/>
          <w:spacing w:val="-2"/>
        </w:rPr>
      </w:pPr>
      <w:r>
        <w:rPr>
          <w:color w:val="000000"/>
          <w:spacing w:val="-2"/>
        </w:rPr>
        <w:t xml:space="preserve">Interconnection Customer will design, construct, own, operate and maintain the </w:t>
      </w:r>
    </w:p>
    <w:p w:rsidR="004F0FC9" w:rsidRDefault="00E52D7B">
      <w:pPr>
        <w:autoSpaceDE w:val="0"/>
        <w:autoSpaceDN w:val="0"/>
        <w:adjustRightInd w:val="0"/>
        <w:spacing w:before="4" w:line="276" w:lineRule="exact"/>
        <w:ind w:left="1440"/>
        <w:rPr>
          <w:color w:val="000000"/>
          <w:spacing w:val="-2"/>
        </w:rPr>
      </w:pPr>
      <w:r>
        <w:rPr>
          <w:color w:val="000000"/>
          <w:spacing w:val="-2"/>
        </w:rPr>
        <w:t>Interconnection Customer’s Interconnecti</w:t>
      </w:r>
      <w:r>
        <w:rPr>
          <w:color w:val="000000"/>
          <w:spacing w:val="-2"/>
        </w:rPr>
        <w:t xml:space="preserve">on Facilities.  The Interconnection Customer’s </w:t>
      </w:r>
    </w:p>
    <w:p w:rsidR="004F0FC9" w:rsidRDefault="00E52D7B">
      <w:pPr>
        <w:autoSpaceDE w:val="0"/>
        <w:autoSpaceDN w:val="0"/>
        <w:adjustRightInd w:val="0"/>
        <w:spacing w:before="4" w:line="276" w:lineRule="exact"/>
        <w:ind w:left="1440"/>
        <w:rPr>
          <w:color w:val="000000"/>
          <w:spacing w:val="-2"/>
        </w:rPr>
      </w:pPr>
      <w:r>
        <w:rPr>
          <w:color w:val="000000"/>
          <w:spacing w:val="-2"/>
        </w:rPr>
        <w:t xml:space="preserve">Interconnection Facilities shall be designed, constructed, operated, and maintained by the </w:t>
      </w:r>
    </w:p>
    <w:p w:rsidR="004F0FC9" w:rsidRDefault="00E52D7B">
      <w:pPr>
        <w:autoSpaceDE w:val="0"/>
        <w:autoSpaceDN w:val="0"/>
        <w:adjustRightInd w:val="0"/>
        <w:spacing w:before="4" w:line="276" w:lineRule="exact"/>
        <w:ind w:left="1440"/>
        <w:rPr>
          <w:color w:val="000000"/>
          <w:spacing w:val="-2"/>
        </w:rPr>
      </w:pPr>
      <w:r>
        <w:rPr>
          <w:color w:val="000000"/>
          <w:spacing w:val="-2"/>
        </w:rPr>
        <w:t xml:space="preserve">Interconnection Customer in accordance with the following requirements, to the extent not </w:t>
      </w:r>
    </w:p>
    <w:p w:rsidR="004F0FC9" w:rsidRDefault="00E52D7B">
      <w:pPr>
        <w:autoSpaceDE w:val="0"/>
        <w:autoSpaceDN w:val="0"/>
        <w:adjustRightInd w:val="0"/>
        <w:spacing w:before="4" w:line="276" w:lineRule="exact"/>
        <w:ind w:left="1440" w:right="1293"/>
        <w:rPr>
          <w:color w:val="000000"/>
          <w:spacing w:val="-2"/>
        </w:rPr>
      </w:pPr>
      <w:r>
        <w:rPr>
          <w:color w:val="000000"/>
          <w:spacing w:val="-2"/>
        </w:rPr>
        <w:t>inconsistent with the ter</w:t>
      </w:r>
      <w:r>
        <w:rPr>
          <w:color w:val="000000"/>
          <w:spacing w:val="-2"/>
        </w:rPr>
        <w:t xml:space="preserve">ms of this Agreement, the ISO OATT, or applicable NYISO Procedures: </w:t>
      </w:r>
      <w:r>
        <w:rPr>
          <w:color w:val="000000"/>
          <w:spacing w:val="-2"/>
        </w:rPr>
        <w:br/>
        <w:t xml:space="preserve">NYISO requirements; industry standards and specifications; regulatory requirements; the </w:t>
      </w:r>
      <w:r>
        <w:rPr>
          <w:color w:val="000000"/>
          <w:spacing w:val="-2"/>
        </w:rPr>
        <w:br/>
        <w:t xml:space="preserve">Connecting Transmission Owner’s applicable Electric System Bulletins (“ESBs”), provided at </w:t>
      </w:r>
      <w:r>
        <w:rPr>
          <w:color w:val="000000"/>
          <w:spacing w:val="-2"/>
        </w:rPr>
        <w:br/>
        <w:t>the fo</w:t>
      </w:r>
      <w:r>
        <w:rPr>
          <w:color w:val="000000"/>
          <w:spacing w:val="-2"/>
        </w:rPr>
        <w:t xml:space="preserve">llowing website: </w:t>
      </w:r>
      <w:hyperlink r:id="rId284" w:history="1">
        <w:r>
          <w:rPr>
            <w:color w:val="0000FF"/>
            <w:spacing w:val="-2"/>
            <w:u w:val="single"/>
          </w:rPr>
          <w:t>https://www.nationalgridus.com/ProNet/Technical-Resources/Electric-</w:t>
        </w:r>
      </w:hyperlink>
      <w:r>
        <w:rPr>
          <w:color w:val="000000"/>
          <w:spacing w:val="-2"/>
        </w:rPr>
        <w:br/>
      </w:r>
      <w:hyperlink r:id="rId285" w:history="1">
        <w:r>
          <w:rPr>
            <w:color w:val="0000FF"/>
            <w:spacing w:val="-2"/>
            <w:u w:val="single"/>
          </w:rPr>
          <w:t>Specifications</w:t>
        </w:r>
        <w:r>
          <w:rPr>
            <w:color w:val="000000"/>
            <w:spacing w:val="-2"/>
          </w:rPr>
          <w:t>;</w:t>
        </w:r>
      </w:hyperlink>
      <w:r>
        <w:rPr>
          <w:color w:val="000000"/>
          <w:spacing w:val="-2"/>
        </w:rPr>
        <w:t xml:space="preserve"> the Connecting Transmission Owner’s System Protection and Developer </w:t>
      </w:r>
      <w:r>
        <w:rPr>
          <w:color w:val="000000"/>
          <w:spacing w:val="-2"/>
        </w:rPr>
        <w:br/>
        <w:t xml:space="preserve">Attachment Facilities Electric Installation Specification for the KCE NY6 Battery Storage </w:t>
      </w:r>
      <w:r>
        <w:rPr>
          <w:color w:val="000000"/>
          <w:spacing w:val="-2"/>
        </w:rPr>
        <w:br/>
      </w:r>
      <w:r>
        <w:rPr>
          <w:color w:val="000000"/>
          <w:spacing w:val="-2"/>
        </w:rPr>
        <w:t xml:space="preserve">Project (“Project Specific Specifications”) provided as Appendix C to the Facilities Study for the </w:t>
      </w:r>
      <w:r>
        <w:rPr>
          <w:color w:val="000000"/>
          <w:spacing w:val="-2"/>
        </w:rPr>
        <w:br/>
        <w:t xml:space="preserve">Small Generating Facility; and Good Utility Practice.  The Interconnection Customer shall </w:t>
      </w:r>
      <w:r>
        <w:rPr>
          <w:color w:val="000000"/>
          <w:spacing w:val="-2"/>
        </w:rPr>
        <w:br/>
        <w:t>submit all engineering design and electrical specifications assoc</w:t>
      </w:r>
      <w:r>
        <w:rPr>
          <w:color w:val="000000"/>
          <w:spacing w:val="-2"/>
        </w:rPr>
        <w:t xml:space="preserve">iated with Interconnection </w:t>
      </w:r>
      <w:r>
        <w:rPr>
          <w:color w:val="000000"/>
          <w:spacing w:val="-2"/>
        </w:rPr>
        <w:br/>
        <w:t xml:space="preserve">Customer’s Interconnection Facilities to the Connecting Transmission Owner for its review and </w:t>
      </w:r>
      <w:r>
        <w:rPr>
          <w:color w:val="000000"/>
          <w:spacing w:val="-2"/>
        </w:rPr>
        <w:br/>
        <w:t xml:space="preserve">acceptance in accordance with the ESBs and Project Specific Specifications. </w:t>
      </w:r>
    </w:p>
    <w:p w:rsidR="004F0FC9" w:rsidRDefault="00E52D7B">
      <w:pPr>
        <w:autoSpaceDE w:val="0"/>
        <w:autoSpaceDN w:val="0"/>
        <w:adjustRightInd w:val="0"/>
        <w:spacing w:before="221" w:line="280" w:lineRule="exact"/>
        <w:ind w:left="1440" w:right="1257" w:firstLine="719"/>
        <w:jc w:val="both"/>
        <w:rPr>
          <w:color w:val="000000"/>
          <w:spacing w:val="-2"/>
        </w:rPr>
      </w:pPr>
      <w:r>
        <w:rPr>
          <w:color w:val="000000"/>
          <w:spacing w:val="-1"/>
        </w:rPr>
        <w:t xml:space="preserve">The Interconnection Customer will install a meter panel </w:t>
      </w:r>
      <w:r>
        <w:rPr>
          <w:color w:val="000000"/>
          <w:spacing w:val="-1"/>
        </w:rPr>
        <w:t xml:space="preserve">in accordance with ESB 752 and </w:t>
      </w:r>
      <w:r>
        <w:rPr>
          <w:color w:val="000000"/>
          <w:spacing w:val="-2"/>
        </w:rPr>
        <w:t xml:space="preserve">ESB 750. </w:t>
      </w:r>
    </w:p>
    <w:p w:rsidR="004F0FC9" w:rsidRDefault="004F0FC9">
      <w:pPr>
        <w:autoSpaceDE w:val="0"/>
        <w:autoSpaceDN w:val="0"/>
        <w:adjustRightInd w:val="0"/>
        <w:spacing w:line="270" w:lineRule="exact"/>
        <w:ind w:left="1440"/>
        <w:jc w:val="both"/>
        <w:rPr>
          <w:color w:val="000000"/>
          <w:spacing w:val="-2"/>
        </w:rPr>
      </w:pPr>
    </w:p>
    <w:p w:rsidR="004F0FC9" w:rsidRDefault="00E52D7B">
      <w:pPr>
        <w:autoSpaceDE w:val="0"/>
        <w:autoSpaceDN w:val="0"/>
        <w:adjustRightInd w:val="0"/>
        <w:spacing w:before="19" w:line="270" w:lineRule="exact"/>
        <w:ind w:left="1440" w:right="1489" w:firstLine="719"/>
        <w:jc w:val="both"/>
        <w:rPr>
          <w:color w:val="000000"/>
          <w:spacing w:val="-3"/>
        </w:rPr>
      </w:pPr>
      <w:r>
        <w:rPr>
          <w:color w:val="000000"/>
          <w:spacing w:val="-2"/>
        </w:rPr>
        <w:t xml:space="preserve">As per the Project Specific Specifications and ESBs, the Interconnection Customer will install the RTU provided by Connecting Transmission Owner indoors and within 15 feet of the </w:t>
      </w:r>
      <w:r>
        <w:rPr>
          <w:color w:val="000000"/>
          <w:spacing w:val="-3"/>
        </w:rPr>
        <w:t xml:space="preserve">meter(s), and remote from: </w:t>
      </w: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30"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4F0FC9" w:rsidRDefault="00E52D7B">
      <w:pPr>
        <w:tabs>
          <w:tab w:val="left" w:pos="2520"/>
        </w:tabs>
        <w:autoSpaceDE w:val="0"/>
        <w:autoSpaceDN w:val="0"/>
        <w:adjustRightInd w:val="0"/>
        <w:spacing w:before="241" w:line="280" w:lineRule="exact"/>
        <w:ind w:left="2160" w:right="160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w:t>
      </w:r>
      <w:r>
        <w:rPr>
          <w:color w:val="000000"/>
          <w:spacing w:val="-1"/>
        </w:rPr>
        <w:br/>
      </w:r>
      <w:r>
        <w:rPr>
          <w:color w:val="000000"/>
          <w:spacing w:val="-1"/>
        </w:rPr>
        <w:tab/>
      </w:r>
      <w:r>
        <w:rPr>
          <w:color w:val="000000"/>
          <w:spacing w:val="-3"/>
        </w:rPr>
        <w:t xml:space="preserve">and </w:t>
      </w:r>
    </w:p>
    <w:p w:rsidR="004F0FC9" w:rsidRDefault="00E52D7B">
      <w:pPr>
        <w:autoSpaceDE w:val="0"/>
        <w:autoSpaceDN w:val="0"/>
        <w:adjustRightInd w:val="0"/>
        <w:spacing w:before="26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4F0FC9" w:rsidRDefault="00E52D7B">
      <w:pPr>
        <w:autoSpaceDE w:val="0"/>
        <w:autoSpaceDN w:val="0"/>
        <w:adjustRightInd w:val="0"/>
        <w:spacing w:before="241" w:line="280" w:lineRule="exact"/>
        <w:ind w:left="1440" w:right="1190" w:firstLine="719"/>
        <w:jc w:val="both"/>
        <w:rPr>
          <w:color w:val="000000"/>
          <w:spacing w:val="-3"/>
        </w:rPr>
      </w:pPr>
      <w:r>
        <w:rPr>
          <w:color w:val="000000"/>
          <w:spacing w:val="-3"/>
        </w:rPr>
        <w:t xml:space="preserve">The Interconnection Customer shall mount the CT/VT units, make grounding connections, </w:t>
      </w:r>
      <w:r>
        <w:rPr>
          <w:color w:val="000000"/>
          <w:spacing w:val="-3"/>
        </w:rPr>
        <w:br/>
        <w:t xml:space="preserve">and complete all primary wiring.  The Interconnection Customer shall install the meter socket </w:t>
      </w:r>
    </w:p>
    <w:p w:rsidR="004F0FC9" w:rsidRDefault="004F0FC9">
      <w:pPr>
        <w:autoSpaceDE w:val="0"/>
        <w:autoSpaceDN w:val="0"/>
        <w:adjustRightInd w:val="0"/>
        <w:spacing w:line="276" w:lineRule="exact"/>
        <w:ind w:left="5960"/>
        <w:rPr>
          <w:color w:val="000000"/>
          <w:spacing w:val="-3"/>
        </w:rPr>
      </w:pPr>
    </w:p>
    <w:p w:rsidR="004F0FC9" w:rsidRDefault="00E52D7B">
      <w:pPr>
        <w:autoSpaceDE w:val="0"/>
        <w:autoSpaceDN w:val="0"/>
        <w:adjustRightInd w:val="0"/>
        <w:spacing w:before="88" w:line="276" w:lineRule="exact"/>
        <w:ind w:left="5960"/>
        <w:rPr>
          <w:color w:val="000000"/>
          <w:spacing w:val="-3"/>
        </w:rPr>
      </w:pPr>
      <w:r>
        <w:rPr>
          <w:color w:val="000000"/>
          <w:spacing w:val="-3"/>
        </w:rPr>
        <w:t xml:space="preserve">2-5 </w:t>
      </w:r>
    </w:p>
    <w:p w:rsidR="004F0FC9" w:rsidRDefault="004F0FC9">
      <w:pPr>
        <w:autoSpaceDE w:val="0"/>
        <w:autoSpaceDN w:val="0"/>
        <w:adjustRightInd w:val="0"/>
        <w:rPr>
          <w:color w:val="000000"/>
          <w:spacing w:val="-3"/>
        </w:rPr>
        <w:sectPr w:rsidR="004F0FC9">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48" w:name="Pg48"/>
      <w:bookmarkEnd w:id="48"/>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2673 </w:t>
      </w:r>
    </w:p>
    <w:p w:rsidR="004F0FC9" w:rsidRDefault="004F0FC9">
      <w:pPr>
        <w:autoSpaceDE w:val="0"/>
        <w:autoSpaceDN w:val="0"/>
        <w:adjustRightInd w:val="0"/>
        <w:spacing w:line="260" w:lineRule="exact"/>
        <w:ind w:left="1440"/>
        <w:jc w:val="both"/>
        <w:rPr>
          <w:color w:val="000000"/>
          <w:spacing w:val="-3"/>
        </w:rPr>
      </w:pPr>
    </w:p>
    <w:p w:rsidR="004F0FC9" w:rsidRDefault="00E52D7B">
      <w:pPr>
        <w:autoSpaceDE w:val="0"/>
        <w:autoSpaceDN w:val="0"/>
        <w:adjustRightInd w:val="0"/>
        <w:spacing w:before="198" w:line="260" w:lineRule="exact"/>
        <w:ind w:left="1440" w:right="1189"/>
        <w:jc w:val="both"/>
        <w:rPr>
          <w:color w:val="000000"/>
          <w:spacing w:val="-5"/>
        </w:rPr>
      </w:pPr>
      <w:r>
        <w:rPr>
          <w:color w:val="000000"/>
          <w:spacing w:val="-4"/>
        </w:rPr>
        <w:t xml:space="preserve">enclosure near the Connecting Transmission Owner’s RTU in accordance with the Project Specific </w:t>
      </w:r>
      <w:r>
        <w:rPr>
          <w:color w:val="000000"/>
          <w:spacing w:val="-5"/>
        </w:rPr>
        <w:t xml:space="preserve">Specifications. </w:t>
      </w:r>
    </w:p>
    <w:p w:rsidR="004F0FC9" w:rsidRDefault="004F0FC9">
      <w:pPr>
        <w:autoSpaceDE w:val="0"/>
        <w:autoSpaceDN w:val="0"/>
        <w:adjustRightInd w:val="0"/>
        <w:spacing w:line="253" w:lineRule="exact"/>
        <w:ind w:left="1440"/>
        <w:rPr>
          <w:color w:val="000000"/>
          <w:spacing w:val="-5"/>
        </w:rPr>
      </w:pPr>
    </w:p>
    <w:p w:rsidR="004F0FC9" w:rsidRDefault="00E52D7B">
      <w:pPr>
        <w:autoSpaceDE w:val="0"/>
        <w:autoSpaceDN w:val="0"/>
        <w:adjustRightInd w:val="0"/>
        <w:spacing w:before="33" w:line="253" w:lineRule="exact"/>
        <w:ind w:left="1440" w:right="1278" w:firstLine="719"/>
        <w:rPr>
          <w:color w:val="000000"/>
          <w:spacing w:val="-3"/>
        </w:rPr>
      </w:pPr>
      <w:r>
        <w:rPr>
          <w:color w:val="000000"/>
          <w:spacing w:val="-2"/>
        </w:rPr>
        <w:t xml:space="preserve">The Interconnection Customer is responsible for ordering the fiber facility required at the KCE NY6 Collector Substation.  </w:t>
      </w:r>
      <w:r>
        <w:rPr>
          <w:color w:val="000000"/>
          <w:spacing w:val="-2"/>
        </w:rPr>
        <w:t xml:space="preserve">Upon termination of this Agreement, Interconnection Customer shall be responsible for all costs associated with the decommissioning and removal of </w:t>
      </w:r>
      <w:r>
        <w:rPr>
          <w:color w:val="000000"/>
          <w:spacing w:val="-2"/>
        </w:rPr>
        <w:br/>
      </w:r>
      <w:r>
        <w:rPr>
          <w:color w:val="000000"/>
          <w:spacing w:val="-3"/>
        </w:rPr>
        <w:t xml:space="preserve">Connecting Transmission Owner’s Interconnection Facilities. </w:t>
      </w:r>
    </w:p>
    <w:p w:rsidR="004F0FC9" w:rsidRDefault="00E52D7B">
      <w:pPr>
        <w:tabs>
          <w:tab w:val="left" w:pos="2880"/>
        </w:tabs>
        <w:autoSpaceDE w:val="0"/>
        <w:autoSpaceDN w:val="0"/>
        <w:adjustRightInd w:val="0"/>
        <w:spacing w:before="22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Scope of Work and Responsibilities </w:t>
      </w:r>
    </w:p>
    <w:p w:rsidR="004F0FC9" w:rsidRDefault="00E52D7B">
      <w:pPr>
        <w:autoSpaceDE w:val="0"/>
        <w:autoSpaceDN w:val="0"/>
        <w:adjustRightInd w:val="0"/>
        <w:spacing w:before="244" w:line="276" w:lineRule="exact"/>
        <w:ind w:left="2160"/>
        <w:rPr>
          <w:color w:val="000000"/>
          <w:spacing w:val="-2"/>
        </w:rPr>
      </w:pPr>
      <w:r>
        <w:rPr>
          <w:color w:val="000000"/>
          <w:spacing w:val="-2"/>
        </w:rPr>
        <w:t xml:space="preserve">Connecting Transmission Owner will provide the CT/VT units and meter socket </w:t>
      </w:r>
    </w:p>
    <w:p w:rsidR="004F0FC9" w:rsidRDefault="00E52D7B">
      <w:pPr>
        <w:autoSpaceDE w:val="0"/>
        <w:autoSpaceDN w:val="0"/>
        <w:adjustRightInd w:val="0"/>
        <w:spacing w:before="7" w:line="273" w:lineRule="exact"/>
        <w:ind w:left="1440" w:right="1309"/>
        <w:rPr>
          <w:color w:val="000000"/>
          <w:spacing w:val="-3"/>
        </w:rPr>
      </w:pPr>
      <w:r>
        <w:rPr>
          <w:color w:val="000000"/>
          <w:spacing w:val="-2"/>
        </w:rPr>
        <w:t>enclosure.  Connecting Transmission Owner will provide, run, and wire both ends of the colorcoded cable for the</w:t>
      </w:r>
      <w:r>
        <w:rPr>
          <w:color w:val="000000"/>
          <w:spacing w:val="-2"/>
        </w:rPr>
        <w:t xml:space="preserve"> revenue metering instrument transformer secondary wiring as well as </w:t>
      </w:r>
      <w:r>
        <w:rPr>
          <w:color w:val="000000"/>
          <w:spacing w:val="-2"/>
        </w:rPr>
        <w:br/>
        <w:t xml:space="preserve">perform all terminations, and supply and install the meter.  Connecting Transmission Owner will </w:t>
      </w:r>
      <w:r>
        <w:rPr>
          <w:color w:val="000000"/>
          <w:spacing w:val="-3"/>
        </w:rPr>
        <w:t xml:space="preserve">complete all wiring, testing, and commissioning. </w:t>
      </w:r>
    </w:p>
    <w:p w:rsidR="004F0FC9" w:rsidRDefault="00E52D7B">
      <w:pPr>
        <w:autoSpaceDE w:val="0"/>
        <w:autoSpaceDN w:val="0"/>
        <w:adjustRightInd w:val="0"/>
        <w:spacing w:before="242" w:line="280" w:lineRule="exact"/>
        <w:ind w:left="1440" w:right="1994" w:firstLine="719"/>
        <w:jc w:val="both"/>
        <w:rPr>
          <w:color w:val="000000"/>
          <w:spacing w:val="-3"/>
        </w:rPr>
      </w:pPr>
      <w:r>
        <w:rPr>
          <w:color w:val="000000"/>
          <w:spacing w:val="-2"/>
        </w:rPr>
        <w:t>Connecting Transmission Owner will compl</w:t>
      </w:r>
      <w:r>
        <w:rPr>
          <w:color w:val="000000"/>
          <w:spacing w:val="-2"/>
        </w:rPr>
        <w:t xml:space="preserve">ete the engineering, procurement, and </w:t>
      </w:r>
      <w:r>
        <w:rPr>
          <w:color w:val="000000"/>
          <w:spacing w:val="-3"/>
        </w:rPr>
        <w:t xml:space="preserve">construction of all SUF work. </w:t>
      </w:r>
    </w:p>
    <w:p w:rsidR="004F0FC9" w:rsidRDefault="00E52D7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4F0FC9" w:rsidRDefault="00E52D7B">
      <w:pPr>
        <w:autoSpaceDE w:val="0"/>
        <w:autoSpaceDN w:val="0"/>
        <w:adjustRightInd w:val="0"/>
        <w:spacing w:before="249" w:line="270" w:lineRule="exact"/>
        <w:ind w:left="1440" w:right="1289"/>
        <w:rPr>
          <w:color w:val="000000"/>
          <w:spacing w:val="-3"/>
        </w:rPr>
      </w:pPr>
      <w:r>
        <w:rPr>
          <w:color w:val="000000"/>
          <w:spacing w:val="-2"/>
        </w:rPr>
        <w:t xml:space="preserve">The total estimated costs (+30%/-15%) of the work associated with the Interconnection Facilities </w:t>
      </w:r>
      <w:r>
        <w:rPr>
          <w:color w:val="000000"/>
          <w:spacing w:val="-2"/>
        </w:rPr>
        <w:br/>
        <w:t>required for the interconnection of th</w:t>
      </w:r>
      <w:r>
        <w:rPr>
          <w:color w:val="000000"/>
          <w:spacing w:val="-2"/>
        </w:rPr>
        <w:t xml:space="preserve">e Small Generating Facility are presented in the table </w:t>
      </w:r>
      <w:r>
        <w:rPr>
          <w:color w:val="000000"/>
          <w:spacing w:val="-2"/>
        </w:rPr>
        <w:br/>
      </w:r>
      <w:r>
        <w:rPr>
          <w:color w:val="000000"/>
          <w:spacing w:val="-3"/>
        </w:rPr>
        <w:t xml:space="preserve">below. </w:t>
      </w:r>
    </w:p>
    <w:p w:rsidR="004F0FC9" w:rsidRDefault="00E52D7B">
      <w:pPr>
        <w:autoSpaceDE w:val="0"/>
        <w:autoSpaceDN w:val="0"/>
        <w:adjustRightInd w:val="0"/>
        <w:spacing w:before="266" w:line="276" w:lineRule="exact"/>
        <w:ind w:left="1499"/>
        <w:rPr>
          <w:rFonts w:ascii="Cambria Bold" w:hAnsi="Cambria Bold"/>
          <w:color w:val="000000"/>
          <w:spacing w:val="-2"/>
        </w:rPr>
      </w:pPr>
      <w:r>
        <w:rPr>
          <w:rFonts w:ascii="Cambria Bold" w:hAnsi="Cambria Bold"/>
          <w:color w:val="000000"/>
          <w:spacing w:val="-2"/>
        </w:rPr>
        <w:t xml:space="preserve">Interconnection Customer Interconnection Facilities </w:t>
      </w:r>
    </w:p>
    <w:p w:rsidR="004F0FC9" w:rsidRDefault="004F0FC9">
      <w:pPr>
        <w:autoSpaceDE w:val="0"/>
        <w:autoSpaceDN w:val="0"/>
        <w:adjustRightInd w:val="0"/>
        <w:spacing w:line="218" w:lineRule="exact"/>
        <w:ind w:left="1829"/>
        <w:rPr>
          <w:rFonts w:ascii="Cambria Bold" w:hAnsi="Cambria Bold"/>
          <w:color w:val="000000"/>
          <w:spacing w:val="-2"/>
        </w:rPr>
      </w:pPr>
    </w:p>
    <w:p w:rsidR="004F0FC9" w:rsidRDefault="00E52D7B">
      <w:pPr>
        <w:autoSpaceDE w:val="0"/>
        <w:autoSpaceDN w:val="0"/>
        <w:adjustRightInd w:val="0"/>
        <w:spacing w:before="174" w:line="218" w:lineRule="exact"/>
        <w:ind w:left="1829"/>
        <w:rPr>
          <w:rFonts w:ascii="Arial" w:hAnsi="Arial"/>
          <w:color w:val="000000"/>
          <w:spacing w:val="-3"/>
          <w:sz w:val="19"/>
        </w:rPr>
      </w:pPr>
      <w:r>
        <w:rPr>
          <w:rFonts w:ascii="Arial" w:hAnsi="Arial"/>
          <w:color w:val="000000"/>
          <w:spacing w:val="-3"/>
          <w:sz w:val="19"/>
        </w:rPr>
        <w:t>Engineering review and compliance verification of the ICIF, including all</w:t>
      </w:r>
    </w:p>
    <w:p w:rsidR="004F0FC9" w:rsidRDefault="004F0FC9">
      <w:pPr>
        <w:autoSpaceDE w:val="0"/>
        <w:autoSpaceDN w:val="0"/>
        <w:adjustRightInd w:val="0"/>
        <w:rPr>
          <w:rFonts w:ascii="Arial" w:hAnsi="Arial"/>
          <w:color w:val="000000"/>
          <w:spacing w:val="-3"/>
          <w:sz w:val="19"/>
        </w:rPr>
        <w:sectPr w:rsidR="004F0FC9">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4F0FC9" w:rsidRDefault="00E52D7B">
      <w:pPr>
        <w:autoSpaceDE w:val="0"/>
        <w:autoSpaceDN w:val="0"/>
        <w:adjustRightInd w:val="0"/>
        <w:spacing w:before="22" w:line="254" w:lineRule="exact"/>
        <w:ind w:left="1829" w:right="724"/>
        <w:jc w:val="both"/>
        <w:rPr>
          <w:rFonts w:ascii="Arial" w:hAnsi="Arial"/>
          <w:color w:val="000000"/>
          <w:spacing w:val="-1"/>
          <w:sz w:val="19"/>
        </w:rPr>
      </w:pPr>
      <w:r>
        <w:rPr>
          <w:rFonts w:ascii="Arial" w:hAnsi="Arial"/>
          <w:color w:val="000000"/>
          <w:spacing w:val="-2"/>
          <w:sz w:val="19"/>
        </w:rPr>
        <w:t>required dr</w:t>
      </w:r>
      <w:r>
        <w:rPr>
          <w:rFonts w:ascii="Arial" w:hAnsi="Arial"/>
          <w:color w:val="000000"/>
          <w:spacing w:val="-2"/>
          <w:sz w:val="19"/>
        </w:rPr>
        <w:t xml:space="preserve">awings and equipment specifications reviews, relay settings, construction and testing assistance by engineering, field verification, and </w:t>
      </w:r>
      <w:r>
        <w:rPr>
          <w:rFonts w:ascii="Arial" w:hAnsi="Arial"/>
          <w:color w:val="000000"/>
          <w:spacing w:val="-1"/>
          <w:sz w:val="19"/>
        </w:rPr>
        <w:t>witness testing</w:t>
      </w:r>
    </w:p>
    <w:p w:rsidR="004F0FC9" w:rsidRDefault="00E52D7B">
      <w:pPr>
        <w:autoSpaceDE w:val="0"/>
        <w:autoSpaceDN w:val="0"/>
        <w:adjustRightInd w:val="0"/>
        <w:spacing w:before="192" w:line="230" w:lineRule="exact"/>
        <w:ind w:left="20"/>
        <w:rPr>
          <w:rFonts w:ascii="Cambria Bold" w:hAnsi="Cambria Bold"/>
          <w:color w:val="000000"/>
          <w:spacing w:val="-1"/>
          <w:sz w:val="19"/>
        </w:rPr>
      </w:pPr>
      <w:r>
        <w:rPr>
          <w:rFonts w:ascii="Arial" w:hAnsi="Arial"/>
          <w:color w:val="000000"/>
          <w:spacing w:val="-1"/>
          <w:sz w:val="19"/>
        </w:rPr>
        <w:br w:type="column"/>
      </w:r>
      <w:r>
        <w:rPr>
          <w:rFonts w:ascii="Cambria Bold" w:hAnsi="Cambria Bold"/>
          <w:color w:val="000000"/>
          <w:spacing w:val="-1"/>
          <w:sz w:val="19"/>
        </w:rPr>
        <w:t xml:space="preserve">$75,500 </w:t>
      </w:r>
    </w:p>
    <w:p w:rsidR="004F0FC9" w:rsidRDefault="004F0FC9">
      <w:pPr>
        <w:autoSpaceDE w:val="0"/>
        <w:autoSpaceDN w:val="0"/>
        <w:adjustRightInd w:val="0"/>
        <w:rPr>
          <w:rFonts w:ascii="Cambria Bold" w:hAnsi="Cambria Bold"/>
          <w:color w:val="000000"/>
          <w:spacing w:val="-1"/>
          <w:sz w:val="19"/>
        </w:rPr>
        <w:sectPr w:rsidR="004F0FC9">
          <w:headerReference w:type="even" r:id="rId298"/>
          <w:headerReference w:type="default" r:id="rId299"/>
          <w:footerReference w:type="even" r:id="rId300"/>
          <w:footerReference w:type="default" r:id="rId301"/>
          <w:headerReference w:type="first" r:id="rId302"/>
          <w:footerReference w:type="first" r:id="rId303"/>
          <w:type w:val="continuous"/>
          <w:pgSz w:w="12240" w:h="15840"/>
          <w:pgMar w:top="0" w:right="0" w:bottom="0" w:left="0" w:header="720" w:footer="720" w:gutter="0"/>
          <w:cols w:num="2" w:space="720" w:equalWidth="0">
            <w:col w:w="8854" w:space="160"/>
            <w:col w:w="3086" w:space="160"/>
          </w:cols>
        </w:sectPr>
      </w:pPr>
    </w:p>
    <w:p w:rsidR="004F0FC9" w:rsidRDefault="004F0FC9">
      <w:pPr>
        <w:autoSpaceDE w:val="0"/>
        <w:autoSpaceDN w:val="0"/>
        <w:adjustRightInd w:val="0"/>
        <w:spacing w:line="276" w:lineRule="exact"/>
        <w:ind w:left="1499"/>
        <w:rPr>
          <w:rFonts w:ascii="Cambria Bold" w:hAnsi="Cambria Bold"/>
          <w:color w:val="000000"/>
          <w:spacing w:val="-1"/>
          <w:sz w:val="19"/>
        </w:rPr>
      </w:pPr>
    </w:p>
    <w:p w:rsidR="004F0FC9" w:rsidRDefault="00E52D7B">
      <w:pPr>
        <w:autoSpaceDE w:val="0"/>
        <w:autoSpaceDN w:val="0"/>
        <w:adjustRightInd w:val="0"/>
        <w:spacing w:before="17" w:line="276" w:lineRule="exact"/>
        <w:ind w:left="149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4F0FC9" w:rsidRDefault="004F0FC9">
      <w:pPr>
        <w:autoSpaceDE w:val="0"/>
        <w:autoSpaceDN w:val="0"/>
        <w:adjustRightInd w:val="0"/>
        <w:spacing w:line="260" w:lineRule="exact"/>
        <w:ind w:left="1829"/>
        <w:jc w:val="both"/>
        <w:rPr>
          <w:rFonts w:ascii="Cambria Bold" w:hAnsi="Cambria Bold"/>
          <w:color w:val="000000"/>
          <w:spacing w:val="-2"/>
        </w:rPr>
      </w:pPr>
    </w:p>
    <w:p w:rsidR="004F0FC9" w:rsidRDefault="00E52D7B">
      <w:pPr>
        <w:autoSpaceDE w:val="0"/>
        <w:autoSpaceDN w:val="0"/>
        <w:adjustRightInd w:val="0"/>
        <w:spacing w:before="98" w:line="260" w:lineRule="exact"/>
        <w:ind w:left="1829" w:right="3926"/>
        <w:jc w:val="both"/>
        <w:rPr>
          <w:rFonts w:ascii="Arial" w:hAnsi="Arial"/>
          <w:color w:val="000000"/>
          <w:spacing w:val="-3"/>
          <w:sz w:val="19"/>
        </w:rPr>
      </w:pPr>
      <w:r>
        <w:rPr>
          <w:rFonts w:ascii="Arial" w:hAnsi="Arial"/>
          <w:color w:val="000000"/>
          <w:spacing w:val="-2"/>
          <w:sz w:val="19"/>
        </w:rPr>
        <w:t xml:space="preserve">Engineering, design, construction, testing and commissioning for revenue </w:t>
      </w:r>
      <w:r>
        <w:rPr>
          <w:rFonts w:ascii="Arial" w:hAnsi="Arial"/>
          <w:color w:val="000000"/>
          <w:spacing w:val="-3"/>
          <w:sz w:val="19"/>
        </w:rPr>
        <w:t xml:space="preserve">metering and EMS-RTU at Collector Station and line tap. </w:t>
      </w:r>
    </w:p>
    <w:p w:rsidR="004F0FC9" w:rsidRDefault="004F0FC9">
      <w:pPr>
        <w:autoSpaceDE w:val="0"/>
        <w:autoSpaceDN w:val="0"/>
        <w:adjustRightInd w:val="0"/>
        <w:spacing w:line="218" w:lineRule="exact"/>
        <w:ind w:left="4454"/>
        <w:rPr>
          <w:rFonts w:ascii="Arial" w:hAnsi="Arial"/>
          <w:color w:val="000000"/>
          <w:spacing w:val="-3"/>
          <w:sz w:val="19"/>
        </w:rPr>
      </w:pPr>
    </w:p>
    <w:p w:rsidR="004F0FC9" w:rsidRDefault="00E52D7B">
      <w:pPr>
        <w:tabs>
          <w:tab w:val="left" w:pos="8954"/>
        </w:tabs>
        <w:autoSpaceDE w:val="0"/>
        <w:autoSpaceDN w:val="0"/>
        <w:adjustRightInd w:val="0"/>
        <w:spacing w:before="127" w:line="218" w:lineRule="exact"/>
        <w:ind w:left="4454" w:firstLine="1319"/>
        <w:rPr>
          <w:rFonts w:ascii="Cambria Bold" w:hAnsi="Cambria Bold"/>
          <w:color w:val="000000"/>
          <w:sz w:val="19"/>
        </w:rPr>
      </w:pPr>
      <w:r>
        <w:rPr>
          <w:rFonts w:ascii="Arial Italic" w:hAnsi="Arial Italic"/>
          <w:color w:val="000000"/>
          <w:spacing w:val="-3"/>
          <w:sz w:val="19"/>
        </w:rPr>
        <w:t>EMS-RTU &amp; Rev. Metering</w:t>
      </w:r>
      <w:r>
        <w:rPr>
          <w:rFonts w:ascii="Arial Italic" w:hAnsi="Arial Italic"/>
          <w:color w:val="000000"/>
          <w:spacing w:val="-3"/>
          <w:sz w:val="19"/>
        </w:rPr>
        <w:tab/>
      </w:r>
      <w:r>
        <w:rPr>
          <w:rFonts w:ascii="Cambria Bold" w:hAnsi="Cambria Bold"/>
          <w:color w:val="000000"/>
          <w:sz w:val="19"/>
        </w:rPr>
        <w:t>$192,600</w:t>
      </w:r>
    </w:p>
    <w:p w:rsidR="004F0FC9" w:rsidRDefault="00E52D7B">
      <w:pPr>
        <w:tabs>
          <w:tab w:val="left" w:pos="8864"/>
        </w:tabs>
        <w:autoSpaceDE w:val="0"/>
        <w:autoSpaceDN w:val="0"/>
        <w:adjustRightInd w:val="0"/>
        <w:spacing w:before="187" w:line="218" w:lineRule="exact"/>
        <w:ind w:left="4454" w:firstLine="2880"/>
        <w:rPr>
          <w:rFonts w:ascii="Cambria Bold" w:hAnsi="Cambria Bold"/>
          <w:color w:val="000000"/>
          <w:sz w:val="19"/>
        </w:rPr>
      </w:pPr>
      <w:r>
        <w:rPr>
          <w:rFonts w:ascii="Arial Italic" w:hAnsi="Arial Italic"/>
          <w:color w:val="000000"/>
          <w:spacing w:val="-3"/>
          <w:sz w:val="19"/>
        </w:rPr>
        <w:t>Line Tap</w:t>
      </w:r>
      <w:r>
        <w:rPr>
          <w:rFonts w:ascii="Arial Italic" w:hAnsi="Arial Italic"/>
          <w:color w:val="000000"/>
          <w:spacing w:val="-3"/>
          <w:sz w:val="19"/>
        </w:rPr>
        <w:tab/>
      </w:r>
      <w:r>
        <w:rPr>
          <w:rFonts w:ascii="Cambria Bold" w:hAnsi="Cambria Bold"/>
          <w:color w:val="000000"/>
          <w:sz w:val="19"/>
        </w:rPr>
        <w:t>$1,548,700</w:t>
      </w:r>
    </w:p>
    <w:p w:rsidR="004F0FC9" w:rsidRDefault="004F0FC9">
      <w:pPr>
        <w:autoSpaceDE w:val="0"/>
        <w:autoSpaceDN w:val="0"/>
        <w:adjustRightInd w:val="0"/>
        <w:spacing w:line="218" w:lineRule="exact"/>
        <w:ind w:left="4454"/>
        <w:rPr>
          <w:rFonts w:ascii="Cambria Bold" w:hAnsi="Cambria Bold"/>
          <w:color w:val="000000"/>
          <w:sz w:val="19"/>
        </w:rPr>
      </w:pPr>
    </w:p>
    <w:p w:rsidR="004F0FC9" w:rsidRDefault="00E52D7B">
      <w:pPr>
        <w:tabs>
          <w:tab w:val="left" w:pos="8909"/>
        </w:tabs>
        <w:autoSpaceDE w:val="0"/>
        <w:autoSpaceDN w:val="0"/>
        <w:adjustRightInd w:val="0"/>
        <w:spacing w:before="119" w:line="218" w:lineRule="exact"/>
        <w:ind w:left="4454" w:firstLine="262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$1,741,300</w:t>
      </w:r>
    </w:p>
    <w:p w:rsidR="004F0FC9" w:rsidRDefault="004F0FC9">
      <w:pPr>
        <w:autoSpaceDE w:val="0"/>
        <w:autoSpaceDN w:val="0"/>
        <w:adjustRightInd w:val="0"/>
        <w:spacing w:line="276" w:lineRule="exact"/>
        <w:ind w:left="4454"/>
        <w:rPr>
          <w:rFonts w:ascii="Cambria Bold Italic" w:hAnsi="Cambria Bold Italic"/>
          <w:color w:val="000000"/>
          <w:spacing w:val="-5"/>
          <w:sz w:val="19"/>
        </w:rPr>
      </w:pPr>
    </w:p>
    <w:p w:rsidR="004F0FC9" w:rsidRDefault="00E52D7B">
      <w:pPr>
        <w:tabs>
          <w:tab w:val="left" w:pos="8774"/>
        </w:tabs>
        <w:autoSpaceDE w:val="0"/>
        <w:autoSpaceDN w:val="0"/>
        <w:adjustRightInd w:val="0"/>
        <w:spacing w:before="74" w:line="276" w:lineRule="exact"/>
        <w:ind w:left="4454" w:firstLine="299"/>
        <w:rPr>
          <w:rFonts w:ascii="Cambria Bold" w:hAnsi="Cambria Bold"/>
          <w:color w:val="000000"/>
          <w:spacing w:val="-6"/>
        </w:rPr>
      </w:pPr>
      <w:r>
        <w:rPr>
          <w:rFonts w:ascii="Cambria Bold" w:hAnsi="Cambria Bold"/>
          <w:color w:val="000000"/>
          <w:spacing w:val="-2"/>
        </w:rPr>
        <w:t>Interconection Facilities Subtotal</w:t>
      </w:r>
      <w:r>
        <w:rPr>
          <w:rFonts w:ascii="Cambria Bold" w:hAnsi="Cambria Bold"/>
          <w:color w:val="000000"/>
          <w:spacing w:val="-2"/>
        </w:rPr>
        <w:tab/>
      </w:r>
      <w:r>
        <w:rPr>
          <w:rFonts w:ascii="Cambria Bold" w:hAnsi="Cambria Bold"/>
          <w:color w:val="000000"/>
          <w:spacing w:val="-6"/>
        </w:rPr>
        <w:t>$1,816,800</w:t>
      </w:r>
    </w:p>
    <w:p w:rsidR="004F0FC9" w:rsidRDefault="00E52D7B">
      <w:pPr>
        <w:tabs>
          <w:tab w:val="left" w:pos="8939"/>
        </w:tabs>
        <w:autoSpaceDE w:val="0"/>
        <w:autoSpaceDN w:val="0"/>
        <w:adjustRightInd w:val="0"/>
        <w:spacing w:before="57" w:line="253" w:lineRule="exact"/>
        <w:ind w:left="4454" w:firstLine="2850"/>
        <w:rPr>
          <w:rFonts w:ascii="Cambria" w:hAnsi="Cambria"/>
          <w:color w:val="000000"/>
          <w:spacing w:val="-5"/>
          <w:sz w:val="22"/>
        </w:rPr>
      </w:pPr>
      <w:r>
        <w:rPr>
          <w:rFonts w:ascii="Cambria" w:hAnsi="Cambria"/>
          <w:color w:val="000000"/>
          <w:spacing w:val="-5"/>
          <w:sz w:val="22"/>
        </w:rPr>
        <w:t>Contingency</w:t>
      </w:r>
      <w:r>
        <w:rPr>
          <w:rFonts w:ascii="Cambria" w:hAnsi="Cambria"/>
          <w:color w:val="000000"/>
          <w:spacing w:val="-5"/>
          <w:sz w:val="22"/>
        </w:rPr>
        <w:tab/>
        <w:t>$461,800</w:t>
      </w:r>
    </w:p>
    <w:p w:rsidR="004F0FC9" w:rsidRDefault="00E52D7B">
      <w:pPr>
        <w:tabs>
          <w:tab w:val="left" w:pos="8774"/>
        </w:tabs>
        <w:autoSpaceDE w:val="0"/>
        <w:autoSpaceDN w:val="0"/>
        <w:adjustRightInd w:val="0"/>
        <w:spacing w:before="64" w:line="264" w:lineRule="exact"/>
        <w:ind w:left="4454"/>
        <w:rPr>
          <w:rFonts w:ascii="Cambria Bold" w:hAnsi="Cambria Bold"/>
          <w:color w:val="000000"/>
          <w:spacing w:val="-6"/>
        </w:rPr>
      </w:pPr>
      <w:r>
        <w:rPr>
          <w:rFonts w:ascii="Cambria Bold" w:hAnsi="Cambria Bold"/>
          <w:color w:val="000000"/>
          <w:spacing w:val="-3"/>
          <w:sz w:val="22"/>
        </w:rPr>
        <w:t>INTERCONNECTION FACILITIES TOTAL</w:t>
      </w:r>
      <w:r>
        <w:rPr>
          <w:rFonts w:ascii="Cambria Bold" w:hAnsi="Cambria Bold"/>
          <w:color w:val="000000"/>
          <w:spacing w:val="-3"/>
          <w:sz w:val="22"/>
        </w:rPr>
        <w:tab/>
      </w:r>
      <w:r>
        <w:rPr>
          <w:rFonts w:ascii="Cambria Bold" w:hAnsi="Cambria Bold"/>
          <w:color w:val="000000"/>
          <w:spacing w:val="-6"/>
        </w:rPr>
        <w:t>$2,278,600</w:t>
      </w:r>
    </w:p>
    <w:p w:rsidR="004F0FC9" w:rsidRDefault="004F0FC9">
      <w:pPr>
        <w:autoSpaceDE w:val="0"/>
        <w:autoSpaceDN w:val="0"/>
        <w:adjustRightInd w:val="0"/>
        <w:spacing w:line="276" w:lineRule="exact"/>
        <w:ind w:left="5960"/>
        <w:rPr>
          <w:rFonts w:ascii="Cambria Bold" w:hAnsi="Cambria Bold"/>
          <w:color w:val="000000"/>
          <w:spacing w:val="-6"/>
        </w:rPr>
      </w:pPr>
    </w:p>
    <w:p w:rsidR="004F0FC9" w:rsidRDefault="004F0FC9">
      <w:pPr>
        <w:autoSpaceDE w:val="0"/>
        <w:autoSpaceDN w:val="0"/>
        <w:adjustRightInd w:val="0"/>
        <w:spacing w:line="276" w:lineRule="exact"/>
        <w:ind w:left="5960"/>
        <w:rPr>
          <w:rFonts w:ascii="Cambria Bold" w:hAnsi="Cambria Bold"/>
          <w:color w:val="000000"/>
          <w:spacing w:val="-6"/>
        </w:rPr>
      </w:pPr>
    </w:p>
    <w:p w:rsidR="004F0FC9" w:rsidRDefault="00E52D7B">
      <w:pPr>
        <w:autoSpaceDE w:val="0"/>
        <w:autoSpaceDN w:val="0"/>
        <w:adjustRightInd w:val="0"/>
        <w:spacing w:before="70" w:line="276" w:lineRule="exact"/>
        <w:ind w:left="5960"/>
        <w:rPr>
          <w:color w:val="000000"/>
          <w:spacing w:val="-3"/>
        </w:rPr>
      </w:pPr>
      <w:r>
        <w:rPr>
          <w:color w:val="000000"/>
          <w:spacing w:val="-3"/>
        </w:rPr>
        <w:t xml:space="preserve">2-6 </w:t>
      </w:r>
      <w:r>
        <w:rPr>
          <w:color w:val="000000"/>
          <w:spacing w:val="-3"/>
        </w:rPr>
        <w:pict>
          <v:polyline id="_x0000_s1043" style="position:absolute;left:0;text-align:left;z-index:-251522048;mso-position-horizontal-relative:page;mso-position-vertical-relative:page" points="516.75pt,418.5pt,516.75pt,402.35pt,72.85pt,402.35pt,72.85pt,418.5pt,516.75pt,418.5pt" coordsize="8878,324" o:allowincell="f" fillcolor="#d9d9d9" stroked="f">
            <v:path arrowok="t"/>
            <w10:wrap anchorx="page" anchory="page"/>
          </v:polyline>
        </w:pict>
      </w:r>
      <w:r>
        <w:rPr>
          <w:color w:val="000000"/>
          <w:spacing w:val="-3"/>
        </w:rPr>
        <w:pict>
          <v:polyline id="_x0000_s1044" style="position:absolute;left:0;text-align:left;z-index:-251521024;mso-position-horizontal-relative:page;mso-position-vertical-relative:page" points="516.75pt,516pt,516.75pt,498.75pt,72.85pt,498.75pt,72.85pt,516pt,516.75pt,516pt" coordsize="8878,346" o:allowincell="f" fillcolor="#d9d9d9" stroked="f">
            <v:path arrowok="t"/>
            <w10:wrap anchorx="page" anchory="page"/>
          </v:polyline>
        </w:pict>
      </w:r>
      <w:r>
        <w:rPr>
          <w:color w:val="000000"/>
          <w:spacing w:val="-3"/>
        </w:rPr>
        <w:pict>
          <v:polyline id="_x0000_s1045" style="position:absolute;left:0;text-align:left;z-index:-251520000;mso-position-horizontal-relative:page;mso-position-vertical-relative:page" points="204pt,698.25pt,516.75pt,698.25pt,516.75pt,681pt,204pt,681pt,204pt,698.25pt" coordsize="6255,345" o:allowincell="f" fillcolor="#d9d9d9" stroked="f">
            <v:path arrowok="t"/>
            <w10:wrap anchorx="page" anchory="page"/>
          </v:polyline>
        </w:pict>
      </w:r>
      <w:r>
        <w:rPr>
          <w:color w:val="000000"/>
          <w:spacing w:val="-3"/>
        </w:rPr>
        <w:pict>
          <v:line id="_x0000_s1046" style="position:absolute;left:0;text-align:left;z-index:-251498496;mso-position-horizontal-relative:page;mso-position-vertical-relative:page" from="425.6pt,418.85pt" to="425.6pt,497.6pt" o:allowincell="f" strokeweight=".67pt">
            <w10:wrap anchorx="page" anchory="page"/>
          </v:line>
        </w:pict>
      </w:r>
      <w:r>
        <w:rPr>
          <w:color w:val="000000"/>
          <w:spacing w:val="-3"/>
        </w:rPr>
        <w:pict>
          <v:polyline id="_x0000_s1047" style="position:absolute;left:0;text-align:left;z-index:-251496448;mso-position-horizontal-relative:page;mso-position-vertical-relative:page" points="425.2pt,498pt,426.2pt,498pt,426.2pt,418.45pt,425.2pt,418.45pt,425.2pt,498pt" coordsize="20,1591" o:allowincell="f" fillcolor="black" stroked="f">
            <v:path arrowok="t"/>
            <w10:wrap anchorx="page" anchory="page"/>
          </v:polyline>
        </w:pict>
      </w:r>
      <w:r>
        <w:rPr>
          <w:color w:val="000000"/>
          <w:spacing w:val="-3"/>
        </w:rPr>
        <w:pict>
          <v:line id="_x0000_s1048" style="position:absolute;left:0;text-align:left;z-index:-251494400;mso-position-horizontal-relative:page;mso-position-vertical-relative:page" from="425.6pt,516.35pt" to="425.6pt,633.35pt" o:allowincell="f" strokeweight=".67pt">
            <w10:wrap anchorx="page" anchory="page"/>
          </v:line>
        </w:pict>
      </w:r>
      <w:r>
        <w:rPr>
          <w:color w:val="000000"/>
          <w:spacing w:val="-3"/>
        </w:rPr>
        <w:pict>
          <v:polyline id="_x0000_s1049" style="position:absolute;left:0;text-align:left;z-index:-251492352;mso-position-horizontal-relative:page;mso-position-vertical-relative:page" points="425.2pt,633.75pt,426.2pt,633.75pt,426.2pt,515.95pt,425.2pt,515.95pt,425.2pt,633.75pt" coordsize="20,2356" o:allowincell="f" fillcolor="black" stroked="f">
            <v:path arrowok="t"/>
            <w10:wrap anchorx="page" anchory="page"/>
          </v:polyline>
        </w:pict>
      </w:r>
      <w:r>
        <w:rPr>
          <w:color w:val="000000"/>
          <w:spacing w:val="-3"/>
        </w:rPr>
        <w:pict>
          <v:polyline id="_x0000_s1050" style="position:absolute;left:0;text-align:left;z-index:-251490304;mso-position-horizontal-relative:page;mso-position-vertical-relative:page" points="515.25pt,635.25pt,516.75pt,635.25pt,516.75pt,401.55pt,515.25pt,401.55pt,515.25pt,635.25pt" coordsize="31,4675" o:allowincell="f" fillcolor="black" stroked="f">
            <v:path arrowok="t"/>
            <w10:wrap anchorx="page" anchory="page"/>
          </v:polyline>
        </w:pict>
      </w:r>
      <w:r>
        <w:rPr>
          <w:color w:val="000000"/>
          <w:spacing w:val="-3"/>
        </w:rPr>
        <w:pict>
          <v:line id="_x0000_s1051" style="position:absolute;left:0;text-align:left;z-index:-251487232;mso-position-horizontal-relative:page;mso-position-vertical-relative:page" from="425.6pt,650.6pt" to="425.6pt,664.85pt" o:allowincell="f" strokeweight=".67pt">
            <w10:wrap anchorx="page" anchory="page"/>
          </v:line>
        </w:pict>
      </w:r>
      <w:r>
        <w:rPr>
          <w:color w:val="000000"/>
          <w:spacing w:val="-3"/>
        </w:rPr>
        <w:pict>
          <v:polyline id="_x0000_s1052" style="position:absolute;left:0;text-align:left;z-index:-251485184;mso-position-horizontal-relative:page;mso-position-vertical-relative:page" points="425.2pt,665.25pt,426.2pt,665.25pt,426.2pt,650.2pt,425.2pt,650.2pt,425.2pt,665.25pt" coordsize="20,301" o:allowincell="f" fillcolor="black" stroked="f">
            <v:path arrowok="t"/>
            <w10:wrap anchorx="page" anchory="page"/>
          </v:polyline>
        </w:pict>
      </w:r>
      <w:r>
        <w:rPr>
          <w:color w:val="000000"/>
          <w:spacing w:val="-3"/>
        </w:rPr>
        <w:pict>
          <v:line id="_x0000_s1053" style="position:absolute;left:0;text-align:left;z-index:-251483136;mso-position-horizontal-relative:page;mso-position-vertical-relative:page" from="425.6pt,667.1pt" to="425.6pt,679.85pt" o:allowincell="f" strokeweight=".67pt">
            <w10:wrap anchorx="page" anchory="page"/>
          </v:line>
        </w:pict>
      </w:r>
      <w:r>
        <w:rPr>
          <w:color w:val="000000"/>
          <w:spacing w:val="-3"/>
        </w:rPr>
        <w:pict>
          <v:polyline id="_x0000_s1054" style="position:absolute;left:0;text-align:left;z-index:-251481088;mso-position-horizontal-relative:page;mso-position-vertical-relative:page" points="425.2pt,680.25pt,426.2pt,680.25pt,426.2pt,666.7pt,425.2pt,666.7pt,425.2pt,680.25pt" coordsize="20,271" o:allowincell="f" fillcolor="black" stroked="f">
            <v:path arrowok="t"/>
            <w10:wrap anchorx="page" anchory="page"/>
          </v:polyline>
        </w:pict>
      </w:r>
      <w:r>
        <w:rPr>
          <w:color w:val="000000"/>
          <w:spacing w:val="-3"/>
        </w:rPr>
        <w:pict>
          <v:polyline id="_x0000_s1055" style="position:absolute;left:0;text-align:left;z-index:-251479040;mso-position-horizontal-relative:page;mso-position-vertical-relative:page" points="72.05pt,635.25pt,73.05pt,635.25pt,73.05pt,401.5pt,72.05pt,401.5pt,72.05pt,635.25pt" coordsize="20,4675" o:allowincell="f" fillcolor="black" stroked="f">
            <v:path arrowok="t"/>
            <w10:wrap anchorx="page" anchory="page"/>
          </v:polyline>
        </w:pict>
      </w:r>
      <w:r>
        <w:rPr>
          <w:color w:val="000000"/>
          <w:spacing w:val="-3"/>
        </w:rPr>
        <w:pict>
          <v:polyline id="_x0000_s1056" style="position:absolute;left:0;text-align:left;z-index:-251476992;mso-position-horizontal-relative:page;mso-position-vertical-relative:page" points="515.25pt,698.25pt,516.75pt,698.25pt,516.75pt,650.25pt,515.25pt,650.25pt,515.25pt,698.25pt" coordsize="31,961" o:allowincell="f" fillcolor="black" stroked="f">
            <v:path arrowok="t"/>
            <w10:wrap anchorx="page" anchory="page"/>
          </v:polyline>
        </w:pict>
      </w:r>
      <w:r>
        <w:rPr>
          <w:color w:val="000000"/>
          <w:spacing w:val="-3"/>
        </w:rPr>
        <w:pict>
          <v:line id="_x0000_s1057" style="position:absolute;left:0;text-align:left;z-index:-251472896;mso-position-horizontal-relative:page;mso-position-vertical-relative:page" from="425.6pt,682.1pt" to="425.6pt,696.35pt" o:allowincell="f" strokeweight=".67pt">
            <w10:wrap anchorx="page" anchory="page"/>
          </v:line>
        </w:pict>
      </w:r>
      <w:r>
        <w:rPr>
          <w:color w:val="000000"/>
          <w:spacing w:val="-3"/>
        </w:rPr>
        <w:pict>
          <v:polyline id="_x0000_s1058" style="position:absolute;left:0;text-align:left;z-index:-251470848;mso-position-horizontal-relative:page;mso-position-vertical-relative:page" points="425.2pt,696.75pt,426.2pt,696.75pt,426.2pt,681.75pt,425.2pt,681.75pt,425.2pt,696.75pt" coordsize="20,300" o:allowincell="f" fillcolor="black" stroked="f">
            <v:path arrowok="t"/>
            <w10:wrap anchorx="page" anchory="page"/>
          </v:polyline>
        </w:pict>
      </w:r>
      <w:r>
        <w:rPr>
          <w:color w:val="000000"/>
          <w:spacing w:val="-3"/>
        </w:rPr>
        <w:pict>
          <v:polyline id="_x0000_s1059" style="position:absolute;left:0;text-align:left;z-index:-251469824;mso-position-horizontal-relative:page;mso-position-vertical-relative:page" points="203.25pt,698.25pt,204.75pt,698.25pt,204.75pt,648.75pt,203.25pt,648.75pt,203.25pt,698.25pt" coordsize="30,991" o:allowincell="f" fillcolor="black" stroked="f">
            <v:path arrowok="t"/>
            <w10:wrap anchorx="page" anchory="page"/>
          </v:polyline>
        </w:pict>
      </w:r>
      <w:r>
        <w:rPr>
          <w:color w:val="000000"/>
          <w:spacing w:val="-3"/>
        </w:rPr>
        <w:pict>
          <v:polyline id="_x0000_s1060" style="position:absolute;left:0;text-align:left;z-index:-251468800;mso-position-horizontal-relative:page;mso-position-vertical-relative:page" points="72.7pt,402.5pt,516.75pt,402.5pt,516.75pt,401.5pt,72.7pt,401.5pt,72.7pt,402.5pt" coordsize="8881,20" o:allowincell="f" fillcolor="black" stroked="f">
            <v:path arrowok="t"/>
            <w10:wrap anchorx="page" anchory="page"/>
          </v:polyline>
        </w:pict>
      </w:r>
      <w:r>
        <w:rPr>
          <w:color w:val="000000"/>
          <w:spacing w:val="-3"/>
        </w:rPr>
        <w:pict>
          <v:polyline id="_x0000_s1061" style="position:absolute;left:0;text-align:left;z-index:-251467776;mso-position-horizontal-relative:page;mso-position-vertical-relative:page" points="72.75pt,418.5pt,516.75pt,418.5pt,516.75pt,417pt,72.75pt,417pt,72.75pt,418.5pt" coordsize="8881,31" o:allowincell="f" fillcolor="black" stroked="f">
            <v:path arrowok="t"/>
            <w10:wrap anchorx="page" anchory="page"/>
          </v:polyline>
        </w:pict>
      </w:r>
      <w:r>
        <w:rPr>
          <w:color w:val="000000"/>
          <w:spacing w:val="-3"/>
        </w:rPr>
        <w:pict>
          <v:polyline id="_x0000_s1062" style="position:absolute;left:0;text-align:left;z-index:-251466752;mso-position-horizontal-relative:page;mso-position-vertical-relative:page" points="72.75pt,499.5pt,516.75pt,499.5pt,516.75pt,498pt,72.75pt,498pt,72.75pt,499.5pt" coordsize="8881,31" o:allowincell="f" fillcolor="black" stroked="f">
            <v:path arrowok="t"/>
            <w10:wrap anchorx="page" anchory="page"/>
          </v:polyline>
        </w:pict>
      </w:r>
      <w:r>
        <w:rPr>
          <w:color w:val="000000"/>
          <w:spacing w:val="-3"/>
        </w:rPr>
        <w:pict>
          <v:polyline id="_x0000_s1063" style="position:absolute;left:0;text-align:left;z-index:-251465728;mso-position-horizontal-relative:page;mso-position-vertical-relative:page" points="72.75pt,516pt,516.75pt,516pt,516.75pt,514.5pt,72.75pt,514.5pt,72.75pt,516pt" coordsize="8881,30" o:allowincell="f" fillcolor="black" stroked="f">
            <v:path arrowok="t"/>
            <w10:wrap anchorx="page" anchory="page"/>
          </v:polyline>
        </w:pict>
      </w:r>
      <w:r>
        <w:rPr>
          <w:color w:val="000000"/>
          <w:spacing w:val="-3"/>
        </w:rPr>
        <w:pict>
          <v:line id="_x0000_s1064" style="position:absolute;left:0;text-align:left;z-index:-251464704;mso-position-horizontal-relative:page;mso-position-vertical-relative:page" from="73.1pt,621.35pt" to="514.8pt,621.35pt" o:allowincell="f" strokeweight=".67pt">
            <w10:wrap anchorx="page" anchory="page"/>
          </v:line>
        </w:pict>
      </w:r>
      <w:r>
        <w:rPr>
          <w:color w:val="000000"/>
          <w:spacing w:val="-3"/>
        </w:rPr>
        <w:pict>
          <v:polyline id="_x0000_s1065" style="position:absolute;left:0;text-align:left;z-index:-251463680;mso-position-horizontal-relative:page;mso-position-vertical-relative:page" points="72.7pt,621.95pt,515.25pt,621.95pt,515.25pt,620.95pt,72.7pt,620.95pt,72.7pt,621.95pt" coordsize="8851,20" o:allowincell="f" fillcolor="black" stroked="f">
            <v:path arrowok="t"/>
            <w10:wrap anchorx="page" anchory="page"/>
          </v:polyline>
        </w:pict>
      </w:r>
      <w:r>
        <w:rPr>
          <w:color w:val="000000"/>
          <w:spacing w:val="-3"/>
        </w:rPr>
        <w:pict>
          <v:polyline id="_x0000_s1066" style="position:absolute;left:0;text-align:left;z-index:-251462656;mso-position-horizontal-relative:page;mso-position-vertical-relative:page" points="72.75pt,635.25pt,516.75pt,635.25pt,516.75pt,633.75pt,72.75pt,633.75pt,72.75pt,635.25pt" coordsize="8881,30" o:allowincell="f" fillcolor="black" stroked="f">
            <v:path arrowok="t"/>
            <w10:wrap anchorx="page" anchory="page"/>
          </v:polyline>
        </w:pict>
      </w:r>
      <w:r>
        <w:rPr>
          <w:color w:val="000000"/>
          <w:spacing w:val="-3"/>
        </w:rPr>
        <w:pict>
          <v:polyline id="_x0000_s1067" style="position:absolute;left:0;text-align:left;z-index:-251461632;mso-position-horizontal-relative:page;mso-position-vertical-relative:page" points="204.75pt,650.25pt,516.75pt,650.25pt,516.75pt,648.75pt,204.75pt,648.75pt,204.75pt,650.25pt" coordsize="6240,31" o:allowincell="f" fillcolor="black" stroked="f">
            <v:path arrowok="t"/>
            <w10:wrap anchorx="page" anchory="page"/>
          </v:polyline>
        </w:pict>
      </w:r>
      <w:r>
        <w:rPr>
          <w:color w:val="000000"/>
          <w:spacing w:val="-3"/>
        </w:rPr>
        <w:pict>
          <v:polyline id="_x0000_s1068" style="position:absolute;left:0;text-align:left;z-index:-251460608;mso-position-horizontal-relative:page;mso-position-vertical-relative:page" points="204.75pt,666.75pt,516.75pt,666.75pt,516.75pt,665.25pt,204.75pt,665.25pt,204.75pt,666.75pt" coordsize="6240,30" o:allowincell="f" fillcolor="black" stroked="f">
            <v:path arrowok="t"/>
            <w10:wrap anchorx="page" anchory="page"/>
          </v:polyline>
        </w:pict>
      </w:r>
      <w:r>
        <w:rPr>
          <w:color w:val="000000"/>
          <w:spacing w:val="-3"/>
        </w:rPr>
        <w:pict>
          <v:polyline id="_x0000_s1069" style="position:absolute;left:0;text-align:left;z-index:-251459584;mso-position-horizontal-relative:page;mso-position-vertical-relative:page" points="204.75pt,681.75pt,516.75pt,681.75pt,516.75pt,680.25pt,204.75pt,680.25pt,204.75pt,681.75pt" coordsize="6240,30" o:allowincell="f" fillcolor="black" stroked="f">
            <v:path arrowok="t"/>
            <w10:wrap anchorx="page" anchory="page"/>
          </v:polyline>
        </w:pict>
      </w:r>
      <w:r>
        <w:rPr>
          <w:color w:val="000000"/>
          <w:spacing w:val="-3"/>
        </w:rPr>
        <w:pict>
          <v:polyline id="_x0000_s1070" style="position:absolute;left:0;text-align:left;z-index:-251458560;mso-position-horizontal-relative:page;mso-position-vertical-relative:page" points="204.75pt,698.25pt,516.75pt,698.25pt,516.75pt,696.75pt,204.75pt,696.75pt,204.75pt,698.25pt" coordsize="6240,31" o:allowincell="f" fillcolor="black"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304"/>
          <w:headerReference w:type="default" r:id="rId305"/>
          <w:footerReference w:type="even" r:id="rId306"/>
          <w:footerReference w:type="default" r:id="rId307"/>
          <w:headerReference w:type="first" r:id="rId308"/>
          <w:footerReference w:type="first" r:id="rId309"/>
          <w:type w:val="continuous"/>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49" w:name="Pg49"/>
      <w:bookmarkEnd w:id="49"/>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60" w:lineRule="exact"/>
        <w:ind w:left="1440"/>
        <w:jc w:val="both"/>
        <w:rPr>
          <w:color w:val="000000"/>
          <w:spacing w:val="-3"/>
        </w:rPr>
      </w:pPr>
    </w:p>
    <w:p w:rsidR="004F0FC9" w:rsidRDefault="00E52D7B">
      <w:pPr>
        <w:autoSpaceDE w:val="0"/>
        <w:autoSpaceDN w:val="0"/>
        <w:adjustRightInd w:val="0"/>
        <w:spacing w:before="198" w:line="260" w:lineRule="exact"/>
        <w:ind w:left="1440" w:right="1884" w:firstLine="719"/>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11" w:line="276" w:lineRule="exact"/>
        <w:ind w:left="2160"/>
        <w:rPr>
          <w:color w:val="000000"/>
          <w:spacing w:val="-3"/>
        </w:rPr>
      </w:pPr>
      <w:r>
        <w:rPr>
          <w:color w:val="000000"/>
          <w:spacing w:val="-3"/>
        </w:rPr>
        <w:t xml:space="preserve">Assume: </w:t>
      </w:r>
    </w:p>
    <w:p w:rsidR="004F0FC9" w:rsidRDefault="00E52D7B">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4F0FC9" w:rsidRDefault="00E52D7B">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4F0FC9" w:rsidRDefault="00E52D7B">
      <w:pPr>
        <w:tabs>
          <w:tab w:val="left" w:pos="2880"/>
        </w:tabs>
        <w:autoSpaceDE w:val="0"/>
        <w:autoSpaceDN w:val="0"/>
        <w:adjustRightInd w:val="0"/>
        <w:spacing w:before="261" w:line="280" w:lineRule="exact"/>
        <w:ind w:left="2520" w:right="1381"/>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and no costs are included for transport form </w:t>
      </w:r>
      <w:r>
        <w:rPr>
          <w:color w:val="000000"/>
          <w:spacing w:val="-1"/>
        </w:rPr>
        <w:br/>
      </w:r>
      <w:r>
        <w:rPr>
          <w:color w:val="000000"/>
          <w:spacing w:val="-1"/>
        </w:rPr>
        <w:tab/>
      </w:r>
      <w:r>
        <w:rPr>
          <w:color w:val="000000"/>
          <w:spacing w:val="-3"/>
        </w:rPr>
        <w:t xml:space="preserve">storage; and </w:t>
      </w:r>
    </w:p>
    <w:p w:rsidR="004F0FC9" w:rsidRDefault="00E52D7B">
      <w:pPr>
        <w:autoSpaceDE w:val="0"/>
        <w:autoSpaceDN w:val="0"/>
        <w:adjustRightInd w:val="0"/>
        <w:spacing w:before="79" w:line="50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4F0FC9" w:rsidRDefault="00E52D7B">
      <w:pPr>
        <w:tabs>
          <w:tab w:val="left" w:pos="2880"/>
        </w:tabs>
        <w:autoSpaceDE w:val="0"/>
        <w:autoSpaceDN w:val="0"/>
        <w:adjustRightInd w:val="0"/>
        <w:spacing w:before="239" w:line="276" w:lineRule="exact"/>
        <w:ind w:left="2520"/>
        <w:rPr>
          <w:color w:val="000000"/>
          <w:spacing w:val="-2"/>
        </w:rPr>
      </w:pPr>
      <w:r>
        <w:rPr>
          <w:color w:val="000000"/>
          <w:spacing w:val="-2"/>
        </w:rPr>
        <w:t>•</w:t>
      </w:r>
      <w:r>
        <w:rPr>
          <w:color w:val="000000"/>
          <w:spacing w:val="-2"/>
        </w:rPr>
        <w:tab/>
      </w:r>
      <w:r>
        <w:rPr>
          <w:color w:val="000000"/>
          <w:spacing w:val="-2"/>
        </w:rPr>
        <w:t>discussions and negotiations of issued interconnection study;</w:t>
      </w:r>
    </w:p>
    <w:p w:rsidR="004F0FC9" w:rsidRDefault="00E52D7B">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application fees;</w:t>
      </w:r>
    </w:p>
    <w:p w:rsidR="004F0FC9" w:rsidRDefault="00E52D7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4F0FC9" w:rsidRDefault="00E52D7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4F0FC9" w:rsidRDefault="00E52D7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4F0FC9" w:rsidRDefault="00E52D7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4F0FC9" w:rsidRDefault="00E52D7B">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property/easement acquisitions;</w:t>
      </w:r>
    </w:p>
    <w:p w:rsidR="004F0FC9" w:rsidRDefault="00E52D7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access roads and associated matting,</w:t>
      </w:r>
    </w:p>
    <w:p w:rsidR="004F0FC9" w:rsidRDefault="00E52D7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w:t>
      </w:r>
      <w:r>
        <w:rPr>
          <w:color w:val="000000"/>
          <w:spacing w:val="-2"/>
        </w:rPr>
        <w:t>eration and maintenance costs;</w:t>
      </w:r>
    </w:p>
    <w:p w:rsidR="004F0FC9" w:rsidRDefault="00E52D7B">
      <w:pPr>
        <w:tabs>
          <w:tab w:val="left" w:pos="2880"/>
        </w:tabs>
        <w:autoSpaceDE w:val="0"/>
        <w:autoSpaceDN w:val="0"/>
        <w:adjustRightInd w:val="0"/>
        <w:spacing w:before="254"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4F0FC9" w:rsidRDefault="00E52D7B">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4F0FC9" w:rsidRDefault="00E52D7B">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soil testing;</w:t>
      </w:r>
    </w:p>
    <w:p w:rsidR="004F0FC9" w:rsidRDefault="00E52D7B">
      <w:pPr>
        <w:tabs>
          <w:tab w:val="left" w:pos="2880"/>
        </w:tabs>
        <w:autoSpaceDE w:val="0"/>
        <w:autoSpaceDN w:val="0"/>
        <w:adjustRightInd w:val="0"/>
        <w:spacing w:before="255"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w:t>
      </w:r>
      <w:r>
        <w:rPr>
          <w:color w:val="000000"/>
          <w:spacing w:val="-1"/>
        </w:rPr>
        <w:t>tion</w:t>
      </w:r>
    </w:p>
    <w:p w:rsidR="004F0FC9" w:rsidRDefault="00E52D7B">
      <w:pPr>
        <w:autoSpaceDE w:val="0"/>
        <w:autoSpaceDN w:val="0"/>
        <w:adjustRightInd w:val="0"/>
        <w:spacing w:before="3" w:line="276" w:lineRule="exact"/>
        <w:ind w:left="2520" w:firstLine="360"/>
        <w:rPr>
          <w:color w:val="000000"/>
          <w:spacing w:val="-2"/>
        </w:rPr>
      </w:pPr>
      <w:r>
        <w:rPr>
          <w:color w:val="000000"/>
          <w:spacing w:val="-2"/>
        </w:rPr>
        <w:t>Customer electrical equipment obstructions;</w:t>
      </w:r>
    </w:p>
    <w:p w:rsidR="004F0FC9" w:rsidRDefault="00E52D7B">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environmental mitigation;</w:t>
      </w:r>
    </w:p>
    <w:p w:rsidR="004F0FC9" w:rsidRDefault="00E52D7B">
      <w:pPr>
        <w:tabs>
          <w:tab w:val="left" w:pos="2880"/>
        </w:tabs>
        <w:autoSpaceDE w:val="0"/>
        <w:autoSpaceDN w:val="0"/>
        <w:adjustRightInd w:val="0"/>
        <w:spacing w:before="254"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4F0FC9" w:rsidRDefault="00E52D7B">
      <w:pPr>
        <w:autoSpaceDE w:val="0"/>
        <w:autoSpaceDN w:val="0"/>
        <w:adjustRightInd w:val="0"/>
        <w:spacing w:line="276" w:lineRule="exact"/>
        <w:ind w:left="2520" w:firstLine="360"/>
        <w:rPr>
          <w:color w:val="000000"/>
          <w:spacing w:val="-2"/>
        </w:rPr>
      </w:pPr>
      <w:r>
        <w:rPr>
          <w:color w:val="000000"/>
          <w:spacing w:val="-2"/>
        </w:rPr>
        <w:t>Owner’s public duty to serve;</w:t>
      </w:r>
    </w:p>
    <w:p w:rsidR="004F0FC9" w:rsidRDefault="00E52D7B">
      <w:pPr>
        <w:tabs>
          <w:tab w:val="left" w:pos="2880"/>
        </w:tabs>
        <w:autoSpaceDE w:val="0"/>
        <w:autoSpaceDN w:val="0"/>
        <w:adjustRightInd w:val="0"/>
        <w:spacing w:before="259" w:line="276" w:lineRule="exact"/>
        <w:ind w:left="2520"/>
        <w:rPr>
          <w:color w:val="000000"/>
          <w:spacing w:val="-1"/>
        </w:rPr>
      </w:pPr>
      <w:r>
        <w:rPr>
          <w:color w:val="000000"/>
          <w:spacing w:val="-2"/>
        </w:rPr>
        <w:t>•</w:t>
      </w:r>
      <w:r>
        <w:rPr>
          <w:color w:val="000000"/>
          <w:spacing w:val="-2"/>
        </w:rPr>
        <w:tab/>
      </w:r>
      <w:r>
        <w:rPr>
          <w:color w:val="000000"/>
          <w:spacing w:val="-1"/>
        </w:rPr>
        <w:t xml:space="preserve">extended craft labor hours, to minimize outage and/or construction time; </w:t>
      </w:r>
      <w:r>
        <w:rPr>
          <w:color w:val="000000"/>
          <w:spacing w:val="-1"/>
        </w:rPr>
        <w:t>or</w:t>
      </w:r>
    </w:p>
    <w:p w:rsidR="004F0FC9" w:rsidRDefault="00E52D7B">
      <w:pPr>
        <w:autoSpaceDE w:val="0"/>
        <w:autoSpaceDN w:val="0"/>
        <w:adjustRightInd w:val="0"/>
        <w:spacing w:before="272" w:line="276" w:lineRule="exact"/>
        <w:ind w:left="2520" w:firstLine="3439"/>
        <w:rPr>
          <w:color w:val="000000"/>
          <w:spacing w:val="-2"/>
        </w:rPr>
      </w:pPr>
      <w:r>
        <w:rPr>
          <w:color w:val="000000"/>
          <w:spacing w:val="-2"/>
        </w:rPr>
        <w:t>2-7</w:t>
      </w:r>
    </w:p>
    <w:p w:rsidR="004F0FC9" w:rsidRDefault="004F0FC9">
      <w:pPr>
        <w:autoSpaceDE w:val="0"/>
        <w:autoSpaceDN w:val="0"/>
        <w:adjustRightInd w:val="0"/>
        <w:rPr>
          <w:color w:val="000000"/>
          <w:spacing w:val="-2"/>
        </w:rPr>
        <w:sectPr w:rsidR="004F0FC9">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2"/>
        </w:rPr>
      </w:pPr>
      <w:bookmarkStart w:id="50" w:name="Pg50"/>
      <w:bookmarkEnd w:id="50"/>
    </w:p>
    <w:p w:rsidR="004F0FC9" w:rsidRDefault="004F0FC9">
      <w:pPr>
        <w:autoSpaceDE w:val="0"/>
        <w:autoSpaceDN w:val="0"/>
        <w:adjustRightInd w:val="0"/>
        <w:spacing w:line="276" w:lineRule="exact"/>
        <w:ind w:left="1440"/>
        <w:rPr>
          <w:color w:val="000000"/>
          <w:spacing w:val="-2"/>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2520"/>
        <w:rPr>
          <w:color w:val="000000"/>
          <w:spacing w:val="-3"/>
        </w:rPr>
      </w:pPr>
    </w:p>
    <w:p w:rsidR="004F0FC9" w:rsidRDefault="00E52D7B">
      <w:pPr>
        <w:autoSpaceDE w:val="0"/>
        <w:autoSpaceDN w:val="0"/>
        <w:adjustRightInd w:val="0"/>
        <w:spacing w:before="188"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4F0FC9" w:rsidRDefault="00E52D7B">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4F0FC9" w:rsidRDefault="00E52D7B">
      <w:pPr>
        <w:autoSpaceDE w:val="0"/>
        <w:autoSpaceDN w:val="0"/>
        <w:adjustRightInd w:val="0"/>
        <w:spacing w:before="241" w:line="280" w:lineRule="exact"/>
        <w:ind w:left="1440" w:right="1205" w:firstLine="719"/>
        <w:jc w:val="both"/>
        <w:rPr>
          <w:color w:val="000000"/>
          <w:spacing w:val="-3"/>
        </w:rPr>
      </w:pPr>
      <w:r>
        <w:rPr>
          <w:color w:val="000000"/>
          <w:w w:val="102"/>
        </w:rPr>
        <w:t xml:space="preserve">In accordance with Article 4 of this Agreement, the Interconnection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4F0FC9" w:rsidRDefault="00E52D7B">
      <w:pPr>
        <w:autoSpaceDE w:val="0"/>
        <w:autoSpaceDN w:val="0"/>
        <w:adjustRightInd w:val="0"/>
        <w:spacing w:before="260" w:line="280" w:lineRule="exact"/>
        <w:ind w:left="1440" w:right="1251" w:firstLine="719"/>
        <w:jc w:val="both"/>
        <w:rPr>
          <w:color w:val="000000"/>
          <w:spacing w:val="-3"/>
        </w:rPr>
      </w:pPr>
      <w:r>
        <w:rPr>
          <w:color w:val="000000"/>
        </w:rPr>
        <w:t xml:space="preserve">The Interconnection Customer shall have the option to pay such O&amp;M Expenses either </w:t>
      </w:r>
      <w:r>
        <w:rPr>
          <w:color w:val="000000"/>
          <w:spacing w:val="-3"/>
        </w:rPr>
        <w:t xml:space="preserve">under the procedure described in Option 1 or in Option 2 below. </w:t>
      </w:r>
    </w:p>
    <w:p w:rsidR="004F0FC9" w:rsidRDefault="00E52D7B">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4F0FC9" w:rsidRDefault="00E52D7B">
      <w:pPr>
        <w:autoSpaceDE w:val="0"/>
        <w:autoSpaceDN w:val="0"/>
        <w:adjustRightInd w:val="0"/>
        <w:spacing w:before="245" w:line="275" w:lineRule="exact"/>
        <w:ind w:left="2880" w:right="1190"/>
        <w:jc w:val="both"/>
        <w:rPr>
          <w:color w:val="000000"/>
          <w:spacing w:val="-1"/>
        </w:rPr>
      </w:pPr>
      <w:r>
        <w:rPr>
          <w:color w:val="000000"/>
        </w:rPr>
        <w:t>The Connecting Transmission Owner will invoice and Interconnection</w:t>
      </w:r>
      <w:r>
        <w:rPr>
          <w:color w:val="000000"/>
        </w:rPr>
        <w:t xml:space="preserve"> Customer </w:t>
      </w:r>
      <w:r>
        <w:rPr>
          <w:color w:val="000000"/>
        </w:rPr>
        <w:b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r>
        <w:rPr>
          <w:color w:val="000000"/>
          <w:spacing w:val="-4"/>
        </w:rPr>
        <w:br/>
      </w:r>
      <w:r>
        <w:rPr>
          <w:color w:val="000000"/>
          <w:spacing w:val="-1"/>
        </w:rPr>
        <w:t xml:space="preserve">Owner’s Interconnection Facilities and the Annual Transmission Ongoing Charge </w:t>
      </w:r>
      <w:r>
        <w:rPr>
          <w:color w:val="000000"/>
          <w:spacing w:val="-1"/>
        </w:rPr>
        <w:br/>
        <w:t>Fact</w:t>
      </w:r>
      <w:r>
        <w:rPr>
          <w:color w:val="000000"/>
          <w:spacing w:val="-1"/>
        </w:rPr>
        <w:t xml:space="preserve">or (as defined below), for the term of this Interconnection Agreement. </w:t>
      </w:r>
    </w:p>
    <w:p w:rsidR="004F0FC9" w:rsidRDefault="004F0FC9">
      <w:pPr>
        <w:autoSpaceDE w:val="0"/>
        <w:autoSpaceDN w:val="0"/>
        <w:adjustRightInd w:val="0"/>
        <w:spacing w:line="280" w:lineRule="exact"/>
        <w:ind w:left="2880"/>
        <w:jc w:val="both"/>
        <w:rPr>
          <w:color w:val="000000"/>
          <w:spacing w:val="-1"/>
        </w:rPr>
      </w:pPr>
    </w:p>
    <w:p w:rsidR="004F0FC9" w:rsidRDefault="00E52D7B">
      <w:pPr>
        <w:autoSpaceDE w:val="0"/>
        <w:autoSpaceDN w:val="0"/>
        <w:adjustRightInd w:val="0"/>
        <w:spacing w:before="1" w:line="280" w:lineRule="exact"/>
        <w:ind w:left="2880" w:right="1247"/>
        <w:jc w:val="both"/>
        <w:rPr>
          <w:color w:val="000000"/>
          <w:spacing w:val="-3"/>
        </w:rPr>
      </w:pPr>
      <w:r>
        <w:rPr>
          <w:color w:val="000000"/>
          <w:spacing w:val="-2"/>
        </w:rPr>
        <w:t xml:space="preserve">For purposes of his Agreement, Gross Plant Investment shall mean the investment </w:t>
      </w:r>
      <w:r>
        <w:rPr>
          <w:color w:val="000000"/>
          <w:w w:val="106"/>
        </w:rPr>
        <w:t xml:space="preserve">from the plant account records associated with the Connecting Transmission </w:t>
      </w:r>
      <w:r>
        <w:rPr>
          <w:color w:val="000000"/>
          <w:spacing w:val="-3"/>
        </w:rPr>
        <w:t xml:space="preserve">Owner’s Interconnection Facilities for the Small Generating Facility. </w:t>
      </w:r>
    </w:p>
    <w:p w:rsidR="004F0FC9" w:rsidRDefault="00E52D7B">
      <w:pPr>
        <w:autoSpaceDE w:val="0"/>
        <w:autoSpaceDN w:val="0"/>
        <w:adjustRightInd w:val="0"/>
        <w:spacing w:before="260" w:line="280" w:lineRule="exact"/>
        <w:ind w:left="2880" w:right="1189"/>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the Connecting Transmission </w:t>
      </w:r>
      <w:r>
        <w:rPr>
          <w:color w:val="000000"/>
        </w:rPr>
        <w:t>Owner.  Connecting Transmis</w:t>
      </w:r>
      <w:r>
        <w:rPr>
          <w:color w:val="000000"/>
        </w:rPr>
        <w:t xml:space="preserve">sion Owner will bill Interconnection Customer for </w:t>
      </w:r>
      <w:r>
        <w:rPr>
          <w:color w:val="000000"/>
          <w:spacing w:val="-3"/>
        </w:rPr>
        <w:t xml:space="preserve">the O&amp;M Expenses on a quarterly basis. </w:t>
      </w:r>
    </w:p>
    <w:p w:rsidR="004F0FC9" w:rsidRDefault="00E52D7B">
      <w:pPr>
        <w:autoSpaceDE w:val="0"/>
        <w:autoSpaceDN w:val="0"/>
        <w:adjustRightInd w:val="0"/>
        <w:spacing w:before="260" w:line="280" w:lineRule="exact"/>
        <w:ind w:left="2880" w:right="1190"/>
        <w:jc w:val="both"/>
        <w:rPr>
          <w:color w:val="000000"/>
          <w:spacing w:val="-3"/>
        </w:rPr>
      </w:pPr>
      <w:r>
        <w:rPr>
          <w:color w:val="000000"/>
          <w:spacing w:val="-3"/>
        </w:rPr>
        <w:t xml:space="preserve">The Project’s Gross Plant Investment associated with the Connecting Transmission </w:t>
      </w:r>
      <w:r>
        <w:rPr>
          <w:color w:val="000000"/>
          <w:spacing w:val="-3"/>
        </w:rPr>
        <w:br/>
      </w:r>
      <w:r>
        <w:rPr>
          <w:color w:val="000000"/>
          <w:w w:val="104"/>
        </w:rPr>
        <w:t xml:space="preserve">Owner’s  Interconnection  Facilities  shall  be  established  in  writing  by  the </w:t>
      </w:r>
      <w:r>
        <w:rPr>
          <w:color w:val="000000"/>
          <w:w w:val="104"/>
        </w:rPr>
        <w:br/>
      </w:r>
      <w:r>
        <w:rPr>
          <w:color w:val="000000"/>
          <w:w w:val="104"/>
        </w:rPr>
        <w:t xml:space="preserve">Connecting Transmission Owner no later than 90 days following Commercial </w:t>
      </w:r>
      <w:r>
        <w:rPr>
          <w:color w:val="000000"/>
          <w:w w:val="104"/>
        </w:rPr>
        <w:br/>
      </w:r>
      <w:r>
        <w:rPr>
          <w:color w:val="000000"/>
          <w:spacing w:val="-3"/>
        </w:rPr>
        <w:t xml:space="preserve">Operation. </w:t>
      </w:r>
    </w:p>
    <w:p w:rsidR="004F0FC9" w:rsidRDefault="00E52D7B">
      <w:pPr>
        <w:autoSpaceDE w:val="0"/>
        <w:autoSpaceDN w:val="0"/>
        <w:adjustRightInd w:val="0"/>
        <w:spacing w:before="220" w:line="28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4F0FC9" w:rsidRDefault="00E52D7B">
      <w:pPr>
        <w:autoSpaceDE w:val="0"/>
        <w:autoSpaceDN w:val="0"/>
        <w:adjustRightInd w:val="0"/>
        <w:spacing w:before="6" w:line="273" w:lineRule="exact"/>
        <w:ind w:left="2880" w:right="1252"/>
        <w:jc w:val="both"/>
        <w:rPr>
          <w:color w:val="000000"/>
          <w:spacing w:val="-3"/>
        </w:rPr>
      </w:pPr>
      <w:r>
        <w:rPr>
          <w:color w:val="000000"/>
          <w:w w:val="108"/>
        </w:rPr>
        <w:t>1 data and will</w:t>
      </w:r>
      <w:r>
        <w:rPr>
          <w:color w:val="000000"/>
          <w:w w:val="108"/>
        </w:rPr>
        <w:t xml:space="preserve"> equal the sum of the Revenue Requirement Components as </w:t>
      </w:r>
      <w:r>
        <w:rPr>
          <w:color w:val="000000"/>
          <w:w w:val="103"/>
        </w:rPr>
        <w:t xml:space="preserve">identified in O&amp;M Attachment 1 of this Agreement divided by the Total Gross </w:t>
      </w:r>
      <w:r>
        <w:rPr>
          <w:color w:val="000000"/>
          <w:w w:val="102"/>
        </w:rPr>
        <w:t xml:space="preserve">Plant of the Connecting Transmission Owner.  Total Gross Plant shall equal the </w:t>
      </w:r>
      <w:r>
        <w:rPr>
          <w:color w:val="000000"/>
          <w:spacing w:val="-3"/>
        </w:rPr>
        <w:t>sum of Item Nos. A (1)(a)(b)(c) in O&amp;M Attach</w:t>
      </w:r>
      <w:r>
        <w:rPr>
          <w:color w:val="000000"/>
          <w:spacing w:val="-3"/>
        </w:rPr>
        <w:t xml:space="preserve">ment 1. </w:t>
      </w:r>
    </w:p>
    <w:p w:rsidR="004F0FC9" w:rsidRDefault="00E52D7B">
      <w:pPr>
        <w:autoSpaceDE w:val="0"/>
        <w:autoSpaceDN w:val="0"/>
        <w:adjustRightInd w:val="0"/>
        <w:spacing w:before="245" w:line="276" w:lineRule="exact"/>
        <w:ind w:left="2160"/>
        <w:rPr>
          <w:color w:val="000000"/>
          <w:spacing w:val="-3"/>
        </w:rPr>
      </w:pPr>
      <w:r>
        <w:rPr>
          <w:color w:val="000000"/>
          <w:spacing w:val="-3"/>
        </w:rPr>
        <w:t xml:space="preserve">Option 2: Quarterly Actual O&amp;M Expenses </w:t>
      </w:r>
    </w:p>
    <w:p w:rsidR="004F0FC9" w:rsidRDefault="00E52D7B">
      <w:pPr>
        <w:autoSpaceDE w:val="0"/>
        <w:autoSpaceDN w:val="0"/>
        <w:adjustRightInd w:val="0"/>
        <w:spacing w:before="247" w:line="273" w:lineRule="exact"/>
        <w:ind w:left="2880" w:right="1251"/>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Owner, which expenses shall be billed by the </w:t>
      </w:r>
      <w:r>
        <w:rPr>
          <w:color w:val="000000"/>
        </w:rPr>
        <w:t>Connecting Transmission Owner quarterly as accumulated</w:t>
      </w:r>
      <w:r>
        <w:rPr>
          <w:color w:val="000000"/>
        </w:rPr>
        <w:t xml:space="preserve"> during the quarter for </w:t>
      </w:r>
      <w:r>
        <w:rPr>
          <w:color w:val="000000"/>
          <w:spacing w:val="-3"/>
        </w:rPr>
        <w:t xml:space="preserve">which they were incurred. </w:t>
      </w:r>
    </w:p>
    <w:p w:rsidR="004F0FC9" w:rsidRDefault="004F0FC9">
      <w:pPr>
        <w:autoSpaceDE w:val="0"/>
        <w:autoSpaceDN w:val="0"/>
        <w:adjustRightInd w:val="0"/>
        <w:spacing w:line="276" w:lineRule="exact"/>
        <w:ind w:left="5960"/>
        <w:rPr>
          <w:color w:val="000000"/>
          <w:spacing w:val="-3"/>
        </w:rPr>
      </w:pPr>
    </w:p>
    <w:p w:rsidR="004F0FC9" w:rsidRDefault="00E52D7B">
      <w:pPr>
        <w:autoSpaceDE w:val="0"/>
        <w:autoSpaceDN w:val="0"/>
        <w:adjustRightInd w:val="0"/>
        <w:spacing w:before="109" w:line="276" w:lineRule="exact"/>
        <w:ind w:left="5960"/>
        <w:rPr>
          <w:color w:val="000000"/>
          <w:spacing w:val="-3"/>
        </w:rPr>
      </w:pPr>
      <w:r>
        <w:rPr>
          <w:color w:val="000000"/>
          <w:spacing w:val="-3"/>
        </w:rPr>
        <w:t xml:space="preserve">2-8 </w:t>
      </w:r>
    </w:p>
    <w:p w:rsidR="004F0FC9" w:rsidRDefault="004F0FC9">
      <w:pPr>
        <w:autoSpaceDE w:val="0"/>
        <w:autoSpaceDN w:val="0"/>
        <w:adjustRightInd w:val="0"/>
        <w:rPr>
          <w:color w:val="000000"/>
          <w:spacing w:val="-3"/>
        </w:rPr>
        <w:sectPr w:rsidR="004F0FC9">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51" w:name="Pg51"/>
      <w:bookmarkEnd w:id="51"/>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3" w:lineRule="exact"/>
        <w:ind w:left="2880"/>
        <w:jc w:val="both"/>
        <w:rPr>
          <w:color w:val="000000"/>
          <w:spacing w:val="-3"/>
        </w:rPr>
      </w:pPr>
    </w:p>
    <w:p w:rsidR="004F0FC9" w:rsidRDefault="00E52D7B">
      <w:pPr>
        <w:autoSpaceDE w:val="0"/>
        <w:autoSpaceDN w:val="0"/>
        <w:adjustRightInd w:val="0"/>
        <w:spacing w:before="17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(30) days after receiving an invoice from the Connecting Tra</w:t>
      </w:r>
      <w:r>
        <w:rPr>
          <w:color w:val="000000"/>
          <w:w w:val="104"/>
        </w:rPr>
        <w:t xml:space="preserve">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4F0FC9" w:rsidRDefault="00E52D7B">
      <w:pPr>
        <w:autoSpaceDE w:val="0"/>
        <w:autoSpaceDN w:val="0"/>
        <w:adjustRightInd w:val="0"/>
        <w:spacing w:before="245" w:line="276" w:lineRule="exact"/>
        <w:ind w:left="2160"/>
        <w:rPr>
          <w:color w:val="000000"/>
          <w:spacing w:val="-3"/>
        </w:rPr>
      </w:pPr>
      <w:r>
        <w:rPr>
          <w:color w:val="000000"/>
          <w:spacing w:val="-3"/>
        </w:rPr>
        <w:t xml:space="preserve">Selection by Interconnection Customer </w:t>
      </w:r>
    </w:p>
    <w:p w:rsidR="004F0FC9" w:rsidRDefault="00E52D7B">
      <w:pPr>
        <w:autoSpaceDE w:val="0"/>
        <w:autoSpaceDN w:val="0"/>
        <w:adjustRightInd w:val="0"/>
        <w:spacing w:before="244" w:line="277" w:lineRule="exact"/>
        <w:ind w:left="2880" w:right="1245"/>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r>
      <w:r>
        <w:rPr>
          <w:color w:val="000000"/>
        </w:rPr>
        <w:t xml:space="preserve">within  thirty </w:t>
      </w:r>
      <w:r>
        <w:rPr>
          <w:color w:val="000000"/>
          <w:w w:val="101"/>
        </w:rPr>
        <w:t xml:space="preserve">(30)  days  after  the  Gross  Connecting  Transmission  Owner’s </w:t>
      </w:r>
      <w:r>
        <w:rPr>
          <w:color w:val="000000"/>
          <w:w w:val="101"/>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6"/>
        </w:rPr>
        <w:t xml:space="preserve">Connecting Transmission Owner of the option selected, the  Interconnection </w:t>
      </w:r>
      <w:r>
        <w:rPr>
          <w:color w:val="000000"/>
          <w:w w:val="106"/>
        </w:rPr>
        <w:br/>
        <w:t>Customer will be deem</w:t>
      </w:r>
      <w:r>
        <w:rPr>
          <w:color w:val="000000"/>
          <w:w w:val="106"/>
        </w:rPr>
        <w:t xml:space="preserve">ed to have selected Option 2: Quarterly Actual O&amp;M </w:t>
      </w:r>
      <w:r>
        <w:rPr>
          <w:color w:val="000000"/>
          <w:w w:val="106"/>
        </w:rPr>
        <w:br/>
      </w:r>
      <w:r>
        <w:rPr>
          <w:color w:val="000000"/>
          <w:spacing w:val="-3"/>
        </w:rPr>
        <w:t xml:space="preserve">Expenses. </w:t>
      </w:r>
    </w:p>
    <w:p w:rsidR="004F0FC9" w:rsidRDefault="00E52D7B">
      <w:pPr>
        <w:autoSpaceDE w:val="0"/>
        <w:autoSpaceDN w:val="0"/>
        <w:adjustRightInd w:val="0"/>
        <w:spacing w:before="264"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4F0FC9" w:rsidRDefault="004F0FC9">
      <w:pPr>
        <w:autoSpaceDE w:val="0"/>
        <w:autoSpaceDN w:val="0"/>
        <w:adjustRightInd w:val="0"/>
        <w:spacing w:line="276" w:lineRule="exact"/>
        <w:ind w:left="1440"/>
        <w:rPr>
          <w:rFonts w:ascii="Times New Roman Bold" w:hAnsi="Times New Roman Bold"/>
          <w:color w:val="000000"/>
          <w:spacing w:val="-3"/>
          <w:u w:val="single"/>
        </w:rPr>
      </w:pPr>
    </w:p>
    <w:p w:rsidR="004F0FC9" w:rsidRDefault="00E52D7B">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4F0FC9" w:rsidRDefault="00E52D7B">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4F0FC9" w:rsidRDefault="00E52D7B">
      <w:pPr>
        <w:tabs>
          <w:tab w:val="left" w:pos="2160"/>
        </w:tabs>
        <w:autoSpaceDE w:val="0"/>
        <w:autoSpaceDN w:val="0"/>
        <w:adjustRightInd w:val="0"/>
        <w:spacing w:before="249" w:line="270" w:lineRule="exact"/>
        <w:ind w:left="1440" w:right="1251"/>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4F0FC9" w:rsidRDefault="00E52D7B">
      <w:pPr>
        <w:tabs>
          <w:tab w:val="left" w:pos="2160"/>
        </w:tabs>
        <w:autoSpaceDE w:val="0"/>
        <w:autoSpaceDN w:val="0"/>
        <w:adjustRightInd w:val="0"/>
        <w:spacing w:before="248"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Gross  Transmission  Plan</w:t>
      </w:r>
      <w:r>
        <w:rPr>
          <w:color w:val="000000"/>
          <w:w w:val="105"/>
        </w:rPr>
        <w:t xml:space="preserve">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 General Plant and Common</w:t>
      </w:r>
      <w:r>
        <w:rPr>
          <w:color w:val="000000"/>
          <w:w w:val="102"/>
        </w:rPr>
        <w:t xml:space="preserve"> </w:t>
      </w:r>
      <w:r>
        <w:rPr>
          <w:color w:val="000000"/>
          <w:w w:val="102"/>
        </w:rPr>
        <w:br/>
      </w:r>
      <w:r>
        <w:rPr>
          <w:color w:val="000000"/>
          <w:spacing w:val="-3"/>
        </w:rPr>
        <w:t xml:space="preserve">Plant. </w:t>
      </w:r>
    </w:p>
    <w:p w:rsidR="004F0FC9" w:rsidRDefault="00E52D7B">
      <w:pPr>
        <w:tabs>
          <w:tab w:val="left" w:pos="2160"/>
        </w:tabs>
        <w:autoSpaceDE w:val="0"/>
        <w:autoSpaceDN w:val="0"/>
        <w:adjustRightInd w:val="0"/>
        <w:spacing w:before="245" w:line="276" w:lineRule="exact"/>
        <w:ind w:left="1440" w:right="1245"/>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wages or salaries charged to Connecting Transmission Owne</w:t>
      </w:r>
      <w:r>
        <w:rPr>
          <w:color w:val="000000"/>
          <w:w w:val="103"/>
        </w:rPr>
        <w:t xml:space="preserv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Owner Affiliate excluding any electric a</w:t>
      </w:r>
      <w:r>
        <w:rPr>
          <w:color w:val="000000"/>
          <w:spacing w:val="-2"/>
        </w:rPr>
        <w:t xml:space="preserve">dministrative and general wages and salaries. </w:t>
      </w:r>
    </w:p>
    <w:p w:rsidR="004F0FC9" w:rsidRDefault="00E52D7B">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4F0FC9" w:rsidRDefault="00E52D7B">
      <w:pPr>
        <w:tabs>
          <w:tab w:val="left" w:pos="2160"/>
        </w:tabs>
        <w:autoSpaceDE w:val="0"/>
        <w:autoSpaceDN w:val="0"/>
        <w:adjustRightInd w:val="0"/>
        <w:spacing w:before="129" w:line="276" w:lineRule="exact"/>
        <w:ind w:left="1440"/>
        <w:rPr>
          <w:color w:val="000000"/>
        </w:rPr>
      </w:pPr>
      <w:r>
        <w:rPr>
          <w:color w:val="000000"/>
          <w:spacing w:val="-1"/>
        </w:rPr>
        <w:t>(1)</w:t>
      </w:r>
      <w:r>
        <w:rPr>
          <w:color w:val="000000"/>
          <w:spacing w:val="-1"/>
        </w:rPr>
        <w:tab/>
      </w:r>
      <w:r>
        <w:rPr>
          <w:color w:val="000000"/>
        </w:rPr>
        <w:t>Administrative and General Expense shall equal electric expenses as recorded in FERC</w:t>
      </w:r>
    </w:p>
    <w:p w:rsidR="004F0FC9" w:rsidRDefault="00E52D7B">
      <w:pPr>
        <w:autoSpaceDE w:val="0"/>
        <w:autoSpaceDN w:val="0"/>
        <w:adjustRightInd w:val="0"/>
        <w:spacing w:line="276" w:lineRule="exact"/>
        <w:ind w:left="1440"/>
        <w:rPr>
          <w:color w:val="000000"/>
          <w:spacing w:val="-1"/>
        </w:rPr>
      </w:pPr>
      <w:r>
        <w:rPr>
          <w:color w:val="000000"/>
          <w:spacing w:val="-1"/>
        </w:rPr>
        <w:t>Account Nos. 920-935.</w:t>
      </w:r>
    </w:p>
    <w:p w:rsidR="004F0FC9" w:rsidRDefault="00E52D7B">
      <w:pPr>
        <w:tabs>
          <w:tab w:val="left" w:pos="2160"/>
        </w:tabs>
        <w:autoSpaceDE w:val="0"/>
        <w:autoSpaceDN w:val="0"/>
        <w:adjustRightInd w:val="0"/>
        <w:spacing w:before="240" w:line="276" w:lineRule="exact"/>
        <w:ind w:left="1440"/>
        <w:rPr>
          <w:color w:val="000000"/>
        </w:rPr>
      </w:pPr>
      <w:r>
        <w:rPr>
          <w:color w:val="000000"/>
          <w:spacing w:val="-1"/>
        </w:rPr>
        <w:t>(2)</w:t>
      </w:r>
      <w:r>
        <w:rPr>
          <w:color w:val="000000"/>
          <w:spacing w:val="-1"/>
        </w:rPr>
        <w:tab/>
      </w:r>
      <w:r>
        <w:rPr>
          <w:color w:val="000000"/>
        </w:rPr>
        <w:t xml:space="preserve">Amortization of Investment Tax Credits shall equal electric </w:t>
      </w:r>
      <w:r>
        <w:rPr>
          <w:color w:val="000000"/>
        </w:rPr>
        <w:t>credits as recorded in FERC</w:t>
      </w:r>
    </w:p>
    <w:p w:rsidR="004F0FC9" w:rsidRDefault="00E52D7B">
      <w:pPr>
        <w:autoSpaceDE w:val="0"/>
        <w:autoSpaceDN w:val="0"/>
        <w:adjustRightInd w:val="0"/>
        <w:spacing w:line="276" w:lineRule="exact"/>
        <w:ind w:left="1440"/>
        <w:rPr>
          <w:color w:val="000000"/>
          <w:spacing w:val="-1"/>
        </w:rPr>
      </w:pPr>
      <w:r>
        <w:rPr>
          <w:color w:val="000000"/>
          <w:spacing w:val="-1"/>
        </w:rPr>
        <w:t>Account No. 411.4.</w:t>
      </w:r>
    </w:p>
    <w:p w:rsidR="004F0FC9" w:rsidRDefault="004F0FC9">
      <w:pPr>
        <w:autoSpaceDE w:val="0"/>
        <w:autoSpaceDN w:val="0"/>
        <w:adjustRightInd w:val="0"/>
        <w:spacing w:line="276" w:lineRule="exact"/>
        <w:ind w:left="5960"/>
        <w:rPr>
          <w:color w:val="000000"/>
          <w:spacing w:val="-1"/>
        </w:rPr>
      </w:pPr>
    </w:p>
    <w:p w:rsidR="004F0FC9" w:rsidRDefault="004F0FC9">
      <w:pPr>
        <w:autoSpaceDE w:val="0"/>
        <w:autoSpaceDN w:val="0"/>
        <w:adjustRightInd w:val="0"/>
        <w:spacing w:line="276" w:lineRule="exact"/>
        <w:ind w:left="5960"/>
        <w:rPr>
          <w:color w:val="000000"/>
          <w:spacing w:val="-1"/>
        </w:rPr>
      </w:pPr>
    </w:p>
    <w:p w:rsidR="004F0FC9" w:rsidRDefault="00E52D7B">
      <w:pPr>
        <w:autoSpaceDE w:val="0"/>
        <w:autoSpaceDN w:val="0"/>
        <w:adjustRightInd w:val="0"/>
        <w:spacing w:before="59" w:line="276" w:lineRule="exact"/>
        <w:ind w:left="5960"/>
        <w:rPr>
          <w:color w:val="000000"/>
          <w:spacing w:val="-3"/>
        </w:rPr>
      </w:pPr>
      <w:r>
        <w:rPr>
          <w:color w:val="000000"/>
          <w:spacing w:val="-3"/>
        </w:rPr>
        <w:t xml:space="preserve">2-9 </w:t>
      </w:r>
    </w:p>
    <w:p w:rsidR="004F0FC9" w:rsidRDefault="004F0FC9">
      <w:pPr>
        <w:autoSpaceDE w:val="0"/>
        <w:autoSpaceDN w:val="0"/>
        <w:adjustRightInd w:val="0"/>
        <w:rPr>
          <w:color w:val="000000"/>
          <w:spacing w:val="-3"/>
        </w:rPr>
        <w:sectPr w:rsidR="004F0FC9">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52" w:name="Pg52"/>
      <w:bookmarkEnd w:id="52"/>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160"/>
        </w:tabs>
        <w:autoSpaceDE w:val="0"/>
        <w:autoSpaceDN w:val="0"/>
        <w:adjustRightInd w:val="0"/>
        <w:spacing w:before="171" w:line="276" w:lineRule="exact"/>
        <w:ind w:left="1440"/>
        <w:rPr>
          <w:color w:val="000000"/>
        </w:rPr>
      </w:pPr>
      <w:r>
        <w:rPr>
          <w:color w:val="000000"/>
        </w:rPr>
        <w:t>(3)</w:t>
      </w:r>
      <w:r>
        <w:rPr>
          <w:color w:val="000000"/>
        </w:rPr>
        <w:tab/>
        <w:t>Distribution Plant in Service shall equal the gross plant balance as recorded in FERC</w:t>
      </w:r>
    </w:p>
    <w:p w:rsidR="004F0FC9" w:rsidRDefault="00E52D7B">
      <w:pPr>
        <w:autoSpaceDE w:val="0"/>
        <w:autoSpaceDN w:val="0"/>
        <w:adjustRightInd w:val="0"/>
        <w:spacing w:line="276" w:lineRule="exact"/>
        <w:ind w:left="1440"/>
        <w:rPr>
          <w:color w:val="000000"/>
        </w:rPr>
      </w:pPr>
      <w:r>
        <w:rPr>
          <w:color w:val="000000"/>
        </w:rPr>
        <w:t>Account Nos. 360 - 374.</w:t>
      </w:r>
    </w:p>
    <w:p w:rsidR="004F0FC9" w:rsidRDefault="00E52D7B">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w:t>
      </w:r>
      <w:r>
        <w:rPr>
          <w:color w:val="000000"/>
        </w:rPr>
        <w:t xml:space="preserve"> Common Plant recorded in FERC</w:t>
      </w:r>
    </w:p>
    <w:p w:rsidR="004F0FC9" w:rsidRDefault="00E52D7B">
      <w:pPr>
        <w:autoSpaceDE w:val="0"/>
        <w:autoSpaceDN w:val="0"/>
        <w:adjustRightInd w:val="0"/>
        <w:spacing w:line="276" w:lineRule="exact"/>
        <w:ind w:left="1440"/>
        <w:rPr>
          <w:color w:val="000000"/>
        </w:rPr>
      </w:pPr>
      <w:r>
        <w:rPr>
          <w:color w:val="000000"/>
        </w:rPr>
        <w:t>Account Nos. 389-399 multiplied by the General Plant Allocation Factor.</w:t>
      </w:r>
    </w:p>
    <w:p w:rsidR="004F0FC9" w:rsidRDefault="00E52D7B">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shall equal electric gross general plant balance recorded in FERC Account</w:t>
      </w:r>
    </w:p>
    <w:p w:rsidR="004F0FC9" w:rsidRDefault="00E52D7B">
      <w:pPr>
        <w:autoSpaceDE w:val="0"/>
        <w:autoSpaceDN w:val="0"/>
        <w:adjustRightInd w:val="0"/>
        <w:spacing w:line="276" w:lineRule="exact"/>
        <w:ind w:left="1440"/>
        <w:rPr>
          <w:color w:val="000000"/>
        </w:rPr>
      </w:pPr>
      <w:r>
        <w:rPr>
          <w:color w:val="000000"/>
        </w:rPr>
        <w:t>Nos. 389-399.</w:t>
      </w:r>
    </w:p>
    <w:p w:rsidR="004F0FC9" w:rsidRDefault="00E52D7B">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w:t>
      </w:r>
      <w:r>
        <w:rPr>
          <w:color w:val="000000"/>
        </w:rPr>
        <w:t xml:space="preserve"> materials and supplies balance as recorded in</w:t>
      </w:r>
    </w:p>
    <w:p w:rsidR="004F0FC9" w:rsidRDefault="00E52D7B">
      <w:pPr>
        <w:autoSpaceDE w:val="0"/>
        <w:autoSpaceDN w:val="0"/>
        <w:adjustRightInd w:val="0"/>
        <w:spacing w:line="276" w:lineRule="exact"/>
        <w:ind w:left="1440"/>
        <w:rPr>
          <w:color w:val="000000"/>
        </w:rPr>
      </w:pPr>
      <w:r>
        <w:rPr>
          <w:color w:val="000000"/>
        </w:rPr>
        <w:t>FERC Account No. 154.</w:t>
      </w:r>
    </w:p>
    <w:p w:rsidR="004F0FC9" w:rsidRDefault="00E52D7B">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tax expenses as recorded in FERC Account</w:t>
      </w:r>
    </w:p>
    <w:p w:rsidR="004F0FC9" w:rsidRDefault="00E52D7B">
      <w:pPr>
        <w:autoSpaceDE w:val="0"/>
        <w:autoSpaceDN w:val="0"/>
        <w:adjustRightInd w:val="0"/>
        <w:spacing w:before="1" w:line="276" w:lineRule="exact"/>
        <w:ind w:left="1440"/>
        <w:rPr>
          <w:color w:val="000000"/>
        </w:rPr>
      </w:pPr>
      <w:r>
        <w:rPr>
          <w:color w:val="000000"/>
        </w:rPr>
        <w:t>Nos. 408.100, 408.110 and 408.130.</w:t>
      </w:r>
    </w:p>
    <w:p w:rsidR="004F0FC9" w:rsidRDefault="00E52D7B">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w:t>
      </w:r>
      <w:r>
        <w:rPr>
          <w:color w:val="000000"/>
        </w:rPr>
        <w:t xml:space="preserve"> recorded in FERC Account</w:t>
      </w:r>
    </w:p>
    <w:p w:rsidR="004F0FC9" w:rsidRDefault="00E52D7B">
      <w:pPr>
        <w:autoSpaceDE w:val="0"/>
        <w:autoSpaceDN w:val="0"/>
        <w:adjustRightInd w:val="0"/>
        <w:spacing w:line="276" w:lineRule="exact"/>
        <w:ind w:left="1440"/>
        <w:rPr>
          <w:color w:val="000000"/>
        </w:rPr>
      </w:pPr>
      <w:r>
        <w:rPr>
          <w:color w:val="000000"/>
        </w:rPr>
        <w:t>No. 165.</w:t>
      </w:r>
    </w:p>
    <w:p w:rsidR="004F0FC9" w:rsidRDefault="00E52D7B">
      <w:pPr>
        <w:tabs>
          <w:tab w:val="left" w:pos="2160"/>
        </w:tabs>
        <w:autoSpaceDE w:val="0"/>
        <w:autoSpaceDN w:val="0"/>
        <w:adjustRightInd w:val="0"/>
        <w:spacing w:before="240" w:line="276" w:lineRule="exact"/>
        <w:ind w:left="1440"/>
        <w:rPr>
          <w:color w:val="000000"/>
        </w:rPr>
      </w:pPr>
      <w:r>
        <w:rPr>
          <w:color w:val="000000"/>
        </w:rPr>
        <w:t>(9)</w:t>
      </w:r>
      <w:r>
        <w:rPr>
          <w:color w:val="000000"/>
        </w:rPr>
        <w:tab/>
        <w:t>Real Estate Tax Expenses shall equal electric transmission-related real estate tax expense</w:t>
      </w:r>
    </w:p>
    <w:p w:rsidR="004F0FC9" w:rsidRDefault="00E52D7B">
      <w:pPr>
        <w:autoSpaceDE w:val="0"/>
        <w:autoSpaceDN w:val="0"/>
        <w:adjustRightInd w:val="0"/>
        <w:spacing w:line="276" w:lineRule="exact"/>
        <w:ind w:left="1440"/>
        <w:rPr>
          <w:color w:val="000000"/>
        </w:rPr>
      </w:pPr>
      <w:r>
        <w:rPr>
          <w:color w:val="000000"/>
        </w:rPr>
        <w:t>as recorded in FERC Account No. 408.140 and 408.180.</w:t>
      </w:r>
    </w:p>
    <w:p w:rsidR="004F0FC9" w:rsidRDefault="00E52D7B">
      <w:pPr>
        <w:tabs>
          <w:tab w:val="left" w:pos="2160"/>
        </w:tabs>
        <w:autoSpaceDE w:val="0"/>
        <w:autoSpaceDN w:val="0"/>
        <w:adjustRightInd w:val="0"/>
        <w:spacing w:before="240" w:line="276" w:lineRule="exact"/>
        <w:ind w:left="1440"/>
        <w:rPr>
          <w:color w:val="000000"/>
        </w:rPr>
      </w:pPr>
      <w:r>
        <w:rPr>
          <w:color w:val="000000"/>
        </w:rPr>
        <w:t>(10)</w:t>
      </w:r>
      <w:r>
        <w:rPr>
          <w:color w:val="000000"/>
        </w:rPr>
        <w:tab/>
        <w:t xml:space="preserve">Transmission Operation and Maintenance Expense shall equal electric </w:t>
      </w:r>
      <w:r>
        <w:rPr>
          <w:color w:val="000000"/>
        </w:rPr>
        <w:t>expenses as</w:t>
      </w:r>
    </w:p>
    <w:p w:rsidR="004F0FC9" w:rsidRDefault="00E52D7B">
      <w:pPr>
        <w:autoSpaceDE w:val="0"/>
        <w:autoSpaceDN w:val="0"/>
        <w:adjustRightInd w:val="0"/>
        <w:spacing w:line="276" w:lineRule="exact"/>
        <w:ind w:left="1440"/>
        <w:rPr>
          <w:color w:val="000000"/>
        </w:rPr>
      </w:pPr>
      <w:r>
        <w:rPr>
          <w:color w:val="000000"/>
        </w:rPr>
        <w:t>recorded in FERC Account Nos. 560, 562-573.</w:t>
      </w:r>
    </w:p>
    <w:p w:rsidR="004F0FC9" w:rsidRDefault="00E52D7B">
      <w:pPr>
        <w:tabs>
          <w:tab w:val="left" w:pos="2160"/>
        </w:tabs>
        <w:autoSpaceDE w:val="0"/>
        <w:autoSpaceDN w:val="0"/>
        <w:adjustRightInd w:val="0"/>
        <w:spacing w:before="240" w:line="276" w:lineRule="exact"/>
        <w:ind w:left="1440"/>
        <w:rPr>
          <w:color w:val="000000"/>
        </w:rPr>
      </w:pPr>
      <w:r>
        <w:rPr>
          <w:color w:val="000000"/>
        </w:rPr>
        <w:t>(11)</w:t>
      </w:r>
      <w:r>
        <w:rPr>
          <w:color w:val="000000"/>
        </w:rPr>
        <w:tab/>
        <w:t>Transmission Plant in Service shall equal the gross plant balance as recorded in FERC</w:t>
      </w:r>
    </w:p>
    <w:p w:rsidR="004F0FC9" w:rsidRDefault="00E52D7B">
      <w:pPr>
        <w:autoSpaceDE w:val="0"/>
        <w:autoSpaceDN w:val="0"/>
        <w:adjustRightInd w:val="0"/>
        <w:spacing w:line="276" w:lineRule="exact"/>
        <w:ind w:left="1440"/>
        <w:rPr>
          <w:color w:val="000000"/>
        </w:rPr>
      </w:pPr>
      <w:r>
        <w:rPr>
          <w:color w:val="000000"/>
        </w:rPr>
        <w:t>Account Nos. 350-359.</w:t>
      </w:r>
    </w:p>
    <w:p w:rsidR="004F0FC9" w:rsidRDefault="00E52D7B">
      <w:pPr>
        <w:tabs>
          <w:tab w:val="left" w:pos="2160"/>
        </w:tabs>
        <w:autoSpaceDE w:val="0"/>
        <w:autoSpaceDN w:val="0"/>
        <w:adjustRightInd w:val="0"/>
        <w:spacing w:before="240" w:line="276" w:lineRule="exact"/>
        <w:ind w:left="1440"/>
        <w:rPr>
          <w:color w:val="000000"/>
        </w:rPr>
      </w:pPr>
      <w:r>
        <w:rPr>
          <w:color w:val="000000"/>
        </w:rPr>
        <w:t>(12)</w:t>
      </w:r>
      <w:r>
        <w:rPr>
          <w:color w:val="000000"/>
        </w:rPr>
        <w:tab/>
        <w:t>Transmission Revenue Credits shall equal the revenue reported in Account 456</w:t>
      </w:r>
    </w:p>
    <w:p w:rsidR="004F0FC9" w:rsidRDefault="00E52D7B">
      <w:pPr>
        <w:tabs>
          <w:tab w:val="left" w:pos="2160"/>
        </w:tabs>
        <w:autoSpaceDE w:val="0"/>
        <w:autoSpaceDN w:val="0"/>
        <w:adjustRightInd w:val="0"/>
        <w:spacing w:before="240" w:line="276" w:lineRule="exact"/>
        <w:ind w:left="1440"/>
        <w:rPr>
          <w:color w:val="000000"/>
        </w:rPr>
      </w:pPr>
      <w:r>
        <w:rPr>
          <w:color w:val="000000"/>
        </w:rPr>
        <w:t>(13)</w:t>
      </w:r>
      <w:r>
        <w:rPr>
          <w:color w:val="000000"/>
        </w:rPr>
        <w:tab/>
      </w:r>
      <w:r>
        <w:rPr>
          <w:color w:val="000000"/>
        </w:rPr>
        <w:t>Transmission Related Bad Debt Expense shall equal Bad Debt Expense as reported in</w:t>
      </w:r>
    </w:p>
    <w:p w:rsidR="004F0FC9" w:rsidRDefault="00E52D7B">
      <w:pPr>
        <w:autoSpaceDE w:val="0"/>
        <w:autoSpaceDN w:val="0"/>
        <w:adjustRightInd w:val="0"/>
        <w:spacing w:line="272" w:lineRule="exact"/>
        <w:ind w:left="1440"/>
        <w:rPr>
          <w:color w:val="000000"/>
          <w:spacing w:val="-3"/>
        </w:rPr>
      </w:pPr>
      <w:r>
        <w:rPr>
          <w:color w:val="000000"/>
          <w:spacing w:val="-3"/>
        </w:rPr>
        <w:t xml:space="preserve">Account 904 related to transmission billing. </w:t>
      </w:r>
    </w:p>
    <w:p w:rsidR="004F0FC9" w:rsidRDefault="00E52D7B">
      <w:pPr>
        <w:tabs>
          <w:tab w:val="left" w:pos="2160"/>
        </w:tabs>
        <w:autoSpaceDE w:val="0"/>
        <w:autoSpaceDN w:val="0"/>
        <w:adjustRightInd w:val="0"/>
        <w:spacing w:before="246" w:line="275" w:lineRule="exact"/>
        <w:ind w:left="1440" w:right="1251"/>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Terminal Unit (RTU) meters and associ</w:t>
      </w:r>
      <w:r>
        <w:rPr>
          <w:color w:val="000000"/>
          <w:w w:val="102"/>
        </w:rPr>
        <w:t xml:space="preserve">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4F0FC9" w:rsidRDefault="00E52D7B">
      <w:pPr>
        <w:autoSpaceDE w:val="0"/>
        <w:autoSpaceDN w:val="0"/>
        <w:adjustRightInd w:val="0"/>
        <w:spacing w:before="250" w:line="270" w:lineRule="exact"/>
        <w:ind w:left="1440" w:right="1191" w:firstLine="719"/>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4F0FC9" w:rsidRDefault="00E52D7B">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Revenue Requi</w:t>
      </w:r>
      <w:r>
        <w:rPr>
          <w:rFonts w:ascii="Times New Roman Bold" w:hAnsi="Times New Roman Bold"/>
          <w:color w:val="000000"/>
          <w:spacing w:val="-3"/>
          <w:u w:val="single"/>
        </w:rPr>
        <w:t xml:space="preserve">rement Components </w:t>
      </w:r>
    </w:p>
    <w:p w:rsidR="004F0FC9" w:rsidRDefault="004F0FC9">
      <w:pPr>
        <w:autoSpaceDE w:val="0"/>
        <w:autoSpaceDN w:val="0"/>
        <w:adjustRightInd w:val="0"/>
        <w:spacing w:line="273" w:lineRule="exact"/>
        <w:ind w:left="1440"/>
        <w:jc w:val="both"/>
        <w:rPr>
          <w:rFonts w:ascii="Times New Roman Bold" w:hAnsi="Times New Roman Bold"/>
          <w:color w:val="000000"/>
          <w:spacing w:val="-3"/>
          <w:u w:val="single"/>
        </w:rPr>
      </w:pPr>
    </w:p>
    <w:p w:rsidR="004F0FC9" w:rsidRDefault="00E52D7B">
      <w:pPr>
        <w:autoSpaceDE w:val="0"/>
        <w:autoSpaceDN w:val="0"/>
        <w:adjustRightInd w:val="0"/>
        <w:spacing w:before="14" w:line="273" w:lineRule="exact"/>
        <w:ind w:left="1440" w:right="1253" w:firstLine="719"/>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w:t>
      </w:r>
      <w:r>
        <w:rPr>
          <w:color w:val="000000"/>
        </w:rPr>
        <w:t xml:space="preserve">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3"/>
        </w:rPr>
        <w:t xml:space="preserve">(F) </w:t>
      </w:r>
    </w:p>
    <w:p w:rsidR="004F0FC9" w:rsidRDefault="004F0FC9">
      <w:pPr>
        <w:autoSpaceDE w:val="0"/>
        <w:autoSpaceDN w:val="0"/>
        <w:adjustRightInd w:val="0"/>
        <w:spacing w:line="276" w:lineRule="exact"/>
        <w:ind w:left="5900"/>
        <w:rPr>
          <w:color w:val="000000"/>
          <w:spacing w:val="-3"/>
        </w:rPr>
      </w:pPr>
    </w:p>
    <w:p w:rsidR="004F0FC9" w:rsidRDefault="00E52D7B">
      <w:pPr>
        <w:autoSpaceDE w:val="0"/>
        <w:autoSpaceDN w:val="0"/>
        <w:adjustRightInd w:val="0"/>
        <w:spacing w:before="69" w:line="276" w:lineRule="exact"/>
        <w:ind w:left="5900"/>
        <w:rPr>
          <w:color w:val="000000"/>
          <w:spacing w:val="-3"/>
        </w:rPr>
      </w:pPr>
      <w:r>
        <w:rPr>
          <w:color w:val="000000"/>
          <w:spacing w:val="-3"/>
        </w:rPr>
        <w:t xml:space="preserve">2-10 </w:t>
      </w:r>
    </w:p>
    <w:p w:rsidR="004F0FC9" w:rsidRDefault="004F0FC9">
      <w:pPr>
        <w:autoSpaceDE w:val="0"/>
        <w:autoSpaceDN w:val="0"/>
        <w:adjustRightInd w:val="0"/>
        <w:rPr>
          <w:color w:val="000000"/>
          <w:spacing w:val="-3"/>
        </w:rPr>
        <w:sectPr w:rsidR="004F0FC9">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53" w:name="Pg53"/>
      <w:bookmarkEnd w:id="53"/>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60" w:lineRule="exact"/>
        <w:ind w:left="1440"/>
        <w:jc w:val="both"/>
        <w:rPr>
          <w:color w:val="000000"/>
          <w:spacing w:val="-3"/>
        </w:rPr>
      </w:pPr>
    </w:p>
    <w:p w:rsidR="004F0FC9" w:rsidRDefault="00E52D7B">
      <w:pPr>
        <w:autoSpaceDE w:val="0"/>
        <w:autoSpaceDN w:val="0"/>
        <w:adjustRightInd w:val="0"/>
        <w:spacing w:before="198" w:line="260" w:lineRule="exact"/>
        <w:ind w:left="1440" w:right="1254"/>
        <w:jc w:val="both"/>
        <w:rPr>
          <w:color w:val="000000"/>
          <w:spacing w:val="-3"/>
        </w:rPr>
      </w:pPr>
      <w:r>
        <w:rPr>
          <w:color w:val="000000"/>
          <w:spacing w:val="-1"/>
        </w:rPr>
        <w:t xml:space="preserve">Transmission Related Administrative and General Expenses, less (G) Revenue Credits, plus (H) </w:t>
      </w:r>
      <w:r>
        <w:rPr>
          <w:color w:val="000000"/>
          <w:spacing w:val="-3"/>
        </w:rPr>
        <w:t>Bad</w:t>
      </w:r>
      <w:r>
        <w:rPr>
          <w:color w:val="000000"/>
          <w:spacing w:val="-3"/>
        </w:rPr>
        <w:t xml:space="preserve"> Debt Expense. </w:t>
      </w:r>
    </w:p>
    <w:p w:rsidR="004F0FC9" w:rsidRDefault="00E52D7B">
      <w:pPr>
        <w:tabs>
          <w:tab w:val="left" w:pos="2880"/>
        </w:tabs>
        <w:autoSpaceDE w:val="0"/>
        <w:autoSpaceDN w:val="0"/>
        <w:adjustRightInd w:val="0"/>
        <w:spacing w:before="244" w:line="280" w:lineRule="exact"/>
        <w:ind w:left="1440" w:right="1250" w:firstLine="719"/>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4F0FC9" w:rsidRDefault="00E52D7B">
      <w:pPr>
        <w:tabs>
          <w:tab w:val="left" w:pos="3600"/>
        </w:tabs>
        <w:autoSpaceDE w:val="0"/>
        <w:autoSpaceDN w:val="0"/>
        <w:adjustRightInd w:val="0"/>
        <w:spacing w:before="131" w:line="276" w:lineRule="exact"/>
        <w:ind w:left="2880"/>
        <w:rPr>
          <w:color w:val="000000"/>
          <w:spacing w:val="-3"/>
        </w:rPr>
      </w:pPr>
      <w:r>
        <w:rPr>
          <w:color w:val="000000"/>
          <w:spacing w:val="-3"/>
        </w:rPr>
        <w:t>1.</w:t>
      </w:r>
      <w:r>
        <w:rPr>
          <w:color w:val="000000"/>
          <w:spacing w:val="-3"/>
        </w:rPr>
        <w:tab/>
        <w:t>Transmission Investment Base shall be defined as</w:t>
      </w:r>
    </w:p>
    <w:p w:rsidR="004F0FC9" w:rsidRDefault="00E52D7B">
      <w:pPr>
        <w:autoSpaceDE w:val="0"/>
        <w:autoSpaceDN w:val="0"/>
        <w:adjustRightInd w:val="0"/>
        <w:spacing w:before="120" w:line="273" w:lineRule="exact"/>
        <w:ind w:left="3600" w:right="1247"/>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4F0FC9" w:rsidRDefault="00E52D7B">
      <w:pPr>
        <w:tabs>
          <w:tab w:val="left" w:pos="4321"/>
        </w:tabs>
        <w:autoSpaceDE w:val="0"/>
        <w:autoSpaceDN w:val="0"/>
        <w:adjustRightInd w:val="0"/>
        <w:spacing w:before="245" w:line="276" w:lineRule="exact"/>
        <w:ind w:left="3600"/>
        <w:rPr>
          <w:color w:val="000000"/>
          <w:w w:val="106"/>
        </w:rPr>
      </w:pPr>
      <w:r>
        <w:rPr>
          <w:color w:val="000000"/>
          <w:spacing w:val="-4"/>
        </w:rPr>
        <w:t>(a</w:t>
      </w:r>
      <w:r>
        <w:rPr>
          <w:color w:val="000000"/>
          <w:spacing w:val="-4"/>
        </w:rPr>
        <w:t xml:space="preserve">) </w:t>
      </w:r>
      <w:r>
        <w:rPr>
          <w:color w:val="000000"/>
          <w:spacing w:val="-4"/>
        </w:rPr>
        <w:tab/>
      </w:r>
      <w:r>
        <w:rPr>
          <w:color w:val="000000"/>
          <w:w w:val="106"/>
        </w:rPr>
        <w:t xml:space="preserve">Transmission Plant in Service shall equal the balance of Total </w:t>
      </w:r>
    </w:p>
    <w:p w:rsidR="004F0FC9" w:rsidRDefault="00E52D7B">
      <w:pPr>
        <w:autoSpaceDE w:val="0"/>
        <w:autoSpaceDN w:val="0"/>
        <w:adjustRightInd w:val="0"/>
        <w:spacing w:before="4" w:line="276" w:lineRule="exact"/>
        <w:ind w:left="4321"/>
        <w:rPr>
          <w:color w:val="000000"/>
          <w:spacing w:val="-3"/>
        </w:rPr>
      </w:pPr>
      <w:r>
        <w:rPr>
          <w:color w:val="000000"/>
          <w:spacing w:val="-3"/>
        </w:rPr>
        <w:t xml:space="preserve">investment in Transmission Plant plus Wholesale Metering Cost. </w:t>
      </w:r>
    </w:p>
    <w:p w:rsidR="004F0FC9" w:rsidRDefault="00E52D7B">
      <w:pPr>
        <w:tabs>
          <w:tab w:val="left" w:pos="4321"/>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4F0FC9" w:rsidRDefault="00E52D7B">
      <w:pPr>
        <w:autoSpaceDE w:val="0"/>
        <w:autoSpaceDN w:val="0"/>
        <w:adjustRightInd w:val="0"/>
        <w:spacing w:line="280" w:lineRule="exact"/>
        <w:ind w:left="4321" w:right="1250"/>
        <w:jc w:val="both"/>
        <w:rPr>
          <w:color w:val="000000"/>
          <w:spacing w:val="-2"/>
        </w:rPr>
      </w:pPr>
      <w:r>
        <w:rPr>
          <w:color w:val="000000"/>
          <w:spacing w:val="-2"/>
        </w:rPr>
        <w:t>investment in General Plant multiplied by the Transmissio</w:t>
      </w:r>
      <w:r>
        <w:rPr>
          <w:color w:val="000000"/>
          <w:spacing w:val="-2"/>
        </w:rPr>
        <w:t xml:space="preserve">n Wages and Salaries Allocation Factor. </w:t>
      </w:r>
    </w:p>
    <w:p w:rsidR="004F0FC9" w:rsidRDefault="00E52D7B">
      <w:pPr>
        <w:tabs>
          <w:tab w:val="left" w:pos="4321"/>
        </w:tabs>
        <w:autoSpaceDE w:val="0"/>
        <w:autoSpaceDN w:val="0"/>
        <w:adjustRightInd w:val="0"/>
        <w:spacing w:before="225"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4F0FC9" w:rsidRDefault="00E52D7B">
      <w:pPr>
        <w:autoSpaceDE w:val="0"/>
        <w:autoSpaceDN w:val="0"/>
        <w:adjustRightInd w:val="0"/>
        <w:spacing w:before="9" w:line="270" w:lineRule="exact"/>
        <w:ind w:left="4321" w:right="1250"/>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4F0FC9" w:rsidRDefault="00E52D7B">
      <w:pPr>
        <w:tabs>
          <w:tab w:val="left" w:pos="4321"/>
        </w:tabs>
        <w:autoSpaceDE w:val="0"/>
        <w:autoSpaceDN w:val="0"/>
        <w:adjustRightInd w:val="0"/>
        <w:spacing w:before="246"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4F0FC9" w:rsidRDefault="00E52D7B">
      <w:pPr>
        <w:autoSpaceDE w:val="0"/>
        <w:autoSpaceDN w:val="0"/>
        <w:adjustRightInd w:val="0"/>
        <w:spacing w:before="1" w:line="280" w:lineRule="exact"/>
        <w:ind w:left="4321"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 xml:space="preserve">assets  and  liabilities  related  to  FAS109,  and  excess  AFUDC </w:t>
      </w:r>
      <w:r>
        <w:rPr>
          <w:color w:val="000000"/>
          <w:w w:val="101"/>
        </w:rPr>
        <w:br/>
      </w:r>
      <w:r>
        <w:rPr>
          <w:color w:val="000000"/>
          <w:spacing w:val="-3"/>
        </w:rPr>
        <w:t>multiplied by the Gross Transmission Plant Allocation Fac</w:t>
      </w:r>
      <w:r>
        <w:rPr>
          <w:color w:val="000000"/>
          <w:spacing w:val="-3"/>
        </w:rPr>
        <w:t xml:space="preserve">tor </w:t>
      </w:r>
    </w:p>
    <w:p w:rsidR="004F0FC9" w:rsidRDefault="00E52D7B">
      <w:pPr>
        <w:tabs>
          <w:tab w:val="left" w:pos="4321"/>
        </w:tabs>
        <w:autoSpaceDE w:val="0"/>
        <w:autoSpaceDN w:val="0"/>
        <w:adjustRightInd w:val="0"/>
        <w:spacing w:before="22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4F0FC9" w:rsidRDefault="00E52D7B">
      <w:pPr>
        <w:autoSpaceDE w:val="0"/>
        <w:autoSpaceDN w:val="0"/>
        <w:adjustRightInd w:val="0"/>
        <w:spacing w:before="1" w:line="280" w:lineRule="exact"/>
        <w:ind w:left="4321" w:right="1249"/>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4F0FC9" w:rsidRDefault="00E52D7B">
      <w:pPr>
        <w:tabs>
          <w:tab w:val="left" w:pos="4321"/>
        </w:tabs>
        <w:autoSpaceDE w:val="0"/>
        <w:autoSpaceDN w:val="0"/>
        <w:adjustRightInd w:val="0"/>
        <w:spacing w:before="244"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4F0FC9" w:rsidRDefault="00E52D7B">
      <w:pPr>
        <w:autoSpaceDE w:val="0"/>
        <w:autoSpaceDN w:val="0"/>
        <w:adjustRightInd w:val="0"/>
        <w:spacing w:before="7" w:line="273" w:lineRule="exact"/>
        <w:ind w:left="4321" w:right="1247"/>
        <w:jc w:val="both"/>
        <w:rPr>
          <w:color w:val="000000"/>
          <w:spacing w:val="-3"/>
        </w:rPr>
      </w:pPr>
      <w:r>
        <w:rPr>
          <w:color w:val="000000"/>
          <w:w w:val="102"/>
        </w:rPr>
        <w:t>of Materials and Sup</w:t>
      </w:r>
      <w:r>
        <w:rPr>
          <w:color w:val="000000"/>
          <w:w w:val="102"/>
        </w:rPr>
        <w:t xml:space="preserve">plies assigned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Plant Allocation Factor. </w:t>
      </w:r>
    </w:p>
    <w:p w:rsidR="004F0FC9" w:rsidRDefault="00E52D7B">
      <w:pPr>
        <w:tabs>
          <w:tab w:val="left" w:pos="4321"/>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4F0FC9" w:rsidRDefault="00E52D7B">
      <w:pPr>
        <w:autoSpaceDE w:val="0"/>
        <w:autoSpaceDN w:val="0"/>
        <w:adjustRightInd w:val="0"/>
        <w:spacing w:before="7" w:line="273" w:lineRule="exact"/>
        <w:ind w:left="4321"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w:t>
      </w:r>
      <w:r>
        <w:rPr>
          <w:color w:val="000000"/>
          <w:spacing w:val="-4"/>
        </w:rPr>
        <w:t xml:space="preserve">General Expense. </w:t>
      </w:r>
    </w:p>
    <w:p w:rsidR="004F0FC9" w:rsidRDefault="00E52D7B">
      <w:pPr>
        <w:tabs>
          <w:tab w:val="left" w:pos="3600"/>
        </w:tabs>
        <w:autoSpaceDE w:val="0"/>
        <w:autoSpaceDN w:val="0"/>
        <w:adjustRightInd w:val="0"/>
        <w:spacing w:before="250" w:line="276" w:lineRule="exact"/>
        <w:ind w:left="2880"/>
        <w:rPr>
          <w:color w:val="000000"/>
          <w:spacing w:val="-3"/>
        </w:rPr>
      </w:pPr>
      <w:r>
        <w:rPr>
          <w:color w:val="000000"/>
          <w:spacing w:val="-3"/>
        </w:rPr>
        <w:t>2.</w:t>
      </w:r>
      <w:r>
        <w:rPr>
          <w:color w:val="000000"/>
          <w:spacing w:val="-3"/>
        </w:rPr>
        <w:tab/>
        <w:t>Cost of Capital Rate</w:t>
      </w:r>
    </w:p>
    <w:p w:rsidR="004F0FC9" w:rsidRDefault="00E52D7B">
      <w:pPr>
        <w:autoSpaceDE w:val="0"/>
        <w:autoSpaceDN w:val="0"/>
        <w:adjustRightInd w:val="0"/>
        <w:spacing w:before="253" w:line="260" w:lineRule="exact"/>
        <w:ind w:left="3600" w:right="1192"/>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4F0FC9" w:rsidRDefault="00E52D7B">
      <w:pPr>
        <w:autoSpaceDE w:val="0"/>
        <w:autoSpaceDN w:val="0"/>
        <w:adjustRightInd w:val="0"/>
        <w:spacing w:before="7" w:line="276" w:lineRule="exact"/>
        <w:ind w:left="5900"/>
        <w:rPr>
          <w:color w:val="000000"/>
          <w:spacing w:val="-3"/>
        </w:rPr>
      </w:pPr>
      <w:r>
        <w:rPr>
          <w:color w:val="000000"/>
          <w:spacing w:val="-3"/>
        </w:rPr>
        <w:t xml:space="preserve">2-11 </w:t>
      </w:r>
    </w:p>
    <w:p w:rsidR="004F0FC9" w:rsidRDefault="004F0FC9">
      <w:pPr>
        <w:autoSpaceDE w:val="0"/>
        <w:autoSpaceDN w:val="0"/>
        <w:adjustRightInd w:val="0"/>
        <w:rPr>
          <w:color w:val="000000"/>
          <w:spacing w:val="-3"/>
        </w:rPr>
        <w:sectPr w:rsidR="004F0FC9">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54" w:name="Pg54"/>
      <w:bookmarkEnd w:id="54"/>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3600"/>
        <w:rPr>
          <w:color w:val="000000"/>
          <w:spacing w:val="-3"/>
        </w:rPr>
      </w:pPr>
    </w:p>
    <w:p w:rsidR="004F0FC9" w:rsidRDefault="00E52D7B">
      <w:pPr>
        <w:tabs>
          <w:tab w:val="left" w:pos="4321"/>
        </w:tabs>
        <w:autoSpaceDE w:val="0"/>
        <w:autoSpaceDN w:val="0"/>
        <w:adjustRightInd w:val="0"/>
        <w:spacing w:before="168"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4F0FC9" w:rsidRDefault="00E52D7B">
      <w:pPr>
        <w:autoSpaceDE w:val="0"/>
        <w:autoSpaceDN w:val="0"/>
        <w:adjustRightInd w:val="0"/>
        <w:spacing w:line="280" w:lineRule="exact"/>
        <w:ind w:left="4321" w:right="1249"/>
        <w:jc w:val="both"/>
        <w:rPr>
          <w:color w:val="000000"/>
          <w:spacing w:val="-3"/>
        </w:rPr>
      </w:pPr>
      <w:r>
        <w:rPr>
          <w:color w:val="000000"/>
          <w:w w:val="103"/>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4F0FC9" w:rsidRDefault="00E52D7B">
      <w:pPr>
        <w:tabs>
          <w:tab w:val="left" w:pos="5041"/>
        </w:tabs>
        <w:autoSpaceDE w:val="0"/>
        <w:autoSpaceDN w:val="0"/>
        <w:adjustRightInd w:val="0"/>
        <w:spacing w:before="225" w:line="276" w:lineRule="exact"/>
        <w:ind w:left="4321"/>
        <w:rPr>
          <w:color w:val="000000"/>
          <w:spacing w:val="-2"/>
        </w:rPr>
      </w:pPr>
      <w:r>
        <w:rPr>
          <w:color w:val="000000"/>
          <w:spacing w:val="-3"/>
        </w:rPr>
        <w:t xml:space="preserve">(i) </w:t>
      </w:r>
      <w:r>
        <w:rPr>
          <w:color w:val="000000"/>
          <w:spacing w:val="-3"/>
        </w:rPr>
        <w:tab/>
      </w:r>
      <w:r>
        <w:rPr>
          <w:color w:val="000000"/>
          <w:spacing w:val="-2"/>
        </w:rPr>
        <w:t xml:space="preserve">the long-term debt component, which </w:t>
      </w:r>
      <w:r>
        <w:rPr>
          <w:color w:val="000000"/>
          <w:spacing w:val="-2"/>
        </w:rPr>
        <w:t xml:space="preserve">equals the product of </w:t>
      </w:r>
    </w:p>
    <w:p w:rsidR="004F0FC9" w:rsidRDefault="00E52D7B">
      <w:pPr>
        <w:autoSpaceDE w:val="0"/>
        <w:autoSpaceDN w:val="0"/>
        <w:adjustRightInd w:val="0"/>
        <w:spacing w:before="7" w:line="273" w:lineRule="exact"/>
        <w:ind w:left="5041" w:right="1247"/>
        <w:jc w:val="both"/>
        <w:rPr>
          <w:color w:val="000000"/>
          <w:spacing w:val="-3"/>
        </w:rPr>
      </w:pPr>
      <w:r>
        <w:rPr>
          <w:color w:val="000000"/>
          <w:w w:val="101"/>
        </w:rPr>
        <w:t xml:space="preserve">the actual weighted average embedded cost to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4F0FC9" w:rsidRDefault="00E52D7B">
      <w:pPr>
        <w:tabs>
          <w:tab w:val="left" w:pos="5041"/>
        </w:tabs>
        <w:autoSpaceDE w:val="0"/>
        <w:autoSpaceDN w:val="0"/>
        <w:adjustRightInd w:val="0"/>
        <w:spacing w:before="245" w:line="276" w:lineRule="exact"/>
        <w:ind w:left="4321"/>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4F0FC9" w:rsidRDefault="00E52D7B">
      <w:pPr>
        <w:autoSpaceDE w:val="0"/>
        <w:autoSpaceDN w:val="0"/>
        <w:adjustRightInd w:val="0"/>
        <w:spacing w:before="7" w:line="273" w:lineRule="exact"/>
        <w:ind w:left="5041" w:right="1250"/>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4F0FC9" w:rsidRDefault="00E52D7B">
      <w:pPr>
        <w:tabs>
          <w:tab w:val="left" w:pos="5041"/>
        </w:tabs>
        <w:autoSpaceDE w:val="0"/>
        <w:autoSpaceDN w:val="0"/>
        <w:adjustRightInd w:val="0"/>
        <w:spacing w:before="245" w:line="276" w:lineRule="exact"/>
        <w:ind w:left="4321"/>
        <w:rPr>
          <w:color w:val="000000"/>
          <w:spacing w:val="-1"/>
        </w:rPr>
      </w:pPr>
      <w:r>
        <w:rPr>
          <w:color w:val="000000"/>
          <w:spacing w:val="-3"/>
        </w:rPr>
        <w:t xml:space="preserve">(iii) </w:t>
      </w:r>
      <w:r>
        <w:rPr>
          <w:color w:val="000000"/>
          <w:spacing w:val="-3"/>
        </w:rPr>
        <w:tab/>
      </w:r>
      <w:r>
        <w:rPr>
          <w:color w:val="000000"/>
          <w:spacing w:val="-1"/>
        </w:rPr>
        <w:t>the return</w:t>
      </w:r>
      <w:r>
        <w:rPr>
          <w:color w:val="000000"/>
          <w:spacing w:val="-1"/>
        </w:rPr>
        <w:t xml:space="preserve"> on equity component, shall be the product of the </w:t>
      </w:r>
    </w:p>
    <w:p w:rsidR="004F0FC9" w:rsidRDefault="00E52D7B">
      <w:pPr>
        <w:autoSpaceDE w:val="0"/>
        <w:autoSpaceDN w:val="0"/>
        <w:adjustRightInd w:val="0"/>
        <w:spacing w:before="9" w:line="270" w:lineRule="exact"/>
        <w:ind w:left="5041"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spacing w:val="-2"/>
        </w:rPr>
        <w:t xml:space="preserve">697   and </w:t>
      </w:r>
      <w:r>
        <w:rPr>
          <w:color w:val="000000"/>
          <w:w w:val="107"/>
        </w:rPr>
        <w:t xml:space="preserve">697-A,  if  authorized  by  the </w:t>
      </w:r>
    </w:p>
    <w:p w:rsidR="004F0FC9" w:rsidRDefault="00E52D7B">
      <w:pPr>
        <w:autoSpaceDE w:val="0"/>
        <w:autoSpaceDN w:val="0"/>
        <w:adjustRightInd w:val="0"/>
        <w:spacing w:before="2" w:line="280" w:lineRule="exact"/>
        <w:ind w:left="5041" w:right="1246"/>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4F0FC9" w:rsidRDefault="00E52D7B">
      <w:pPr>
        <w:tabs>
          <w:tab w:val="left" w:pos="4321"/>
        </w:tabs>
        <w:autoSpaceDE w:val="0"/>
        <w:autoSpaceDN w:val="0"/>
        <w:adjustRightInd w:val="0"/>
        <w:spacing w:before="244" w:line="276" w:lineRule="exact"/>
        <w:ind w:left="3600"/>
        <w:rPr>
          <w:color w:val="000000"/>
          <w:spacing w:val="-3"/>
        </w:rPr>
      </w:pPr>
      <w:r>
        <w:rPr>
          <w:color w:val="000000"/>
          <w:spacing w:val="-3"/>
        </w:rPr>
        <w:t>(b)</w:t>
      </w:r>
      <w:r>
        <w:rPr>
          <w:color w:val="000000"/>
          <w:spacing w:val="-3"/>
        </w:rPr>
        <w:tab/>
        <w:t>Federal Income Tax shall equal</w:t>
      </w:r>
    </w:p>
    <w:p w:rsidR="004F0FC9" w:rsidRDefault="00E52D7B">
      <w:pPr>
        <w:autoSpaceDE w:val="0"/>
        <w:autoSpaceDN w:val="0"/>
        <w:adjustRightInd w:val="0"/>
        <w:spacing w:before="221" w:line="280" w:lineRule="exact"/>
        <w:ind w:left="4321" w:right="4702"/>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4F0FC9" w:rsidRDefault="00E52D7B">
      <w:pPr>
        <w:autoSpaceDE w:val="0"/>
        <w:autoSpaceDN w:val="0"/>
        <w:adjustRightInd w:val="0"/>
        <w:spacing w:before="240" w:line="280" w:lineRule="exact"/>
        <w:ind w:left="4321" w:right="1236"/>
        <w:jc w:val="both"/>
        <w:rPr>
          <w:color w:val="000000"/>
          <w:spacing w:val="-3"/>
        </w:rPr>
      </w:pPr>
      <w:r>
        <w:rPr>
          <w:color w:val="000000"/>
          <w:spacing w:val="-3"/>
        </w:rPr>
        <w:t>where A is the sum of the pr</w:t>
      </w:r>
      <w:r>
        <w:rPr>
          <w:color w:val="000000"/>
          <w:spacing w:val="-3"/>
        </w:rPr>
        <w:t xml:space="preserve">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4F0FC9" w:rsidRDefault="00E52D7B">
      <w:pPr>
        <w:tabs>
          <w:tab w:val="left" w:pos="4321"/>
        </w:tabs>
        <w:autoSpaceDE w:val="0"/>
        <w:autoSpaceDN w:val="0"/>
        <w:adjustRightInd w:val="0"/>
        <w:spacing w:before="240" w:line="276" w:lineRule="exact"/>
        <w:ind w:left="3600"/>
        <w:rPr>
          <w:color w:val="000000"/>
          <w:spacing w:val="-3"/>
        </w:rPr>
      </w:pPr>
      <w:r>
        <w:rPr>
          <w:color w:val="000000"/>
          <w:spacing w:val="-3"/>
        </w:rPr>
        <w:t>(c)</w:t>
      </w:r>
      <w:r>
        <w:rPr>
          <w:color w:val="000000"/>
          <w:spacing w:val="-3"/>
        </w:rPr>
        <w:tab/>
        <w:t>State Income Tax shall equal</w:t>
      </w:r>
    </w:p>
    <w:p w:rsidR="004F0FC9" w:rsidRDefault="00E52D7B">
      <w:pPr>
        <w:tabs>
          <w:tab w:val="left" w:pos="5041"/>
        </w:tabs>
        <w:autoSpaceDE w:val="0"/>
        <w:autoSpaceDN w:val="0"/>
        <w:adjustRightInd w:val="0"/>
        <w:spacing w:before="225" w:line="280" w:lineRule="exact"/>
        <w:ind w:left="4321" w:right="2654"/>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r>
      <w:r>
        <w:rPr>
          <w:color w:val="000000"/>
          <w:spacing w:val="-3"/>
        </w:rPr>
        <w:t xml:space="preserve">(1 - State Income Tax Rate) </w:t>
      </w:r>
    </w:p>
    <w:p w:rsidR="004F0FC9" w:rsidRDefault="00E52D7B">
      <w:pPr>
        <w:autoSpaceDE w:val="0"/>
        <w:autoSpaceDN w:val="0"/>
        <w:adjustRightInd w:val="0"/>
        <w:spacing w:before="249" w:line="270" w:lineRule="exact"/>
        <w:ind w:left="3600" w:right="1252"/>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4F0FC9" w:rsidRDefault="00E52D7B">
      <w:pPr>
        <w:tabs>
          <w:tab w:val="left" w:pos="2880"/>
        </w:tabs>
        <w:autoSpaceDE w:val="0"/>
        <w:autoSpaceDN w:val="0"/>
        <w:adjustRightInd w:val="0"/>
        <w:spacing w:before="259" w:line="276" w:lineRule="exact"/>
        <w:ind w:left="1440" w:firstLine="719"/>
        <w:rPr>
          <w:color w:val="000000"/>
        </w:rPr>
      </w:pPr>
      <w:r>
        <w:rPr>
          <w:color w:val="000000"/>
        </w:rPr>
        <w:t>B.</w:t>
      </w:r>
      <w:r>
        <w:rPr>
          <w:color w:val="000000"/>
        </w:rPr>
        <w:tab/>
        <w:t xml:space="preserve">Transmission Related Real </w:t>
      </w:r>
      <w:r>
        <w:rPr>
          <w:color w:val="000000"/>
        </w:rPr>
        <w:t>Estate Tax Expense shall equal the Real Estate Tax</w:t>
      </w:r>
    </w:p>
    <w:p w:rsidR="004F0FC9" w:rsidRDefault="00E52D7B">
      <w:pPr>
        <w:autoSpaceDE w:val="0"/>
        <w:autoSpaceDN w:val="0"/>
        <w:adjustRightInd w:val="0"/>
        <w:spacing w:line="276" w:lineRule="exact"/>
        <w:ind w:left="1440"/>
        <w:rPr>
          <w:color w:val="000000"/>
        </w:rPr>
      </w:pPr>
      <w:r>
        <w:rPr>
          <w:color w:val="000000"/>
        </w:rPr>
        <w:t>Expenses multiplied by the Gross Plant Allocation Factor.</w:t>
      </w:r>
    </w:p>
    <w:p w:rsidR="004F0FC9" w:rsidRDefault="00E52D7B">
      <w:pPr>
        <w:tabs>
          <w:tab w:val="left" w:pos="2880"/>
        </w:tabs>
        <w:autoSpaceDE w:val="0"/>
        <w:autoSpaceDN w:val="0"/>
        <w:adjustRightInd w:val="0"/>
        <w:spacing w:before="120" w:line="270" w:lineRule="exact"/>
        <w:ind w:left="1440" w:right="1251" w:firstLine="719"/>
        <w:jc w:val="both"/>
        <w:rPr>
          <w:color w:val="000000"/>
          <w:spacing w:val="-3"/>
        </w:rPr>
      </w:pPr>
      <w:r>
        <w:rPr>
          <w:color w:val="000000"/>
          <w:spacing w:val="-3"/>
        </w:rPr>
        <w:t xml:space="preserve">C. </w:t>
      </w:r>
      <w:r>
        <w:rPr>
          <w:color w:val="000000"/>
          <w:spacing w:val="-3"/>
        </w:rPr>
        <w:tab/>
      </w:r>
      <w:r>
        <w:rPr>
          <w:color w:val="000000"/>
          <w:w w:val="104"/>
        </w:rPr>
        <w:t>Transmission Related Amortization of Investment Tax Credits shall equal the electric Amortization of Investment Tax Credits multiplied by the G</w:t>
      </w:r>
      <w:r>
        <w:rPr>
          <w:color w:val="000000"/>
          <w:w w:val="104"/>
        </w:rPr>
        <w:t xml:space="preserve">ross Transmission Plant </w:t>
      </w:r>
      <w:r>
        <w:rPr>
          <w:color w:val="000000"/>
          <w:spacing w:val="-3"/>
        </w:rPr>
        <w:t xml:space="preserve">Allocation Factor. </w:t>
      </w:r>
    </w:p>
    <w:p w:rsidR="004F0FC9" w:rsidRDefault="00E52D7B">
      <w:pPr>
        <w:autoSpaceDE w:val="0"/>
        <w:autoSpaceDN w:val="0"/>
        <w:adjustRightInd w:val="0"/>
        <w:spacing w:before="126" w:line="276" w:lineRule="exact"/>
        <w:ind w:left="5900"/>
        <w:rPr>
          <w:color w:val="000000"/>
          <w:spacing w:val="-3"/>
        </w:rPr>
      </w:pPr>
      <w:r>
        <w:rPr>
          <w:color w:val="000000"/>
          <w:spacing w:val="-3"/>
        </w:rPr>
        <w:t xml:space="preserve">2-12 </w:t>
      </w:r>
    </w:p>
    <w:p w:rsidR="004F0FC9" w:rsidRDefault="004F0FC9">
      <w:pPr>
        <w:autoSpaceDE w:val="0"/>
        <w:autoSpaceDN w:val="0"/>
        <w:adjustRightInd w:val="0"/>
        <w:rPr>
          <w:color w:val="000000"/>
          <w:spacing w:val="-3"/>
        </w:rPr>
        <w:sectPr w:rsidR="004F0FC9">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55" w:name="Pg55"/>
      <w:bookmarkEnd w:id="55"/>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880"/>
        </w:tabs>
        <w:autoSpaceDE w:val="0"/>
        <w:autoSpaceDN w:val="0"/>
        <w:adjustRightInd w:val="0"/>
        <w:spacing w:before="171" w:line="276" w:lineRule="exact"/>
        <w:ind w:left="1440" w:firstLine="719"/>
        <w:rPr>
          <w:color w:val="000000"/>
          <w:spacing w:val="-2"/>
        </w:rPr>
      </w:pPr>
      <w:r>
        <w:rPr>
          <w:color w:val="000000"/>
          <w:spacing w:val="-3"/>
        </w:rPr>
        <w:t>D.</w:t>
      </w:r>
      <w:r>
        <w:rPr>
          <w:color w:val="000000"/>
          <w:spacing w:val="-3"/>
        </w:rPr>
        <w:tab/>
      </w:r>
      <w:r>
        <w:rPr>
          <w:color w:val="000000"/>
          <w:spacing w:val="-2"/>
        </w:rPr>
        <w:t>Transmission Related Payroll Tax Expense shall equal Payroll Taxes multiplied by</w:t>
      </w:r>
    </w:p>
    <w:p w:rsidR="004F0FC9" w:rsidRDefault="00E52D7B">
      <w:pPr>
        <w:autoSpaceDE w:val="0"/>
        <w:autoSpaceDN w:val="0"/>
        <w:adjustRightInd w:val="0"/>
        <w:spacing w:line="276" w:lineRule="exact"/>
        <w:ind w:left="1440"/>
        <w:rPr>
          <w:color w:val="000000"/>
          <w:spacing w:val="-3"/>
        </w:rPr>
      </w:pPr>
      <w:r>
        <w:rPr>
          <w:color w:val="000000"/>
          <w:spacing w:val="-3"/>
        </w:rPr>
        <w:t>the Transmission Wages and Salaries Allocation Factor.</w:t>
      </w:r>
    </w:p>
    <w:p w:rsidR="004F0FC9" w:rsidRDefault="00E52D7B">
      <w:pPr>
        <w:tabs>
          <w:tab w:val="left" w:pos="2880"/>
        </w:tabs>
        <w:autoSpaceDE w:val="0"/>
        <w:autoSpaceDN w:val="0"/>
        <w:adjustRightInd w:val="0"/>
        <w:spacing w:before="120" w:line="276" w:lineRule="exact"/>
        <w:ind w:left="1440" w:firstLine="719"/>
        <w:rPr>
          <w:color w:val="000000"/>
          <w:spacing w:val="-2"/>
        </w:rPr>
      </w:pPr>
      <w:r>
        <w:rPr>
          <w:color w:val="000000"/>
          <w:spacing w:val="-3"/>
        </w:rPr>
        <w:t>E.</w:t>
      </w:r>
      <w:r>
        <w:rPr>
          <w:color w:val="000000"/>
          <w:spacing w:val="-3"/>
        </w:rPr>
        <w:tab/>
      </w:r>
      <w:r>
        <w:rPr>
          <w:color w:val="000000"/>
          <w:spacing w:val="-2"/>
        </w:rPr>
        <w:t xml:space="preserve">Transmission Operation and </w:t>
      </w:r>
      <w:r>
        <w:rPr>
          <w:color w:val="000000"/>
          <w:spacing w:val="-2"/>
        </w:rPr>
        <w:t>Maintenance Expense shall equal the Transmission</w:t>
      </w:r>
    </w:p>
    <w:p w:rsidR="004F0FC9" w:rsidRDefault="00E52D7B">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4F0FC9" w:rsidRDefault="00E52D7B">
      <w:pPr>
        <w:tabs>
          <w:tab w:val="left" w:pos="2880"/>
        </w:tabs>
        <w:autoSpaceDE w:val="0"/>
        <w:autoSpaceDN w:val="0"/>
        <w:adjustRightInd w:val="0"/>
        <w:spacing w:before="120" w:line="276" w:lineRule="exact"/>
        <w:ind w:left="1440" w:firstLine="719"/>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w:t>
      </w:r>
    </w:p>
    <w:p w:rsidR="004F0FC9" w:rsidRDefault="00E52D7B">
      <w:pPr>
        <w:autoSpaceDE w:val="0"/>
        <w:autoSpaceDN w:val="0"/>
        <w:adjustRightInd w:val="0"/>
        <w:spacing w:line="276" w:lineRule="exact"/>
        <w:ind w:left="1440"/>
        <w:rPr>
          <w:color w:val="000000"/>
          <w:spacing w:val="-2"/>
        </w:rPr>
      </w:pPr>
      <w:r>
        <w:rPr>
          <w:color w:val="000000"/>
          <w:spacing w:val="-2"/>
        </w:rPr>
        <w:t xml:space="preserve">of the electric Administrative and General Expenses multiplied by the </w:t>
      </w:r>
      <w:r>
        <w:rPr>
          <w:color w:val="000000"/>
          <w:spacing w:val="-2"/>
        </w:rPr>
        <w:t>Transmission Wages and</w:t>
      </w:r>
    </w:p>
    <w:p w:rsidR="004F0FC9" w:rsidRDefault="00E52D7B">
      <w:pPr>
        <w:autoSpaceDE w:val="0"/>
        <w:autoSpaceDN w:val="0"/>
        <w:adjustRightInd w:val="0"/>
        <w:spacing w:line="276" w:lineRule="exact"/>
        <w:ind w:left="1440"/>
        <w:rPr>
          <w:color w:val="000000"/>
          <w:spacing w:val="-3"/>
        </w:rPr>
      </w:pPr>
      <w:r>
        <w:rPr>
          <w:color w:val="000000"/>
          <w:spacing w:val="-3"/>
        </w:rPr>
        <w:t>Salaries Allocation Factor.</w:t>
      </w:r>
    </w:p>
    <w:p w:rsidR="004F0FC9" w:rsidRDefault="00E52D7B">
      <w:pPr>
        <w:tabs>
          <w:tab w:val="left" w:pos="2880"/>
        </w:tabs>
        <w:autoSpaceDE w:val="0"/>
        <w:autoSpaceDN w:val="0"/>
        <w:adjustRightInd w:val="0"/>
        <w:spacing w:before="120" w:line="276" w:lineRule="exact"/>
        <w:ind w:left="1440" w:firstLine="719"/>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4F0FC9" w:rsidRDefault="00E52D7B">
      <w:pPr>
        <w:autoSpaceDE w:val="0"/>
        <w:autoSpaceDN w:val="0"/>
        <w:adjustRightInd w:val="0"/>
        <w:spacing w:line="276" w:lineRule="exact"/>
        <w:ind w:left="1440"/>
        <w:rPr>
          <w:color w:val="000000"/>
          <w:spacing w:val="-3"/>
        </w:rPr>
      </w:pPr>
      <w:r>
        <w:rPr>
          <w:color w:val="000000"/>
          <w:spacing w:val="-3"/>
        </w:rPr>
        <w:t>456.</w:t>
      </w:r>
    </w:p>
    <w:p w:rsidR="004F0FC9" w:rsidRDefault="00E52D7B">
      <w:pPr>
        <w:tabs>
          <w:tab w:val="left" w:pos="2880"/>
        </w:tabs>
        <w:autoSpaceDE w:val="0"/>
        <w:autoSpaceDN w:val="0"/>
        <w:adjustRightInd w:val="0"/>
        <w:spacing w:before="120" w:line="276" w:lineRule="exact"/>
        <w:ind w:left="1440" w:firstLine="719"/>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4F0FC9" w:rsidRDefault="00E52D7B">
      <w:pPr>
        <w:autoSpaceDE w:val="0"/>
        <w:autoSpaceDN w:val="0"/>
        <w:adjustRightInd w:val="0"/>
        <w:spacing w:line="276" w:lineRule="exact"/>
        <w:ind w:left="1440"/>
        <w:rPr>
          <w:color w:val="000000"/>
          <w:spacing w:val="-3"/>
        </w:rPr>
      </w:pPr>
      <w:r>
        <w:rPr>
          <w:color w:val="000000"/>
          <w:spacing w:val="-3"/>
        </w:rPr>
        <w:t>Debt Expense as previously defined.</w:t>
      </w: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4F0FC9">
      <w:pPr>
        <w:autoSpaceDE w:val="0"/>
        <w:autoSpaceDN w:val="0"/>
        <w:adjustRightInd w:val="0"/>
        <w:spacing w:line="276" w:lineRule="exact"/>
        <w:ind w:left="5900"/>
        <w:rPr>
          <w:color w:val="000000"/>
          <w:spacing w:val="-3"/>
        </w:rPr>
      </w:pPr>
    </w:p>
    <w:p w:rsidR="004F0FC9" w:rsidRDefault="00E52D7B">
      <w:pPr>
        <w:autoSpaceDE w:val="0"/>
        <w:autoSpaceDN w:val="0"/>
        <w:adjustRightInd w:val="0"/>
        <w:spacing w:before="217" w:line="276" w:lineRule="exact"/>
        <w:ind w:left="5900"/>
        <w:rPr>
          <w:color w:val="000000"/>
          <w:spacing w:val="-3"/>
        </w:rPr>
      </w:pPr>
      <w:r>
        <w:rPr>
          <w:color w:val="000000"/>
          <w:spacing w:val="-3"/>
        </w:rPr>
        <w:t xml:space="preserve">2-13 </w:t>
      </w:r>
    </w:p>
    <w:p w:rsidR="004F0FC9" w:rsidRDefault="004F0FC9">
      <w:pPr>
        <w:autoSpaceDE w:val="0"/>
        <w:autoSpaceDN w:val="0"/>
        <w:adjustRightInd w:val="0"/>
        <w:rPr>
          <w:color w:val="000000"/>
          <w:spacing w:val="-3"/>
        </w:rPr>
        <w:sectPr w:rsidR="004F0FC9">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4F0FC9" w:rsidRDefault="00E52D7B">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margin-left:1in;margin-top:137.25pt;width:638.6pt;height:401.6pt;z-index:-251657216;mso-position-horizontal-relative:page;mso-position-vertical-relative:page" o:allowincell="f">
            <v:imagedata r:id="rId352" o:title=""/>
            <w10:wrap anchorx="page" anchory="page"/>
          </v:shape>
        </w:pict>
      </w:r>
      <w:bookmarkStart w:id="56" w:name="Pg56"/>
      <w:bookmarkEnd w:id="56"/>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7225"/>
        <w:rPr>
          <w:color w:val="000000"/>
          <w:spacing w:val="-3"/>
        </w:rPr>
      </w:pPr>
    </w:p>
    <w:p w:rsidR="004F0FC9" w:rsidRDefault="004F0FC9">
      <w:pPr>
        <w:autoSpaceDE w:val="0"/>
        <w:autoSpaceDN w:val="0"/>
        <w:adjustRightInd w:val="0"/>
        <w:spacing w:line="276" w:lineRule="exact"/>
        <w:ind w:left="7225"/>
        <w:rPr>
          <w:color w:val="000000"/>
          <w:spacing w:val="-3"/>
        </w:rPr>
      </w:pPr>
    </w:p>
    <w:p w:rsidR="004F0FC9" w:rsidRDefault="00E52D7B">
      <w:pPr>
        <w:autoSpaceDE w:val="0"/>
        <w:autoSpaceDN w:val="0"/>
        <w:adjustRightInd w:val="0"/>
        <w:spacing w:before="132" w:line="276" w:lineRule="exact"/>
        <w:ind w:left="7225"/>
        <w:rPr>
          <w:rFonts w:ascii="Times New Roman Bold" w:hAnsi="Times New Roman Bold"/>
          <w:color w:val="000000"/>
          <w:spacing w:val="-3"/>
        </w:rPr>
      </w:pPr>
      <w:r>
        <w:rPr>
          <w:rFonts w:ascii="Times New Roman Bold" w:hAnsi="Times New Roman Bold"/>
          <w:color w:val="000000"/>
          <w:spacing w:val="-3"/>
        </w:rPr>
        <w:t xml:space="preserve">Attachment 3 </w:t>
      </w:r>
    </w:p>
    <w:p w:rsidR="004F0FC9" w:rsidRDefault="00E52D7B">
      <w:pPr>
        <w:autoSpaceDE w:val="0"/>
        <w:autoSpaceDN w:val="0"/>
        <w:adjustRightInd w:val="0"/>
        <w:spacing w:before="3" w:line="253" w:lineRule="exact"/>
        <w:ind w:left="2179"/>
        <w:rPr>
          <w:rFonts w:ascii="Times New Roman Bold" w:hAnsi="Times New Roman Bold"/>
          <w:color w:val="000000"/>
          <w:spacing w:val="-2"/>
          <w:sz w:val="22"/>
        </w:rPr>
      </w:pPr>
      <w:r>
        <w:rPr>
          <w:rFonts w:ascii="Times New Roman Bold" w:hAnsi="Times New Roman Bold"/>
          <w:color w:val="000000"/>
          <w:spacing w:val="-2"/>
          <w:sz w:val="22"/>
        </w:rPr>
        <w:t xml:space="preserve">One-line Diagram Depicting the Small Generating Facility, Interconnection Facilities, Metering Equipment, and Upgrades </w:t>
      </w: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4F0FC9">
      <w:pPr>
        <w:autoSpaceDE w:val="0"/>
        <w:autoSpaceDN w:val="0"/>
        <w:adjustRightInd w:val="0"/>
        <w:spacing w:line="276" w:lineRule="exact"/>
        <w:ind w:left="7760"/>
        <w:rPr>
          <w:rFonts w:ascii="Times New Roman Bold" w:hAnsi="Times New Roman Bold"/>
          <w:color w:val="000000"/>
          <w:spacing w:val="-2"/>
          <w:sz w:val="22"/>
        </w:rPr>
      </w:pPr>
    </w:p>
    <w:p w:rsidR="004F0FC9" w:rsidRDefault="00E52D7B">
      <w:pPr>
        <w:autoSpaceDE w:val="0"/>
        <w:autoSpaceDN w:val="0"/>
        <w:adjustRightInd w:val="0"/>
        <w:spacing w:before="192" w:line="276" w:lineRule="exact"/>
        <w:ind w:left="7760"/>
        <w:rPr>
          <w:color w:val="000000"/>
          <w:spacing w:val="-3"/>
        </w:rPr>
      </w:pPr>
      <w:r>
        <w:rPr>
          <w:color w:val="000000"/>
          <w:spacing w:val="-3"/>
        </w:rPr>
        <w:t xml:space="preserve">3-1 </w:t>
      </w:r>
    </w:p>
    <w:p w:rsidR="004F0FC9" w:rsidRDefault="004F0FC9">
      <w:pPr>
        <w:autoSpaceDE w:val="0"/>
        <w:autoSpaceDN w:val="0"/>
        <w:adjustRightInd w:val="0"/>
        <w:rPr>
          <w:color w:val="000000"/>
          <w:spacing w:val="-3"/>
        </w:rPr>
        <w:sectPr w:rsidR="004F0FC9">
          <w:headerReference w:type="even" r:id="rId353"/>
          <w:headerReference w:type="default" r:id="rId354"/>
          <w:footerReference w:type="even" r:id="rId355"/>
          <w:footerReference w:type="default" r:id="rId356"/>
          <w:headerReference w:type="first" r:id="rId357"/>
          <w:footerReference w:type="first" r:id="rId358"/>
          <w:pgSz w:w="15840" w:h="12240" w:orient="landscape"/>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57" w:name="Pg57"/>
      <w:bookmarkEnd w:id="57"/>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5425"/>
        <w:rPr>
          <w:color w:val="000000"/>
          <w:spacing w:val="-3"/>
        </w:rPr>
      </w:pPr>
    </w:p>
    <w:p w:rsidR="004F0FC9" w:rsidRDefault="00E52D7B">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4 </w:t>
      </w:r>
    </w:p>
    <w:p w:rsidR="004F0FC9" w:rsidRDefault="00E52D7B">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4F0FC9" w:rsidRDefault="00E52D7B">
      <w:pPr>
        <w:autoSpaceDE w:val="0"/>
        <w:autoSpaceDN w:val="0"/>
        <w:adjustRightInd w:val="0"/>
        <w:spacing w:before="244" w:line="276" w:lineRule="exact"/>
        <w:ind w:left="1440"/>
        <w:rPr>
          <w:color w:val="000000"/>
          <w:spacing w:val="-3"/>
        </w:rPr>
      </w:pPr>
      <w:r>
        <w:rPr>
          <w:color w:val="000000"/>
          <w:spacing w:val="-3"/>
        </w:rPr>
        <w:t xml:space="preserve">In-Service Date:  06/2022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4F0FC9" w:rsidRDefault="00E52D7B">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4F0FC9" w:rsidRDefault="004F0FC9">
      <w:pPr>
        <w:autoSpaceDE w:val="0"/>
        <w:autoSpaceDN w:val="0"/>
        <w:adjustRightInd w:val="0"/>
        <w:rPr>
          <w:color w:val="000000"/>
          <w:spacing w:val="-3"/>
        </w:rPr>
        <w:sectPr w:rsidR="004F0FC9">
          <w:headerReference w:type="even" r:id="rId359"/>
          <w:headerReference w:type="default" r:id="rId360"/>
          <w:footerReference w:type="even" r:id="rId361"/>
          <w:footerReference w:type="default" r:id="rId362"/>
          <w:headerReference w:type="first" r:id="rId363"/>
          <w:footerReference w:type="first" r:id="rId364"/>
          <w:pgSz w:w="12240" w:h="15840" w:orient="landscape"/>
          <w:pgMar w:top="0" w:right="0" w:bottom="0" w:left="0" w:header="720" w:footer="720" w:gutter="0"/>
          <w:cols w:space="720"/>
        </w:sectPr>
      </w:pPr>
    </w:p>
    <w:p w:rsidR="004F0FC9" w:rsidRDefault="004F0FC9">
      <w:pPr>
        <w:autoSpaceDE w:val="0"/>
        <w:autoSpaceDN w:val="0"/>
        <w:adjustRightInd w:val="0"/>
        <w:spacing w:line="276" w:lineRule="exact"/>
        <w:ind w:left="1990"/>
        <w:rPr>
          <w:color w:val="000000"/>
          <w:spacing w:val="-3"/>
        </w:rPr>
      </w:pPr>
    </w:p>
    <w:p w:rsidR="004F0FC9" w:rsidRDefault="00E52D7B">
      <w:pPr>
        <w:autoSpaceDE w:val="0"/>
        <w:autoSpaceDN w:val="0"/>
        <w:adjustRightInd w:val="0"/>
        <w:spacing w:before="12" w:line="276" w:lineRule="exact"/>
        <w:ind w:left="3060"/>
        <w:rPr>
          <w:rFonts w:ascii="Times New Roman Bold" w:hAnsi="Times New Roman Bold"/>
          <w:color w:val="000000"/>
          <w:spacing w:val="-3"/>
        </w:rPr>
      </w:pPr>
      <w:r>
        <w:rPr>
          <w:rFonts w:ascii="Times New Roman Bold" w:hAnsi="Times New Roman Bold"/>
          <w:color w:val="000000"/>
          <w:spacing w:val="-3"/>
        </w:rPr>
        <w:t>MILESTONE</w:t>
      </w:r>
    </w:p>
    <w:p w:rsidR="004F0FC9" w:rsidRDefault="004F0FC9">
      <w:pPr>
        <w:autoSpaceDE w:val="0"/>
        <w:autoSpaceDN w:val="0"/>
        <w:adjustRightInd w:val="0"/>
        <w:spacing w:line="276" w:lineRule="exact"/>
        <w:ind w:left="1990"/>
        <w:rPr>
          <w:rFonts w:ascii="Times New Roman Bold" w:hAnsi="Times New Roman Bold"/>
          <w:color w:val="000000"/>
          <w:spacing w:val="-3"/>
        </w:rPr>
      </w:pPr>
    </w:p>
    <w:p w:rsidR="004F0FC9" w:rsidRDefault="00E52D7B">
      <w:pPr>
        <w:tabs>
          <w:tab w:val="left" w:pos="2520"/>
        </w:tabs>
        <w:autoSpaceDE w:val="0"/>
        <w:autoSpaceDN w:val="0"/>
        <w:adjustRightInd w:val="0"/>
        <w:spacing w:before="248" w:line="276" w:lineRule="exact"/>
        <w:ind w:left="1990"/>
        <w:rPr>
          <w:color w:val="000000"/>
          <w:spacing w:val="-3"/>
        </w:rPr>
      </w:pPr>
      <w:r>
        <w:rPr>
          <w:color w:val="000000"/>
          <w:spacing w:val="-3"/>
        </w:rPr>
        <w:t>1.</w:t>
      </w:r>
      <w:r>
        <w:rPr>
          <w:color w:val="000000"/>
          <w:spacing w:val="-3"/>
        </w:rPr>
        <w:tab/>
        <w:t>Execute Engineering &amp;</w:t>
      </w:r>
    </w:p>
    <w:p w:rsidR="004F0FC9" w:rsidRDefault="00E52D7B">
      <w:pPr>
        <w:autoSpaceDE w:val="0"/>
        <w:autoSpaceDN w:val="0"/>
        <w:adjustRightInd w:val="0"/>
        <w:spacing w:before="1" w:line="275" w:lineRule="exact"/>
        <w:ind w:left="2525"/>
        <w:rPr>
          <w:color w:val="000000"/>
          <w:spacing w:val="-3"/>
        </w:rPr>
      </w:pPr>
      <w:r>
        <w:rPr>
          <w:color w:val="000000"/>
          <w:spacing w:val="-3"/>
        </w:rPr>
        <w:t>Procurement Agreement</w:t>
      </w:r>
    </w:p>
    <w:p w:rsidR="004F0FC9" w:rsidRDefault="004F0FC9">
      <w:pPr>
        <w:autoSpaceDE w:val="0"/>
        <w:autoSpaceDN w:val="0"/>
        <w:adjustRightInd w:val="0"/>
        <w:spacing w:line="276" w:lineRule="exact"/>
        <w:ind w:left="1990"/>
        <w:rPr>
          <w:color w:val="000000"/>
          <w:spacing w:val="-3"/>
        </w:rPr>
      </w:pPr>
    </w:p>
    <w:p w:rsidR="004F0FC9" w:rsidRDefault="00E52D7B">
      <w:pPr>
        <w:tabs>
          <w:tab w:val="left" w:pos="2520"/>
        </w:tabs>
        <w:autoSpaceDE w:val="0"/>
        <w:autoSpaceDN w:val="0"/>
        <w:adjustRightInd w:val="0"/>
        <w:spacing w:before="128" w:line="276" w:lineRule="exact"/>
        <w:ind w:left="1990"/>
        <w:rPr>
          <w:color w:val="000000"/>
          <w:spacing w:val="-3"/>
        </w:rPr>
      </w:pPr>
      <w:r>
        <w:rPr>
          <w:color w:val="000000"/>
          <w:spacing w:val="-3"/>
        </w:rPr>
        <w:t>2.</w:t>
      </w:r>
      <w:r>
        <w:rPr>
          <w:color w:val="000000"/>
          <w:spacing w:val="-3"/>
        </w:rPr>
        <w:tab/>
      </w:r>
      <w:r>
        <w:rPr>
          <w:color w:val="000000"/>
          <w:spacing w:val="-3"/>
        </w:rPr>
        <w:t>Provide Initial Prepayment</w:t>
      </w:r>
    </w:p>
    <w:p w:rsidR="004F0FC9" w:rsidRDefault="00E52D7B">
      <w:pPr>
        <w:tabs>
          <w:tab w:val="left" w:pos="2520"/>
        </w:tabs>
        <w:autoSpaceDE w:val="0"/>
        <w:autoSpaceDN w:val="0"/>
        <w:adjustRightInd w:val="0"/>
        <w:spacing w:before="127" w:line="276" w:lineRule="exact"/>
        <w:ind w:left="1990"/>
        <w:rPr>
          <w:color w:val="000000"/>
          <w:spacing w:val="-3"/>
        </w:rPr>
      </w:pPr>
      <w:r>
        <w:rPr>
          <w:color w:val="000000"/>
          <w:spacing w:val="-3"/>
        </w:rPr>
        <w:t>3.</w:t>
      </w:r>
      <w:r>
        <w:rPr>
          <w:color w:val="000000"/>
          <w:spacing w:val="-3"/>
        </w:rPr>
        <w:tab/>
        <w:t>Issue written authorization to</w:t>
      </w:r>
    </w:p>
    <w:p w:rsidR="004F0FC9" w:rsidRDefault="00E52D7B">
      <w:pPr>
        <w:autoSpaceDE w:val="0"/>
        <w:autoSpaceDN w:val="0"/>
        <w:adjustRightInd w:val="0"/>
        <w:spacing w:before="1" w:line="275" w:lineRule="exact"/>
        <w:ind w:left="2525"/>
        <w:rPr>
          <w:color w:val="000000"/>
          <w:spacing w:val="-3"/>
        </w:rPr>
      </w:pPr>
      <w:r>
        <w:rPr>
          <w:color w:val="000000"/>
          <w:spacing w:val="-3"/>
        </w:rPr>
        <w:t>proceed with engineering</w:t>
      </w:r>
    </w:p>
    <w:p w:rsidR="004F0FC9" w:rsidRDefault="00E52D7B">
      <w:pPr>
        <w:tabs>
          <w:tab w:val="left" w:pos="2520"/>
        </w:tabs>
        <w:autoSpaceDE w:val="0"/>
        <w:autoSpaceDN w:val="0"/>
        <w:adjustRightInd w:val="0"/>
        <w:spacing w:before="129" w:line="276" w:lineRule="exact"/>
        <w:ind w:left="1990"/>
        <w:rPr>
          <w:color w:val="000000"/>
          <w:spacing w:val="-3"/>
        </w:rPr>
      </w:pPr>
      <w:r>
        <w:rPr>
          <w:color w:val="000000"/>
          <w:spacing w:val="-3"/>
        </w:rPr>
        <w:t>4.</w:t>
      </w:r>
      <w:r>
        <w:rPr>
          <w:color w:val="000000"/>
          <w:spacing w:val="-3"/>
        </w:rPr>
        <w:tab/>
        <w:t>Start engineering on</w:t>
      </w:r>
    </w:p>
    <w:p w:rsidR="004F0FC9" w:rsidRDefault="00E52D7B">
      <w:pPr>
        <w:autoSpaceDE w:val="0"/>
        <w:autoSpaceDN w:val="0"/>
        <w:adjustRightInd w:val="0"/>
        <w:spacing w:line="274" w:lineRule="exact"/>
        <w:ind w:left="2525" w:right="689"/>
        <w:jc w:val="both"/>
        <w:rPr>
          <w:color w:val="000000"/>
          <w:spacing w:val="-3"/>
        </w:rPr>
      </w:pPr>
      <w:r>
        <w:rPr>
          <w:color w:val="000000"/>
          <w:spacing w:val="-3"/>
        </w:rPr>
        <w:t>Interconnection Customer’s Interconnection Facilities</w:t>
      </w:r>
    </w:p>
    <w:p w:rsidR="004F0FC9" w:rsidRDefault="00E52D7B">
      <w:pPr>
        <w:tabs>
          <w:tab w:val="left" w:pos="2520"/>
        </w:tabs>
        <w:autoSpaceDE w:val="0"/>
        <w:autoSpaceDN w:val="0"/>
        <w:adjustRightInd w:val="0"/>
        <w:spacing w:before="131" w:line="276" w:lineRule="exact"/>
        <w:ind w:left="1990"/>
        <w:rPr>
          <w:color w:val="000000"/>
          <w:spacing w:val="-3"/>
        </w:rPr>
      </w:pPr>
      <w:r>
        <w:rPr>
          <w:color w:val="000000"/>
          <w:spacing w:val="-3"/>
        </w:rPr>
        <w:t>5.</w:t>
      </w:r>
      <w:r>
        <w:rPr>
          <w:color w:val="000000"/>
          <w:spacing w:val="-3"/>
        </w:rPr>
        <w:tab/>
        <w:t>Start engineering on Connecting</w:t>
      </w:r>
    </w:p>
    <w:p w:rsidR="004F0FC9" w:rsidRDefault="00E52D7B">
      <w:pPr>
        <w:autoSpaceDE w:val="0"/>
        <w:autoSpaceDN w:val="0"/>
        <w:adjustRightInd w:val="0"/>
        <w:spacing w:line="275" w:lineRule="exact"/>
        <w:ind w:left="2525" w:right="511"/>
        <w:rPr>
          <w:color w:val="000000"/>
          <w:spacing w:val="-3"/>
        </w:rPr>
      </w:pPr>
      <w:r>
        <w:rPr>
          <w:color w:val="000000"/>
          <w:spacing w:val="-3"/>
        </w:rPr>
        <w:t xml:space="preserve">Transmission Owner’s </w:t>
      </w:r>
      <w:r>
        <w:rPr>
          <w:color w:val="000000"/>
          <w:spacing w:val="-3"/>
        </w:rPr>
        <w:br/>
        <w:t xml:space="preserve">Interconnection Facilities and </w:t>
      </w:r>
      <w:r>
        <w:rPr>
          <w:color w:val="000000"/>
          <w:spacing w:val="-3"/>
        </w:rPr>
        <w:t>System Upgrade Facilities</w:t>
      </w:r>
    </w:p>
    <w:p w:rsidR="004F0FC9" w:rsidRDefault="00E52D7B">
      <w:pPr>
        <w:tabs>
          <w:tab w:val="left" w:pos="2520"/>
        </w:tabs>
        <w:autoSpaceDE w:val="0"/>
        <w:autoSpaceDN w:val="0"/>
        <w:adjustRightInd w:val="0"/>
        <w:spacing w:before="128" w:line="276" w:lineRule="exact"/>
        <w:ind w:left="1990"/>
        <w:rPr>
          <w:color w:val="000000"/>
          <w:spacing w:val="-3"/>
        </w:rPr>
      </w:pPr>
      <w:r>
        <w:rPr>
          <w:color w:val="000000"/>
          <w:spacing w:val="-3"/>
        </w:rPr>
        <w:t>6.</w:t>
      </w:r>
      <w:r>
        <w:rPr>
          <w:color w:val="000000"/>
          <w:spacing w:val="-3"/>
        </w:rPr>
        <w:tab/>
        <w:t>Start procurement for</w:t>
      </w:r>
    </w:p>
    <w:p w:rsidR="004F0FC9" w:rsidRDefault="00E52D7B">
      <w:pPr>
        <w:autoSpaceDE w:val="0"/>
        <w:autoSpaceDN w:val="0"/>
        <w:adjustRightInd w:val="0"/>
        <w:spacing w:before="1" w:line="275" w:lineRule="exact"/>
        <w:ind w:left="2525" w:right="691"/>
        <w:jc w:val="both"/>
        <w:rPr>
          <w:color w:val="000000"/>
          <w:spacing w:val="-3"/>
        </w:rPr>
      </w:pPr>
      <w:r>
        <w:rPr>
          <w:color w:val="000000"/>
          <w:spacing w:val="-3"/>
        </w:rPr>
        <w:t>Interconnection Customer’s Interconnection Facilities</w:t>
      </w:r>
    </w:p>
    <w:p w:rsidR="004F0FC9" w:rsidRDefault="00E52D7B">
      <w:pPr>
        <w:tabs>
          <w:tab w:val="left" w:pos="2520"/>
        </w:tabs>
        <w:autoSpaceDE w:val="0"/>
        <w:autoSpaceDN w:val="0"/>
        <w:adjustRightInd w:val="0"/>
        <w:spacing w:before="128" w:line="276" w:lineRule="exact"/>
        <w:ind w:left="1990"/>
        <w:rPr>
          <w:color w:val="000000"/>
          <w:spacing w:val="-3"/>
        </w:rPr>
      </w:pPr>
      <w:r>
        <w:rPr>
          <w:color w:val="000000"/>
          <w:spacing w:val="-3"/>
        </w:rPr>
        <w:t>7.</w:t>
      </w:r>
      <w:r>
        <w:rPr>
          <w:color w:val="000000"/>
          <w:spacing w:val="-3"/>
        </w:rPr>
        <w:tab/>
        <w:t>Start procurement for Connecting</w:t>
      </w:r>
    </w:p>
    <w:p w:rsidR="004F0FC9" w:rsidRDefault="00E52D7B">
      <w:pPr>
        <w:autoSpaceDE w:val="0"/>
        <w:autoSpaceDN w:val="0"/>
        <w:adjustRightInd w:val="0"/>
        <w:spacing w:before="1" w:line="275" w:lineRule="exact"/>
        <w:ind w:left="2525" w:right="511"/>
        <w:rPr>
          <w:color w:val="000000"/>
          <w:spacing w:val="-3"/>
        </w:rPr>
      </w:pPr>
      <w:r>
        <w:rPr>
          <w:color w:val="000000"/>
          <w:spacing w:val="-3"/>
        </w:rPr>
        <w:t xml:space="preserve">Transmission Owner’s </w:t>
      </w:r>
      <w:r>
        <w:rPr>
          <w:color w:val="000000"/>
          <w:spacing w:val="-3"/>
        </w:rPr>
        <w:br/>
        <w:t>Interconnection Facilities and System Upgrade Facilities</w:t>
      </w:r>
    </w:p>
    <w:p w:rsidR="004F0FC9" w:rsidRDefault="00E52D7B">
      <w:pPr>
        <w:tabs>
          <w:tab w:val="left" w:pos="2520"/>
        </w:tabs>
        <w:autoSpaceDE w:val="0"/>
        <w:autoSpaceDN w:val="0"/>
        <w:adjustRightInd w:val="0"/>
        <w:spacing w:before="128" w:line="276" w:lineRule="exact"/>
        <w:ind w:left="1990"/>
        <w:rPr>
          <w:color w:val="000000"/>
          <w:spacing w:val="-3"/>
        </w:rPr>
      </w:pPr>
      <w:r>
        <w:rPr>
          <w:color w:val="000000"/>
          <w:spacing w:val="-3"/>
        </w:rPr>
        <w:t>8.</w:t>
      </w:r>
      <w:r>
        <w:rPr>
          <w:color w:val="000000"/>
          <w:spacing w:val="-3"/>
        </w:rPr>
        <w:tab/>
        <w:t>Complete procurement for</w:t>
      </w:r>
    </w:p>
    <w:p w:rsidR="004F0FC9" w:rsidRDefault="00E52D7B">
      <w:pPr>
        <w:autoSpaceDE w:val="0"/>
        <w:autoSpaceDN w:val="0"/>
        <w:adjustRightInd w:val="0"/>
        <w:spacing w:line="276" w:lineRule="exact"/>
        <w:ind w:left="2525" w:right="691"/>
        <w:jc w:val="both"/>
        <w:rPr>
          <w:color w:val="000000"/>
          <w:spacing w:val="-3"/>
        </w:rPr>
      </w:pPr>
      <w:r>
        <w:rPr>
          <w:color w:val="000000"/>
          <w:spacing w:val="-3"/>
        </w:rPr>
        <w:t>Intercon</w:t>
      </w:r>
      <w:r>
        <w:rPr>
          <w:color w:val="000000"/>
          <w:spacing w:val="-3"/>
        </w:rPr>
        <w:t>nection Customer’s Interconnection Facilities</w:t>
      </w:r>
    </w:p>
    <w:p w:rsidR="004F0FC9" w:rsidRDefault="00E52D7B">
      <w:pPr>
        <w:tabs>
          <w:tab w:val="left" w:pos="2520"/>
        </w:tabs>
        <w:autoSpaceDE w:val="0"/>
        <w:autoSpaceDN w:val="0"/>
        <w:adjustRightInd w:val="0"/>
        <w:spacing w:before="127" w:line="276" w:lineRule="exact"/>
        <w:ind w:left="1990"/>
        <w:rPr>
          <w:color w:val="000000"/>
          <w:spacing w:val="-3"/>
        </w:rPr>
      </w:pPr>
      <w:r>
        <w:rPr>
          <w:color w:val="000000"/>
          <w:spacing w:val="-3"/>
        </w:rPr>
        <w:t>9.</w:t>
      </w:r>
      <w:r>
        <w:rPr>
          <w:color w:val="000000"/>
          <w:spacing w:val="-3"/>
        </w:rPr>
        <w:tab/>
        <w:t>Start construction of</w:t>
      </w:r>
    </w:p>
    <w:p w:rsidR="004F0FC9" w:rsidRDefault="00E52D7B">
      <w:pPr>
        <w:autoSpaceDE w:val="0"/>
        <w:autoSpaceDN w:val="0"/>
        <w:adjustRightInd w:val="0"/>
        <w:spacing w:before="1" w:line="275" w:lineRule="exact"/>
        <w:ind w:left="2525" w:right="691"/>
        <w:jc w:val="both"/>
        <w:rPr>
          <w:color w:val="000000"/>
          <w:spacing w:val="-3"/>
        </w:rPr>
      </w:pPr>
      <w:r>
        <w:rPr>
          <w:color w:val="000000"/>
          <w:spacing w:val="-3"/>
        </w:rPr>
        <w:t>Interconnection Customer’s Interconnection Facilities</w:t>
      </w:r>
    </w:p>
    <w:p w:rsidR="004F0FC9" w:rsidRDefault="00E52D7B">
      <w:pPr>
        <w:tabs>
          <w:tab w:val="left" w:pos="2520"/>
        </w:tabs>
        <w:autoSpaceDE w:val="0"/>
        <w:autoSpaceDN w:val="0"/>
        <w:adjustRightInd w:val="0"/>
        <w:spacing w:before="128" w:line="276" w:lineRule="exact"/>
        <w:ind w:left="1990"/>
        <w:rPr>
          <w:color w:val="000000"/>
          <w:spacing w:val="-3"/>
        </w:rPr>
      </w:pPr>
      <w:r>
        <w:rPr>
          <w:color w:val="000000"/>
          <w:spacing w:val="-3"/>
        </w:rPr>
        <w:t>10.</w:t>
      </w:r>
      <w:r>
        <w:rPr>
          <w:color w:val="000000"/>
          <w:spacing w:val="-3"/>
        </w:rPr>
        <w:tab/>
        <w:t>Provide remaining Security</w:t>
      </w:r>
    </w:p>
    <w:p w:rsidR="004F0FC9" w:rsidRDefault="00E52D7B">
      <w:pPr>
        <w:autoSpaceDE w:val="0"/>
        <w:autoSpaceDN w:val="0"/>
        <w:adjustRightInd w:val="0"/>
        <w:spacing w:line="276" w:lineRule="exact"/>
        <w:ind w:left="6135"/>
        <w:rPr>
          <w:color w:val="000000"/>
          <w:spacing w:val="-3"/>
        </w:rPr>
      </w:pPr>
      <w:r>
        <w:rPr>
          <w:color w:val="000000"/>
          <w:spacing w:val="-3"/>
        </w:rPr>
        <w:br w:type="column"/>
      </w:r>
    </w:p>
    <w:p w:rsidR="004F0FC9" w:rsidRDefault="00E52D7B">
      <w:pPr>
        <w:tabs>
          <w:tab w:val="left" w:pos="2308"/>
        </w:tabs>
        <w:autoSpaceDE w:val="0"/>
        <w:autoSpaceDN w:val="0"/>
        <w:adjustRightInd w:val="0"/>
        <w:spacing w:before="12" w:line="276" w:lineRule="exact"/>
        <w:ind w:left="47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4F0FC9" w:rsidRDefault="00E52D7B">
      <w:pPr>
        <w:autoSpaceDE w:val="0"/>
        <w:autoSpaceDN w:val="0"/>
        <w:adjustRightInd w:val="0"/>
        <w:spacing w:before="120" w:line="276" w:lineRule="exact"/>
        <w:ind w:left="2632"/>
        <w:rPr>
          <w:rFonts w:ascii="Times New Roman Bold" w:hAnsi="Times New Roman Bold"/>
          <w:color w:val="000000"/>
          <w:spacing w:val="-3"/>
        </w:rPr>
      </w:pPr>
      <w:r>
        <w:rPr>
          <w:rFonts w:ascii="Times New Roman Bold" w:hAnsi="Times New Roman Bold"/>
          <w:color w:val="000000"/>
          <w:spacing w:val="-3"/>
        </w:rPr>
        <w:t>PARTY</w:t>
      </w:r>
    </w:p>
    <w:p w:rsidR="004F0FC9" w:rsidRDefault="00E52D7B">
      <w:pPr>
        <w:tabs>
          <w:tab w:val="left" w:pos="1794"/>
        </w:tabs>
        <w:autoSpaceDE w:val="0"/>
        <w:autoSpaceDN w:val="0"/>
        <w:adjustRightInd w:val="0"/>
        <w:spacing w:before="128" w:line="276" w:lineRule="exact"/>
        <w:ind w:left="20"/>
        <w:rPr>
          <w:color w:val="000000"/>
          <w:spacing w:val="-3"/>
        </w:rPr>
      </w:pPr>
      <w:r>
        <w:rPr>
          <w:color w:val="000000"/>
          <w:spacing w:val="-3"/>
        </w:rPr>
        <w:t>COMPLETED</w:t>
      </w:r>
      <w:r>
        <w:rPr>
          <w:color w:val="000000"/>
          <w:spacing w:val="-3"/>
        </w:rPr>
        <w:tab/>
        <w:t>Connecting Transmission</w:t>
      </w:r>
    </w:p>
    <w:p w:rsidR="004F0FC9" w:rsidRDefault="00E52D7B">
      <w:pPr>
        <w:autoSpaceDE w:val="0"/>
        <w:autoSpaceDN w:val="0"/>
        <w:adjustRightInd w:val="0"/>
        <w:spacing w:before="1" w:line="275" w:lineRule="exact"/>
        <w:ind w:left="1789" w:right="1823"/>
        <w:jc w:val="both"/>
        <w:rPr>
          <w:color w:val="000000"/>
          <w:spacing w:val="-3"/>
        </w:rPr>
      </w:pPr>
      <w:r>
        <w:rPr>
          <w:color w:val="000000"/>
          <w:spacing w:val="-4"/>
        </w:rPr>
        <w:t xml:space="preserve">Owner/ Interconnection </w:t>
      </w:r>
      <w:r>
        <w:rPr>
          <w:color w:val="000000"/>
          <w:spacing w:val="-3"/>
        </w:rPr>
        <w:t>Customer</w:t>
      </w:r>
    </w:p>
    <w:p w:rsidR="004F0FC9" w:rsidRDefault="00E52D7B">
      <w:pPr>
        <w:tabs>
          <w:tab w:val="left" w:pos="1794"/>
        </w:tabs>
        <w:autoSpaceDE w:val="0"/>
        <w:autoSpaceDN w:val="0"/>
        <w:adjustRightInd w:val="0"/>
        <w:spacing w:before="128" w:line="276" w:lineRule="exact"/>
        <w:ind w:left="20"/>
        <w:rPr>
          <w:color w:val="000000"/>
          <w:spacing w:val="-3"/>
        </w:rPr>
      </w:pPr>
      <w:r>
        <w:rPr>
          <w:color w:val="000000"/>
          <w:spacing w:val="-3"/>
        </w:rPr>
        <w:t>COMPLETED</w:t>
      </w:r>
      <w:r>
        <w:rPr>
          <w:color w:val="000000"/>
          <w:spacing w:val="-3"/>
        </w:rPr>
        <w:tab/>
        <w:t>Interconnection Customer</w:t>
      </w:r>
    </w:p>
    <w:p w:rsidR="004F0FC9" w:rsidRDefault="00E52D7B">
      <w:pPr>
        <w:tabs>
          <w:tab w:val="left" w:pos="1794"/>
        </w:tabs>
        <w:autoSpaceDE w:val="0"/>
        <w:autoSpaceDN w:val="0"/>
        <w:adjustRightInd w:val="0"/>
        <w:spacing w:before="127" w:line="276" w:lineRule="exact"/>
        <w:ind w:left="20"/>
        <w:rPr>
          <w:color w:val="000000"/>
          <w:spacing w:val="-3"/>
        </w:rPr>
      </w:pPr>
      <w:r>
        <w:rPr>
          <w:color w:val="000000"/>
          <w:spacing w:val="-3"/>
        </w:rPr>
        <w:t>COMPLETED</w:t>
      </w:r>
      <w:r>
        <w:rPr>
          <w:color w:val="000000"/>
          <w:spacing w:val="-3"/>
        </w:rPr>
        <w:tab/>
        <w:t>Interconnection Customer</w:t>
      </w:r>
    </w:p>
    <w:p w:rsidR="004F0FC9" w:rsidRDefault="004F0FC9">
      <w:pPr>
        <w:autoSpaceDE w:val="0"/>
        <w:autoSpaceDN w:val="0"/>
        <w:adjustRightInd w:val="0"/>
        <w:spacing w:line="276" w:lineRule="exact"/>
        <w:ind w:left="6135"/>
        <w:rPr>
          <w:color w:val="000000"/>
          <w:spacing w:val="-3"/>
        </w:rPr>
      </w:pPr>
    </w:p>
    <w:p w:rsidR="004F0FC9" w:rsidRDefault="00E52D7B">
      <w:pPr>
        <w:tabs>
          <w:tab w:val="left" w:pos="1794"/>
        </w:tabs>
        <w:autoSpaceDE w:val="0"/>
        <w:autoSpaceDN w:val="0"/>
        <w:adjustRightInd w:val="0"/>
        <w:spacing w:before="128" w:line="276" w:lineRule="exact"/>
        <w:ind w:left="20"/>
        <w:rPr>
          <w:color w:val="000000"/>
          <w:spacing w:val="-3"/>
        </w:rPr>
      </w:pPr>
      <w:r>
        <w:rPr>
          <w:color w:val="000000"/>
          <w:spacing w:val="-3"/>
        </w:rPr>
        <w:t>COMPLETED</w:t>
      </w:r>
      <w:r>
        <w:rPr>
          <w:color w:val="000000"/>
          <w:spacing w:val="-3"/>
        </w:rPr>
        <w:tab/>
        <w:t>Interconnection Customer</w:t>
      </w:r>
    </w:p>
    <w:p w:rsidR="004F0FC9" w:rsidRDefault="004F0FC9">
      <w:pPr>
        <w:autoSpaceDE w:val="0"/>
        <w:autoSpaceDN w:val="0"/>
        <w:adjustRightInd w:val="0"/>
        <w:spacing w:line="276" w:lineRule="exact"/>
        <w:ind w:left="6135"/>
        <w:rPr>
          <w:color w:val="000000"/>
          <w:spacing w:val="-3"/>
        </w:rPr>
      </w:pPr>
    </w:p>
    <w:p w:rsidR="004F0FC9" w:rsidRDefault="004F0FC9">
      <w:pPr>
        <w:autoSpaceDE w:val="0"/>
        <w:autoSpaceDN w:val="0"/>
        <w:adjustRightInd w:val="0"/>
        <w:spacing w:line="276" w:lineRule="exact"/>
        <w:ind w:left="6135"/>
        <w:rPr>
          <w:color w:val="000000"/>
          <w:spacing w:val="-3"/>
        </w:rPr>
      </w:pPr>
    </w:p>
    <w:p w:rsidR="004F0FC9" w:rsidRDefault="00E52D7B">
      <w:pPr>
        <w:tabs>
          <w:tab w:val="left" w:pos="1794"/>
        </w:tabs>
        <w:autoSpaceDE w:val="0"/>
        <w:autoSpaceDN w:val="0"/>
        <w:adjustRightInd w:val="0"/>
        <w:spacing w:before="127" w:line="276" w:lineRule="exact"/>
        <w:ind w:left="20"/>
        <w:rPr>
          <w:color w:val="000000"/>
          <w:spacing w:val="-3"/>
        </w:rPr>
      </w:pPr>
      <w:r>
        <w:rPr>
          <w:color w:val="000000"/>
          <w:spacing w:val="-3"/>
        </w:rPr>
        <w:t>COMPLETED</w:t>
      </w:r>
      <w:r>
        <w:rPr>
          <w:color w:val="000000"/>
          <w:spacing w:val="-3"/>
        </w:rPr>
        <w:tab/>
        <w:t>Connecting Transmission</w:t>
      </w:r>
    </w:p>
    <w:p w:rsidR="004F0FC9" w:rsidRDefault="00E52D7B">
      <w:pPr>
        <w:autoSpaceDE w:val="0"/>
        <w:autoSpaceDN w:val="0"/>
        <w:adjustRightInd w:val="0"/>
        <w:spacing w:before="1" w:line="272" w:lineRule="exact"/>
        <w:ind w:left="1789"/>
        <w:rPr>
          <w:color w:val="000000"/>
          <w:spacing w:val="-3"/>
        </w:rPr>
      </w:pPr>
      <w:r>
        <w:rPr>
          <w:color w:val="000000"/>
          <w:spacing w:val="-3"/>
        </w:rPr>
        <w:t>Owner</w:t>
      </w:r>
    </w:p>
    <w:p w:rsidR="004F0FC9" w:rsidRDefault="004F0FC9">
      <w:pPr>
        <w:autoSpaceDE w:val="0"/>
        <w:autoSpaceDN w:val="0"/>
        <w:adjustRightInd w:val="0"/>
        <w:spacing w:line="276" w:lineRule="exact"/>
        <w:ind w:left="6135"/>
        <w:rPr>
          <w:color w:val="000000"/>
          <w:spacing w:val="-3"/>
        </w:rPr>
      </w:pPr>
    </w:p>
    <w:p w:rsidR="004F0FC9" w:rsidRDefault="004F0FC9">
      <w:pPr>
        <w:autoSpaceDE w:val="0"/>
        <w:autoSpaceDN w:val="0"/>
        <w:adjustRightInd w:val="0"/>
        <w:spacing w:line="276" w:lineRule="exact"/>
        <w:ind w:left="6135"/>
        <w:rPr>
          <w:color w:val="000000"/>
          <w:spacing w:val="-3"/>
        </w:rPr>
      </w:pPr>
    </w:p>
    <w:p w:rsidR="004F0FC9" w:rsidRDefault="00E52D7B">
      <w:pPr>
        <w:tabs>
          <w:tab w:val="left" w:pos="1794"/>
        </w:tabs>
        <w:autoSpaceDE w:val="0"/>
        <w:autoSpaceDN w:val="0"/>
        <w:adjustRightInd w:val="0"/>
        <w:spacing w:before="129" w:line="276" w:lineRule="exact"/>
        <w:ind w:left="20"/>
        <w:rPr>
          <w:color w:val="000000"/>
          <w:spacing w:val="-3"/>
        </w:rPr>
      </w:pPr>
      <w:r>
        <w:rPr>
          <w:color w:val="000000"/>
          <w:spacing w:val="-3"/>
        </w:rPr>
        <w:t>COMPLETED</w:t>
      </w:r>
      <w:r>
        <w:rPr>
          <w:color w:val="000000"/>
          <w:spacing w:val="-3"/>
        </w:rPr>
        <w:tab/>
        <w:t>Interconnection Customer</w:t>
      </w:r>
    </w:p>
    <w:p w:rsidR="004F0FC9" w:rsidRDefault="004F0FC9">
      <w:pPr>
        <w:autoSpaceDE w:val="0"/>
        <w:autoSpaceDN w:val="0"/>
        <w:adjustRightInd w:val="0"/>
        <w:spacing w:line="276" w:lineRule="exact"/>
        <w:ind w:left="6135"/>
        <w:rPr>
          <w:color w:val="000000"/>
          <w:spacing w:val="-3"/>
        </w:rPr>
      </w:pPr>
    </w:p>
    <w:p w:rsidR="004F0FC9" w:rsidRDefault="004F0FC9">
      <w:pPr>
        <w:autoSpaceDE w:val="0"/>
        <w:autoSpaceDN w:val="0"/>
        <w:adjustRightInd w:val="0"/>
        <w:spacing w:line="276" w:lineRule="exact"/>
        <w:ind w:left="6135"/>
        <w:rPr>
          <w:color w:val="000000"/>
          <w:spacing w:val="-3"/>
        </w:rPr>
      </w:pPr>
    </w:p>
    <w:p w:rsidR="004F0FC9" w:rsidRDefault="00E52D7B">
      <w:pPr>
        <w:tabs>
          <w:tab w:val="left" w:pos="1794"/>
        </w:tabs>
        <w:autoSpaceDE w:val="0"/>
        <w:autoSpaceDN w:val="0"/>
        <w:adjustRightInd w:val="0"/>
        <w:spacing w:before="127" w:line="276" w:lineRule="exact"/>
        <w:ind w:left="20"/>
        <w:rPr>
          <w:color w:val="000000"/>
          <w:spacing w:val="-3"/>
        </w:rPr>
      </w:pPr>
      <w:r>
        <w:rPr>
          <w:color w:val="000000"/>
          <w:spacing w:val="-3"/>
        </w:rPr>
        <w:t>COMPLETED</w:t>
      </w:r>
      <w:r>
        <w:rPr>
          <w:color w:val="000000"/>
          <w:spacing w:val="-3"/>
        </w:rPr>
        <w:tab/>
        <w:t>Connecting Transmission</w:t>
      </w:r>
    </w:p>
    <w:p w:rsidR="004F0FC9" w:rsidRDefault="00E52D7B">
      <w:pPr>
        <w:autoSpaceDE w:val="0"/>
        <w:autoSpaceDN w:val="0"/>
        <w:adjustRightInd w:val="0"/>
        <w:spacing w:before="1" w:line="275" w:lineRule="exact"/>
        <w:ind w:left="1789"/>
        <w:rPr>
          <w:color w:val="000000"/>
          <w:spacing w:val="-3"/>
        </w:rPr>
      </w:pPr>
      <w:r>
        <w:rPr>
          <w:color w:val="000000"/>
          <w:spacing w:val="-3"/>
        </w:rPr>
        <w:t>Owner</w:t>
      </w:r>
    </w:p>
    <w:p w:rsidR="004F0FC9" w:rsidRDefault="004F0FC9">
      <w:pPr>
        <w:autoSpaceDE w:val="0"/>
        <w:autoSpaceDN w:val="0"/>
        <w:adjustRightInd w:val="0"/>
        <w:spacing w:line="276" w:lineRule="exact"/>
        <w:ind w:left="6135"/>
        <w:rPr>
          <w:color w:val="000000"/>
          <w:spacing w:val="-3"/>
        </w:rPr>
      </w:pPr>
    </w:p>
    <w:p w:rsidR="004F0FC9" w:rsidRDefault="004F0FC9">
      <w:pPr>
        <w:autoSpaceDE w:val="0"/>
        <w:autoSpaceDN w:val="0"/>
        <w:adjustRightInd w:val="0"/>
        <w:spacing w:line="276" w:lineRule="exact"/>
        <w:ind w:left="6135"/>
        <w:rPr>
          <w:color w:val="000000"/>
          <w:spacing w:val="-3"/>
        </w:rPr>
      </w:pPr>
    </w:p>
    <w:p w:rsidR="004F0FC9" w:rsidRDefault="00E52D7B">
      <w:pPr>
        <w:tabs>
          <w:tab w:val="left" w:pos="1794"/>
        </w:tabs>
        <w:autoSpaceDE w:val="0"/>
        <w:autoSpaceDN w:val="0"/>
        <w:adjustRightInd w:val="0"/>
        <w:spacing w:before="128" w:line="276" w:lineRule="exact"/>
        <w:ind w:left="20"/>
        <w:rPr>
          <w:color w:val="000000"/>
          <w:spacing w:val="-3"/>
        </w:rPr>
      </w:pPr>
      <w:r>
        <w:rPr>
          <w:color w:val="000000"/>
          <w:spacing w:val="-3"/>
        </w:rPr>
        <w:t>COMPLETED</w:t>
      </w:r>
      <w:r>
        <w:rPr>
          <w:color w:val="000000"/>
          <w:spacing w:val="-3"/>
        </w:rPr>
        <w:tab/>
        <w:t>Interconnection Customer</w:t>
      </w:r>
    </w:p>
    <w:p w:rsidR="004F0FC9" w:rsidRDefault="004F0FC9">
      <w:pPr>
        <w:autoSpaceDE w:val="0"/>
        <w:autoSpaceDN w:val="0"/>
        <w:adjustRightInd w:val="0"/>
        <w:spacing w:line="276" w:lineRule="exact"/>
        <w:ind w:left="6135"/>
        <w:rPr>
          <w:color w:val="000000"/>
          <w:spacing w:val="-3"/>
        </w:rPr>
      </w:pPr>
    </w:p>
    <w:p w:rsidR="004F0FC9" w:rsidRDefault="004F0FC9">
      <w:pPr>
        <w:autoSpaceDE w:val="0"/>
        <w:autoSpaceDN w:val="0"/>
        <w:adjustRightInd w:val="0"/>
        <w:spacing w:line="276" w:lineRule="exact"/>
        <w:ind w:left="6135"/>
        <w:rPr>
          <w:color w:val="000000"/>
          <w:spacing w:val="-3"/>
        </w:rPr>
      </w:pPr>
    </w:p>
    <w:p w:rsidR="004F0FC9" w:rsidRDefault="00E52D7B">
      <w:pPr>
        <w:tabs>
          <w:tab w:val="left" w:pos="1794"/>
        </w:tabs>
        <w:autoSpaceDE w:val="0"/>
        <w:autoSpaceDN w:val="0"/>
        <w:adjustRightInd w:val="0"/>
        <w:spacing w:before="128" w:line="276" w:lineRule="exact"/>
        <w:ind w:left="20"/>
        <w:rPr>
          <w:color w:val="000000"/>
          <w:spacing w:val="-3"/>
        </w:rPr>
      </w:pPr>
      <w:r>
        <w:rPr>
          <w:color w:val="000000"/>
          <w:spacing w:val="-3"/>
        </w:rPr>
        <w:t>COMPLETED</w:t>
      </w:r>
      <w:r>
        <w:rPr>
          <w:color w:val="000000"/>
          <w:spacing w:val="-3"/>
        </w:rPr>
        <w:tab/>
        <w:t>Interconnection Customer</w:t>
      </w:r>
    </w:p>
    <w:p w:rsidR="004F0FC9" w:rsidRDefault="004F0FC9">
      <w:pPr>
        <w:autoSpaceDE w:val="0"/>
        <w:autoSpaceDN w:val="0"/>
        <w:adjustRightInd w:val="0"/>
        <w:spacing w:line="276" w:lineRule="exact"/>
        <w:ind w:left="6135"/>
        <w:rPr>
          <w:color w:val="000000"/>
          <w:spacing w:val="-3"/>
        </w:rPr>
      </w:pPr>
    </w:p>
    <w:p w:rsidR="004F0FC9" w:rsidRDefault="004F0FC9">
      <w:pPr>
        <w:autoSpaceDE w:val="0"/>
        <w:autoSpaceDN w:val="0"/>
        <w:adjustRightInd w:val="0"/>
        <w:spacing w:line="276" w:lineRule="exact"/>
        <w:ind w:left="6135"/>
        <w:rPr>
          <w:color w:val="000000"/>
          <w:spacing w:val="-3"/>
        </w:rPr>
      </w:pPr>
    </w:p>
    <w:p w:rsidR="004F0FC9" w:rsidRDefault="00E52D7B">
      <w:pPr>
        <w:tabs>
          <w:tab w:val="left" w:pos="1794"/>
        </w:tabs>
        <w:autoSpaceDE w:val="0"/>
        <w:autoSpaceDN w:val="0"/>
        <w:adjustRightInd w:val="0"/>
        <w:spacing w:before="127" w:line="276" w:lineRule="exact"/>
        <w:ind w:left="20"/>
        <w:rPr>
          <w:color w:val="000000"/>
          <w:spacing w:val="-3"/>
        </w:rPr>
      </w:pPr>
      <w:r>
        <w:rPr>
          <w:color w:val="000000"/>
          <w:spacing w:val="-3"/>
        </w:rPr>
        <w:t>COMPLETED</w:t>
      </w:r>
      <w:r>
        <w:rPr>
          <w:color w:val="000000"/>
          <w:spacing w:val="-3"/>
        </w:rPr>
        <w:tab/>
        <w:t>Connecting Transmission</w:t>
      </w:r>
    </w:p>
    <w:p w:rsidR="004F0FC9" w:rsidRDefault="00E52D7B">
      <w:pPr>
        <w:autoSpaceDE w:val="0"/>
        <w:autoSpaceDN w:val="0"/>
        <w:adjustRightInd w:val="0"/>
        <w:spacing w:before="1" w:line="275" w:lineRule="exact"/>
        <w:ind w:left="1789" w:right="1823"/>
        <w:jc w:val="both"/>
        <w:rPr>
          <w:color w:val="000000"/>
          <w:spacing w:val="-3"/>
        </w:rPr>
      </w:pPr>
      <w:r>
        <w:rPr>
          <w:color w:val="000000"/>
          <w:spacing w:val="-4"/>
        </w:rPr>
        <w:t xml:space="preserve">Owner/ Interconnection </w:t>
      </w:r>
      <w:r>
        <w:rPr>
          <w:color w:val="000000"/>
          <w:spacing w:val="-3"/>
        </w:rPr>
        <w:t xml:space="preserve">Customer </w:t>
      </w:r>
    </w:p>
    <w:p w:rsidR="004F0FC9" w:rsidRDefault="004F0FC9">
      <w:pPr>
        <w:autoSpaceDE w:val="0"/>
        <w:autoSpaceDN w:val="0"/>
        <w:adjustRightInd w:val="0"/>
        <w:rPr>
          <w:color w:val="000000"/>
          <w:spacing w:val="-3"/>
        </w:rPr>
        <w:sectPr w:rsidR="004F0FC9">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num="2" w:space="720" w:equalWidth="0">
            <w:col w:w="5975" w:space="160"/>
            <w:col w:w="5965" w:space="160"/>
          </w:cols>
        </w:sectPr>
      </w:pPr>
    </w:p>
    <w:p w:rsidR="004F0FC9" w:rsidRDefault="004F0FC9">
      <w:pPr>
        <w:autoSpaceDE w:val="0"/>
        <w:autoSpaceDN w:val="0"/>
        <w:adjustRightInd w:val="0"/>
        <w:spacing w:line="276" w:lineRule="exact"/>
        <w:ind w:left="5960"/>
        <w:rPr>
          <w:color w:val="000000"/>
          <w:spacing w:val="-3"/>
        </w:rPr>
      </w:pPr>
    </w:p>
    <w:p w:rsidR="004F0FC9" w:rsidRDefault="00E52D7B">
      <w:pPr>
        <w:autoSpaceDE w:val="0"/>
        <w:autoSpaceDN w:val="0"/>
        <w:adjustRightInd w:val="0"/>
        <w:spacing w:before="159" w:line="276" w:lineRule="exact"/>
        <w:ind w:left="5960"/>
        <w:rPr>
          <w:color w:val="000000"/>
          <w:spacing w:val="-3"/>
        </w:rPr>
      </w:pPr>
      <w:r>
        <w:rPr>
          <w:color w:val="000000"/>
          <w:spacing w:val="-3"/>
        </w:rPr>
        <w:t xml:space="preserve">3-1 </w:t>
      </w:r>
      <w:r>
        <w:rPr>
          <w:color w:val="000000"/>
          <w:spacing w:val="-3"/>
        </w:rPr>
        <w:pict>
          <v:polyline id="_x0000_s1072" style="position:absolute;left:0;text-align:left;z-index:-251590656;mso-position-horizontal-relative:page;mso-position-vertical-relative:page" points="72.15pt,208.6pt,72.4pt,208.6pt,72.15pt,208.45pt,72.15pt,208.6pt" coordsize="6,3" o:allowincell="f" fillcolor="black" stroked="f">
            <v:path arrowok="t"/>
            <w10:wrap anchorx="page" anchory="page"/>
          </v:polyline>
        </w:pict>
      </w:r>
      <w:r>
        <w:rPr>
          <w:color w:val="000000"/>
          <w:spacing w:val="-3"/>
        </w:rPr>
        <w:pict>
          <v:polyline id="_x0000_s1073" style="position:absolute;left:0;text-align:left;z-index:-251589632;mso-position-horizontal-relative:page;mso-position-vertical-relative:page" points="72.15pt,208.45pt,72.4pt,208.45pt,72.4pt,208.2pt,72.15pt,208.2pt,72.15pt,208.45pt" coordsize="6,5" o:allowincell="f" fillcolor="black" stroked="f">
            <v:path arrowok="t"/>
            <w10:wrap anchorx="page" anchory="page"/>
          </v:polyline>
        </w:pict>
      </w:r>
      <w:r>
        <w:rPr>
          <w:color w:val="000000"/>
          <w:spacing w:val="-3"/>
        </w:rPr>
        <w:pict>
          <v:polyline id="_x0000_s1074" style="position:absolute;left:0;text-align:left;z-index:-251588608;mso-position-horizontal-relative:page;mso-position-vertical-relative:page" points="72.35pt,209.2pt,116.9pt,209.2pt,116.9pt,208.2pt,72.35pt,208.2pt,72.35pt,209.2pt" coordsize="891,20" o:allowincell="f" fillcolor="black" stroked="f">
            <v:path arrowok="t"/>
            <w10:wrap anchorx="page" anchory="page"/>
          </v:polyline>
        </w:pict>
      </w:r>
      <w:r>
        <w:rPr>
          <w:color w:val="000000"/>
          <w:spacing w:val="-3"/>
        </w:rPr>
        <w:pict>
          <v:polyline id="_x0000_s1075" style="position:absolute;left:0;text-align:left;z-index:-251587584;mso-position-horizontal-relative:page;mso-position-vertical-relative:page" points="116.9pt,208.6pt,117.15pt,208.6pt,116.9pt,208.45pt,116.9pt,208.6pt" coordsize="5,3" o:allowincell="f" fillcolor="black" stroked="f">
            <v:path arrowok="t"/>
            <w10:wrap anchorx="page" anchory="page"/>
          </v:polyline>
        </w:pict>
      </w:r>
      <w:r>
        <w:rPr>
          <w:color w:val="000000"/>
          <w:spacing w:val="-3"/>
        </w:rPr>
        <w:pict>
          <v:polyline id="_x0000_s1076" style="position:absolute;left:0;text-align:left;z-index:-251586560;mso-position-horizontal-relative:page;mso-position-vertical-relative:page" points="116.9pt,208.45pt,117.15pt,208.45pt,117.15pt,208.2pt,116.9pt,208.2pt,116.9pt,208.45pt" coordsize="5,5" o:allowincell="f" fillcolor="black" stroked="f">
            <v:path arrowok="t"/>
            <w10:wrap anchorx="page" anchory="page"/>
          </v:polyline>
        </w:pict>
      </w:r>
      <w:r>
        <w:rPr>
          <w:color w:val="000000"/>
          <w:spacing w:val="-3"/>
        </w:rPr>
        <w:pict>
          <v:polyline id="_x0000_s1077" style="position:absolute;left:0;text-align:left;z-index:-251585536;mso-position-horizontal-relative:page;mso-position-vertical-relative:page" points="117.1pt,209.2pt,295.7pt,209.2pt,295.7pt,208.2pt,117.1pt,208.2pt,117.1pt,209.2pt" coordsize="3572,20" o:allowincell="f" fillcolor="black" stroked="f">
            <v:path arrowok="t"/>
            <w10:wrap anchorx="page" anchory="page"/>
          </v:polyline>
        </w:pict>
      </w:r>
      <w:r>
        <w:rPr>
          <w:color w:val="000000"/>
          <w:spacing w:val="-3"/>
        </w:rPr>
        <w:pict>
          <v:polyline id="_x0000_s1078" style="position:absolute;left:0;text-align:left;z-index:-251584512;mso-position-horizontal-relative:page;mso-position-vertical-relative:page" points="295.75pt,208.6pt,295.95pt,208.6pt,295.75pt,208.45pt,295.75pt,208.6pt" coordsize="5,3" o:allowincell="f" fillcolor="black" stroked="f">
            <v:path arrowok="t"/>
            <w10:wrap anchorx="page" anchory="page"/>
          </v:polyline>
        </w:pict>
      </w:r>
      <w:r>
        <w:rPr>
          <w:color w:val="000000"/>
          <w:spacing w:val="-3"/>
        </w:rPr>
        <w:pict>
          <v:polyline id="_x0000_s1079" style="position:absolute;left:0;text-align:left;z-index:-251583488;mso-position-horizontal-relative:page;mso-position-vertical-relative:page" points="295.75pt,208.45pt,295.95pt,208.45pt,295.95pt,208.2pt,295.75pt,208.2pt,295.75pt,208.45pt" coordsize="5,5" o:allowincell="f" fillcolor="black" stroked="f">
            <v:path arrowok="t"/>
            <w10:wrap anchorx="page" anchory="page"/>
          </v:polyline>
        </w:pict>
      </w:r>
      <w:r>
        <w:rPr>
          <w:color w:val="000000"/>
          <w:spacing w:val="-3"/>
        </w:rPr>
        <w:pict>
          <v:polyline id="_x0000_s1080" style="position:absolute;left:0;text-align:left;z-index:-251582464;mso-position-horizontal-relative:page;mso-position-vertical-relative:page" points="295.95pt,209.2pt,385.75pt,209.2pt,385.75pt,208.2pt,295.95pt,208.2pt,295.95pt,209.2pt" coordsize="1796,20" o:allowincell="f" fillcolor="black" stroked="f">
            <v:path arrowok="t"/>
            <w10:wrap anchorx="page" anchory="page"/>
          </v:polyline>
        </w:pict>
      </w:r>
      <w:r>
        <w:rPr>
          <w:color w:val="000000"/>
          <w:spacing w:val="-3"/>
        </w:rPr>
        <w:pict>
          <v:polyline id="_x0000_s1081" style="position:absolute;left:0;text-align:left;z-index:-251581440;mso-position-horizontal-relative:page;mso-position-vertical-relative:page" points="385.75pt,208.6pt,386pt,208.6pt,385.75pt,208.45pt,385.75pt,208.6pt" coordsize="5,3" o:allowincell="f" fillcolor="black" stroked="f">
            <v:path arrowok="t"/>
            <w10:wrap anchorx="page" anchory="page"/>
          </v:polyline>
        </w:pict>
      </w:r>
      <w:r>
        <w:rPr>
          <w:color w:val="000000"/>
          <w:spacing w:val="-3"/>
        </w:rPr>
        <w:pict>
          <v:polyline id="_x0000_s1082" style="position:absolute;left:0;text-align:left;z-index:-251580416;mso-position-horizontal-relative:page;mso-position-vertical-relative:page" points="385.75pt,208.45pt,386pt,208.45pt,386pt,208.2pt,385.75pt,208.2pt,385.75pt,208.45pt" coordsize="5,5" o:allowincell="f" fillcolor="black" stroked="f">
            <v:path arrowok="t"/>
            <w10:wrap anchorx="page" anchory="page"/>
          </v:polyline>
        </w:pict>
      </w:r>
      <w:r>
        <w:rPr>
          <w:color w:val="000000"/>
          <w:spacing w:val="-3"/>
        </w:rPr>
        <w:pict>
          <v:polyline id="_x0000_s1083" style="position:absolute;left:0;text-align:left;z-index:-251579392;mso-position-horizontal-relative:page;mso-position-vertical-relative:page" points="385.95pt,209.2pt,538.75pt,209.2pt,538.75pt,208.2pt,385.95pt,208.2pt,385.95pt,209.2pt" coordsize="3056,20" o:allowincell="f" fillcolor="black" stroked="f">
            <v:path arrowok="t"/>
            <w10:wrap anchorx="page" anchory="page"/>
          </v:polyline>
        </w:pict>
      </w:r>
      <w:r>
        <w:rPr>
          <w:color w:val="000000"/>
          <w:spacing w:val="-3"/>
        </w:rPr>
        <w:pict>
          <v:polyline id="_x0000_s1084" style="position:absolute;left:0;text-align:left;z-index:-251578368;mso-position-horizontal-relative:page;mso-position-vertical-relative:page" points="538.8pt,208.6pt,539pt,208.6pt,539pt,208.2pt,538.8pt,208.2pt,538.8pt,208.6pt" coordsize="5,8" o:allowincell="f" fillcolor="black" stroked="f">
            <v:path arrowok="t"/>
            <w10:wrap anchorx="page" anchory="page"/>
          </v:polyline>
        </w:pict>
      </w:r>
      <w:r>
        <w:rPr>
          <w:color w:val="000000"/>
          <w:spacing w:val="-3"/>
        </w:rPr>
        <w:pict>
          <v:polyline id="_x0000_s1085" style="position:absolute;left:0;text-align:left;z-index:-251577344;mso-position-horizontal-relative:page;mso-position-vertical-relative:page" points="538.8pt,208.45pt,539pt,208.45pt,539pt,208.2pt,538.8pt,208.2pt,538.8pt,208.45pt" coordsize="5,5" o:allowincell="f" fillcolor="black" stroked="f">
            <v:path arrowok="t"/>
            <w10:wrap anchorx="page" anchory="page"/>
          </v:polyline>
        </w:pict>
      </w:r>
      <w:r>
        <w:rPr>
          <w:color w:val="000000"/>
          <w:spacing w:val="-3"/>
        </w:rPr>
        <w:pict>
          <v:polyline id="_x0000_s1086" style="position:absolute;left:0;text-align:left;z-index:-251576320;mso-position-horizontal-relative:page;mso-position-vertical-relative:page" points="72.1pt,248.4pt,73.1pt,248.4pt,73.1pt,208.55pt,72.1pt,208.55pt,72.1pt,248.4pt" coordsize="20,797" o:allowincell="f" fillcolor="black" stroked="f">
            <v:path arrowok="t"/>
            <w10:wrap anchorx="page" anchory="page"/>
          </v:polyline>
        </w:pict>
      </w:r>
      <w:r>
        <w:rPr>
          <w:color w:val="000000"/>
          <w:spacing w:val="-3"/>
        </w:rPr>
        <w:pict>
          <v:polyline id="_x0000_s1087" style="position:absolute;left:0;text-align:left;z-index:-251575296;mso-position-horizontal-relative:page;mso-position-vertical-relative:page" points="116.9pt,248.4pt,117.9pt,248.4pt,117.9pt,208.55pt,116.9pt,208.55pt,116.9pt,248.4pt" coordsize="20,797" o:allowincell="f" fillcolor="black" stroked="f">
            <v:path arrowok="t"/>
            <w10:wrap anchorx="page" anchory="page"/>
          </v:polyline>
        </w:pict>
      </w:r>
      <w:r>
        <w:rPr>
          <w:color w:val="000000"/>
          <w:spacing w:val="-3"/>
        </w:rPr>
        <w:pict>
          <v:polyline id="_x0000_s1088" style="position:absolute;left:0;text-align:left;z-index:-251574272;mso-position-horizontal-relative:page;mso-position-vertical-relative:page" points="295.7pt,248.4pt,296.7pt,248.4pt,296.7pt,208.55pt,295.7pt,208.55pt,295.7pt,248.4pt" coordsize="20,797" o:allowincell="f" fillcolor="black" stroked="f">
            <v:path arrowok="t"/>
            <w10:wrap anchorx="page" anchory="page"/>
          </v:polyline>
        </w:pict>
      </w:r>
      <w:r>
        <w:rPr>
          <w:color w:val="000000"/>
          <w:spacing w:val="-3"/>
        </w:rPr>
        <w:pict>
          <v:polyline id="_x0000_s1089" style="position:absolute;left:0;text-align:left;z-index:-251573248;mso-position-horizontal-relative:page;mso-position-vertical-relative:page" points="385.75pt,248.4pt,386.75pt,248.4pt,386.75pt,208.55pt,385.75pt,208.55pt,385.75pt,248.4pt" coordsize="20,797" o:allowincell="f" fillcolor="black" stroked="f">
            <v:path arrowok="t"/>
            <w10:wrap anchorx="page" anchory="page"/>
          </v:polyline>
        </w:pict>
      </w:r>
      <w:r>
        <w:rPr>
          <w:color w:val="000000"/>
          <w:spacing w:val="-3"/>
        </w:rPr>
        <w:pict>
          <v:polyline id="_x0000_s1090" style="position:absolute;left:0;text-align:left;z-index:-251572224;mso-position-horizontal-relative:page;mso-position-vertical-relative:page" points="538.75pt,248.4pt,539.75pt,248.4pt,539.75pt,208.55pt,538.75pt,208.55pt,538.75pt,248.4pt" coordsize="20,797" o:allowincell="f" fillcolor="black" stroked="f">
            <v:path arrowok="t"/>
            <w10:wrap anchorx="page" anchory="page"/>
          </v:polyline>
        </w:pict>
      </w:r>
      <w:r>
        <w:rPr>
          <w:color w:val="000000"/>
          <w:spacing w:val="-3"/>
        </w:rPr>
        <w:pict>
          <v:polyline id="_x0000_s1091" style="position:absolute;left:0;text-align:left;z-index:-251567104;mso-position-horizontal-relative:page;mso-position-vertical-relative:page" points="72.15pt,248.65pt,72.4pt,248.65pt,72.4pt,248.4pt,72.15pt,248.4pt,72.15pt,248.65pt" coordsize="6,5" o:allowincell="f" fillcolor="black" stroked="f">
            <v:path arrowok="t"/>
            <w10:wrap anchorx="page" anchory="page"/>
          </v:polyline>
        </w:pict>
      </w:r>
      <w:r>
        <w:rPr>
          <w:color w:val="000000"/>
          <w:spacing w:val="-3"/>
        </w:rPr>
        <w:pict>
          <v:polyline id="_x0000_s1092" style="position:absolute;left:0;text-align:left;z-index:-251565056;mso-position-horizontal-relative:page;mso-position-vertical-relative:page" points="72.35pt,249.4pt,116.9pt,249.4pt,116.9pt,248.4pt,72.35pt,248.4pt,72.35pt,249.4pt" coordsize="891,20" o:allowincell="f" fillcolor="black" stroked="f">
            <v:path arrowok="t"/>
            <w10:wrap anchorx="page" anchory="page"/>
          </v:polyline>
        </w:pict>
      </w:r>
      <w:r>
        <w:rPr>
          <w:color w:val="000000"/>
          <w:spacing w:val="-3"/>
        </w:rPr>
        <w:pict>
          <v:polyline id="_x0000_s1093" style="position:absolute;left:0;text-align:left;z-index:-251563008;mso-position-horizontal-relative:page;mso-position-vertical-relative:page" points="116.9pt,248.65pt,117.15pt,248.65pt,117.15pt,248.4pt,116.9pt,248.4pt,116.9pt,248.65pt" coordsize="5,5" o:allowincell="f" fillcolor="black" stroked="f">
            <v:path arrowok="t"/>
            <w10:wrap anchorx="page" anchory="page"/>
          </v:polyline>
        </w:pict>
      </w:r>
      <w:r>
        <w:rPr>
          <w:color w:val="000000"/>
          <w:spacing w:val="-3"/>
        </w:rPr>
        <w:pict>
          <v:polyline id="_x0000_s1094" style="position:absolute;left:0;text-align:left;z-index:-251559936;mso-position-horizontal-relative:page;mso-position-vertical-relative:page" points="117.1pt,249.4pt,295.7pt,249.4pt,295.7pt,248.4pt,117.1pt,248.4pt,117.1pt,249.4pt" coordsize="3572,20" o:allowincell="f" fillcolor="black" stroked="f">
            <v:path arrowok="t"/>
            <w10:wrap anchorx="page" anchory="page"/>
          </v:polyline>
        </w:pict>
      </w:r>
      <w:r>
        <w:rPr>
          <w:color w:val="000000"/>
          <w:spacing w:val="-3"/>
        </w:rPr>
        <w:pict>
          <v:polyline id="_x0000_s1095" style="position:absolute;left:0;text-align:left;z-index:-251556864;mso-position-horizontal-relative:page;mso-position-vertical-relative:page" points="295.75pt,248.65pt,295.95pt,248.65pt,295.95pt,248.4pt,295.75pt,248.4pt,295.75pt,248.65pt" coordsize="5,5" o:allowincell="f" fillcolor="black" stroked="f">
            <v:path arrowok="t"/>
            <w10:wrap anchorx="page" anchory="page"/>
          </v:polyline>
        </w:pict>
      </w:r>
      <w:r>
        <w:rPr>
          <w:color w:val="000000"/>
          <w:spacing w:val="-3"/>
        </w:rPr>
        <w:pict>
          <v:polyline id="_x0000_s1096" style="position:absolute;left:0;text-align:left;z-index:-251553792;mso-position-horizontal-relative:page;mso-position-vertical-relative:page" points="295.95pt,249.4pt,385.75pt,249.4pt,385.75pt,248.4pt,295.95pt,248.4pt,295.95pt,249.4pt" coordsize="1796,20" o:allowincell="f" fillcolor="black" stroked="f">
            <v:path arrowok="t"/>
            <w10:wrap anchorx="page" anchory="page"/>
          </v:polyline>
        </w:pict>
      </w:r>
      <w:r>
        <w:rPr>
          <w:color w:val="000000"/>
          <w:spacing w:val="-3"/>
        </w:rPr>
        <w:pict>
          <v:polyline id="_x0000_s1097" style="position:absolute;left:0;text-align:left;z-index:-251550720;mso-position-horizontal-relative:page;mso-position-vertical-relative:page" points="385.75pt,248.65pt,386pt,248.65pt,386pt,248.4pt,385.75pt,248.4pt,385.75pt,248.65pt" coordsize="5,5" o:allowincell="f" fillcolor="black" stroked="f">
            <v:path arrowok="t"/>
            <w10:wrap anchorx="page" anchory="page"/>
          </v:polyline>
        </w:pict>
      </w:r>
      <w:r>
        <w:rPr>
          <w:color w:val="000000"/>
          <w:spacing w:val="-3"/>
        </w:rPr>
        <w:pict>
          <v:polyline id="_x0000_s1098" style="position:absolute;left:0;text-align:left;z-index:-251547648;mso-position-horizontal-relative:page;mso-position-vertical-relative:page" points="385.95pt,249.4pt,538.75pt,249.4pt,538.75pt,248.4pt,385.95pt,248.4pt,385.95pt,249.4pt" coordsize="3056,20" o:allowincell="f" fillcolor="black" stroked="f">
            <v:path arrowok="t"/>
            <w10:wrap anchorx="page" anchory="page"/>
          </v:polyline>
        </w:pict>
      </w:r>
      <w:r>
        <w:rPr>
          <w:color w:val="000000"/>
          <w:spacing w:val="-3"/>
        </w:rPr>
        <w:pict>
          <v:polyline id="_x0000_s1099" style="position:absolute;left:0;text-align:left;z-index:-251544576;mso-position-horizontal-relative:page;mso-position-vertical-relative:page" points="538.8pt,248.65pt,539pt,248.65pt,539pt,248.4pt,538.8pt,248.4pt,538.8pt,248.65pt" coordsize="5,5" o:allowincell="f" fillcolor="black" stroked="f">
            <v:path arrowok="t"/>
            <w10:wrap anchorx="page" anchory="page"/>
          </v:polyline>
        </w:pict>
      </w:r>
      <w:r>
        <w:rPr>
          <w:color w:val="000000"/>
          <w:spacing w:val="-3"/>
        </w:rPr>
        <w:pict>
          <v:polyline id="_x0000_s1100" style="position:absolute;left:0;text-align:left;z-index:-251540480;mso-position-horizontal-relative:page;mso-position-vertical-relative:page" points="72.1pt,296.2pt,73.1pt,296.2pt,73.1pt,248.65pt,72.1pt,248.65pt,72.1pt,296.2pt" coordsize="20,951" o:allowincell="f" fillcolor="black" stroked="f">
            <v:path arrowok="t"/>
            <w10:wrap anchorx="page" anchory="page"/>
          </v:polyline>
        </w:pict>
      </w:r>
      <w:r>
        <w:rPr>
          <w:color w:val="000000"/>
          <w:spacing w:val="-3"/>
        </w:rPr>
        <w:pict>
          <v:polyline id="_x0000_s1101" style="position:absolute;left:0;text-align:left;z-index:-251537408;mso-position-horizontal-relative:page;mso-position-vertical-relative:page" points="116.9pt,296.2pt,117.9pt,296.2pt,117.9pt,248.65pt,116.9pt,248.65pt,116.9pt,296.2pt" coordsize="20,951" o:allowincell="f" fillcolor="black" stroked="f">
            <v:path arrowok="t"/>
            <w10:wrap anchorx="page" anchory="page"/>
          </v:polyline>
        </w:pict>
      </w:r>
      <w:r>
        <w:rPr>
          <w:color w:val="000000"/>
          <w:spacing w:val="-3"/>
        </w:rPr>
        <w:pict>
          <v:polyline id="_x0000_s1102" style="position:absolute;left:0;text-align:left;z-index:-251534336;mso-position-horizontal-relative:page;mso-position-vertical-relative:page" points="295.7pt,296.2pt,296.7pt,296.2pt,296.7pt,248.65pt,295.7pt,248.65pt,295.7pt,296.2pt" coordsize="20,951" o:allowincell="f" fillcolor="black" stroked="f">
            <v:path arrowok="t"/>
            <w10:wrap anchorx="page" anchory="page"/>
          </v:polyline>
        </w:pict>
      </w:r>
      <w:r>
        <w:rPr>
          <w:color w:val="000000"/>
          <w:spacing w:val="-3"/>
        </w:rPr>
        <w:pict>
          <v:polyline id="_x0000_s1103" style="position:absolute;left:0;text-align:left;z-index:-251530240;mso-position-horizontal-relative:page;mso-position-vertical-relative:page" points="385.75pt,296.2pt,386.75pt,296.2pt,386.75pt,248.65pt,385.75pt,248.65pt,385.75pt,296.2pt" coordsize="20,951" o:allowincell="f" fillcolor="black" stroked="f">
            <v:path arrowok="t"/>
            <w10:wrap anchorx="page" anchory="page"/>
          </v:polyline>
        </w:pict>
      </w:r>
      <w:r>
        <w:rPr>
          <w:color w:val="000000"/>
          <w:spacing w:val="-3"/>
        </w:rPr>
        <w:pict>
          <v:polyline id="_x0000_s1104" style="position:absolute;left:0;text-align:left;z-index:-251527168;mso-position-horizontal-relative:page;mso-position-vertical-relative:page" points="538.75pt,296.2pt,539.75pt,296.2pt,539.75pt,248.65pt,538.75pt,248.65pt,538.75pt,296.2pt" coordsize="20,951" o:allowincell="f" fillcolor="black" stroked="f">
            <v:path arrowok="t"/>
            <w10:wrap anchorx="page" anchory="page"/>
          </v:polyline>
        </w:pict>
      </w:r>
      <w:r>
        <w:rPr>
          <w:color w:val="000000"/>
          <w:spacing w:val="-3"/>
        </w:rPr>
        <w:pict>
          <v:polyline id="_x0000_s1105" style="position:absolute;left:0;text-align:left;z-index:-251518976;mso-position-horizontal-relative:page;mso-position-vertical-relative:page" points="72.15pt,296.45pt,72.4pt,296.45pt,72.4pt,296.2pt,72.15pt,296.2pt,72.15pt,296.45pt" coordsize="6,5" o:allowincell="f" fillcolor="black" stroked="f">
            <v:path arrowok="t"/>
            <w10:wrap anchorx="page" anchory="page"/>
          </v:polyline>
        </w:pict>
      </w:r>
      <w:r>
        <w:rPr>
          <w:color w:val="000000"/>
          <w:spacing w:val="-3"/>
        </w:rPr>
        <w:pict>
          <v:polyline id="_x0000_s1106" style="position:absolute;left:0;text-align:left;z-index:-251517952;mso-position-horizontal-relative:page;mso-position-vertical-relative:page" points="72.35pt,297.2pt,116.9pt,297.2pt,116.9pt,296.2pt,72.35pt,296.2pt,72.35pt,297.2pt" coordsize="891,20" o:allowincell="f" fillcolor="black" stroked="f">
            <v:path arrowok="t"/>
            <w10:wrap anchorx="page" anchory="page"/>
          </v:polyline>
        </w:pict>
      </w:r>
      <w:r>
        <w:rPr>
          <w:color w:val="000000"/>
          <w:spacing w:val="-3"/>
        </w:rPr>
        <w:pict>
          <v:polyline id="_x0000_s1107" style="position:absolute;left:0;text-align:left;z-index:-251516928;mso-position-horizontal-relative:page;mso-position-vertical-relative:page" points="116.9pt,296.45pt,117.15pt,296.45pt,117.15pt,296.2pt,116.9pt,296.2pt,116.9pt,296.45pt" coordsize="5,5" o:allowincell="f" fillcolor="black" stroked="f">
            <v:path arrowok="t"/>
            <w10:wrap anchorx="page" anchory="page"/>
          </v:polyline>
        </w:pict>
      </w:r>
      <w:r>
        <w:rPr>
          <w:color w:val="000000"/>
          <w:spacing w:val="-3"/>
        </w:rPr>
        <w:pict>
          <v:polyline id="_x0000_s1108" style="position:absolute;left:0;text-align:left;z-index:-251515904;mso-position-horizontal-relative:page;mso-position-vertical-relative:page" points="117.1pt,297.2pt,295.7pt,297.2pt,295.7pt,296.2pt,117.1pt,296.2pt,117.1pt,297.2pt" coordsize="3572,20" o:allowincell="f" fillcolor="black" stroked="f">
            <v:path arrowok="t"/>
            <w10:wrap anchorx="page" anchory="page"/>
          </v:polyline>
        </w:pict>
      </w:r>
      <w:r>
        <w:rPr>
          <w:color w:val="000000"/>
          <w:spacing w:val="-3"/>
        </w:rPr>
        <w:pict>
          <v:polyline id="_x0000_s1109" style="position:absolute;left:0;text-align:left;z-index:-251514880;mso-position-horizontal-relative:page;mso-position-vertical-relative:page" points="295.75pt,296.45pt,295.95pt,296.45pt,295.95pt,296.2pt,295.75pt,296.2pt,295.75pt,296.45pt" coordsize="5,5" o:allowincell="f" fillcolor="black" stroked="f">
            <v:path arrowok="t"/>
            <w10:wrap anchorx="page" anchory="page"/>
          </v:polyline>
        </w:pict>
      </w:r>
      <w:r>
        <w:rPr>
          <w:color w:val="000000"/>
          <w:spacing w:val="-3"/>
        </w:rPr>
        <w:pict>
          <v:polyline id="_x0000_s1110" style="position:absolute;left:0;text-align:left;z-index:-251513856;mso-position-horizontal-relative:page;mso-position-vertical-relative:page" points="295.95pt,297.2pt,385.75pt,297.2pt,385.75pt,296.2pt,295.95pt,296.2pt,295.95pt,297.2pt" coordsize="1796,20" o:allowincell="f" fillcolor="black" stroked="f">
            <v:path arrowok="t"/>
            <w10:wrap anchorx="page" anchory="page"/>
          </v:polyline>
        </w:pict>
      </w:r>
      <w:r>
        <w:rPr>
          <w:color w:val="000000"/>
          <w:spacing w:val="-3"/>
        </w:rPr>
        <w:pict>
          <v:polyline id="_x0000_s1111" style="position:absolute;left:0;text-align:left;z-index:-251512832;mso-position-horizontal-relative:page;mso-position-vertical-relative:page" points="385.75pt,296.45pt,386pt,296.45pt,386pt,296.2pt,385.75pt,296.2pt,385.75pt,296.45pt" coordsize="5,5" o:allowincell="f" fillcolor="black" stroked="f">
            <v:path arrowok="t"/>
            <w10:wrap anchorx="page" anchory="page"/>
          </v:polyline>
        </w:pict>
      </w:r>
      <w:r>
        <w:rPr>
          <w:color w:val="000000"/>
          <w:spacing w:val="-3"/>
        </w:rPr>
        <w:pict>
          <v:polyline id="_x0000_s1112" style="position:absolute;left:0;text-align:left;z-index:-251511808;mso-position-horizontal-relative:page;mso-position-vertical-relative:page" points="385.95pt,297.2pt,538.75pt,297.2pt,538.75pt,296.2pt,385.95pt,296.2pt,385.95pt,297.2pt" coordsize="3056,20" o:allowincell="f" fillcolor="black" stroked="f">
            <v:path arrowok="t"/>
            <w10:wrap anchorx="page" anchory="page"/>
          </v:polyline>
        </w:pict>
      </w:r>
      <w:r>
        <w:rPr>
          <w:color w:val="000000"/>
          <w:spacing w:val="-3"/>
        </w:rPr>
        <w:pict>
          <v:polyline id="_x0000_s1113" style="position:absolute;left:0;text-align:left;z-index:-251510784;mso-position-horizontal-relative:page;mso-position-vertical-relative:page" points="538.8pt,296.45pt,539pt,296.45pt,539pt,296.2pt,538.8pt,296.2pt,538.8pt,296.45pt" coordsize="5,5" o:allowincell="f" fillcolor="black" stroked="f">
            <v:path arrowok="t"/>
            <w10:wrap anchorx="page" anchory="page"/>
          </v:polyline>
        </w:pict>
      </w:r>
      <w:r>
        <w:rPr>
          <w:color w:val="000000"/>
          <w:spacing w:val="-3"/>
        </w:rPr>
        <w:pict>
          <v:polyline id="_x0000_s1114" style="position:absolute;left:0;text-align:left;z-index:-251509760;mso-position-horizontal-relative:page;mso-position-vertical-relative:page" points="72.1pt,316.35pt,73.1pt,316.35pt,73.1pt,296.45pt,72.1pt,296.45pt,72.1pt,316.35pt" coordsize="20,398" o:allowincell="f" fillcolor="black" stroked="f">
            <v:path arrowok="t"/>
            <w10:wrap anchorx="page" anchory="page"/>
          </v:polyline>
        </w:pict>
      </w:r>
      <w:r>
        <w:rPr>
          <w:color w:val="000000"/>
          <w:spacing w:val="-3"/>
        </w:rPr>
        <w:pict>
          <v:polyline id="_x0000_s1115" style="position:absolute;left:0;text-align:left;z-index:-251507712;mso-position-horizontal-relative:page;mso-position-vertical-relative:page" points="116.9pt,316.35pt,117.9pt,316.35pt,117.9pt,296.45pt,116.9pt,296.45pt,116.9pt,316.35pt" coordsize="20,398" o:allowincell="f" fillcolor="black" stroked="f">
            <v:path arrowok="t"/>
            <w10:wrap anchorx="page" anchory="page"/>
          </v:polyline>
        </w:pict>
      </w:r>
      <w:r>
        <w:rPr>
          <w:color w:val="000000"/>
          <w:spacing w:val="-3"/>
        </w:rPr>
        <w:pict>
          <v:polyline id="_x0000_s1116" style="position:absolute;left:0;text-align:left;z-index:-251506688;mso-position-horizontal-relative:page;mso-position-vertical-relative:page" points="295.7pt,316.35pt,296.7pt,316.35pt,296.7pt,296.45pt,295.7pt,296.45pt,295.7pt,316.35pt" coordsize="20,398" o:allowincell="f" fillcolor="black" stroked="f">
            <v:path arrowok="t"/>
            <w10:wrap anchorx="page" anchory="page"/>
          </v:polyline>
        </w:pict>
      </w:r>
      <w:r>
        <w:rPr>
          <w:color w:val="000000"/>
          <w:spacing w:val="-3"/>
        </w:rPr>
        <w:pict>
          <v:polyline id="_x0000_s1117" style="position:absolute;left:0;text-align:left;z-index:-251505664;mso-position-horizontal-relative:page;mso-position-vertical-relative:page" points="385.75pt,316.35pt,386.75pt,316.35pt,386.75pt,296.45pt,385.75pt,296.45pt,385.75pt,316.35pt" coordsize="20,398" o:allowincell="f" fillcolor="black" stroked="f">
            <v:path arrowok="t"/>
            <w10:wrap anchorx="page" anchory="page"/>
          </v:polyline>
        </w:pict>
      </w:r>
      <w:r>
        <w:rPr>
          <w:color w:val="000000"/>
          <w:spacing w:val="-3"/>
        </w:rPr>
        <w:pict>
          <v:polyline id="_x0000_s1118" style="position:absolute;left:0;text-align:left;z-index:-251504640;mso-position-horizontal-relative:page;mso-position-vertical-relative:page" points="538.75pt,316.35pt,539.75pt,316.35pt,539.75pt,296.45pt,538.75pt,296.45pt,538.75pt,316.35pt" coordsize="20,398" o:allowincell="f" fillcolor="black" stroked="f">
            <v:path arrowok="t"/>
            <w10:wrap anchorx="page" anchory="page"/>
          </v:polyline>
        </w:pict>
      </w:r>
      <w:r>
        <w:rPr>
          <w:color w:val="000000"/>
          <w:spacing w:val="-3"/>
        </w:rPr>
        <w:pict>
          <v:polyline id="_x0000_s1119" style="position:absolute;left:0;text-align:left;z-index:-251444224;mso-position-horizontal-relative:page;mso-position-vertical-relative:page" points="72.15pt,316.6pt,72.4pt,316.6pt,72.4pt,316.35pt,72.15pt,316.35pt,72.15pt,316.6pt" coordsize="6,5" o:allowincell="f" fillcolor="black" stroked="f">
            <v:path arrowok="t"/>
            <w10:wrap anchorx="page" anchory="page"/>
          </v:polyline>
        </w:pict>
      </w:r>
      <w:r>
        <w:rPr>
          <w:color w:val="000000"/>
          <w:spacing w:val="-3"/>
        </w:rPr>
        <w:pict>
          <v:polyline id="_x0000_s1120" style="position:absolute;left:0;text-align:left;z-index:-251441152;mso-position-horizontal-relative:page;mso-position-vertical-relative:page" points="72.35pt,317.35pt,116.9pt,317.35pt,116.9pt,316.35pt,72.35pt,316.35pt,72.35pt,317.35pt" coordsize="891,20" o:allowincell="f" fillcolor="black" stroked="f">
            <v:path arrowok="t"/>
            <w10:wrap anchorx="page" anchory="page"/>
          </v:polyline>
        </w:pict>
      </w:r>
      <w:r>
        <w:rPr>
          <w:color w:val="000000"/>
          <w:spacing w:val="-3"/>
        </w:rPr>
        <w:pict>
          <v:polyline id="_x0000_s1121" style="position:absolute;left:0;text-align:left;z-index:-251438080;mso-position-horizontal-relative:page;mso-position-vertical-relative:page" points="116.9pt,316.6pt,117.15pt,316.6pt,117.15pt,316.35pt,116.9pt,316.35pt,116.9pt,316.6pt" coordsize="5,5" o:allowincell="f" fillcolor="black" stroked="f">
            <v:path arrowok="t"/>
            <w10:wrap anchorx="page" anchory="page"/>
          </v:polyline>
        </w:pict>
      </w:r>
      <w:r>
        <w:rPr>
          <w:color w:val="000000"/>
          <w:spacing w:val="-3"/>
        </w:rPr>
        <w:pict>
          <v:polyline id="_x0000_s1122" style="position:absolute;left:0;text-align:left;z-index:-251436032;mso-position-horizontal-relative:page;mso-position-vertical-relative:page" points="117.1pt,317.35pt,295.7pt,317.35pt,295.7pt,316.35pt,117.1pt,316.35pt,117.1pt,317.35pt" coordsize="3572,20" o:allowincell="f" fillcolor="black" stroked="f">
            <v:path arrowok="t"/>
            <w10:wrap anchorx="page" anchory="page"/>
          </v:polyline>
        </w:pict>
      </w:r>
      <w:r>
        <w:rPr>
          <w:color w:val="000000"/>
          <w:spacing w:val="-3"/>
        </w:rPr>
        <w:pict>
          <v:polyline id="_x0000_s1123" style="position:absolute;left:0;text-align:left;z-index:-251433984;mso-position-horizontal-relative:page;mso-position-vertical-relative:page" points="295.75pt,316.6pt,295.95pt,316.6pt,295.95pt,316.35pt,295.75pt,316.35pt,295.75pt,316.6pt" coordsize="5,5" o:allowincell="f" fillcolor="black" stroked="f">
            <v:path arrowok="t"/>
            <w10:wrap anchorx="page" anchory="page"/>
          </v:polyline>
        </w:pict>
      </w:r>
      <w:r>
        <w:rPr>
          <w:color w:val="000000"/>
          <w:spacing w:val="-3"/>
        </w:rPr>
        <w:pict>
          <v:polyline id="_x0000_s1124" style="position:absolute;left:0;text-align:left;z-index:-251432960;mso-position-horizontal-relative:page;mso-position-vertical-relative:page" points="295.95pt,317.35pt,385.75pt,317.35pt,385.75pt,316.35pt,295.95pt,316.35pt,295.95pt,317.35pt" coordsize="1796,20" o:allowincell="f" fillcolor="black" stroked="f">
            <v:path arrowok="t"/>
            <w10:wrap anchorx="page" anchory="page"/>
          </v:polyline>
        </w:pict>
      </w:r>
      <w:r>
        <w:rPr>
          <w:color w:val="000000"/>
          <w:spacing w:val="-3"/>
        </w:rPr>
        <w:pict>
          <v:polyline id="_x0000_s1125" style="position:absolute;left:0;text-align:left;z-index:-251430912;mso-position-horizontal-relative:page;mso-position-vertical-relative:page" points="385.75pt,316.6pt,386pt,316.6pt,386pt,316.35pt,385.75pt,316.35pt,385.75pt,316.6pt" coordsize="5,5" o:allowincell="f" fillcolor="black" stroked="f">
            <v:path arrowok="t"/>
            <w10:wrap anchorx="page" anchory="page"/>
          </v:polyline>
        </w:pict>
      </w:r>
      <w:r>
        <w:rPr>
          <w:color w:val="000000"/>
          <w:spacing w:val="-3"/>
        </w:rPr>
        <w:pict>
          <v:polyline id="_x0000_s1126" style="position:absolute;left:0;text-align:left;z-index:-251428864;mso-position-horizontal-relative:page;mso-position-vertical-relative:page" points="385.95pt,317.35pt,538.75pt,317.35pt,538.75pt,316.35pt,385.95pt,316.35pt,385.95pt,317.35pt" coordsize="3056,20" o:allowincell="f" fillcolor="black" stroked="f">
            <v:path arrowok="t"/>
            <w10:wrap anchorx="page" anchory="page"/>
          </v:polyline>
        </w:pict>
      </w:r>
      <w:r>
        <w:rPr>
          <w:color w:val="000000"/>
          <w:spacing w:val="-3"/>
        </w:rPr>
        <w:pict>
          <v:polyline id="_x0000_s1127" style="position:absolute;left:0;text-align:left;z-index:-251426816;mso-position-horizontal-relative:page;mso-position-vertical-relative:page" points="538.8pt,316.6pt,539pt,316.6pt,539pt,316.35pt,538.8pt,316.35pt,538.8pt,316.6pt" coordsize="5,5" o:allowincell="f" fillcolor="black" stroked="f">
            <v:path arrowok="t"/>
            <w10:wrap anchorx="page" anchory="page"/>
          </v:polyline>
        </w:pict>
      </w:r>
      <w:r>
        <w:rPr>
          <w:color w:val="000000"/>
          <w:spacing w:val="-3"/>
        </w:rPr>
        <w:pict>
          <v:polyline id="_x0000_s1128" style="position:absolute;left:0;text-align:left;z-index:-251424768;mso-position-horizontal-relative:page;mso-position-vertical-relative:page" points="72.1pt,350.35pt,73.1pt,350.35pt,73.1pt,316.6pt,72.1pt,316.6pt,72.1pt,350.35pt" coordsize="20,675" o:allowincell="f" fillcolor="black" stroked="f">
            <v:path arrowok="t"/>
            <w10:wrap anchorx="page" anchory="page"/>
          </v:polyline>
        </w:pict>
      </w:r>
      <w:r>
        <w:rPr>
          <w:color w:val="000000"/>
          <w:spacing w:val="-3"/>
        </w:rPr>
        <w:pict>
          <v:polyline id="_x0000_s1129" style="position:absolute;left:0;text-align:left;z-index:-251422720;mso-position-horizontal-relative:page;mso-position-vertical-relative:page" points="116.9pt,350.35pt,117.9pt,350.35pt,117.9pt,316.6pt,116.9pt,316.6pt,116.9pt,350.35pt" coordsize="20,675" o:allowincell="f" fillcolor="black" stroked="f">
            <v:path arrowok="t"/>
            <w10:wrap anchorx="page" anchory="page"/>
          </v:polyline>
        </w:pict>
      </w:r>
      <w:r>
        <w:rPr>
          <w:color w:val="000000"/>
          <w:spacing w:val="-3"/>
        </w:rPr>
        <w:pict>
          <v:polyline id="_x0000_s1130" style="position:absolute;left:0;text-align:left;z-index:-251420672;mso-position-horizontal-relative:page;mso-position-vertical-relative:page" points="295.7pt,350.35pt,296.7pt,350.35pt,296.7pt,316.6pt,295.7pt,316.6pt,295.7pt,350.35pt" coordsize="20,675" o:allowincell="f" fillcolor="black" stroked="f">
            <v:path arrowok="t"/>
            <w10:wrap anchorx="page" anchory="page"/>
          </v:polyline>
        </w:pict>
      </w:r>
      <w:r>
        <w:rPr>
          <w:color w:val="000000"/>
          <w:spacing w:val="-3"/>
        </w:rPr>
        <w:pict>
          <v:polyline id="_x0000_s1131" style="position:absolute;left:0;text-align:left;z-index:-251418624;mso-position-horizontal-relative:page;mso-position-vertical-relative:page" points="385.75pt,350.35pt,386.75pt,350.35pt,386.75pt,316.6pt,385.75pt,316.6pt,385.75pt,350.35pt" coordsize="20,675" o:allowincell="f" fillcolor="black" stroked="f">
            <v:path arrowok="t"/>
            <w10:wrap anchorx="page" anchory="page"/>
          </v:polyline>
        </w:pict>
      </w:r>
      <w:r>
        <w:rPr>
          <w:color w:val="000000"/>
          <w:spacing w:val="-3"/>
        </w:rPr>
        <w:pict>
          <v:polyline id="_x0000_s1132" style="position:absolute;left:0;text-align:left;z-index:-251416576;mso-position-horizontal-relative:page;mso-position-vertical-relative:page" points="538.75pt,350.35pt,539.75pt,350.35pt,539.75pt,316.6pt,538.75pt,316.6pt,538.75pt,350.35pt" coordsize="20,675" o:allowincell="f" fillcolor="black" stroked="f">
            <v:path arrowok="t"/>
            <w10:wrap anchorx="page" anchory="page"/>
          </v:polyline>
        </w:pict>
      </w:r>
      <w:r>
        <w:rPr>
          <w:color w:val="000000"/>
          <w:spacing w:val="-3"/>
        </w:rPr>
        <w:pict>
          <v:polyline id="_x0000_s1133" style="position:absolute;left:0;text-align:left;z-index:-251384832;mso-position-horizontal-relative:page;mso-position-vertical-relative:page" points="72.15pt,350.55pt,72.4pt,350.55pt,72.4pt,350.35pt,72.15pt,350.35pt,72.15pt,350.55pt" coordsize="6,5" o:allowincell="f" fillcolor="black" stroked="f">
            <v:path arrowok="t"/>
            <w10:wrap anchorx="page" anchory="page"/>
          </v:polyline>
        </w:pict>
      </w:r>
      <w:r>
        <w:rPr>
          <w:color w:val="000000"/>
          <w:spacing w:val="-3"/>
        </w:rPr>
        <w:pict>
          <v:polyline id="_x0000_s1134" style="position:absolute;left:0;text-align:left;z-index:-251382784;mso-position-horizontal-relative:page;mso-position-vertical-relative:page" points="72.35pt,351.3pt,116.9pt,351.3pt,116.9pt,350.3pt,72.35pt,350.3pt,72.35pt,351.3pt" coordsize="891,20" o:allowincell="f" fillcolor="black" stroked="f">
            <v:path arrowok="t"/>
            <w10:wrap anchorx="page" anchory="page"/>
          </v:polyline>
        </w:pict>
      </w:r>
      <w:r>
        <w:rPr>
          <w:color w:val="000000"/>
          <w:spacing w:val="-3"/>
        </w:rPr>
        <w:pict>
          <v:polyline id="_x0000_s1135" style="position:absolute;left:0;text-align:left;z-index:-251380736;mso-position-horizontal-relative:page;mso-position-vertical-relative:page" points="116.9pt,350.55pt,117.15pt,350.55pt,117.15pt,350.35pt,116.9pt,350.35pt,116.9pt,350.55pt" coordsize="5,5" o:allowincell="f" fillcolor="black" stroked="f">
            <v:path arrowok="t"/>
            <w10:wrap anchorx="page" anchory="page"/>
          </v:polyline>
        </w:pict>
      </w:r>
      <w:r>
        <w:rPr>
          <w:color w:val="000000"/>
          <w:spacing w:val="-3"/>
        </w:rPr>
        <w:pict>
          <v:polyline id="_x0000_s1136" style="position:absolute;left:0;text-align:left;z-index:-251378688;mso-position-horizontal-relative:page;mso-position-vertical-relative:page" points="117.1pt,351.3pt,295.7pt,351.3pt,295.7pt,350.3pt,117.1pt,350.3pt,117.1pt,351.3pt" coordsize="3572,20" o:allowincell="f" fillcolor="black" stroked="f">
            <v:path arrowok="t"/>
            <w10:wrap anchorx="page" anchory="page"/>
          </v:polyline>
        </w:pict>
      </w:r>
      <w:r>
        <w:rPr>
          <w:color w:val="000000"/>
          <w:spacing w:val="-3"/>
        </w:rPr>
        <w:pict>
          <v:polyline id="_x0000_s1137" style="position:absolute;left:0;text-align:left;z-index:-251376640;mso-position-horizontal-relative:page;mso-position-vertical-relative:page" points="295.75pt,350.55pt,295.95pt,350.55pt,295.95pt,350.35pt,295.75pt,350.35pt,295.75pt,350.55pt" coordsize="5,5" o:allowincell="f" fillcolor="black" stroked="f">
            <v:path arrowok="t"/>
            <w10:wrap anchorx="page" anchory="page"/>
          </v:polyline>
        </w:pict>
      </w:r>
      <w:r>
        <w:rPr>
          <w:color w:val="000000"/>
          <w:spacing w:val="-3"/>
        </w:rPr>
        <w:pict>
          <v:polyline id="_x0000_s1138" style="position:absolute;left:0;text-align:left;z-index:-251374592;mso-position-horizontal-relative:page;mso-position-vertical-relative:page" points="295.95pt,351.3pt,385.75pt,351.3pt,385.75pt,350.3pt,295.95pt,350.3pt,295.95pt,351.3pt" coordsize="1796,20" o:allowincell="f" fillcolor="black" stroked="f">
            <v:path arrowok="t"/>
            <w10:wrap anchorx="page" anchory="page"/>
          </v:polyline>
        </w:pict>
      </w:r>
      <w:r>
        <w:rPr>
          <w:color w:val="000000"/>
          <w:spacing w:val="-3"/>
        </w:rPr>
        <w:pict>
          <v:polyline id="_x0000_s1139" style="position:absolute;left:0;text-align:left;z-index:-251372544;mso-position-horizontal-relative:page;mso-position-vertical-relative:page" points="385.75pt,350.55pt,386pt,350.55pt,386pt,350.35pt,385.75pt,350.35pt,385.75pt,350.55pt" coordsize="5,5" o:allowincell="f" fillcolor="black" stroked="f">
            <v:path arrowok="t"/>
            <w10:wrap anchorx="page" anchory="page"/>
          </v:polyline>
        </w:pict>
      </w:r>
      <w:r>
        <w:rPr>
          <w:color w:val="000000"/>
          <w:spacing w:val="-3"/>
        </w:rPr>
        <w:pict>
          <v:polyline id="_x0000_s1140" style="position:absolute;left:0;text-align:left;z-index:-251370496;mso-position-horizontal-relative:page;mso-position-vertical-relative:page" points="385.95pt,351.3pt,538.75pt,351.3pt,538.75pt,350.3pt,385.95pt,350.3pt,385.95pt,351.3pt" coordsize="3056,20" o:allowincell="f" fillcolor="black" stroked="f">
            <v:path arrowok="t"/>
            <w10:wrap anchorx="page" anchory="page"/>
          </v:polyline>
        </w:pict>
      </w:r>
      <w:r>
        <w:rPr>
          <w:color w:val="000000"/>
          <w:spacing w:val="-3"/>
        </w:rPr>
        <w:pict>
          <v:polyline id="_x0000_s1141" style="position:absolute;left:0;text-align:left;z-index:-251369472;mso-position-horizontal-relative:page;mso-position-vertical-relative:page" points="538.8pt,350.55pt,539pt,350.55pt,539pt,350.35pt,538.8pt,350.35pt,538.8pt,350.55pt" coordsize="5,5" o:allowincell="f" fillcolor="black" stroked="f">
            <v:path arrowok="t"/>
            <w10:wrap anchorx="page" anchory="page"/>
          </v:polyline>
        </w:pict>
      </w:r>
      <w:r>
        <w:rPr>
          <w:color w:val="000000"/>
          <w:spacing w:val="-3"/>
        </w:rPr>
        <w:pict>
          <v:polyline id="_x0000_s1142" style="position:absolute;left:0;text-align:left;z-index:-251368448;mso-position-horizontal-relative:page;mso-position-vertical-relative:page" points="72.1pt,397.95pt,73.1pt,397.95pt,73.1pt,350.55pt,72.1pt,350.55pt,72.1pt,397.95pt" coordsize="20,948" o:allowincell="f" fillcolor="black" stroked="f">
            <v:path arrowok="t"/>
            <w10:wrap anchorx="page" anchory="page"/>
          </v:polyline>
        </w:pict>
      </w:r>
      <w:r>
        <w:rPr>
          <w:color w:val="000000"/>
          <w:spacing w:val="-3"/>
        </w:rPr>
        <w:pict>
          <v:polyline id="_x0000_s1143" style="position:absolute;left:0;text-align:left;z-index:-251367424;mso-position-horizontal-relative:page;mso-position-vertical-relative:page" points="116.9pt,397.95pt,117.9pt,397.95pt,117.9pt,350.55pt,116.9pt,350.55pt,116.9pt,397.95pt" coordsize="20,948" o:allowincell="f" fillcolor="black" stroked="f">
            <v:path arrowok="t"/>
            <w10:wrap anchorx="page" anchory="page"/>
          </v:polyline>
        </w:pict>
      </w:r>
      <w:r>
        <w:rPr>
          <w:color w:val="000000"/>
          <w:spacing w:val="-3"/>
        </w:rPr>
        <w:pict>
          <v:polyline id="_x0000_s1144" style="position:absolute;left:0;text-align:left;z-index:-251366400;mso-position-horizontal-relative:page;mso-position-vertical-relative:page" points="295.7pt,397.95pt,296.7pt,397.95pt,296.7pt,350.55pt,295.7pt,350.55pt,295.7pt,397.95pt" coordsize="20,948" o:allowincell="f" fillcolor="black" stroked="f">
            <v:path arrowok="t"/>
            <w10:wrap anchorx="page" anchory="page"/>
          </v:polyline>
        </w:pict>
      </w:r>
      <w:r>
        <w:rPr>
          <w:color w:val="000000"/>
          <w:spacing w:val="-3"/>
        </w:rPr>
        <w:pict>
          <v:polyline id="_x0000_s1145" style="position:absolute;left:0;text-align:left;z-index:-251365376;mso-position-horizontal-relative:page;mso-position-vertical-relative:page" points="385.75pt,397.95pt,386.75pt,397.95pt,386.75pt,350.55pt,385.75pt,350.55pt,385.75pt,397.95pt" coordsize="20,948" o:allowincell="f" fillcolor="black" stroked="f">
            <v:path arrowok="t"/>
            <w10:wrap anchorx="page" anchory="page"/>
          </v:polyline>
        </w:pict>
      </w:r>
      <w:r>
        <w:rPr>
          <w:color w:val="000000"/>
          <w:spacing w:val="-3"/>
        </w:rPr>
        <w:pict>
          <v:polyline id="_x0000_s1146" style="position:absolute;left:0;text-align:left;z-index:-251364352;mso-position-horizontal-relative:page;mso-position-vertical-relative:page" points="538.75pt,397.95pt,539.75pt,397.95pt,539.75pt,350.55pt,538.75pt,350.55pt,538.75pt,397.95pt" coordsize="20,948" o:allowincell="f" fillcolor="black" stroked="f">
            <v:path arrowok="t"/>
            <w10:wrap anchorx="page" anchory="page"/>
          </v:polyline>
        </w:pict>
      </w:r>
      <w:r>
        <w:rPr>
          <w:color w:val="000000"/>
          <w:spacing w:val="-3"/>
        </w:rPr>
        <w:pict>
          <v:polyline id="_x0000_s1147" style="position:absolute;left:0;text-align:left;z-index:-251334656;mso-position-horizontal-relative:page;mso-position-vertical-relative:page" points="72.15pt,398.2pt,72.4pt,398.2pt,72.4pt,397.95pt,72.15pt,397.95pt,72.15pt,398.2pt" coordsize="6,5" o:allowincell="f" fillcolor="black" stroked="f">
            <v:path arrowok="t"/>
            <w10:wrap anchorx="page" anchory="page"/>
          </v:polyline>
        </w:pict>
      </w:r>
      <w:r>
        <w:rPr>
          <w:color w:val="000000"/>
          <w:spacing w:val="-3"/>
        </w:rPr>
        <w:pict>
          <v:polyline id="_x0000_s1148" style="position:absolute;left:0;text-align:left;z-index:-251333632;mso-position-horizontal-relative:page;mso-position-vertical-relative:page" points="72.35pt,398.95pt,116.9pt,398.95pt,116.9pt,397.95pt,72.35pt,397.95pt,72.35pt,398.95pt" coordsize="891,20" o:allowincell="f" fillcolor="black" stroked="f">
            <v:path arrowok="t"/>
            <w10:wrap anchorx="page" anchory="page"/>
          </v:polyline>
        </w:pict>
      </w:r>
      <w:r>
        <w:rPr>
          <w:color w:val="000000"/>
          <w:spacing w:val="-3"/>
        </w:rPr>
        <w:pict>
          <v:polyline id="_x0000_s1149" style="position:absolute;left:0;text-align:left;z-index:-251332608;mso-position-horizontal-relative:page;mso-position-vertical-relative:page" points="116.9pt,398.2pt,117.15pt,398.2pt,117.15pt,397.95pt,116.9pt,397.95pt,116.9pt,398.2pt" coordsize="5,5" o:allowincell="f" fillcolor="black" stroked="f">
            <v:path arrowok="t"/>
            <w10:wrap anchorx="page" anchory="page"/>
          </v:polyline>
        </w:pict>
      </w:r>
      <w:r>
        <w:rPr>
          <w:color w:val="000000"/>
          <w:spacing w:val="-3"/>
        </w:rPr>
        <w:pict>
          <v:polyline id="_x0000_s1150" style="position:absolute;left:0;text-align:left;z-index:-251331584;mso-position-horizontal-relative:page;mso-position-vertical-relative:page" points="117.1pt,398.95pt,295.7pt,398.95pt,295.7pt,397.95pt,117.1pt,397.95pt,117.1pt,398.95pt" coordsize="3572,20" o:allowincell="f" fillcolor="black" stroked="f">
            <v:path arrowok="t"/>
            <w10:wrap anchorx="page" anchory="page"/>
          </v:polyline>
        </w:pict>
      </w:r>
      <w:r>
        <w:rPr>
          <w:color w:val="000000"/>
          <w:spacing w:val="-3"/>
        </w:rPr>
        <w:pict>
          <v:polyline id="_x0000_s1151" style="position:absolute;left:0;text-align:left;z-index:-251330560;mso-position-horizontal-relative:page;mso-position-vertical-relative:page" points="295.75pt,398.2pt,295.95pt,398.2pt,295.95pt,397.95pt,295.75pt,397.95pt,295.75pt,398.2pt" coordsize="5,5" o:allowincell="f" fillcolor="black" stroked="f">
            <v:path arrowok="t"/>
            <w10:wrap anchorx="page" anchory="page"/>
          </v:polyline>
        </w:pict>
      </w:r>
      <w:r>
        <w:rPr>
          <w:color w:val="000000"/>
          <w:spacing w:val="-3"/>
        </w:rPr>
        <w:pict>
          <v:polyline id="_x0000_s1152" style="position:absolute;left:0;text-align:left;z-index:-251329536;mso-position-horizontal-relative:page;mso-position-vertical-relative:page" points="295.95pt,398.95pt,385.75pt,398.95pt,385.75pt,397.95pt,295.95pt,397.95pt,295.95pt,398.95pt" coordsize="1796,20" o:allowincell="f" fillcolor="black" stroked="f">
            <v:path arrowok="t"/>
            <w10:wrap anchorx="page" anchory="page"/>
          </v:polyline>
        </w:pict>
      </w:r>
      <w:r>
        <w:rPr>
          <w:color w:val="000000"/>
          <w:spacing w:val="-3"/>
        </w:rPr>
        <w:pict>
          <v:polyline id="_x0000_s1153" style="position:absolute;left:0;text-align:left;z-index:-251328512;mso-position-horizontal-relative:page;mso-position-vertical-relative:page" points="385.75pt,398.2pt,386pt,398.2pt,386pt,397.95pt,385.75pt,397.95pt,385.75pt,398.2pt" coordsize="5,5" o:allowincell="f" fillcolor="black" stroked="f">
            <v:path arrowok="t"/>
            <w10:wrap anchorx="page" anchory="page"/>
          </v:polyline>
        </w:pict>
      </w:r>
      <w:r>
        <w:rPr>
          <w:color w:val="000000"/>
          <w:spacing w:val="-3"/>
        </w:rPr>
        <w:pict>
          <v:polyline id="_x0000_s1154" style="position:absolute;left:0;text-align:left;z-index:-251327488;mso-position-horizontal-relative:page;mso-position-vertical-relative:page" points="385.95pt,398.95pt,538.75pt,398.95pt,538.75pt,397.95pt,385.95pt,397.95pt,385.95pt,398.95pt" coordsize="3056,20" o:allowincell="f" fillcolor="black" stroked="f">
            <v:path arrowok="t"/>
            <w10:wrap anchorx="page" anchory="page"/>
          </v:polyline>
        </w:pict>
      </w:r>
      <w:r>
        <w:rPr>
          <w:color w:val="000000"/>
          <w:spacing w:val="-3"/>
        </w:rPr>
        <w:pict>
          <v:polyline id="_x0000_s1155" style="position:absolute;left:0;text-align:left;z-index:-251326464;mso-position-horizontal-relative:page;mso-position-vertical-relative:page" points="538.8pt,398.2pt,539pt,398.2pt,539pt,397.95pt,538.8pt,397.95pt,538.8pt,398.2pt" coordsize="5,5" o:allowincell="f" fillcolor="black" stroked="f">
            <v:path arrowok="t"/>
            <w10:wrap anchorx="page" anchory="page"/>
          </v:polyline>
        </w:pict>
      </w:r>
      <w:r>
        <w:rPr>
          <w:color w:val="000000"/>
          <w:spacing w:val="-3"/>
        </w:rPr>
        <w:pict>
          <v:polyline id="_x0000_s1156" style="position:absolute;left:0;text-align:left;z-index:-251325440;mso-position-horizontal-relative:page;mso-position-vertical-relative:page" points="72.1pt,459.55pt,73.1pt,459.55pt,73.1pt,398.2pt,72.1pt,398.2pt,72.1pt,459.55pt" coordsize="20,1227" o:allowincell="f" fillcolor="black" stroked="f">
            <v:path arrowok="t"/>
            <w10:wrap anchorx="page" anchory="page"/>
          </v:polyline>
        </w:pict>
      </w:r>
      <w:r>
        <w:rPr>
          <w:color w:val="000000"/>
          <w:spacing w:val="-3"/>
        </w:rPr>
        <w:pict>
          <v:polyline id="_x0000_s1157" style="position:absolute;left:0;text-align:left;z-index:-251324416;mso-position-horizontal-relative:page;mso-position-vertical-relative:page" points="116.9pt,459.55pt,117.9pt,459.55pt,117.9pt,398.2pt,116.9pt,398.2pt,116.9pt,459.55pt" coordsize="20,1227" o:allowincell="f" fillcolor="black" stroked="f">
            <v:path arrowok="t"/>
            <w10:wrap anchorx="page" anchory="page"/>
          </v:polyline>
        </w:pict>
      </w:r>
      <w:r>
        <w:rPr>
          <w:color w:val="000000"/>
          <w:spacing w:val="-3"/>
        </w:rPr>
        <w:pict>
          <v:polyline id="_x0000_s1158" style="position:absolute;left:0;text-align:left;z-index:-251323392;mso-position-horizontal-relative:page;mso-position-vertical-relative:page" points="295.7pt,459.55pt,296.7pt,459.55pt,296.7pt,398.2pt,295.7pt,398.2pt,295.7pt,459.55pt" coordsize="20,1227" o:allowincell="f" fillcolor="black" stroked="f">
            <v:path arrowok="t"/>
            <w10:wrap anchorx="page" anchory="page"/>
          </v:polyline>
        </w:pict>
      </w:r>
      <w:r>
        <w:rPr>
          <w:color w:val="000000"/>
          <w:spacing w:val="-3"/>
        </w:rPr>
        <w:pict>
          <v:polyline id="_x0000_s1159" style="position:absolute;left:0;text-align:left;z-index:-251322368;mso-position-horizontal-relative:page;mso-position-vertical-relative:page" points="385.75pt,459.55pt,386.75pt,459.55pt,386.75pt,398.2pt,385.75pt,398.2pt,385.75pt,459.55pt" coordsize="20,1227" o:allowincell="f" fillcolor="black" stroked="f">
            <v:path arrowok="t"/>
            <w10:wrap anchorx="page" anchory="page"/>
          </v:polyline>
        </w:pict>
      </w:r>
      <w:r>
        <w:rPr>
          <w:color w:val="000000"/>
          <w:spacing w:val="-3"/>
        </w:rPr>
        <w:pict>
          <v:polyline id="_x0000_s1160" style="position:absolute;left:0;text-align:left;z-index:-251321344;mso-position-horizontal-relative:page;mso-position-vertical-relative:page" points="538.75pt,459.55pt,539.75pt,459.55pt,539.75pt,398.2pt,538.75pt,398.2pt,538.75pt,459.55pt" coordsize="20,1227" o:allowincell="f" fillcolor="black" stroked="f">
            <v:path arrowok="t"/>
            <w10:wrap anchorx="page" anchory="page"/>
          </v:polyline>
        </w:pict>
      </w:r>
      <w:r>
        <w:rPr>
          <w:color w:val="000000"/>
          <w:spacing w:val="-3"/>
        </w:rPr>
        <w:pict>
          <v:polyline id="_x0000_s1161" style="position:absolute;left:0;text-align:left;z-index:-251281408;mso-position-horizontal-relative:page;mso-position-vertical-relative:page" points="72.15pt,459.8pt,72.4pt,459.8pt,72.4pt,459.55pt,72.15pt,459.55pt,72.15pt,459.8pt" coordsize="6,5" o:allowincell="f" fillcolor="black" stroked="f">
            <v:path arrowok="t"/>
            <w10:wrap anchorx="page" anchory="page"/>
          </v:polyline>
        </w:pict>
      </w:r>
      <w:r>
        <w:rPr>
          <w:color w:val="000000"/>
          <w:spacing w:val="-3"/>
        </w:rPr>
        <w:pict>
          <v:polyline id="_x0000_s1162" style="position:absolute;left:0;text-align:left;z-index:-251280384;mso-position-horizontal-relative:page;mso-position-vertical-relative:page" points="72.35pt,460.55pt,116.9pt,460.55pt,116.9pt,459.55pt,72.35pt,459.55pt,72.35pt,460.55pt" coordsize="891,20" o:allowincell="f" fillcolor="black" stroked="f">
            <v:path arrowok="t"/>
            <w10:wrap anchorx="page" anchory="page"/>
          </v:polyline>
        </w:pict>
      </w:r>
      <w:r>
        <w:rPr>
          <w:color w:val="000000"/>
          <w:spacing w:val="-3"/>
        </w:rPr>
        <w:pict>
          <v:polyline id="_x0000_s1163" style="position:absolute;left:0;text-align:left;z-index:-251279360;mso-position-horizontal-relative:page;mso-position-vertical-relative:page" points="116.9pt,459.8pt,117.15pt,459.8pt,117.15pt,459.55pt,116.9pt,459.55pt,116.9pt,459.8pt" coordsize="5,5" o:allowincell="f" fillcolor="black" stroked="f">
            <v:path arrowok="t"/>
            <w10:wrap anchorx="page" anchory="page"/>
          </v:polyline>
        </w:pict>
      </w:r>
      <w:r>
        <w:rPr>
          <w:color w:val="000000"/>
          <w:spacing w:val="-3"/>
        </w:rPr>
        <w:pict>
          <v:polyline id="_x0000_s1164" style="position:absolute;left:0;text-align:left;z-index:-251278336;mso-position-horizontal-relative:page;mso-position-vertical-relative:page" points="117.1pt,460.55pt,295.7pt,460.55pt,295.7pt,459.55pt,117.1pt,459.55pt,117.1pt,460.55pt" coordsize="3572,20" o:allowincell="f" fillcolor="black" stroked="f">
            <v:path arrowok="t"/>
            <w10:wrap anchorx="page" anchory="page"/>
          </v:polyline>
        </w:pict>
      </w:r>
      <w:r>
        <w:rPr>
          <w:color w:val="000000"/>
          <w:spacing w:val="-3"/>
        </w:rPr>
        <w:pict>
          <v:polyline id="_x0000_s1165" style="position:absolute;left:0;text-align:left;z-index:-251277312;mso-position-horizontal-relative:page;mso-position-vertical-relative:page" points="295.75pt,459.8pt,295.95pt,459.8pt,295.95pt,459.55pt,295.75pt,459.55pt,295.75pt,459.8pt" coordsize="5,5" o:allowincell="f" fillcolor="black" stroked="f">
            <v:path arrowok="t"/>
            <w10:wrap anchorx="page" anchory="page"/>
          </v:polyline>
        </w:pict>
      </w:r>
      <w:r>
        <w:rPr>
          <w:color w:val="000000"/>
          <w:spacing w:val="-3"/>
        </w:rPr>
        <w:pict>
          <v:polyline id="_x0000_s1166" style="position:absolute;left:0;text-align:left;z-index:-251276288;mso-position-horizontal-relative:page;mso-position-vertical-relative:page" points="295.95pt,460.55pt,385.75pt,460.55pt,385.75pt,459.55pt,295.95pt,459.55pt,295.95pt,460.55pt" coordsize="1796,20" o:allowincell="f" fillcolor="black" stroked="f">
            <v:path arrowok="t"/>
            <w10:wrap anchorx="page" anchory="page"/>
          </v:polyline>
        </w:pict>
      </w:r>
      <w:r>
        <w:rPr>
          <w:color w:val="000000"/>
          <w:spacing w:val="-3"/>
        </w:rPr>
        <w:pict>
          <v:polyline id="_x0000_s1167" style="position:absolute;left:0;text-align:left;z-index:-251275264;mso-position-horizontal-relative:page;mso-position-vertical-relative:page" points="385.75pt,459.8pt,386pt,459.8pt,386pt,459.55pt,385.75pt,459.55pt,385.75pt,459.8pt" coordsize="5,5" o:allowincell="f" fillcolor="black" stroked="f">
            <v:path arrowok="t"/>
            <w10:wrap anchorx="page" anchory="page"/>
          </v:polyline>
        </w:pict>
      </w:r>
      <w:r>
        <w:rPr>
          <w:color w:val="000000"/>
          <w:spacing w:val="-3"/>
        </w:rPr>
        <w:pict>
          <v:polyline id="_x0000_s1168" style="position:absolute;left:0;text-align:left;z-index:-251274240;mso-position-horizontal-relative:page;mso-position-vertical-relative:page" points="385.95pt,460.55pt,538.75pt,460.55pt,538.75pt,459.55pt,385.95pt,459.55pt,385.95pt,460.55pt" coordsize="3056,20" o:allowincell="f" fillcolor="black" stroked="f">
            <v:path arrowok="t"/>
            <w10:wrap anchorx="page" anchory="page"/>
          </v:polyline>
        </w:pict>
      </w:r>
      <w:r>
        <w:rPr>
          <w:color w:val="000000"/>
          <w:spacing w:val="-3"/>
        </w:rPr>
        <w:pict>
          <v:polyline id="_x0000_s1169" style="position:absolute;left:0;text-align:left;z-index:-251273216;mso-position-horizontal-relative:page;mso-position-vertical-relative:page" points="538.8pt,459.8pt,539pt,459.8pt,539pt,459.55pt,538.8pt,459.55pt,538.8pt,459.8pt" coordsize="5,5" o:allowincell="f" fillcolor="black" stroked="f">
            <v:path arrowok="t"/>
            <w10:wrap anchorx="page" anchory="page"/>
          </v:polyline>
        </w:pict>
      </w:r>
      <w:r>
        <w:rPr>
          <w:color w:val="000000"/>
          <w:spacing w:val="-3"/>
        </w:rPr>
        <w:pict>
          <v:polyline id="_x0000_s1170" style="position:absolute;left:0;text-align:left;z-index:-251272192;mso-position-horizontal-relative:page;mso-position-vertical-relative:page" points="72.1pt,507.3pt,73.1pt,507.3pt,73.1pt,459.75pt,72.1pt,459.75pt,72.1pt,507.3pt" coordsize="20,951" o:allowincell="f" fillcolor="black" stroked="f">
            <v:path arrowok="t"/>
            <w10:wrap anchorx="page" anchory="page"/>
          </v:polyline>
        </w:pict>
      </w:r>
      <w:r>
        <w:rPr>
          <w:color w:val="000000"/>
          <w:spacing w:val="-3"/>
        </w:rPr>
        <w:pict>
          <v:polyline id="_x0000_s1171" style="position:absolute;left:0;text-align:left;z-index:-251271168;mso-position-horizontal-relative:page;mso-position-vertical-relative:page" points="116.9pt,507.3pt,117.9pt,507.3pt,117.9pt,459.75pt,116.9pt,459.75pt,116.9pt,507.3pt" coordsize="20,951" o:allowincell="f" fillcolor="black" stroked="f">
            <v:path arrowok="t"/>
            <w10:wrap anchorx="page" anchory="page"/>
          </v:polyline>
        </w:pict>
      </w:r>
      <w:r>
        <w:rPr>
          <w:color w:val="000000"/>
          <w:spacing w:val="-3"/>
        </w:rPr>
        <w:pict>
          <v:polyline id="_x0000_s1172" style="position:absolute;left:0;text-align:left;z-index:-251270144;mso-position-horizontal-relative:page;mso-position-vertical-relative:page" points="295.7pt,507.3pt,296.7pt,507.3pt,296.7pt,459.75pt,295.7pt,459.75pt,295.7pt,507.3pt" coordsize="20,951" o:allowincell="f" fillcolor="black" stroked="f">
            <v:path arrowok="t"/>
            <w10:wrap anchorx="page" anchory="page"/>
          </v:polyline>
        </w:pict>
      </w:r>
      <w:r>
        <w:rPr>
          <w:color w:val="000000"/>
          <w:spacing w:val="-3"/>
        </w:rPr>
        <w:pict>
          <v:polyline id="_x0000_s1173" style="position:absolute;left:0;text-align:left;z-index:-251269120;mso-position-horizontal-relative:page;mso-position-vertical-relative:page" points="385.75pt,507.3pt,386.75pt,507.3pt,386.75pt,459.75pt,385.75pt,459.75pt,385.75pt,507.3pt" coordsize="20,951" o:allowincell="f" fillcolor="black" stroked="f">
            <v:path arrowok="t"/>
            <w10:wrap anchorx="page" anchory="page"/>
          </v:polyline>
        </w:pict>
      </w:r>
      <w:r>
        <w:rPr>
          <w:color w:val="000000"/>
          <w:spacing w:val="-3"/>
        </w:rPr>
        <w:pict>
          <v:polyline id="_x0000_s1174" style="position:absolute;left:0;text-align:left;z-index:-251268096;mso-position-horizontal-relative:page;mso-position-vertical-relative:page" points="538.75pt,507.3pt,539.75pt,507.3pt,539.75pt,459.75pt,538.75pt,459.75pt,538.75pt,507.3pt" coordsize="20,951" o:allowincell="f" fillcolor="black" stroked="f">
            <v:path arrowok="t"/>
            <w10:wrap anchorx="page" anchory="page"/>
          </v:polyline>
        </w:pict>
      </w:r>
      <w:r>
        <w:rPr>
          <w:color w:val="000000"/>
          <w:spacing w:val="-3"/>
        </w:rPr>
        <w:pict>
          <v:polyline id="_x0000_s1175" style="position:absolute;left:0;text-align:left;z-index:-251267072;mso-position-horizontal-relative:page;mso-position-vertical-relative:page" points="72.15pt,507.55pt,72.4pt,507.55pt,72.4pt,507.3pt,72.15pt,507.3pt,72.15pt,507.55pt" coordsize="6,5" o:allowincell="f" fillcolor="black" stroked="f">
            <v:path arrowok="t"/>
            <w10:wrap anchorx="page" anchory="page"/>
          </v:polyline>
        </w:pict>
      </w:r>
      <w:r>
        <w:rPr>
          <w:color w:val="000000"/>
          <w:spacing w:val="-3"/>
        </w:rPr>
        <w:pict>
          <v:polyline id="_x0000_s1176" style="position:absolute;left:0;text-align:left;z-index:-251266048;mso-position-horizontal-relative:page;mso-position-vertical-relative:page" points="72.35pt,508.3pt,116.9pt,508.3pt,116.9pt,507.3pt,72.35pt,507.3pt,72.35pt,508.3pt" coordsize="891,20" o:allowincell="f" fillcolor="black" stroked="f">
            <v:path arrowok="t"/>
            <w10:wrap anchorx="page" anchory="page"/>
          </v:polyline>
        </w:pict>
      </w:r>
      <w:r>
        <w:rPr>
          <w:color w:val="000000"/>
          <w:spacing w:val="-3"/>
        </w:rPr>
        <w:pict>
          <v:polyline id="_x0000_s1177" style="position:absolute;left:0;text-align:left;z-index:-251265024;mso-position-horizontal-relative:page;mso-position-vertical-relative:page" points="116.9pt,507.55pt,117.15pt,507.55pt,117.15pt,507.3pt,116.9pt,507.3pt,116.9pt,507.55pt" coordsize="5,5" o:allowincell="f" fillcolor="black" stroked="f">
            <v:path arrowok="t"/>
            <w10:wrap anchorx="page" anchory="page"/>
          </v:polyline>
        </w:pict>
      </w:r>
      <w:r>
        <w:rPr>
          <w:color w:val="000000"/>
          <w:spacing w:val="-3"/>
        </w:rPr>
        <w:pict>
          <v:polyline id="_x0000_s1178" style="position:absolute;left:0;text-align:left;z-index:-251264000;mso-position-horizontal-relative:page;mso-position-vertical-relative:page" points="117.1pt,508.3pt,295.7pt,508.3pt,295.7pt,507.3pt,117.1pt,507.3pt,117.1pt,508.3pt" coordsize="3572,20" o:allowincell="f" fillcolor="black" stroked="f">
            <v:path arrowok="t"/>
            <w10:wrap anchorx="page" anchory="page"/>
          </v:polyline>
        </w:pict>
      </w:r>
      <w:r>
        <w:rPr>
          <w:color w:val="000000"/>
          <w:spacing w:val="-3"/>
        </w:rPr>
        <w:pict>
          <v:polyline id="_x0000_s1179" style="position:absolute;left:0;text-align:left;z-index:-251262976;mso-position-horizontal-relative:page;mso-position-vertical-relative:page" points="295.75pt,507.55pt,295.95pt,507.55pt,295.95pt,507.3pt,295.75pt,507.3pt,295.75pt,507.55pt" coordsize="5,5" o:allowincell="f" fillcolor="black" stroked="f">
            <v:path arrowok="t"/>
            <w10:wrap anchorx="page" anchory="page"/>
          </v:polyline>
        </w:pict>
      </w:r>
      <w:r>
        <w:rPr>
          <w:color w:val="000000"/>
          <w:spacing w:val="-3"/>
        </w:rPr>
        <w:pict>
          <v:polyline id="_x0000_s1180" style="position:absolute;left:0;text-align:left;z-index:-251261952;mso-position-horizontal-relative:page;mso-position-vertical-relative:page" points="295.95pt,508.3pt,385.75pt,508.3pt,385.75pt,507.3pt,295.95pt,507.3pt,295.95pt,508.3pt" coordsize="1796,20" o:allowincell="f" fillcolor="black" stroked="f">
            <v:path arrowok="t"/>
            <w10:wrap anchorx="page" anchory="page"/>
          </v:polyline>
        </w:pict>
      </w:r>
      <w:r>
        <w:rPr>
          <w:color w:val="000000"/>
          <w:spacing w:val="-3"/>
        </w:rPr>
        <w:pict>
          <v:polyline id="_x0000_s1181" style="position:absolute;left:0;text-align:left;z-index:-251260928;mso-position-horizontal-relative:page;mso-position-vertical-relative:page" points="385.75pt,507.55pt,386pt,507.55pt,386pt,507.3pt,385.75pt,507.3pt,385.75pt,507.55pt" coordsize="5,5" o:allowincell="f" fillcolor="black" stroked="f">
            <v:path arrowok="t"/>
            <w10:wrap anchorx="page" anchory="page"/>
          </v:polyline>
        </w:pict>
      </w:r>
      <w:r>
        <w:rPr>
          <w:color w:val="000000"/>
          <w:spacing w:val="-3"/>
        </w:rPr>
        <w:pict>
          <v:polyline id="_x0000_s1182" style="position:absolute;left:0;text-align:left;z-index:-251259904;mso-position-horizontal-relative:page;mso-position-vertical-relative:page" points="385.95pt,508.3pt,538.75pt,508.3pt,538.75pt,507.3pt,385.95pt,507.3pt,385.95pt,508.3pt" coordsize="3056,20" o:allowincell="f" fillcolor="black" stroked="f">
            <v:path arrowok="t"/>
            <w10:wrap anchorx="page" anchory="page"/>
          </v:polyline>
        </w:pict>
      </w:r>
      <w:r>
        <w:rPr>
          <w:color w:val="000000"/>
          <w:spacing w:val="-3"/>
        </w:rPr>
        <w:pict>
          <v:polyline id="_x0000_s1183" style="position:absolute;left:0;text-align:left;z-index:-251258880;mso-position-horizontal-relative:page;mso-position-vertical-relative:page" points="538.8pt,507.55pt,539pt,507.55pt,539pt,507.3pt,538.8pt,507.3pt,538.8pt,507.55pt" coordsize="5,5" o:allowincell="f" fillcolor="black" stroked="f">
            <v:path arrowok="t"/>
            <w10:wrap anchorx="page" anchory="page"/>
          </v:polyline>
        </w:pict>
      </w:r>
      <w:r>
        <w:rPr>
          <w:color w:val="000000"/>
          <w:spacing w:val="-3"/>
        </w:rPr>
        <w:pict>
          <v:polyline id="_x0000_s1184" style="position:absolute;left:0;text-align:left;z-index:-251257856;mso-position-horizontal-relative:page;mso-position-vertical-relative:page" points="72.1pt,568.85pt,73.1pt,568.85pt,73.1pt,507.55pt,72.1pt,507.55pt,72.1pt,568.85pt" coordsize="20,1226" o:allowincell="f" fillcolor="black" stroked="f">
            <v:path arrowok="t"/>
            <w10:wrap anchorx="page" anchory="page"/>
          </v:polyline>
        </w:pict>
      </w:r>
      <w:r>
        <w:rPr>
          <w:color w:val="000000"/>
          <w:spacing w:val="-3"/>
        </w:rPr>
        <w:pict>
          <v:polyline id="_x0000_s1185" style="position:absolute;left:0;text-align:left;z-index:-251256832;mso-position-horizontal-relative:page;mso-position-vertical-relative:page" points="116.9pt,568.85pt,117.9pt,568.85pt,117.9pt,507.55pt,116.9pt,507.55pt,116.9pt,568.85pt" coordsize="20,1226" o:allowincell="f" fillcolor="black" stroked="f">
            <v:path arrowok="t"/>
            <w10:wrap anchorx="page" anchory="page"/>
          </v:polyline>
        </w:pict>
      </w:r>
      <w:r>
        <w:rPr>
          <w:color w:val="000000"/>
          <w:spacing w:val="-3"/>
        </w:rPr>
        <w:pict>
          <v:polyline id="_x0000_s1186" style="position:absolute;left:0;text-align:left;z-index:-251255808;mso-position-horizontal-relative:page;mso-position-vertical-relative:page" points="295.7pt,568.85pt,296.7pt,568.85pt,296.7pt,507.55pt,295.7pt,507.55pt,295.7pt,568.85pt" coordsize="20,1226" o:allowincell="f" fillcolor="black" stroked="f">
            <v:path arrowok="t"/>
            <w10:wrap anchorx="page" anchory="page"/>
          </v:polyline>
        </w:pict>
      </w:r>
      <w:r>
        <w:rPr>
          <w:color w:val="000000"/>
          <w:spacing w:val="-3"/>
        </w:rPr>
        <w:pict>
          <v:polyline id="_x0000_s1187" style="position:absolute;left:0;text-align:left;z-index:-251254784;mso-position-horizontal-relative:page;mso-position-vertical-relative:page" points="385.75pt,568.85pt,386.75pt,568.85pt,386.75pt,507.55pt,385.75pt,507.55pt,385.75pt,568.85pt" coordsize="20,1226" o:allowincell="f" fillcolor="black" stroked="f">
            <v:path arrowok="t"/>
            <w10:wrap anchorx="page" anchory="page"/>
          </v:polyline>
        </w:pict>
      </w:r>
      <w:r>
        <w:rPr>
          <w:color w:val="000000"/>
          <w:spacing w:val="-3"/>
        </w:rPr>
        <w:pict>
          <v:polyline id="_x0000_s1188" style="position:absolute;left:0;text-align:left;z-index:-251253760;mso-position-horizontal-relative:page;mso-position-vertical-relative:page" points="538.75pt,568.85pt,539.75pt,568.85pt,539.75pt,507.55pt,538.75pt,507.55pt,538.75pt,568.85pt" coordsize="20,1226" o:allowincell="f" fillcolor="black" stroked="f">
            <v:path arrowok="t"/>
            <w10:wrap anchorx="page" anchory="page"/>
          </v:polyline>
        </w:pict>
      </w:r>
      <w:r>
        <w:rPr>
          <w:color w:val="000000"/>
          <w:spacing w:val="-3"/>
        </w:rPr>
        <w:pict>
          <v:polyline id="_x0000_s1189" style="position:absolute;left:0;text-align:left;z-index:-251238400;mso-position-horizontal-relative:page;mso-position-vertical-relative:page" points="72.15pt,569.1pt,72.4pt,569.1pt,72.4pt,568.85pt,72.15pt,568.85pt,72.15pt,569.1pt" coordsize="6,5" o:allowincell="f" fillcolor="black" stroked="f">
            <v:path arrowok="t"/>
            <w10:wrap anchorx="page" anchory="page"/>
          </v:polyline>
        </w:pict>
      </w:r>
      <w:r>
        <w:rPr>
          <w:color w:val="000000"/>
          <w:spacing w:val="-3"/>
        </w:rPr>
        <w:pict>
          <v:polyline id="_x0000_s1190" style="position:absolute;left:0;text-align:left;z-index:-251237376;mso-position-horizontal-relative:page;mso-position-vertical-relative:page" points="72.35pt,569.85pt,116.9pt,569.85pt,116.9pt,568.85pt,72.35pt,568.85pt,72.35pt,569.85pt" coordsize="891,20" o:allowincell="f" fillcolor="black" stroked="f">
            <v:path arrowok="t"/>
            <w10:wrap anchorx="page" anchory="page"/>
          </v:polyline>
        </w:pict>
      </w:r>
      <w:r>
        <w:rPr>
          <w:color w:val="000000"/>
          <w:spacing w:val="-3"/>
        </w:rPr>
        <w:pict>
          <v:polyline id="_x0000_s1191" style="position:absolute;left:0;text-align:left;z-index:-251236352;mso-position-horizontal-relative:page;mso-position-vertical-relative:page" points="116.9pt,569.1pt,117.15pt,569.1pt,117.15pt,568.85pt,116.9pt,568.85pt,116.9pt,569.1pt" coordsize="5,5" o:allowincell="f" fillcolor="black" stroked="f">
            <v:path arrowok="t"/>
            <w10:wrap anchorx="page" anchory="page"/>
          </v:polyline>
        </w:pict>
      </w:r>
      <w:r>
        <w:rPr>
          <w:color w:val="000000"/>
          <w:spacing w:val="-3"/>
        </w:rPr>
        <w:pict>
          <v:polyline id="_x0000_s1192" style="position:absolute;left:0;text-align:left;z-index:-251235328;mso-position-horizontal-relative:page;mso-position-vertical-relative:page" points="117.1pt,569.85pt,295.7pt,569.85pt,295.7pt,568.85pt,117.1pt,568.85pt,117.1pt,569.85pt" coordsize="3572,20" o:allowincell="f" fillcolor="black" stroked="f">
            <v:path arrowok="t"/>
            <w10:wrap anchorx="page" anchory="page"/>
          </v:polyline>
        </w:pict>
      </w:r>
      <w:r>
        <w:rPr>
          <w:color w:val="000000"/>
          <w:spacing w:val="-3"/>
        </w:rPr>
        <w:pict>
          <v:polyline id="_x0000_s1193" style="position:absolute;left:0;text-align:left;z-index:-251234304;mso-position-horizontal-relative:page;mso-position-vertical-relative:page" points="295.75pt,569.1pt,295.95pt,569.1pt,295.95pt,568.85pt,295.75pt,568.85pt,295.75pt,569.1pt" coordsize="5,5" o:allowincell="f" fillcolor="black" stroked="f">
            <v:path arrowok="t"/>
            <w10:wrap anchorx="page" anchory="page"/>
          </v:polyline>
        </w:pict>
      </w:r>
      <w:r>
        <w:rPr>
          <w:color w:val="000000"/>
          <w:spacing w:val="-3"/>
        </w:rPr>
        <w:pict>
          <v:polyline id="_x0000_s1194" style="position:absolute;left:0;text-align:left;z-index:-251233280;mso-position-horizontal-relative:page;mso-position-vertical-relative:page" points="295.95pt,569.85pt,385.75pt,569.85pt,385.75pt,568.85pt,295.95pt,568.85pt,295.95pt,569.85pt" coordsize="1796,20" o:allowincell="f" fillcolor="black" stroked="f">
            <v:path arrowok="t"/>
            <w10:wrap anchorx="page" anchory="page"/>
          </v:polyline>
        </w:pict>
      </w:r>
      <w:r>
        <w:rPr>
          <w:color w:val="000000"/>
          <w:spacing w:val="-3"/>
        </w:rPr>
        <w:pict>
          <v:polyline id="_x0000_s1195" style="position:absolute;left:0;text-align:left;z-index:-251232256;mso-position-horizontal-relative:page;mso-position-vertical-relative:page" points="385.75pt,569.1pt,386pt,569.1pt,386pt,568.85pt,385.75pt,568.85pt,385.75pt,569.1pt" coordsize="5,5" o:allowincell="f" fillcolor="black" stroked="f">
            <v:path arrowok="t"/>
            <w10:wrap anchorx="page" anchory="page"/>
          </v:polyline>
        </w:pict>
      </w:r>
      <w:r>
        <w:rPr>
          <w:color w:val="000000"/>
          <w:spacing w:val="-3"/>
        </w:rPr>
        <w:pict>
          <v:polyline id="_x0000_s1196" style="position:absolute;left:0;text-align:left;z-index:-251231232;mso-position-horizontal-relative:page;mso-position-vertical-relative:page" points="385.95pt,569.85pt,538.75pt,569.85pt,538.75pt,568.85pt,385.95pt,568.85pt,385.95pt,569.85pt" coordsize="3056,20" o:allowincell="f" fillcolor="black" stroked="f">
            <v:path arrowok="t"/>
            <w10:wrap anchorx="page" anchory="page"/>
          </v:polyline>
        </w:pict>
      </w:r>
      <w:r>
        <w:rPr>
          <w:color w:val="000000"/>
          <w:spacing w:val="-3"/>
        </w:rPr>
        <w:pict>
          <v:polyline id="_x0000_s1197" style="position:absolute;left:0;text-align:left;z-index:-251230208;mso-position-horizontal-relative:page;mso-position-vertical-relative:page" points="538.8pt,569.1pt,539pt,569.1pt,539pt,568.85pt,538.8pt,568.85pt,538.8pt,569.1pt" coordsize="5,5" o:allowincell="f" fillcolor="black" stroked="f">
            <v:path arrowok="t"/>
            <w10:wrap anchorx="page" anchory="page"/>
          </v:polyline>
        </w:pict>
      </w:r>
      <w:r>
        <w:rPr>
          <w:color w:val="000000"/>
          <w:spacing w:val="-3"/>
        </w:rPr>
        <w:pict>
          <v:polyline id="_x0000_s1198" style="position:absolute;left:0;text-align:left;z-index:-251229184;mso-position-horizontal-relative:page;mso-position-vertical-relative:page" points="72.1pt,616.65pt,73.1pt,616.65pt,73.1pt,569.1pt,72.1pt,569.1pt,72.1pt,616.65pt" coordsize="20,951" o:allowincell="f" fillcolor="black" stroked="f">
            <v:path arrowok="t"/>
            <w10:wrap anchorx="page" anchory="page"/>
          </v:polyline>
        </w:pict>
      </w:r>
      <w:r>
        <w:rPr>
          <w:color w:val="000000"/>
          <w:spacing w:val="-3"/>
        </w:rPr>
        <w:pict>
          <v:polyline id="_x0000_s1199" style="position:absolute;left:0;text-align:left;z-index:-251228160;mso-position-horizontal-relative:page;mso-position-vertical-relative:page" points="116.9pt,616.65pt,117.9pt,616.65pt,117.9pt,569.1pt,116.9pt,569.1pt,116.9pt,616.65pt" coordsize="20,951" o:allowincell="f" fillcolor="black" stroked="f">
            <v:path arrowok="t"/>
            <w10:wrap anchorx="page" anchory="page"/>
          </v:polyline>
        </w:pict>
      </w:r>
      <w:r>
        <w:rPr>
          <w:color w:val="000000"/>
          <w:spacing w:val="-3"/>
        </w:rPr>
        <w:pict>
          <v:polyline id="_x0000_s1200" style="position:absolute;left:0;text-align:left;z-index:-251227136;mso-position-horizontal-relative:page;mso-position-vertical-relative:page" points="295.7pt,616.65pt,296.7pt,616.65pt,296.7pt,569.1pt,295.7pt,569.1pt,295.7pt,616.65pt" coordsize="20,951" o:allowincell="f" fillcolor="black" stroked="f">
            <v:path arrowok="t"/>
            <w10:wrap anchorx="page" anchory="page"/>
          </v:polyline>
        </w:pict>
      </w:r>
      <w:r>
        <w:rPr>
          <w:color w:val="000000"/>
          <w:spacing w:val="-3"/>
        </w:rPr>
        <w:pict>
          <v:polyline id="_x0000_s1201" style="position:absolute;left:0;text-align:left;z-index:-251226112;mso-position-horizontal-relative:page;mso-position-vertical-relative:page" points="385.75pt,616.65pt,386.75pt,616.65pt,386.75pt,569.1pt,385.75pt,569.1pt,385.75pt,616.65pt" coordsize="20,951" o:allowincell="f" fillcolor="black" stroked="f">
            <v:path arrowok="t"/>
            <w10:wrap anchorx="page" anchory="page"/>
          </v:polyline>
        </w:pict>
      </w:r>
      <w:r>
        <w:rPr>
          <w:color w:val="000000"/>
          <w:spacing w:val="-3"/>
        </w:rPr>
        <w:pict>
          <v:polyline id="_x0000_s1202" style="position:absolute;left:0;text-align:left;z-index:-251225088;mso-position-horizontal-relative:page;mso-position-vertical-relative:page" points="538.75pt,616.65pt,539.75pt,616.65pt,539.75pt,569.1pt,538.75pt,569.1pt,538.75pt,616.65pt" coordsize="20,951" o:allowincell="f" fillcolor="black" stroked="f">
            <v:path arrowok="t"/>
            <w10:wrap anchorx="page" anchory="page"/>
          </v:polyline>
        </w:pict>
      </w:r>
      <w:r>
        <w:rPr>
          <w:color w:val="000000"/>
          <w:spacing w:val="-3"/>
        </w:rPr>
        <w:pict>
          <v:polyline id="_x0000_s1203" style="position:absolute;left:0;text-align:left;z-index:-251209728;mso-position-horizontal-relative:page;mso-position-vertical-relative:page" points="72.15pt,616.9pt,72.4pt,616.9pt,72.4pt,616.65pt,72.15pt,616.65pt,72.15pt,616.9pt" coordsize="6,5" o:allowincell="f" fillcolor="black" stroked="f">
            <v:path arrowok="t"/>
            <w10:wrap anchorx="page" anchory="page"/>
          </v:polyline>
        </w:pict>
      </w:r>
      <w:r>
        <w:rPr>
          <w:color w:val="000000"/>
          <w:spacing w:val="-3"/>
        </w:rPr>
        <w:pict>
          <v:polyline id="_x0000_s1204" style="position:absolute;left:0;text-align:left;z-index:-251208704;mso-position-horizontal-relative:page;mso-position-vertical-relative:page" points="72.35pt,617.65pt,116.9pt,617.65pt,116.9pt,616.65pt,72.35pt,616.65pt,72.35pt,617.65pt" coordsize="891,20" o:allowincell="f" fillcolor="black" stroked="f">
            <v:path arrowok="t"/>
            <w10:wrap anchorx="page" anchory="page"/>
          </v:polyline>
        </w:pict>
      </w:r>
      <w:r>
        <w:rPr>
          <w:color w:val="000000"/>
          <w:spacing w:val="-3"/>
        </w:rPr>
        <w:pict>
          <v:polyline id="_x0000_s1205" style="position:absolute;left:0;text-align:left;z-index:-251207680;mso-position-horizontal-relative:page;mso-position-vertical-relative:page" points="116.9pt,616.9pt,117.15pt,616.9pt,117.15pt,616.65pt,116.9pt,616.65pt,116.9pt,616.9pt" coordsize="5,5" o:allowincell="f" fillcolor="black" stroked="f">
            <v:path arrowok="t"/>
            <w10:wrap anchorx="page" anchory="page"/>
          </v:polyline>
        </w:pict>
      </w:r>
      <w:r>
        <w:rPr>
          <w:color w:val="000000"/>
          <w:spacing w:val="-3"/>
        </w:rPr>
        <w:pict>
          <v:polyline id="_x0000_s1206" style="position:absolute;left:0;text-align:left;z-index:-251206656;mso-position-horizontal-relative:page;mso-position-vertical-relative:page" points="117.1pt,617.65pt,295.7pt,617.65pt,295.7pt,616.65pt,117.1pt,616.65pt,117.1pt,617.65pt" coordsize="3572,20" o:allowincell="f" fillcolor="black" stroked="f">
            <v:path arrowok="t"/>
            <w10:wrap anchorx="page" anchory="page"/>
          </v:polyline>
        </w:pict>
      </w:r>
      <w:r>
        <w:rPr>
          <w:color w:val="000000"/>
          <w:spacing w:val="-3"/>
        </w:rPr>
        <w:pict>
          <v:polyline id="_x0000_s1207" style="position:absolute;left:0;text-align:left;z-index:-251205632;mso-position-horizontal-relative:page;mso-position-vertical-relative:page" points="295.75pt,616.9pt,295.95pt,616.9pt,295.95pt,616.65pt,295.75pt,616.65pt,295.75pt,616.9pt" coordsize="5,5" o:allowincell="f" fillcolor="black" stroked="f">
            <v:path arrowok="t"/>
            <w10:wrap anchorx="page" anchory="page"/>
          </v:polyline>
        </w:pict>
      </w:r>
      <w:r>
        <w:rPr>
          <w:color w:val="000000"/>
          <w:spacing w:val="-3"/>
        </w:rPr>
        <w:pict>
          <v:polyline id="_x0000_s1208" style="position:absolute;left:0;text-align:left;z-index:-251204608;mso-position-horizontal-relative:page;mso-position-vertical-relative:page" points="295.95pt,617.65pt,385.75pt,617.65pt,385.75pt,616.65pt,295.95pt,616.65pt,295.95pt,617.65pt" coordsize="1796,20" o:allowincell="f" fillcolor="black" stroked="f">
            <v:path arrowok="t"/>
            <w10:wrap anchorx="page" anchory="page"/>
          </v:polyline>
        </w:pict>
      </w:r>
      <w:r>
        <w:rPr>
          <w:color w:val="000000"/>
          <w:spacing w:val="-3"/>
        </w:rPr>
        <w:pict>
          <v:polyline id="_x0000_s1209" style="position:absolute;left:0;text-align:left;z-index:-251203584;mso-position-horizontal-relative:page;mso-position-vertical-relative:page" points="385.75pt,616.9pt,386pt,616.9pt,386pt,616.65pt,385.75pt,616.65pt,385.75pt,616.9pt" coordsize="5,5" o:allowincell="f" fillcolor="black" stroked="f">
            <v:path arrowok="t"/>
            <w10:wrap anchorx="page" anchory="page"/>
          </v:polyline>
        </w:pict>
      </w:r>
      <w:r>
        <w:rPr>
          <w:color w:val="000000"/>
          <w:spacing w:val="-3"/>
        </w:rPr>
        <w:pict>
          <v:polyline id="_x0000_s1210" style="position:absolute;left:0;text-align:left;z-index:-251202560;mso-position-horizontal-relative:page;mso-position-vertical-relative:page" points="385.95pt,617.65pt,538.75pt,617.65pt,538.75pt,616.65pt,385.95pt,616.65pt,385.95pt,617.65pt" coordsize="3056,20" o:allowincell="f" fillcolor="black" stroked="f">
            <v:path arrowok="t"/>
            <w10:wrap anchorx="page" anchory="page"/>
          </v:polyline>
        </w:pict>
      </w:r>
      <w:r>
        <w:rPr>
          <w:color w:val="000000"/>
          <w:spacing w:val="-3"/>
        </w:rPr>
        <w:pict>
          <v:polyline id="_x0000_s1211" style="position:absolute;left:0;text-align:left;z-index:-251201536;mso-position-horizontal-relative:page;mso-position-vertical-relative:page" points="538.8pt,616.9pt,539pt,616.9pt,539pt,616.65pt,538.8pt,616.65pt,538.8pt,616.9pt" coordsize="5,5" o:allowincell="f" fillcolor="black" stroked="f">
            <v:path arrowok="t"/>
            <w10:wrap anchorx="page" anchory="page"/>
          </v:polyline>
        </w:pict>
      </w:r>
      <w:r>
        <w:rPr>
          <w:color w:val="000000"/>
          <w:spacing w:val="-3"/>
        </w:rPr>
        <w:pict>
          <v:polyline id="_x0000_s1212" style="position:absolute;left:0;text-align:left;z-index:-251200512;mso-position-horizontal-relative:page;mso-position-vertical-relative:page" points="72.1pt,664.4pt,73.1pt,664.4pt,73.1pt,616.9pt,72.1pt,616.9pt,72.1pt,664.4pt" coordsize="20,950" o:allowincell="f" fillcolor="black" stroked="f">
            <v:path arrowok="t"/>
            <w10:wrap anchorx="page" anchory="page"/>
          </v:polyline>
        </w:pict>
      </w:r>
      <w:r>
        <w:rPr>
          <w:color w:val="000000"/>
          <w:spacing w:val="-3"/>
        </w:rPr>
        <w:pict>
          <v:polyline id="_x0000_s1213" style="position:absolute;left:0;text-align:left;z-index:-251199488;mso-position-horizontal-relative:page;mso-position-vertical-relative:page" points="116.9pt,664.4pt,117.9pt,664.4pt,117.9pt,616.9pt,116.9pt,616.9pt,116.9pt,664.4pt" coordsize="20,950" o:allowincell="f" fillcolor="black" stroked="f">
            <v:path arrowok="t"/>
            <w10:wrap anchorx="page" anchory="page"/>
          </v:polyline>
        </w:pict>
      </w:r>
      <w:r>
        <w:rPr>
          <w:color w:val="000000"/>
          <w:spacing w:val="-3"/>
        </w:rPr>
        <w:pict>
          <v:polyline id="_x0000_s1214" style="position:absolute;left:0;text-align:left;z-index:-251198464;mso-position-horizontal-relative:page;mso-position-vertical-relative:page" points="295.7pt,664.4pt,296.7pt,664.4pt,296.7pt,616.9pt,295.7pt,616.9pt,295.7pt,664.4pt" coordsize="20,950" o:allowincell="f" fillcolor="black" stroked="f">
            <v:path arrowok="t"/>
            <w10:wrap anchorx="page" anchory="page"/>
          </v:polyline>
        </w:pict>
      </w:r>
      <w:r>
        <w:rPr>
          <w:color w:val="000000"/>
          <w:spacing w:val="-3"/>
        </w:rPr>
        <w:pict>
          <v:polyline id="_x0000_s1215" style="position:absolute;left:0;text-align:left;z-index:-251197440;mso-position-horizontal-relative:page;mso-position-vertical-relative:page" points="385.75pt,664.4pt,386.75pt,664.4pt,386.75pt,616.9pt,385.75pt,616.9pt,385.75pt,664.4pt" coordsize="20,950" o:allowincell="f" fillcolor="black" stroked="f">
            <v:path arrowok="t"/>
            <w10:wrap anchorx="page" anchory="page"/>
          </v:polyline>
        </w:pict>
      </w:r>
      <w:r>
        <w:rPr>
          <w:color w:val="000000"/>
          <w:spacing w:val="-3"/>
        </w:rPr>
        <w:pict>
          <v:polyline id="_x0000_s1216" style="position:absolute;left:0;text-align:left;z-index:-251196416;mso-position-horizontal-relative:page;mso-position-vertical-relative:page" points="538.75pt,664.4pt,539.75pt,664.4pt,539.75pt,616.9pt,538.75pt,616.9pt,538.75pt,664.4pt" coordsize="20,950" o:allowincell="f" fillcolor="black" stroked="f">
            <v:path arrowok="t"/>
            <w10:wrap anchorx="page" anchory="page"/>
          </v:polyline>
        </w:pict>
      </w:r>
      <w:r>
        <w:rPr>
          <w:color w:val="000000"/>
          <w:spacing w:val="-3"/>
        </w:rPr>
        <w:pict>
          <v:polyline id="_x0000_s1217" style="position:absolute;left:0;text-align:left;z-index:-251170816;mso-position-horizontal-relative:page;mso-position-vertical-relative:page" points="72.15pt,664.65pt,72.4pt,664.65pt,72.4pt,664.4pt,72.15pt,664.4pt,72.15pt,664.65pt" coordsize="6,5" o:allowincell="f" fillcolor="black" stroked="f">
            <v:path arrowok="t"/>
            <w10:wrap anchorx="page" anchory="page"/>
          </v:polyline>
        </w:pict>
      </w:r>
      <w:r>
        <w:rPr>
          <w:color w:val="000000"/>
          <w:spacing w:val="-3"/>
        </w:rPr>
        <w:pict>
          <v:polyline id="_x0000_s1218" style="position:absolute;left:0;text-align:left;z-index:-251169792;mso-position-horizontal-relative:page;mso-position-vertical-relative:page" points="72.35pt,665.4pt,116.9pt,665.4pt,116.9pt,664.4pt,72.35pt,664.4pt,72.35pt,665.4pt" coordsize="891,20" o:allowincell="f" fillcolor="black" stroked="f">
            <v:path arrowok="t"/>
            <w10:wrap anchorx="page" anchory="page"/>
          </v:polyline>
        </w:pict>
      </w:r>
      <w:r>
        <w:rPr>
          <w:color w:val="000000"/>
          <w:spacing w:val="-3"/>
        </w:rPr>
        <w:pict>
          <v:polyline id="_x0000_s1219" style="position:absolute;left:0;text-align:left;z-index:-251168768;mso-position-horizontal-relative:page;mso-position-vertical-relative:page" points="116.9pt,664.65pt,117.15pt,664.65pt,117.15pt,664.4pt,116.9pt,664.4pt,116.9pt,664.65pt" coordsize="5,5" o:allowincell="f" fillcolor="black" stroked="f">
            <v:path arrowok="t"/>
            <w10:wrap anchorx="page" anchory="page"/>
          </v:polyline>
        </w:pict>
      </w:r>
      <w:r>
        <w:rPr>
          <w:color w:val="000000"/>
          <w:spacing w:val="-3"/>
        </w:rPr>
        <w:pict>
          <v:polyline id="_x0000_s1220" style="position:absolute;left:0;text-align:left;z-index:-251167744;mso-position-horizontal-relative:page;mso-position-vertical-relative:page" points="117.1pt,665.4pt,295.7pt,665.4pt,295.7pt,664.4pt,117.1pt,664.4pt,117.1pt,665.4pt" coordsize="3572,20" o:allowincell="f" fillcolor="black" stroked="f">
            <v:path arrowok="t"/>
            <w10:wrap anchorx="page" anchory="page"/>
          </v:polyline>
        </w:pict>
      </w:r>
      <w:r>
        <w:rPr>
          <w:color w:val="000000"/>
          <w:spacing w:val="-3"/>
        </w:rPr>
        <w:pict>
          <v:polyline id="_x0000_s1221" style="position:absolute;left:0;text-align:left;z-index:-251166720;mso-position-horizontal-relative:page;mso-position-vertical-relative:page" points="295.75pt,664.65pt,295.95pt,664.65pt,295.95pt,664.4pt,295.75pt,664.4pt,295.75pt,664.65pt" coordsize="5,5" o:allowincell="f" fillcolor="black" stroked="f">
            <v:path arrowok="t"/>
            <w10:wrap anchorx="page" anchory="page"/>
          </v:polyline>
        </w:pict>
      </w:r>
      <w:r>
        <w:rPr>
          <w:color w:val="000000"/>
          <w:spacing w:val="-3"/>
        </w:rPr>
        <w:pict>
          <v:polyline id="_x0000_s1222" style="position:absolute;left:0;text-align:left;z-index:-251165696;mso-position-horizontal-relative:page;mso-position-vertical-relative:page" points="295.95pt,665.4pt,385.75pt,665.4pt,385.75pt,664.4pt,295.95pt,664.4pt,295.95pt,665.4pt" coordsize="1796,20" o:allowincell="f" fillcolor="black" stroked="f">
            <v:path arrowok="t"/>
            <w10:wrap anchorx="page" anchory="page"/>
          </v:polyline>
        </w:pict>
      </w:r>
      <w:r>
        <w:rPr>
          <w:color w:val="000000"/>
          <w:spacing w:val="-3"/>
        </w:rPr>
        <w:pict>
          <v:polyline id="_x0000_s1223" style="position:absolute;left:0;text-align:left;z-index:-251164672;mso-position-horizontal-relative:page;mso-position-vertical-relative:page" points="385.75pt,664.65pt,386pt,664.65pt,386pt,664.4pt,385.75pt,664.4pt,385.75pt,664.65pt" coordsize="5,5" o:allowincell="f" fillcolor="black" stroked="f">
            <v:path arrowok="t"/>
            <w10:wrap anchorx="page" anchory="page"/>
          </v:polyline>
        </w:pict>
      </w:r>
      <w:r>
        <w:rPr>
          <w:color w:val="000000"/>
          <w:spacing w:val="-3"/>
        </w:rPr>
        <w:pict>
          <v:polyline id="_x0000_s1224" style="position:absolute;left:0;text-align:left;z-index:-251163648;mso-position-horizontal-relative:page;mso-position-vertical-relative:page" points="385.95pt,665.4pt,538.75pt,665.4pt,538.75pt,664.4pt,385.95pt,664.4pt,385.95pt,665.4pt" coordsize="3056,20" o:allowincell="f" fillcolor="black" stroked="f">
            <v:path arrowok="t"/>
            <w10:wrap anchorx="page" anchory="page"/>
          </v:polyline>
        </w:pict>
      </w:r>
      <w:r>
        <w:rPr>
          <w:color w:val="000000"/>
          <w:spacing w:val="-3"/>
        </w:rPr>
        <w:pict>
          <v:polyline id="_x0000_s1225" style="position:absolute;left:0;text-align:left;z-index:-251162624;mso-position-horizontal-relative:page;mso-position-vertical-relative:page" points="538.8pt,664.65pt,539pt,664.65pt,539pt,664.4pt,538.8pt,664.4pt,538.8pt,664.65pt" coordsize="5,5" o:allowincell="f" fillcolor="black" stroked="f">
            <v:path arrowok="t"/>
            <w10:wrap anchorx="page" anchory="page"/>
          </v:polyline>
        </w:pict>
      </w:r>
      <w:r>
        <w:rPr>
          <w:color w:val="000000"/>
          <w:spacing w:val="-3"/>
        </w:rPr>
        <w:pict>
          <v:polyline id="_x0000_s1226" style="position:absolute;left:0;text-align:left;z-index:-251161600;mso-position-horizontal-relative:page;mso-position-vertical-relative:page" points="72.1pt,712.2pt,73.1pt,712.2pt,73.1pt,664.65pt,72.1pt,664.65pt,72.1pt,712.2pt" coordsize="20,951" o:allowincell="f" fillcolor="black" stroked="f">
            <v:path arrowok="t"/>
            <w10:wrap anchorx="page" anchory="page"/>
          </v:polyline>
        </w:pict>
      </w:r>
      <w:r>
        <w:rPr>
          <w:color w:val="000000"/>
          <w:spacing w:val="-3"/>
        </w:rPr>
        <w:pict>
          <v:polyline id="_x0000_s1227" style="position:absolute;left:0;text-align:left;z-index:-251160576;mso-position-horizontal-relative:page;mso-position-vertical-relative:page" points="72.15pt,712.4pt,72.4pt,712.4pt,72.4pt,712.15pt,72.15pt,712.15pt,72.15pt,712.4pt" coordsize="6,5" o:allowincell="f" fillcolor="black" stroked="f">
            <v:path arrowok="t"/>
            <w10:wrap anchorx="page" anchory="page"/>
          </v:polyline>
        </w:pict>
      </w:r>
      <w:r>
        <w:rPr>
          <w:color w:val="000000"/>
          <w:spacing w:val="-3"/>
        </w:rPr>
        <w:pict>
          <v:polyline id="_x0000_s1228" style="position:absolute;left:0;text-align:left;z-index:-251159552;mso-position-horizontal-relative:page;mso-position-vertical-relative:page" points="72.15pt,712.4pt,72.4pt,712.4pt,72.4pt,712.15pt,72.15pt,712.15pt,72.15pt,712.4pt" coordsize="6,5" o:allowincell="f" fillcolor="black" stroked="f">
            <v:path arrowok="t"/>
            <w10:wrap anchorx="page" anchory="page"/>
          </v:polyline>
        </w:pict>
      </w:r>
      <w:r>
        <w:rPr>
          <w:color w:val="000000"/>
          <w:spacing w:val="-3"/>
        </w:rPr>
        <w:pict>
          <v:polyline id="_x0000_s1229" style="position:absolute;left:0;text-align:left;z-index:-251158528;mso-position-horizontal-relative:page;mso-position-vertical-relative:page" points="72.35pt,713.15pt,116.9pt,713.15pt,116.9pt,712.15pt,72.35pt,712.15pt,72.35pt,713.15pt" coordsize="891,20" o:allowincell="f" fillcolor="black" stroked="f">
            <v:path arrowok="t"/>
            <w10:wrap anchorx="page" anchory="page"/>
          </v:polyline>
        </w:pict>
      </w:r>
      <w:r>
        <w:rPr>
          <w:color w:val="000000"/>
          <w:spacing w:val="-3"/>
        </w:rPr>
        <w:pict>
          <v:polyline id="_x0000_s1230" style="position:absolute;left:0;text-align:left;z-index:-251157504;mso-position-horizontal-relative:page;mso-position-vertical-relative:page" points="116.9pt,712.2pt,117.9pt,712.2pt,117.9pt,664.65pt,116.9pt,664.65pt,116.9pt,712.2pt" coordsize="20,951" o:allowincell="f" fillcolor="black" stroked="f">
            <v:path arrowok="t"/>
            <w10:wrap anchorx="page" anchory="page"/>
          </v:polyline>
        </w:pict>
      </w:r>
      <w:r>
        <w:rPr>
          <w:color w:val="000000"/>
          <w:spacing w:val="-3"/>
        </w:rPr>
        <w:pict>
          <v:polyline id="_x0000_s1231" style="position:absolute;left:0;text-align:left;z-index:-251156480;mso-position-horizontal-relative:page;mso-position-vertical-relative:page" points="116.9pt,712.4pt,117.15pt,712.4pt,117.15pt,712.15pt,116.9pt,712.15pt,116.9pt,712.4pt" coordsize="5,5" o:allowincell="f" fillcolor="black" stroked="f">
            <v:path arrowok="t"/>
            <w10:wrap anchorx="page" anchory="page"/>
          </v:polyline>
        </w:pict>
      </w:r>
      <w:r>
        <w:rPr>
          <w:color w:val="000000"/>
          <w:spacing w:val="-3"/>
        </w:rPr>
        <w:pict>
          <v:polyline id="_x0000_s1232" style="position:absolute;left:0;text-align:left;z-index:-251155456;mso-position-horizontal-relative:page;mso-position-vertical-relative:page" points="117.1pt,713.15pt,295.7pt,713.15pt,295.7pt,712.15pt,117.1pt,712.15pt,117.1pt,713.15pt" coordsize="3572,20" o:allowincell="f" fillcolor="black" stroked="f">
            <v:path arrowok="t"/>
            <w10:wrap anchorx="page" anchory="page"/>
          </v:polyline>
        </w:pict>
      </w:r>
      <w:r>
        <w:rPr>
          <w:color w:val="000000"/>
          <w:spacing w:val="-3"/>
        </w:rPr>
        <w:pict>
          <v:polyline id="_x0000_s1233" style="position:absolute;left:0;text-align:left;z-index:-251154432;mso-position-horizontal-relative:page;mso-position-vertical-relative:page" points="295.7pt,712.2pt,296.7pt,712.2pt,296.7pt,664.65pt,295.7pt,664.65pt,295.7pt,712.2pt" coordsize="20,951" o:allowincell="f" fillcolor="black" stroked="f">
            <v:path arrowok="t"/>
            <w10:wrap anchorx="page" anchory="page"/>
          </v:polyline>
        </w:pict>
      </w:r>
      <w:r>
        <w:rPr>
          <w:color w:val="000000"/>
          <w:spacing w:val="-3"/>
        </w:rPr>
        <w:pict>
          <v:polyline id="_x0000_s1234" style="position:absolute;left:0;text-align:left;z-index:-251153408;mso-position-horizontal-relative:page;mso-position-vertical-relative:page" points="295.75pt,712.4pt,295.95pt,712.4pt,295.95pt,712.15pt,295.75pt,712.15pt,295.75pt,712.4pt" coordsize="5,5" o:allowincell="f" fillcolor="black" stroked="f">
            <v:path arrowok="t"/>
            <w10:wrap anchorx="page" anchory="page"/>
          </v:polyline>
        </w:pict>
      </w:r>
      <w:r>
        <w:rPr>
          <w:color w:val="000000"/>
          <w:spacing w:val="-3"/>
        </w:rPr>
        <w:pict>
          <v:polyline id="_x0000_s1235" style="position:absolute;left:0;text-align:left;z-index:-251152384;mso-position-horizontal-relative:page;mso-position-vertical-relative:page" points="295.95pt,713.15pt,385.75pt,713.15pt,385.75pt,712.15pt,295.95pt,712.15pt,295.95pt,713.15pt" coordsize="1796,20" o:allowincell="f" fillcolor="black" stroked="f">
            <v:path arrowok="t"/>
            <w10:wrap anchorx="page" anchory="page"/>
          </v:polyline>
        </w:pict>
      </w:r>
      <w:r>
        <w:rPr>
          <w:color w:val="000000"/>
          <w:spacing w:val="-3"/>
        </w:rPr>
        <w:pict>
          <v:polyline id="_x0000_s1236" style="position:absolute;left:0;text-align:left;z-index:-251151360;mso-position-horizontal-relative:page;mso-position-vertical-relative:page" points="385.75pt,712.2pt,386.75pt,712.2pt,386.75pt,664.65pt,385.75pt,664.65pt,385.75pt,712.2pt" coordsize="20,951" o:allowincell="f" fillcolor="black" stroked="f">
            <v:path arrowok="t"/>
            <w10:wrap anchorx="page" anchory="page"/>
          </v:polyline>
        </w:pict>
      </w:r>
      <w:r>
        <w:rPr>
          <w:color w:val="000000"/>
          <w:spacing w:val="-3"/>
        </w:rPr>
        <w:pict>
          <v:polyline id="_x0000_s1237" style="position:absolute;left:0;text-align:left;z-index:-251150336;mso-position-horizontal-relative:page;mso-position-vertical-relative:page" points="385.75pt,712.4pt,386pt,712.4pt,386pt,712.15pt,385.75pt,712.15pt,385.75pt,712.4pt" coordsize="5,5" o:allowincell="f" fillcolor="black" stroked="f">
            <v:path arrowok="t"/>
            <w10:wrap anchorx="page" anchory="page"/>
          </v:polyline>
        </w:pict>
      </w:r>
      <w:r>
        <w:rPr>
          <w:color w:val="000000"/>
          <w:spacing w:val="-3"/>
        </w:rPr>
        <w:pict>
          <v:polyline id="_x0000_s1238" style="position:absolute;left:0;text-align:left;z-index:-251149312;mso-position-horizontal-relative:page;mso-position-vertical-relative:page" points="385.95pt,713.15pt,538.75pt,713.15pt,538.75pt,712.15pt,385.95pt,712.15pt,385.95pt,713.15pt" coordsize="3056,20" o:allowincell="f" fillcolor="black" stroked="f">
            <v:path arrowok="t"/>
            <w10:wrap anchorx="page" anchory="page"/>
          </v:polyline>
        </w:pict>
      </w:r>
      <w:r>
        <w:rPr>
          <w:color w:val="000000"/>
          <w:spacing w:val="-3"/>
        </w:rPr>
        <w:pict>
          <v:polyline id="_x0000_s1239" style="position:absolute;left:0;text-align:left;z-index:-251148288;mso-position-horizontal-relative:page;mso-position-vertical-relative:page" points="538.75pt,712.2pt,539.75pt,712.2pt,539.75pt,664.65pt,538.75pt,664.65pt,538.75pt,712.2pt" coordsize="20,951" o:allowincell="f" fillcolor="black" stroked="f">
            <v:path arrowok="t"/>
            <w10:wrap anchorx="page" anchory="page"/>
          </v:polyline>
        </w:pict>
      </w:r>
      <w:r>
        <w:rPr>
          <w:color w:val="000000"/>
          <w:spacing w:val="-3"/>
        </w:rPr>
        <w:pict>
          <v:polyline id="_x0000_s1240" style="position:absolute;left:0;text-align:left;z-index:-251147264;mso-position-horizontal-relative:page;mso-position-vertical-relative:page" points="538.8pt,712.4pt,539pt,712.4pt,539pt,712.15pt,538.8pt,712.15pt,538.8pt,712.4pt" coordsize="5,5" o:allowincell="f" fillcolor="black"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371"/>
          <w:headerReference w:type="default" r:id="rId372"/>
          <w:footerReference w:type="even" r:id="rId373"/>
          <w:footerReference w:type="default" r:id="rId374"/>
          <w:headerReference w:type="first" r:id="rId375"/>
          <w:footerReference w:type="first" r:id="rId376"/>
          <w:type w:val="continuous"/>
          <w:pgSz w:w="12240" w:h="15840" w:orient="landscape"/>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58" w:name="Pg58"/>
      <w:bookmarkEnd w:id="58"/>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SERVICE AGREEMENT NO. 2673</w:t>
      </w:r>
    </w:p>
    <w:p w:rsidR="004F0FC9" w:rsidRDefault="004F0FC9">
      <w:pPr>
        <w:autoSpaceDE w:val="0"/>
        <w:autoSpaceDN w:val="0"/>
        <w:adjustRightInd w:val="0"/>
        <w:rPr>
          <w:color w:val="000000"/>
          <w:spacing w:val="-3"/>
        </w:rPr>
        <w:sectPr w:rsidR="004F0FC9">
          <w:headerReference w:type="even" r:id="rId377"/>
          <w:headerReference w:type="default" r:id="rId378"/>
          <w:footerReference w:type="even" r:id="rId379"/>
          <w:footerReference w:type="default" r:id="rId380"/>
          <w:headerReference w:type="first" r:id="rId381"/>
          <w:footerReference w:type="first" r:id="rId382"/>
          <w:pgSz w:w="12240" w:h="15840" w:orient="landscape"/>
          <w:pgMar w:top="0" w:right="0" w:bottom="0" w:left="0" w:header="720" w:footer="720" w:gutter="0"/>
          <w:cols w:space="720"/>
        </w:sectPr>
      </w:pPr>
    </w:p>
    <w:p w:rsidR="004F0FC9" w:rsidRDefault="004F0FC9">
      <w:pPr>
        <w:autoSpaceDE w:val="0"/>
        <w:autoSpaceDN w:val="0"/>
        <w:adjustRightInd w:val="0"/>
        <w:spacing w:line="276" w:lineRule="exact"/>
        <w:ind w:left="1990"/>
        <w:rPr>
          <w:color w:val="000000"/>
          <w:spacing w:val="-3"/>
        </w:rPr>
      </w:pPr>
    </w:p>
    <w:p w:rsidR="004F0FC9" w:rsidRDefault="00E52D7B">
      <w:pPr>
        <w:tabs>
          <w:tab w:val="left" w:pos="2520"/>
        </w:tabs>
        <w:autoSpaceDE w:val="0"/>
        <w:autoSpaceDN w:val="0"/>
        <w:adjustRightInd w:val="0"/>
        <w:spacing w:before="188" w:line="276" w:lineRule="exact"/>
        <w:ind w:left="1990"/>
        <w:rPr>
          <w:color w:val="000000"/>
          <w:spacing w:val="-3"/>
        </w:rPr>
      </w:pPr>
      <w:r>
        <w:rPr>
          <w:color w:val="000000"/>
          <w:spacing w:val="-3"/>
        </w:rPr>
        <w:t>11.</w:t>
      </w:r>
      <w:r>
        <w:rPr>
          <w:color w:val="000000"/>
          <w:spacing w:val="-3"/>
        </w:rPr>
        <w:tab/>
        <w:t>Execute Interconnection</w:t>
      </w:r>
    </w:p>
    <w:p w:rsidR="004F0FC9" w:rsidRDefault="00E52D7B">
      <w:pPr>
        <w:autoSpaceDE w:val="0"/>
        <w:autoSpaceDN w:val="0"/>
        <w:adjustRightInd w:val="0"/>
        <w:spacing w:before="7" w:line="276" w:lineRule="exact"/>
        <w:ind w:left="2525"/>
        <w:rPr>
          <w:color w:val="000000"/>
          <w:spacing w:val="-3"/>
        </w:rPr>
      </w:pPr>
      <w:r>
        <w:rPr>
          <w:color w:val="000000"/>
          <w:spacing w:val="-3"/>
        </w:rPr>
        <w:t>Agreement</w:t>
      </w:r>
    </w:p>
    <w:p w:rsidR="004F0FC9" w:rsidRDefault="004F0FC9">
      <w:pPr>
        <w:autoSpaceDE w:val="0"/>
        <w:autoSpaceDN w:val="0"/>
        <w:adjustRightInd w:val="0"/>
        <w:spacing w:line="276" w:lineRule="exact"/>
        <w:ind w:left="1990"/>
        <w:rPr>
          <w:color w:val="000000"/>
          <w:spacing w:val="-3"/>
        </w:rPr>
      </w:pPr>
    </w:p>
    <w:p w:rsidR="004F0FC9" w:rsidRDefault="00E52D7B">
      <w:pPr>
        <w:tabs>
          <w:tab w:val="left" w:pos="2520"/>
        </w:tabs>
        <w:autoSpaceDE w:val="0"/>
        <w:autoSpaceDN w:val="0"/>
        <w:adjustRightInd w:val="0"/>
        <w:spacing w:before="132" w:line="276" w:lineRule="exact"/>
        <w:ind w:left="1990"/>
        <w:rPr>
          <w:color w:val="000000"/>
          <w:spacing w:val="-3"/>
        </w:rPr>
      </w:pPr>
      <w:r>
        <w:rPr>
          <w:color w:val="000000"/>
          <w:spacing w:val="-3"/>
        </w:rPr>
        <w:t>12.</w:t>
      </w:r>
      <w:r>
        <w:rPr>
          <w:color w:val="000000"/>
          <w:spacing w:val="-3"/>
        </w:rPr>
        <w:tab/>
        <w:t>Complete engineering on</w:t>
      </w:r>
    </w:p>
    <w:p w:rsidR="004F0FC9" w:rsidRDefault="00E52D7B">
      <w:pPr>
        <w:autoSpaceDE w:val="0"/>
        <w:autoSpaceDN w:val="0"/>
        <w:adjustRightInd w:val="0"/>
        <w:spacing w:before="5" w:line="276" w:lineRule="exact"/>
        <w:ind w:left="2525"/>
        <w:rPr>
          <w:color w:val="000000"/>
          <w:spacing w:val="-3"/>
        </w:rPr>
      </w:pPr>
      <w:r>
        <w:rPr>
          <w:color w:val="000000"/>
          <w:spacing w:val="-3"/>
        </w:rPr>
        <w:t>Interconnection Customer’s</w:t>
      </w:r>
    </w:p>
    <w:p w:rsidR="004F0FC9" w:rsidRDefault="00E52D7B">
      <w:pPr>
        <w:autoSpaceDE w:val="0"/>
        <w:autoSpaceDN w:val="0"/>
        <w:adjustRightInd w:val="0"/>
        <w:spacing w:before="4" w:line="280" w:lineRule="exact"/>
        <w:ind w:left="2525" w:right="1242"/>
        <w:jc w:val="both"/>
        <w:rPr>
          <w:color w:val="000000"/>
          <w:spacing w:val="-3"/>
        </w:rPr>
      </w:pPr>
      <w:r>
        <w:rPr>
          <w:color w:val="000000"/>
          <w:spacing w:val="-3"/>
        </w:rPr>
        <w:t>Interconnection Facilities (including Connecti</w:t>
      </w:r>
      <w:r>
        <w:rPr>
          <w:color w:val="000000"/>
          <w:spacing w:val="-3"/>
        </w:rPr>
        <w:t>ng</w:t>
      </w:r>
    </w:p>
    <w:p w:rsidR="004F0FC9" w:rsidRDefault="00E52D7B">
      <w:pPr>
        <w:autoSpaceDE w:val="0"/>
        <w:autoSpaceDN w:val="0"/>
        <w:adjustRightInd w:val="0"/>
        <w:spacing w:before="7" w:line="276" w:lineRule="exact"/>
        <w:ind w:left="2525"/>
        <w:rPr>
          <w:color w:val="000000"/>
          <w:spacing w:val="-3"/>
        </w:rPr>
      </w:pPr>
      <w:r>
        <w:rPr>
          <w:color w:val="000000"/>
          <w:spacing w:val="-3"/>
        </w:rPr>
        <w:t>Transmission Owner approvals)</w:t>
      </w:r>
    </w:p>
    <w:p w:rsidR="004F0FC9" w:rsidRDefault="00E52D7B">
      <w:pPr>
        <w:tabs>
          <w:tab w:val="left" w:pos="2520"/>
        </w:tabs>
        <w:autoSpaceDE w:val="0"/>
        <w:autoSpaceDN w:val="0"/>
        <w:adjustRightInd w:val="0"/>
        <w:spacing w:before="142" w:line="276" w:lineRule="exact"/>
        <w:ind w:left="1990"/>
        <w:rPr>
          <w:color w:val="000000"/>
          <w:spacing w:val="-4"/>
        </w:rPr>
      </w:pPr>
      <w:r>
        <w:rPr>
          <w:color w:val="000000"/>
          <w:spacing w:val="-3"/>
        </w:rPr>
        <w:t>13.</w:t>
      </w:r>
      <w:r>
        <w:rPr>
          <w:color w:val="000000"/>
          <w:spacing w:val="-3"/>
        </w:rPr>
        <w:tab/>
      </w:r>
      <w:r>
        <w:rPr>
          <w:color w:val="000000"/>
          <w:spacing w:val="-4"/>
        </w:rPr>
        <w:t>Complete engineering on</w:t>
      </w:r>
    </w:p>
    <w:p w:rsidR="004F0FC9" w:rsidRDefault="00E52D7B">
      <w:pPr>
        <w:autoSpaceDE w:val="0"/>
        <w:autoSpaceDN w:val="0"/>
        <w:adjustRightInd w:val="0"/>
        <w:spacing w:before="7" w:line="276" w:lineRule="exact"/>
        <w:ind w:left="2525"/>
        <w:rPr>
          <w:color w:val="000000"/>
          <w:spacing w:val="-3"/>
        </w:rPr>
      </w:pPr>
      <w:r>
        <w:rPr>
          <w:color w:val="000000"/>
          <w:spacing w:val="-3"/>
        </w:rPr>
        <w:t>Connecting Transmission</w:t>
      </w:r>
    </w:p>
    <w:p w:rsidR="004F0FC9" w:rsidRDefault="00E52D7B">
      <w:pPr>
        <w:autoSpaceDE w:val="0"/>
        <w:autoSpaceDN w:val="0"/>
        <w:adjustRightInd w:val="0"/>
        <w:spacing w:line="283" w:lineRule="exact"/>
        <w:ind w:left="2525" w:right="1297"/>
        <w:jc w:val="both"/>
        <w:rPr>
          <w:color w:val="000000"/>
          <w:spacing w:val="-3"/>
        </w:rPr>
      </w:pPr>
      <w:r>
        <w:rPr>
          <w:color w:val="000000"/>
          <w:spacing w:val="-3"/>
        </w:rPr>
        <w:t>Owner’s Interconnection Facilities and System</w:t>
      </w:r>
    </w:p>
    <w:p w:rsidR="004F0FC9" w:rsidRDefault="00E52D7B">
      <w:pPr>
        <w:autoSpaceDE w:val="0"/>
        <w:autoSpaceDN w:val="0"/>
        <w:adjustRightInd w:val="0"/>
        <w:spacing w:before="4" w:line="276" w:lineRule="exact"/>
        <w:ind w:left="2525"/>
        <w:rPr>
          <w:color w:val="000000"/>
          <w:spacing w:val="-3"/>
        </w:rPr>
      </w:pPr>
      <w:r>
        <w:rPr>
          <w:color w:val="000000"/>
          <w:spacing w:val="-3"/>
        </w:rPr>
        <w:t>Upgrade Facilities</w:t>
      </w:r>
    </w:p>
    <w:p w:rsidR="004F0FC9" w:rsidRDefault="00E52D7B">
      <w:pPr>
        <w:tabs>
          <w:tab w:val="left" w:pos="2520"/>
        </w:tabs>
        <w:autoSpaceDE w:val="0"/>
        <w:autoSpaceDN w:val="0"/>
        <w:adjustRightInd w:val="0"/>
        <w:spacing w:before="142" w:line="276" w:lineRule="exact"/>
        <w:ind w:left="1990"/>
        <w:rPr>
          <w:color w:val="000000"/>
          <w:spacing w:val="-3"/>
        </w:rPr>
      </w:pPr>
      <w:r>
        <w:rPr>
          <w:color w:val="000000"/>
          <w:spacing w:val="-3"/>
        </w:rPr>
        <w:t>14.</w:t>
      </w:r>
      <w:r>
        <w:rPr>
          <w:color w:val="000000"/>
          <w:spacing w:val="-3"/>
        </w:rPr>
        <w:tab/>
        <w:t>Start construction of remote</w:t>
      </w:r>
    </w:p>
    <w:p w:rsidR="004F0FC9" w:rsidRDefault="00E52D7B">
      <w:pPr>
        <w:autoSpaceDE w:val="0"/>
        <w:autoSpaceDN w:val="0"/>
        <w:adjustRightInd w:val="0"/>
        <w:spacing w:before="7" w:line="276" w:lineRule="exact"/>
        <w:ind w:left="2525"/>
        <w:rPr>
          <w:color w:val="000000"/>
          <w:spacing w:val="-3"/>
        </w:rPr>
      </w:pPr>
      <w:r>
        <w:rPr>
          <w:color w:val="000000"/>
          <w:spacing w:val="-3"/>
        </w:rPr>
        <w:t>stations (System Upgrade</w:t>
      </w:r>
    </w:p>
    <w:p w:rsidR="004F0FC9" w:rsidRDefault="00E52D7B">
      <w:pPr>
        <w:autoSpaceDE w:val="0"/>
        <w:autoSpaceDN w:val="0"/>
        <w:adjustRightInd w:val="0"/>
        <w:spacing w:before="4" w:line="280" w:lineRule="exact"/>
        <w:ind w:left="2525" w:right="1156"/>
        <w:jc w:val="both"/>
        <w:rPr>
          <w:color w:val="000000"/>
          <w:spacing w:val="-3"/>
        </w:rPr>
      </w:pPr>
      <w:r>
        <w:rPr>
          <w:color w:val="000000"/>
          <w:spacing w:val="-3"/>
        </w:rPr>
        <w:t>Facilities) and Connecting Transmission Owner’s</w:t>
      </w:r>
    </w:p>
    <w:p w:rsidR="004F0FC9" w:rsidRDefault="00E52D7B">
      <w:pPr>
        <w:autoSpaceDE w:val="0"/>
        <w:autoSpaceDN w:val="0"/>
        <w:adjustRightInd w:val="0"/>
        <w:spacing w:line="283" w:lineRule="exact"/>
        <w:ind w:left="2525" w:right="1241"/>
        <w:jc w:val="both"/>
        <w:rPr>
          <w:color w:val="000000"/>
          <w:spacing w:val="-3"/>
        </w:rPr>
      </w:pPr>
      <w:r>
        <w:rPr>
          <w:color w:val="000000"/>
          <w:spacing w:val="-3"/>
        </w:rPr>
        <w:t>Interconnection Facilities (excluding Line Tap)</w:t>
      </w:r>
    </w:p>
    <w:p w:rsidR="004F0FC9" w:rsidRDefault="00E52D7B">
      <w:pPr>
        <w:tabs>
          <w:tab w:val="left" w:pos="2520"/>
        </w:tabs>
        <w:autoSpaceDE w:val="0"/>
        <w:autoSpaceDN w:val="0"/>
        <w:adjustRightInd w:val="0"/>
        <w:spacing w:before="140" w:line="276" w:lineRule="exact"/>
        <w:ind w:left="1990"/>
        <w:rPr>
          <w:color w:val="000000"/>
          <w:spacing w:val="-3"/>
        </w:rPr>
      </w:pPr>
      <w:r>
        <w:rPr>
          <w:color w:val="000000"/>
          <w:spacing w:val="-3"/>
        </w:rPr>
        <w:t>15.</w:t>
      </w:r>
      <w:r>
        <w:rPr>
          <w:color w:val="000000"/>
          <w:spacing w:val="-3"/>
        </w:rPr>
        <w:tab/>
        <w:t>Complete procurement for</w:t>
      </w:r>
    </w:p>
    <w:p w:rsidR="004F0FC9" w:rsidRDefault="00E52D7B">
      <w:pPr>
        <w:autoSpaceDE w:val="0"/>
        <w:autoSpaceDN w:val="0"/>
        <w:adjustRightInd w:val="0"/>
        <w:spacing w:before="7" w:line="276" w:lineRule="exact"/>
        <w:ind w:left="2525"/>
        <w:rPr>
          <w:color w:val="000000"/>
          <w:spacing w:val="-3"/>
        </w:rPr>
      </w:pPr>
      <w:r>
        <w:rPr>
          <w:color w:val="000000"/>
          <w:spacing w:val="-3"/>
        </w:rPr>
        <w:t>Connecting Transmission</w:t>
      </w:r>
    </w:p>
    <w:p w:rsidR="004F0FC9" w:rsidRDefault="00E52D7B">
      <w:pPr>
        <w:autoSpaceDE w:val="0"/>
        <w:autoSpaceDN w:val="0"/>
        <w:adjustRightInd w:val="0"/>
        <w:spacing w:before="1" w:line="282" w:lineRule="exact"/>
        <w:ind w:left="2525" w:right="750"/>
        <w:rPr>
          <w:color w:val="000000"/>
          <w:spacing w:val="-3"/>
        </w:rPr>
      </w:pPr>
      <w:r>
        <w:rPr>
          <w:color w:val="000000"/>
          <w:spacing w:val="-3"/>
        </w:rPr>
        <w:t xml:space="preserve">Owner’s Interconnection </w:t>
      </w:r>
      <w:r>
        <w:rPr>
          <w:color w:val="000000"/>
          <w:spacing w:val="-3"/>
        </w:rPr>
        <w:br/>
        <w:t>Facilities and System Upgrade Facilities</w:t>
      </w:r>
    </w:p>
    <w:p w:rsidR="004F0FC9" w:rsidRDefault="00E52D7B">
      <w:pPr>
        <w:tabs>
          <w:tab w:val="left" w:pos="2520"/>
        </w:tabs>
        <w:autoSpaceDE w:val="0"/>
        <w:autoSpaceDN w:val="0"/>
        <w:adjustRightInd w:val="0"/>
        <w:spacing w:before="134" w:line="276" w:lineRule="exact"/>
        <w:ind w:left="1990"/>
        <w:rPr>
          <w:color w:val="000000"/>
          <w:spacing w:val="-3"/>
        </w:rPr>
      </w:pPr>
      <w:r>
        <w:rPr>
          <w:color w:val="000000"/>
          <w:spacing w:val="-3"/>
        </w:rPr>
        <w:t>16.</w:t>
      </w:r>
      <w:r>
        <w:rPr>
          <w:color w:val="000000"/>
          <w:spacing w:val="-3"/>
        </w:rPr>
        <w:tab/>
        <w:t>Start construction of Line 150</w:t>
      </w:r>
    </w:p>
    <w:p w:rsidR="004F0FC9" w:rsidRDefault="00E52D7B">
      <w:pPr>
        <w:autoSpaceDE w:val="0"/>
        <w:autoSpaceDN w:val="0"/>
        <w:adjustRightInd w:val="0"/>
        <w:spacing w:before="1" w:line="272" w:lineRule="exact"/>
        <w:ind w:left="2525"/>
        <w:rPr>
          <w:color w:val="000000"/>
          <w:spacing w:val="-3"/>
        </w:rPr>
      </w:pPr>
      <w:r>
        <w:rPr>
          <w:color w:val="000000"/>
          <w:spacing w:val="-3"/>
        </w:rPr>
        <w:t>Tap</w:t>
      </w:r>
    </w:p>
    <w:p w:rsidR="004F0FC9" w:rsidRDefault="00E52D7B">
      <w:pPr>
        <w:tabs>
          <w:tab w:val="left" w:pos="2520"/>
        </w:tabs>
        <w:autoSpaceDE w:val="0"/>
        <w:autoSpaceDN w:val="0"/>
        <w:adjustRightInd w:val="0"/>
        <w:spacing w:before="143" w:line="276" w:lineRule="exact"/>
        <w:ind w:left="1990"/>
        <w:rPr>
          <w:color w:val="000000"/>
          <w:spacing w:val="-4"/>
        </w:rPr>
      </w:pPr>
      <w:r>
        <w:rPr>
          <w:color w:val="000000"/>
          <w:spacing w:val="-3"/>
        </w:rPr>
        <w:t>17.</w:t>
      </w:r>
      <w:r>
        <w:rPr>
          <w:color w:val="000000"/>
          <w:spacing w:val="-3"/>
        </w:rPr>
        <w:tab/>
      </w:r>
      <w:r>
        <w:rPr>
          <w:color w:val="000000"/>
          <w:spacing w:val="-4"/>
        </w:rPr>
        <w:t>Complete construction of</w:t>
      </w:r>
    </w:p>
    <w:p w:rsidR="004F0FC9" w:rsidRDefault="00E52D7B">
      <w:pPr>
        <w:autoSpaceDE w:val="0"/>
        <w:autoSpaceDN w:val="0"/>
        <w:adjustRightInd w:val="0"/>
        <w:spacing w:before="2" w:line="276" w:lineRule="exact"/>
        <w:ind w:left="2525"/>
        <w:rPr>
          <w:color w:val="000000"/>
          <w:spacing w:val="-3"/>
        </w:rPr>
      </w:pPr>
      <w:r>
        <w:rPr>
          <w:color w:val="000000"/>
          <w:spacing w:val="-3"/>
        </w:rPr>
        <w:t xml:space="preserve">Interconnection </w:t>
      </w:r>
      <w:r>
        <w:rPr>
          <w:color w:val="000000"/>
          <w:spacing w:val="-3"/>
        </w:rPr>
        <w:t>Customer’s</w:t>
      </w:r>
    </w:p>
    <w:p w:rsidR="004F0FC9" w:rsidRDefault="00E52D7B">
      <w:pPr>
        <w:autoSpaceDE w:val="0"/>
        <w:autoSpaceDN w:val="0"/>
        <w:adjustRightInd w:val="0"/>
        <w:spacing w:before="5" w:line="276" w:lineRule="exact"/>
        <w:ind w:left="2525"/>
        <w:rPr>
          <w:color w:val="000000"/>
          <w:spacing w:val="-3"/>
        </w:rPr>
      </w:pPr>
      <w:r>
        <w:rPr>
          <w:color w:val="000000"/>
          <w:spacing w:val="-3"/>
        </w:rPr>
        <w:t>Interconnection Facilities</w:t>
      </w:r>
    </w:p>
    <w:p w:rsidR="004F0FC9" w:rsidRDefault="00E52D7B">
      <w:pPr>
        <w:tabs>
          <w:tab w:val="left" w:pos="2520"/>
        </w:tabs>
        <w:autoSpaceDE w:val="0"/>
        <w:autoSpaceDN w:val="0"/>
        <w:adjustRightInd w:val="0"/>
        <w:spacing w:before="144" w:line="276" w:lineRule="exact"/>
        <w:ind w:left="1990"/>
        <w:rPr>
          <w:color w:val="000000"/>
          <w:spacing w:val="-4"/>
        </w:rPr>
      </w:pPr>
      <w:r>
        <w:rPr>
          <w:color w:val="000000"/>
          <w:spacing w:val="-3"/>
        </w:rPr>
        <w:t>18.</w:t>
      </w:r>
      <w:r>
        <w:rPr>
          <w:color w:val="000000"/>
          <w:spacing w:val="-3"/>
        </w:rPr>
        <w:tab/>
      </w:r>
      <w:r>
        <w:rPr>
          <w:color w:val="000000"/>
          <w:spacing w:val="-4"/>
        </w:rPr>
        <w:t>Complete construction and</w:t>
      </w:r>
    </w:p>
    <w:p w:rsidR="004F0FC9" w:rsidRDefault="00E52D7B">
      <w:pPr>
        <w:autoSpaceDE w:val="0"/>
        <w:autoSpaceDN w:val="0"/>
        <w:adjustRightInd w:val="0"/>
        <w:spacing w:before="5" w:line="276" w:lineRule="exact"/>
        <w:ind w:left="2525"/>
        <w:rPr>
          <w:color w:val="000000"/>
          <w:spacing w:val="-4"/>
        </w:rPr>
      </w:pPr>
      <w:r>
        <w:rPr>
          <w:color w:val="000000"/>
          <w:spacing w:val="-4"/>
        </w:rPr>
        <w:t>testing of System Upgrade</w:t>
      </w:r>
    </w:p>
    <w:p w:rsidR="004F0FC9" w:rsidRDefault="00E52D7B">
      <w:pPr>
        <w:autoSpaceDE w:val="0"/>
        <w:autoSpaceDN w:val="0"/>
        <w:adjustRightInd w:val="0"/>
        <w:spacing w:before="2" w:line="280" w:lineRule="exact"/>
        <w:ind w:left="2525" w:right="1242"/>
        <w:rPr>
          <w:color w:val="000000"/>
          <w:spacing w:val="-3"/>
        </w:rPr>
      </w:pPr>
      <w:r>
        <w:rPr>
          <w:color w:val="000000"/>
          <w:spacing w:val="-4"/>
        </w:rPr>
        <w:t xml:space="preserve">Facilities and Connecting </w:t>
      </w:r>
      <w:r>
        <w:rPr>
          <w:color w:val="000000"/>
          <w:spacing w:val="-4"/>
        </w:rPr>
        <w:br/>
      </w:r>
      <w:r>
        <w:rPr>
          <w:color w:val="000000"/>
          <w:spacing w:val="-3"/>
        </w:rPr>
        <w:t xml:space="preserve">Transmission Owner’s </w:t>
      </w:r>
      <w:r>
        <w:rPr>
          <w:color w:val="000000"/>
          <w:spacing w:val="-3"/>
        </w:rPr>
        <w:br/>
        <w:t>Interconnection Facilities</w:t>
      </w:r>
    </w:p>
    <w:p w:rsidR="004F0FC9" w:rsidRDefault="00E52D7B">
      <w:pPr>
        <w:tabs>
          <w:tab w:val="left" w:pos="2520"/>
        </w:tabs>
        <w:autoSpaceDE w:val="0"/>
        <w:autoSpaceDN w:val="0"/>
        <w:adjustRightInd w:val="0"/>
        <w:spacing w:before="145" w:line="276" w:lineRule="exact"/>
        <w:ind w:left="1990"/>
        <w:rPr>
          <w:color w:val="000000"/>
          <w:spacing w:val="-4"/>
        </w:rPr>
      </w:pPr>
      <w:r>
        <w:rPr>
          <w:color w:val="000000"/>
          <w:spacing w:val="-3"/>
        </w:rPr>
        <w:t>19.</w:t>
      </w:r>
      <w:r>
        <w:rPr>
          <w:color w:val="000000"/>
          <w:spacing w:val="-3"/>
        </w:rPr>
        <w:tab/>
      </w:r>
      <w:r>
        <w:rPr>
          <w:color w:val="000000"/>
          <w:spacing w:val="-4"/>
        </w:rPr>
        <w:t>Field verification and witness</w:t>
      </w:r>
    </w:p>
    <w:p w:rsidR="004F0FC9" w:rsidRDefault="00E52D7B">
      <w:pPr>
        <w:autoSpaceDE w:val="0"/>
        <w:autoSpaceDN w:val="0"/>
        <w:adjustRightInd w:val="0"/>
        <w:spacing w:before="2" w:line="276" w:lineRule="exact"/>
        <w:ind w:left="2525"/>
        <w:rPr>
          <w:color w:val="000000"/>
          <w:spacing w:val="-4"/>
        </w:rPr>
      </w:pPr>
      <w:r>
        <w:rPr>
          <w:color w:val="000000"/>
          <w:spacing w:val="-4"/>
        </w:rPr>
        <w:t>testing of Interconnection</w:t>
      </w:r>
    </w:p>
    <w:p w:rsidR="004F0FC9" w:rsidRDefault="00E52D7B">
      <w:pPr>
        <w:autoSpaceDE w:val="0"/>
        <w:autoSpaceDN w:val="0"/>
        <w:adjustRightInd w:val="0"/>
        <w:spacing w:before="2" w:line="280" w:lineRule="exact"/>
        <w:ind w:left="2525" w:right="1014"/>
        <w:jc w:val="both"/>
        <w:rPr>
          <w:color w:val="000000"/>
          <w:spacing w:val="-3"/>
        </w:rPr>
      </w:pPr>
      <w:r>
        <w:rPr>
          <w:color w:val="000000"/>
          <w:spacing w:val="-3"/>
        </w:rPr>
        <w:t>Customer’s Interconnection Facilities</w:t>
      </w:r>
    </w:p>
    <w:p w:rsidR="004F0FC9" w:rsidRDefault="00E52D7B">
      <w:pPr>
        <w:tabs>
          <w:tab w:val="left" w:pos="2520"/>
        </w:tabs>
        <w:autoSpaceDE w:val="0"/>
        <w:autoSpaceDN w:val="0"/>
        <w:adjustRightInd w:val="0"/>
        <w:spacing w:before="144" w:line="276" w:lineRule="exact"/>
        <w:ind w:left="1990"/>
        <w:rPr>
          <w:color w:val="000000"/>
          <w:spacing w:val="-1"/>
        </w:rPr>
      </w:pPr>
      <w:r>
        <w:rPr>
          <w:color w:val="000000"/>
          <w:spacing w:val="-3"/>
        </w:rPr>
        <w:t>20.</w:t>
      </w:r>
      <w:r>
        <w:rPr>
          <w:color w:val="000000"/>
          <w:spacing w:val="-3"/>
        </w:rPr>
        <w:tab/>
      </w:r>
      <w:r>
        <w:rPr>
          <w:color w:val="000000"/>
          <w:spacing w:val="-1"/>
        </w:rPr>
        <w:t>Initial  Synchronization  Date</w:t>
      </w:r>
    </w:p>
    <w:p w:rsidR="004F0FC9" w:rsidRDefault="00E52D7B">
      <w:pPr>
        <w:autoSpaceDE w:val="0"/>
        <w:autoSpaceDN w:val="0"/>
        <w:adjustRightInd w:val="0"/>
        <w:spacing w:before="4" w:line="276" w:lineRule="exact"/>
        <w:ind w:left="2525"/>
        <w:rPr>
          <w:color w:val="000000"/>
          <w:spacing w:val="-4"/>
        </w:rPr>
      </w:pPr>
      <w:r>
        <w:rPr>
          <w:color w:val="000000"/>
          <w:spacing w:val="-4"/>
        </w:rPr>
        <w:t>of Small Generating Facility</w:t>
      </w:r>
    </w:p>
    <w:p w:rsidR="004F0FC9" w:rsidRDefault="00E52D7B">
      <w:pPr>
        <w:autoSpaceDE w:val="0"/>
        <w:autoSpaceDN w:val="0"/>
        <w:adjustRightInd w:val="0"/>
        <w:spacing w:line="276" w:lineRule="exact"/>
        <w:ind w:left="6461"/>
        <w:rPr>
          <w:color w:val="000000"/>
          <w:spacing w:val="-4"/>
        </w:rPr>
      </w:pPr>
      <w:r>
        <w:rPr>
          <w:color w:val="000000"/>
          <w:spacing w:val="-4"/>
        </w:rPr>
        <w:br w:type="column"/>
      </w:r>
    </w:p>
    <w:p w:rsidR="004F0FC9" w:rsidRDefault="00E52D7B">
      <w:pPr>
        <w:tabs>
          <w:tab w:val="left" w:pos="1468"/>
        </w:tabs>
        <w:autoSpaceDE w:val="0"/>
        <w:autoSpaceDN w:val="0"/>
        <w:adjustRightInd w:val="0"/>
        <w:spacing w:before="188" w:line="276" w:lineRule="exact"/>
        <w:ind w:left="80"/>
        <w:rPr>
          <w:color w:val="000000"/>
          <w:spacing w:val="-3"/>
        </w:rPr>
      </w:pPr>
      <w:r>
        <w:rPr>
          <w:color w:val="000000"/>
          <w:spacing w:val="-3"/>
        </w:rPr>
        <w:t>2/2022</w:t>
      </w:r>
      <w:r>
        <w:rPr>
          <w:color w:val="000000"/>
          <w:spacing w:val="-3"/>
        </w:rPr>
        <w:tab/>
        <w:t>Connecting Transmission</w:t>
      </w:r>
    </w:p>
    <w:p w:rsidR="004F0FC9" w:rsidRDefault="00E52D7B">
      <w:pPr>
        <w:autoSpaceDE w:val="0"/>
        <w:autoSpaceDN w:val="0"/>
        <w:adjustRightInd w:val="0"/>
        <w:spacing w:line="276" w:lineRule="exact"/>
        <w:ind w:left="1463" w:right="1872"/>
        <w:jc w:val="both"/>
        <w:rPr>
          <w:color w:val="000000"/>
          <w:spacing w:val="-3"/>
        </w:rPr>
      </w:pPr>
      <w:r>
        <w:rPr>
          <w:color w:val="000000"/>
          <w:spacing w:val="-3"/>
        </w:rPr>
        <w:t>Owner/Interconnection Customer</w:t>
      </w:r>
    </w:p>
    <w:p w:rsidR="004F0FC9" w:rsidRDefault="00E52D7B">
      <w:pPr>
        <w:tabs>
          <w:tab w:val="left" w:pos="1468"/>
        </w:tabs>
        <w:autoSpaceDE w:val="0"/>
        <w:autoSpaceDN w:val="0"/>
        <w:adjustRightInd w:val="0"/>
        <w:spacing w:before="139" w:line="276" w:lineRule="exact"/>
        <w:ind w:left="80"/>
        <w:rPr>
          <w:color w:val="000000"/>
          <w:spacing w:val="-3"/>
        </w:rPr>
      </w:pPr>
      <w:r>
        <w:rPr>
          <w:color w:val="000000"/>
          <w:spacing w:val="-3"/>
        </w:rPr>
        <w:t>1/2022</w:t>
      </w:r>
      <w:r>
        <w:rPr>
          <w:color w:val="000000"/>
          <w:spacing w:val="-3"/>
        </w:rPr>
        <w:tab/>
        <w:t>Connecting Transmission</w:t>
      </w:r>
    </w:p>
    <w:p w:rsidR="004F0FC9" w:rsidRDefault="00E52D7B">
      <w:pPr>
        <w:autoSpaceDE w:val="0"/>
        <w:autoSpaceDN w:val="0"/>
        <w:adjustRightInd w:val="0"/>
        <w:spacing w:line="283" w:lineRule="exact"/>
        <w:ind w:left="1463" w:right="1813"/>
        <w:jc w:val="both"/>
        <w:rPr>
          <w:color w:val="000000"/>
          <w:spacing w:val="-3"/>
        </w:rPr>
      </w:pPr>
      <w:r>
        <w:rPr>
          <w:color w:val="000000"/>
          <w:spacing w:val="-3"/>
        </w:rPr>
        <w:t>Owner/ Interconnection Customer</w:t>
      </w:r>
    </w:p>
    <w:p w:rsidR="004F0FC9" w:rsidRDefault="004F0FC9">
      <w:pPr>
        <w:autoSpaceDE w:val="0"/>
        <w:autoSpaceDN w:val="0"/>
        <w:adjustRightInd w:val="0"/>
        <w:spacing w:line="276" w:lineRule="exact"/>
        <w:ind w:left="6461"/>
        <w:rPr>
          <w:color w:val="000000"/>
          <w:spacing w:val="-3"/>
        </w:rPr>
      </w:pPr>
    </w:p>
    <w:p w:rsidR="004F0FC9" w:rsidRDefault="004F0FC9">
      <w:pPr>
        <w:autoSpaceDE w:val="0"/>
        <w:autoSpaceDN w:val="0"/>
        <w:adjustRightInd w:val="0"/>
        <w:spacing w:line="276" w:lineRule="exact"/>
        <w:ind w:left="6461"/>
        <w:rPr>
          <w:color w:val="000000"/>
          <w:spacing w:val="-3"/>
        </w:rPr>
      </w:pPr>
    </w:p>
    <w:p w:rsidR="004F0FC9" w:rsidRDefault="00E52D7B">
      <w:pPr>
        <w:tabs>
          <w:tab w:val="left" w:pos="1468"/>
        </w:tabs>
        <w:autoSpaceDE w:val="0"/>
        <w:autoSpaceDN w:val="0"/>
        <w:adjustRightInd w:val="0"/>
        <w:spacing w:before="153" w:line="276" w:lineRule="exact"/>
        <w:ind w:left="80"/>
        <w:rPr>
          <w:color w:val="000000"/>
          <w:spacing w:val="-4"/>
        </w:rPr>
      </w:pPr>
      <w:r>
        <w:rPr>
          <w:color w:val="000000"/>
          <w:spacing w:val="-3"/>
        </w:rPr>
        <w:t>1/2022</w:t>
      </w:r>
      <w:r>
        <w:rPr>
          <w:color w:val="000000"/>
          <w:spacing w:val="-3"/>
        </w:rPr>
        <w:tab/>
      </w:r>
      <w:r>
        <w:rPr>
          <w:color w:val="000000"/>
          <w:spacing w:val="-4"/>
        </w:rPr>
        <w:t>Connecting</w:t>
      </w:r>
    </w:p>
    <w:p w:rsidR="004F0FC9" w:rsidRDefault="00E52D7B">
      <w:pPr>
        <w:autoSpaceDE w:val="0"/>
        <w:autoSpaceDN w:val="0"/>
        <w:adjustRightInd w:val="0"/>
        <w:spacing w:before="7" w:line="276" w:lineRule="exact"/>
        <w:ind w:left="1463"/>
        <w:rPr>
          <w:color w:val="000000"/>
          <w:spacing w:val="-3"/>
        </w:rPr>
      </w:pPr>
      <w:r>
        <w:rPr>
          <w:color w:val="000000"/>
          <w:spacing w:val="-3"/>
        </w:rPr>
        <w:t>Transmission Owner</w:t>
      </w:r>
    </w:p>
    <w:p w:rsidR="004F0FC9" w:rsidRDefault="004F0FC9">
      <w:pPr>
        <w:autoSpaceDE w:val="0"/>
        <w:autoSpaceDN w:val="0"/>
        <w:adjustRightInd w:val="0"/>
        <w:spacing w:line="276" w:lineRule="exact"/>
        <w:ind w:left="6461"/>
        <w:rPr>
          <w:color w:val="000000"/>
          <w:spacing w:val="-3"/>
        </w:rPr>
      </w:pPr>
    </w:p>
    <w:p w:rsidR="004F0FC9" w:rsidRDefault="004F0FC9">
      <w:pPr>
        <w:autoSpaceDE w:val="0"/>
        <w:autoSpaceDN w:val="0"/>
        <w:adjustRightInd w:val="0"/>
        <w:spacing w:line="276" w:lineRule="exact"/>
        <w:ind w:left="6461"/>
        <w:rPr>
          <w:color w:val="000000"/>
          <w:spacing w:val="-3"/>
        </w:rPr>
      </w:pPr>
    </w:p>
    <w:p w:rsidR="004F0FC9" w:rsidRDefault="004F0FC9">
      <w:pPr>
        <w:autoSpaceDE w:val="0"/>
        <w:autoSpaceDN w:val="0"/>
        <w:adjustRightInd w:val="0"/>
        <w:spacing w:line="276" w:lineRule="exact"/>
        <w:ind w:left="6461"/>
        <w:rPr>
          <w:color w:val="000000"/>
          <w:spacing w:val="-3"/>
        </w:rPr>
      </w:pPr>
    </w:p>
    <w:p w:rsidR="004F0FC9" w:rsidRDefault="00E52D7B">
      <w:pPr>
        <w:tabs>
          <w:tab w:val="left" w:pos="1468"/>
        </w:tabs>
        <w:autoSpaceDE w:val="0"/>
        <w:autoSpaceDN w:val="0"/>
        <w:adjustRightInd w:val="0"/>
        <w:spacing w:before="159" w:line="276" w:lineRule="exact"/>
        <w:ind w:left="20"/>
        <w:rPr>
          <w:color w:val="000000"/>
          <w:spacing w:val="-4"/>
        </w:rPr>
      </w:pPr>
      <w:r>
        <w:rPr>
          <w:color w:val="000000"/>
          <w:spacing w:val="-3"/>
        </w:rPr>
        <w:t>01/2022</w:t>
      </w:r>
      <w:r>
        <w:rPr>
          <w:color w:val="000000"/>
          <w:spacing w:val="-3"/>
        </w:rPr>
        <w:tab/>
      </w:r>
      <w:r>
        <w:rPr>
          <w:color w:val="000000"/>
          <w:spacing w:val="-4"/>
        </w:rPr>
        <w:t>Connecting</w:t>
      </w:r>
    </w:p>
    <w:p w:rsidR="004F0FC9" w:rsidRDefault="00E52D7B">
      <w:pPr>
        <w:autoSpaceDE w:val="0"/>
        <w:autoSpaceDN w:val="0"/>
        <w:adjustRightInd w:val="0"/>
        <w:spacing w:before="7" w:line="276" w:lineRule="exact"/>
        <w:ind w:left="1463"/>
        <w:rPr>
          <w:color w:val="000000"/>
          <w:spacing w:val="-3"/>
        </w:rPr>
      </w:pPr>
      <w:r>
        <w:rPr>
          <w:color w:val="000000"/>
          <w:spacing w:val="-3"/>
        </w:rPr>
        <w:t>Transmission Owner</w:t>
      </w:r>
    </w:p>
    <w:p w:rsidR="004F0FC9" w:rsidRDefault="004F0FC9">
      <w:pPr>
        <w:autoSpaceDE w:val="0"/>
        <w:autoSpaceDN w:val="0"/>
        <w:adjustRightInd w:val="0"/>
        <w:spacing w:line="276" w:lineRule="exact"/>
        <w:ind w:left="6461"/>
        <w:rPr>
          <w:color w:val="000000"/>
          <w:spacing w:val="-3"/>
        </w:rPr>
      </w:pPr>
    </w:p>
    <w:p w:rsidR="004F0FC9" w:rsidRDefault="004F0FC9">
      <w:pPr>
        <w:autoSpaceDE w:val="0"/>
        <w:autoSpaceDN w:val="0"/>
        <w:adjustRightInd w:val="0"/>
        <w:spacing w:line="276" w:lineRule="exact"/>
        <w:ind w:left="6461"/>
        <w:rPr>
          <w:color w:val="000000"/>
          <w:spacing w:val="-3"/>
        </w:rPr>
      </w:pPr>
    </w:p>
    <w:p w:rsidR="004F0FC9" w:rsidRDefault="004F0FC9">
      <w:pPr>
        <w:autoSpaceDE w:val="0"/>
        <w:autoSpaceDN w:val="0"/>
        <w:adjustRightInd w:val="0"/>
        <w:spacing w:line="276" w:lineRule="exact"/>
        <w:ind w:left="6461"/>
        <w:rPr>
          <w:color w:val="000000"/>
          <w:spacing w:val="-3"/>
        </w:rPr>
      </w:pPr>
    </w:p>
    <w:p w:rsidR="004F0FC9" w:rsidRDefault="004F0FC9">
      <w:pPr>
        <w:autoSpaceDE w:val="0"/>
        <w:autoSpaceDN w:val="0"/>
        <w:adjustRightInd w:val="0"/>
        <w:spacing w:line="276" w:lineRule="exact"/>
        <w:ind w:left="6461"/>
        <w:rPr>
          <w:color w:val="000000"/>
          <w:spacing w:val="-3"/>
        </w:rPr>
      </w:pPr>
    </w:p>
    <w:p w:rsidR="004F0FC9" w:rsidRDefault="00E52D7B">
      <w:pPr>
        <w:tabs>
          <w:tab w:val="left" w:pos="1468"/>
        </w:tabs>
        <w:autoSpaceDE w:val="0"/>
        <w:autoSpaceDN w:val="0"/>
        <w:adjustRightInd w:val="0"/>
        <w:spacing w:before="166" w:line="276" w:lineRule="exact"/>
        <w:ind w:left="20"/>
        <w:rPr>
          <w:color w:val="000000"/>
          <w:spacing w:val="-4"/>
        </w:rPr>
      </w:pPr>
      <w:r>
        <w:rPr>
          <w:color w:val="000000"/>
          <w:spacing w:val="-3"/>
        </w:rPr>
        <w:t>02/2022</w:t>
      </w:r>
      <w:r>
        <w:rPr>
          <w:color w:val="000000"/>
          <w:spacing w:val="-3"/>
        </w:rPr>
        <w:tab/>
      </w:r>
      <w:r>
        <w:rPr>
          <w:color w:val="000000"/>
          <w:spacing w:val="-4"/>
        </w:rPr>
        <w:t>Connecting</w:t>
      </w:r>
    </w:p>
    <w:p w:rsidR="004F0FC9" w:rsidRDefault="00E52D7B">
      <w:pPr>
        <w:autoSpaceDE w:val="0"/>
        <w:autoSpaceDN w:val="0"/>
        <w:adjustRightInd w:val="0"/>
        <w:spacing w:before="7" w:line="276" w:lineRule="exact"/>
        <w:ind w:left="1463"/>
        <w:rPr>
          <w:color w:val="000000"/>
          <w:spacing w:val="-3"/>
        </w:rPr>
      </w:pPr>
      <w:r>
        <w:rPr>
          <w:color w:val="000000"/>
          <w:spacing w:val="-3"/>
        </w:rPr>
        <w:t>Transmission Owner</w:t>
      </w:r>
    </w:p>
    <w:p w:rsidR="004F0FC9" w:rsidRDefault="004F0FC9">
      <w:pPr>
        <w:autoSpaceDE w:val="0"/>
        <w:autoSpaceDN w:val="0"/>
        <w:adjustRightInd w:val="0"/>
        <w:spacing w:line="276" w:lineRule="exact"/>
        <w:ind w:left="6461"/>
        <w:rPr>
          <w:color w:val="000000"/>
          <w:spacing w:val="-3"/>
        </w:rPr>
      </w:pPr>
    </w:p>
    <w:p w:rsidR="004F0FC9" w:rsidRDefault="004F0FC9">
      <w:pPr>
        <w:autoSpaceDE w:val="0"/>
        <w:autoSpaceDN w:val="0"/>
        <w:adjustRightInd w:val="0"/>
        <w:spacing w:line="276" w:lineRule="exact"/>
        <w:ind w:left="6461"/>
        <w:rPr>
          <w:color w:val="000000"/>
          <w:spacing w:val="-3"/>
        </w:rPr>
      </w:pPr>
    </w:p>
    <w:p w:rsidR="004F0FC9" w:rsidRDefault="004F0FC9">
      <w:pPr>
        <w:autoSpaceDE w:val="0"/>
        <w:autoSpaceDN w:val="0"/>
        <w:adjustRightInd w:val="0"/>
        <w:spacing w:line="276" w:lineRule="exact"/>
        <w:ind w:left="6461"/>
        <w:rPr>
          <w:color w:val="000000"/>
          <w:spacing w:val="-3"/>
        </w:rPr>
      </w:pPr>
    </w:p>
    <w:p w:rsidR="004F0FC9" w:rsidRDefault="00E52D7B">
      <w:pPr>
        <w:tabs>
          <w:tab w:val="left" w:pos="1468"/>
        </w:tabs>
        <w:autoSpaceDE w:val="0"/>
        <w:autoSpaceDN w:val="0"/>
        <w:adjustRightInd w:val="0"/>
        <w:spacing w:before="152" w:line="276" w:lineRule="exact"/>
        <w:ind w:left="20"/>
        <w:rPr>
          <w:color w:val="000000"/>
          <w:spacing w:val="-3"/>
        </w:rPr>
      </w:pPr>
      <w:r>
        <w:rPr>
          <w:color w:val="000000"/>
          <w:spacing w:val="-3"/>
        </w:rPr>
        <w:t>02/2022</w:t>
      </w:r>
      <w:r>
        <w:rPr>
          <w:color w:val="000000"/>
          <w:spacing w:val="-3"/>
        </w:rPr>
        <w:tab/>
        <w:t>Connecting Transmission</w:t>
      </w:r>
    </w:p>
    <w:p w:rsidR="004F0FC9" w:rsidRDefault="00E52D7B">
      <w:pPr>
        <w:autoSpaceDE w:val="0"/>
        <w:autoSpaceDN w:val="0"/>
        <w:adjustRightInd w:val="0"/>
        <w:spacing w:before="1" w:line="272" w:lineRule="exact"/>
        <w:ind w:left="1463"/>
        <w:rPr>
          <w:color w:val="000000"/>
          <w:spacing w:val="-3"/>
        </w:rPr>
      </w:pPr>
      <w:r>
        <w:rPr>
          <w:color w:val="000000"/>
          <w:spacing w:val="-3"/>
        </w:rPr>
        <w:t>Owner</w:t>
      </w:r>
    </w:p>
    <w:p w:rsidR="004F0FC9" w:rsidRDefault="00E52D7B">
      <w:pPr>
        <w:tabs>
          <w:tab w:val="left" w:pos="1468"/>
        </w:tabs>
        <w:autoSpaceDE w:val="0"/>
        <w:autoSpaceDN w:val="0"/>
        <w:adjustRightInd w:val="0"/>
        <w:spacing w:before="143" w:line="276" w:lineRule="exact"/>
        <w:ind w:left="20"/>
        <w:rPr>
          <w:color w:val="000000"/>
          <w:spacing w:val="-3"/>
        </w:rPr>
      </w:pPr>
      <w:r>
        <w:rPr>
          <w:color w:val="000000"/>
          <w:spacing w:val="-3"/>
        </w:rPr>
        <w:t>04/2022</w:t>
      </w:r>
      <w:r>
        <w:rPr>
          <w:color w:val="000000"/>
          <w:spacing w:val="-3"/>
        </w:rPr>
        <w:tab/>
        <w:t>Interconnection Customer</w:t>
      </w:r>
    </w:p>
    <w:p w:rsidR="004F0FC9" w:rsidRDefault="004F0FC9">
      <w:pPr>
        <w:autoSpaceDE w:val="0"/>
        <w:autoSpaceDN w:val="0"/>
        <w:adjustRightInd w:val="0"/>
        <w:spacing w:line="276" w:lineRule="exact"/>
        <w:ind w:left="6461"/>
        <w:rPr>
          <w:color w:val="000000"/>
          <w:spacing w:val="-3"/>
        </w:rPr>
      </w:pPr>
    </w:p>
    <w:p w:rsidR="004F0FC9" w:rsidRDefault="004F0FC9">
      <w:pPr>
        <w:autoSpaceDE w:val="0"/>
        <w:autoSpaceDN w:val="0"/>
        <w:adjustRightInd w:val="0"/>
        <w:spacing w:line="276" w:lineRule="exact"/>
        <w:ind w:left="6461"/>
        <w:rPr>
          <w:color w:val="000000"/>
          <w:spacing w:val="-3"/>
        </w:rPr>
      </w:pPr>
    </w:p>
    <w:p w:rsidR="004F0FC9" w:rsidRDefault="00E52D7B">
      <w:pPr>
        <w:tabs>
          <w:tab w:val="left" w:pos="1468"/>
        </w:tabs>
        <w:autoSpaceDE w:val="0"/>
        <w:autoSpaceDN w:val="0"/>
        <w:adjustRightInd w:val="0"/>
        <w:spacing w:before="151" w:line="276" w:lineRule="exact"/>
        <w:ind w:left="20"/>
        <w:rPr>
          <w:color w:val="000000"/>
          <w:spacing w:val="-3"/>
        </w:rPr>
      </w:pPr>
      <w:r>
        <w:rPr>
          <w:color w:val="000000"/>
          <w:spacing w:val="-3"/>
        </w:rPr>
        <w:t>05/2022</w:t>
      </w:r>
      <w:r>
        <w:rPr>
          <w:color w:val="000000"/>
          <w:spacing w:val="-3"/>
        </w:rPr>
        <w:tab/>
        <w:t>Connecting Transmission</w:t>
      </w:r>
    </w:p>
    <w:p w:rsidR="004F0FC9" w:rsidRDefault="00E52D7B">
      <w:pPr>
        <w:autoSpaceDE w:val="0"/>
        <w:autoSpaceDN w:val="0"/>
        <w:adjustRightInd w:val="0"/>
        <w:spacing w:before="1" w:line="275" w:lineRule="exact"/>
        <w:ind w:left="1463"/>
        <w:rPr>
          <w:color w:val="000000"/>
          <w:spacing w:val="-3"/>
        </w:rPr>
      </w:pPr>
      <w:r>
        <w:rPr>
          <w:color w:val="000000"/>
          <w:spacing w:val="-3"/>
        </w:rPr>
        <w:t>Owner</w:t>
      </w:r>
    </w:p>
    <w:p w:rsidR="004F0FC9" w:rsidRDefault="004F0FC9">
      <w:pPr>
        <w:autoSpaceDE w:val="0"/>
        <w:autoSpaceDN w:val="0"/>
        <w:adjustRightInd w:val="0"/>
        <w:spacing w:line="276" w:lineRule="exact"/>
        <w:ind w:left="6461"/>
        <w:rPr>
          <w:color w:val="000000"/>
          <w:spacing w:val="-3"/>
        </w:rPr>
      </w:pPr>
    </w:p>
    <w:p w:rsidR="004F0FC9" w:rsidRDefault="004F0FC9">
      <w:pPr>
        <w:autoSpaceDE w:val="0"/>
        <w:autoSpaceDN w:val="0"/>
        <w:adjustRightInd w:val="0"/>
        <w:spacing w:line="276" w:lineRule="exact"/>
        <w:ind w:left="6461"/>
        <w:rPr>
          <w:color w:val="000000"/>
          <w:spacing w:val="-3"/>
        </w:rPr>
      </w:pPr>
    </w:p>
    <w:p w:rsidR="004F0FC9" w:rsidRDefault="004F0FC9">
      <w:pPr>
        <w:autoSpaceDE w:val="0"/>
        <w:autoSpaceDN w:val="0"/>
        <w:adjustRightInd w:val="0"/>
        <w:spacing w:line="276" w:lineRule="exact"/>
        <w:ind w:left="6461"/>
        <w:rPr>
          <w:color w:val="000000"/>
          <w:spacing w:val="-3"/>
        </w:rPr>
      </w:pPr>
    </w:p>
    <w:p w:rsidR="004F0FC9" w:rsidRDefault="00E52D7B">
      <w:pPr>
        <w:tabs>
          <w:tab w:val="left" w:pos="1468"/>
        </w:tabs>
        <w:autoSpaceDE w:val="0"/>
        <w:autoSpaceDN w:val="0"/>
        <w:adjustRightInd w:val="0"/>
        <w:spacing w:before="165" w:line="276" w:lineRule="exact"/>
        <w:ind w:left="20"/>
        <w:rPr>
          <w:color w:val="000000"/>
          <w:spacing w:val="-3"/>
        </w:rPr>
      </w:pPr>
      <w:r>
        <w:rPr>
          <w:color w:val="000000"/>
          <w:spacing w:val="-3"/>
        </w:rPr>
        <w:t>05/2022</w:t>
      </w:r>
      <w:r>
        <w:rPr>
          <w:color w:val="000000"/>
          <w:spacing w:val="-3"/>
        </w:rPr>
        <w:tab/>
        <w:t>Connecting Transmission</w:t>
      </w:r>
    </w:p>
    <w:p w:rsidR="004F0FC9" w:rsidRDefault="00E52D7B">
      <w:pPr>
        <w:autoSpaceDE w:val="0"/>
        <w:autoSpaceDN w:val="0"/>
        <w:adjustRightInd w:val="0"/>
        <w:spacing w:line="275" w:lineRule="exact"/>
        <w:ind w:left="1463" w:right="1813"/>
        <w:jc w:val="both"/>
        <w:rPr>
          <w:color w:val="000000"/>
          <w:spacing w:val="-3"/>
        </w:rPr>
      </w:pPr>
      <w:r>
        <w:rPr>
          <w:color w:val="000000"/>
          <w:spacing w:val="-3"/>
        </w:rPr>
        <w:t>Owner/ Interconnection Customer</w:t>
      </w:r>
    </w:p>
    <w:p w:rsidR="004F0FC9" w:rsidRDefault="004F0FC9">
      <w:pPr>
        <w:autoSpaceDE w:val="0"/>
        <w:autoSpaceDN w:val="0"/>
        <w:adjustRightInd w:val="0"/>
        <w:spacing w:line="276" w:lineRule="exact"/>
        <w:ind w:left="6461"/>
        <w:rPr>
          <w:color w:val="000000"/>
          <w:spacing w:val="-3"/>
        </w:rPr>
      </w:pPr>
    </w:p>
    <w:p w:rsidR="004F0FC9" w:rsidRDefault="00E52D7B">
      <w:pPr>
        <w:tabs>
          <w:tab w:val="left" w:pos="1468"/>
        </w:tabs>
        <w:autoSpaceDE w:val="0"/>
        <w:autoSpaceDN w:val="0"/>
        <w:adjustRightInd w:val="0"/>
        <w:spacing w:before="159" w:line="276" w:lineRule="exact"/>
        <w:ind w:left="20"/>
        <w:rPr>
          <w:color w:val="000000"/>
          <w:spacing w:val="-3"/>
        </w:rPr>
      </w:pPr>
      <w:r>
        <w:rPr>
          <w:color w:val="000000"/>
          <w:spacing w:val="-3"/>
        </w:rPr>
        <w:t>06/2022</w:t>
      </w:r>
      <w:r>
        <w:rPr>
          <w:color w:val="000000"/>
          <w:spacing w:val="-3"/>
        </w:rPr>
        <w:tab/>
        <w:t>Connecting Transmission</w:t>
      </w:r>
    </w:p>
    <w:p w:rsidR="004F0FC9" w:rsidRDefault="00E52D7B">
      <w:pPr>
        <w:autoSpaceDE w:val="0"/>
        <w:autoSpaceDN w:val="0"/>
        <w:adjustRightInd w:val="0"/>
        <w:spacing w:before="1" w:line="275" w:lineRule="exact"/>
        <w:ind w:left="1463" w:right="1813"/>
        <w:jc w:val="both"/>
        <w:rPr>
          <w:color w:val="000000"/>
          <w:spacing w:val="-3"/>
        </w:rPr>
      </w:pPr>
      <w:r>
        <w:rPr>
          <w:color w:val="000000"/>
          <w:spacing w:val="-3"/>
        </w:rPr>
        <w:t xml:space="preserve">Owner/ Interconnection Customer </w:t>
      </w:r>
    </w:p>
    <w:p w:rsidR="004F0FC9" w:rsidRDefault="004F0FC9">
      <w:pPr>
        <w:autoSpaceDE w:val="0"/>
        <w:autoSpaceDN w:val="0"/>
        <w:adjustRightInd w:val="0"/>
        <w:rPr>
          <w:color w:val="000000"/>
          <w:spacing w:val="-3"/>
        </w:rPr>
        <w:sectPr w:rsidR="004F0FC9">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num="2" w:space="720" w:equalWidth="0">
            <w:col w:w="6301" w:space="160"/>
            <w:col w:w="5639" w:space="160"/>
          </w:cols>
        </w:sectPr>
      </w:pPr>
    </w:p>
    <w:p w:rsidR="004F0FC9" w:rsidRDefault="004F0FC9">
      <w:pPr>
        <w:autoSpaceDE w:val="0"/>
        <w:autoSpaceDN w:val="0"/>
        <w:adjustRightInd w:val="0"/>
        <w:spacing w:line="276" w:lineRule="exact"/>
        <w:ind w:left="5960"/>
        <w:rPr>
          <w:color w:val="000000"/>
          <w:spacing w:val="-3"/>
        </w:rPr>
      </w:pPr>
    </w:p>
    <w:p w:rsidR="004F0FC9" w:rsidRDefault="00E52D7B">
      <w:pPr>
        <w:autoSpaceDE w:val="0"/>
        <w:autoSpaceDN w:val="0"/>
        <w:adjustRightInd w:val="0"/>
        <w:spacing w:before="96" w:line="276" w:lineRule="exact"/>
        <w:ind w:left="5960"/>
        <w:rPr>
          <w:color w:val="000000"/>
          <w:spacing w:val="-3"/>
        </w:rPr>
      </w:pPr>
      <w:r>
        <w:rPr>
          <w:color w:val="000000"/>
          <w:spacing w:val="-3"/>
        </w:rPr>
        <w:t xml:space="preserve">3-1 </w:t>
      </w:r>
      <w:r>
        <w:rPr>
          <w:color w:val="000000"/>
          <w:spacing w:val="-3"/>
        </w:rPr>
        <w:pict>
          <v:polyline id="_x0000_s1241" style="position:absolute;left:0;text-align:left;z-index:-251641856;mso-position-horizontal-relative:page;mso-position-vertical-relative:page" points="72.15pt,72.25pt,72.4pt,72.25pt,72.4pt,1in,72.15pt,1in,72.15pt,72.25pt" coordsize="6,6" o:allowincell="f" fillcolor="black" stroked="f">
            <v:path arrowok="t"/>
            <w10:wrap anchorx="page" anchory="page"/>
          </v:polyline>
        </w:pict>
      </w:r>
      <w:r>
        <w:rPr>
          <w:color w:val="000000"/>
          <w:spacing w:val="-3"/>
        </w:rPr>
        <w:pict>
          <v:polyline id="_x0000_s1242" style="position:absolute;left:0;text-align:left;z-index:-251639808;mso-position-horizontal-relative:page;mso-position-vertical-relative:page" points="72.15pt,72.25pt,72.4pt,72.25pt,72.4pt,1in,72.15pt,1in,72.15pt,72.25pt" coordsize="6,6" o:allowincell="f" fillcolor="black" stroked="f">
            <v:path arrowok="t"/>
            <w10:wrap anchorx="page" anchory="page"/>
          </v:polyline>
        </w:pict>
      </w:r>
      <w:r>
        <w:rPr>
          <w:color w:val="000000"/>
          <w:spacing w:val="-3"/>
        </w:rPr>
        <w:pict>
          <v:polyline id="_x0000_s1243" style="position:absolute;left:0;text-align:left;z-index:-251637760;mso-position-horizontal-relative:page;mso-position-vertical-relative:page" points="72.35pt,72.95pt,116.9pt,72.95pt,116.9pt,71.95pt,72.35pt,71.95pt,72.35pt,72.95pt" coordsize="891,20" o:allowincell="f" fillcolor="black" stroked="f">
            <v:path arrowok="t"/>
            <w10:wrap anchorx="page" anchory="page"/>
          </v:polyline>
        </w:pict>
      </w:r>
      <w:r>
        <w:rPr>
          <w:color w:val="000000"/>
          <w:spacing w:val="-3"/>
        </w:rPr>
        <w:pict>
          <v:polyline id="_x0000_s1244" style="position:absolute;left:0;text-align:left;z-index:-251635712;mso-position-horizontal-relative:page;mso-position-vertical-relative:page" points="116.9pt,72.25pt,117.15pt,72.25pt,117.15pt,1in,116.9pt,1in,116.9pt,72.25pt" coordsize="5,6" o:allowincell="f" fillcolor="black" stroked="f">
            <v:path arrowok="t"/>
            <w10:wrap anchorx="page" anchory="page"/>
          </v:polyline>
        </w:pict>
      </w:r>
      <w:r>
        <w:rPr>
          <w:color w:val="000000"/>
          <w:spacing w:val="-3"/>
        </w:rPr>
        <w:pict>
          <v:polyline id="_x0000_s1245" style="position:absolute;left:0;text-align:left;z-index:-251634688;mso-position-horizontal-relative:page;mso-position-vertical-relative:page" points="117.1pt,72.95pt,295.7pt,72.95pt,295.7pt,71.95pt,117.1pt,71.95pt,117.1pt,72.95pt" coordsize="3572,20" o:allowincell="f" fillcolor="black" stroked="f">
            <v:path arrowok="t"/>
            <w10:wrap anchorx="page" anchory="page"/>
          </v:polyline>
        </w:pict>
      </w:r>
      <w:r>
        <w:rPr>
          <w:color w:val="000000"/>
          <w:spacing w:val="-3"/>
        </w:rPr>
        <w:pict>
          <v:polyline id="_x0000_s1246" style="position:absolute;left:0;text-align:left;z-index:-251633664;mso-position-horizontal-relative:page;mso-position-vertical-relative:page" points="295.75pt,72.25pt,295.95pt,72.25pt,295.95pt,1in,295.75pt,1in,295.75pt,72.25pt" coordsize="5,6" o:allowincell="f" fillcolor="black" stroked="f">
            <v:path arrowok="t"/>
            <w10:wrap anchorx="page" anchory="page"/>
          </v:polyline>
        </w:pict>
      </w:r>
      <w:r>
        <w:rPr>
          <w:color w:val="000000"/>
          <w:spacing w:val="-3"/>
        </w:rPr>
        <w:pict>
          <v:polyline id="_x0000_s1247" style="position:absolute;left:0;text-align:left;z-index:-251632640;mso-position-horizontal-relative:page;mso-position-vertical-relative:page" points="295.95pt,72.95pt,385.75pt,72.95pt,385.75pt,71.95pt,295.95pt,71.95pt,295.95pt,72.95pt" coordsize="1796,20" o:allowincell="f" fillcolor="black" stroked="f">
            <v:path arrowok="t"/>
            <w10:wrap anchorx="page" anchory="page"/>
          </v:polyline>
        </w:pict>
      </w:r>
      <w:r>
        <w:rPr>
          <w:color w:val="000000"/>
          <w:spacing w:val="-3"/>
        </w:rPr>
        <w:pict>
          <v:polyline id="_x0000_s1248" style="position:absolute;left:0;text-align:left;z-index:-251631616;mso-position-horizontal-relative:page;mso-position-vertical-relative:page" points="385.75pt,72.25pt,386pt,72.25pt,386pt,1in,385.75pt,1in,385.75pt,72.25pt" coordsize="5,6" o:allowincell="f" fillcolor="black" stroked="f">
            <v:path arrowok="t"/>
            <w10:wrap anchorx="page" anchory="page"/>
          </v:polyline>
        </w:pict>
      </w:r>
      <w:r>
        <w:rPr>
          <w:color w:val="000000"/>
          <w:spacing w:val="-3"/>
        </w:rPr>
        <w:pict>
          <v:polyline id="_x0000_s1249" style="position:absolute;left:0;text-align:left;z-index:-251630592;mso-position-horizontal-relative:page;mso-position-vertical-relative:page" points="385.95pt,72.95pt,538.75pt,72.95pt,538.75pt,71.95pt,385.95pt,71.95pt,385.95pt,72.95pt" coordsize="3056,20" o:allowincell="f" fillcolor="black" stroked="f">
            <v:path arrowok="t"/>
            <w10:wrap anchorx="page" anchory="page"/>
          </v:polyline>
        </w:pict>
      </w:r>
      <w:r>
        <w:rPr>
          <w:color w:val="000000"/>
          <w:spacing w:val="-3"/>
        </w:rPr>
        <w:pict>
          <v:polyline id="_x0000_s1250" style="position:absolute;left:0;text-align:left;z-index:-251629568;mso-position-horizontal-relative:page;mso-position-vertical-relative:page" points="538.8pt,72.25pt,539pt,72.25pt,539pt,1in,538.8pt,1in,538.8pt,72.25pt" coordsize="5,6" o:allowincell="f" fillcolor="black" stroked="f">
            <v:path arrowok="t"/>
            <w10:wrap anchorx="page" anchory="page"/>
          </v:polyline>
        </w:pict>
      </w:r>
      <w:r>
        <w:rPr>
          <w:color w:val="000000"/>
          <w:spacing w:val="-3"/>
        </w:rPr>
        <w:pict>
          <v:polyline id="_x0000_s1251" style="position:absolute;left:0;text-align:left;z-index:-251628544;mso-position-horizontal-relative:page;mso-position-vertical-relative:page" points="72.1pt,120.25pt,73.1pt,120.25pt,73.1pt,72.2pt,72.1pt,72.2pt,72.1pt,120.25pt" coordsize="20,961" o:allowincell="f" fillcolor="black" stroked="f">
            <v:path arrowok="t"/>
            <w10:wrap anchorx="page" anchory="page"/>
          </v:polyline>
        </w:pict>
      </w:r>
      <w:r>
        <w:rPr>
          <w:color w:val="000000"/>
          <w:spacing w:val="-3"/>
        </w:rPr>
        <w:pict>
          <v:polyline id="_x0000_s1252" style="position:absolute;left:0;text-align:left;z-index:-251627520;mso-position-horizontal-relative:page;mso-position-vertical-relative:page" points="116.9pt,120.25pt,117.9pt,120.25pt,117.9pt,72.2pt,116.9pt,72.2pt,116.9pt,120.25pt" coordsize="20,961" o:allowincell="f" fillcolor="black" stroked="f">
            <v:path arrowok="t"/>
            <w10:wrap anchorx="page" anchory="page"/>
          </v:polyline>
        </w:pict>
      </w:r>
      <w:r>
        <w:rPr>
          <w:color w:val="000000"/>
          <w:spacing w:val="-3"/>
        </w:rPr>
        <w:pict>
          <v:polyline id="_x0000_s1253" style="position:absolute;left:0;text-align:left;z-index:-251626496;mso-position-horizontal-relative:page;mso-position-vertical-relative:page" points="295.7pt,120.25pt,296.7pt,120.25pt,296.7pt,72.2pt,295.7pt,72.2pt,295.7pt,120.25pt" coordsize="20,961" o:allowincell="f" fillcolor="black" stroked="f">
            <v:path arrowok="t"/>
            <w10:wrap anchorx="page" anchory="page"/>
          </v:polyline>
        </w:pict>
      </w:r>
      <w:r>
        <w:rPr>
          <w:color w:val="000000"/>
          <w:spacing w:val="-3"/>
        </w:rPr>
        <w:pict>
          <v:polyline id="_x0000_s1254" style="position:absolute;left:0;text-align:left;z-index:-251625472;mso-position-horizontal-relative:page;mso-position-vertical-relative:page" points="385.75pt,120.25pt,386.75pt,120.25pt,386.75pt,72.2pt,385.75pt,72.2pt,385.75pt,120.25pt" coordsize="20,961" o:allowincell="f" fillcolor="black" stroked="f">
            <v:path arrowok="t"/>
            <w10:wrap anchorx="page" anchory="page"/>
          </v:polyline>
        </w:pict>
      </w:r>
      <w:r>
        <w:rPr>
          <w:color w:val="000000"/>
          <w:spacing w:val="-3"/>
        </w:rPr>
        <w:pict>
          <v:polyline id="_x0000_s1255" style="position:absolute;left:0;text-align:left;z-index:-251624448;mso-position-horizontal-relative:page;mso-position-vertical-relative:page" points="538.75pt,120.25pt,539.75pt,120.25pt,539.75pt,72.2pt,538.75pt,72.2pt,538.75pt,120.25pt" coordsize="20,961" o:allowincell="f" fillcolor="black" stroked="f">
            <v:path arrowok="t"/>
            <w10:wrap anchorx="page" anchory="page"/>
          </v:polyline>
        </w:pict>
      </w:r>
      <w:r>
        <w:rPr>
          <w:color w:val="000000"/>
          <w:spacing w:val="-3"/>
        </w:rPr>
        <w:pict>
          <v:polyline id="_x0000_s1256" style="position:absolute;left:0;text-align:left;z-index:-251614208;mso-position-horizontal-relative:page;mso-position-vertical-relative:page" points="72.15pt,120.5pt,72.4pt,120.5pt,72.4pt,120.25pt,72.15pt,120.25pt,72.15pt,120.5pt" coordsize="6,5" o:allowincell="f" fillcolor="black" stroked="f">
            <v:path arrowok="t"/>
            <w10:wrap anchorx="page" anchory="page"/>
          </v:polyline>
        </w:pict>
      </w:r>
      <w:r>
        <w:rPr>
          <w:color w:val="000000"/>
          <w:spacing w:val="-3"/>
        </w:rPr>
        <w:pict>
          <v:polyline id="_x0000_s1257" style="position:absolute;left:0;text-align:left;z-index:-251612160;mso-position-horizontal-relative:page;mso-position-vertical-relative:page" points="72.35pt,121.25pt,116.9pt,121.25pt,116.9pt,120.25pt,72.35pt,120.25pt,72.35pt,121.25pt" coordsize="891,20" o:allowincell="f" fillcolor="black" stroked="f">
            <v:path arrowok="t"/>
            <w10:wrap anchorx="page" anchory="page"/>
          </v:polyline>
        </w:pict>
      </w:r>
      <w:r>
        <w:rPr>
          <w:color w:val="000000"/>
          <w:spacing w:val="-3"/>
        </w:rPr>
        <w:pict>
          <v:polyline id="_x0000_s1258" style="position:absolute;left:0;text-align:left;z-index:-251610112;mso-position-horizontal-relative:page;mso-position-vertical-relative:page" points="116.9pt,120.5pt,117.15pt,120.5pt,117.15pt,120.25pt,116.9pt,120.25pt,116.9pt,120.5pt" coordsize="5,5" o:allowincell="f" fillcolor="black" stroked="f">
            <v:path arrowok="t"/>
            <w10:wrap anchorx="page" anchory="page"/>
          </v:polyline>
        </w:pict>
      </w:r>
      <w:r>
        <w:rPr>
          <w:color w:val="000000"/>
          <w:spacing w:val="-3"/>
        </w:rPr>
        <w:pict>
          <v:polyline id="_x0000_s1259" style="position:absolute;left:0;text-align:left;z-index:-251608064;mso-position-horizontal-relative:page;mso-position-vertical-relative:page" points="117.1pt,121.25pt,295.7pt,121.25pt,295.7pt,120.25pt,117.1pt,120.25pt,117.1pt,121.25pt" coordsize="3572,20" o:allowincell="f" fillcolor="black" stroked="f">
            <v:path arrowok="t"/>
            <w10:wrap anchorx="page" anchory="page"/>
          </v:polyline>
        </w:pict>
      </w:r>
      <w:r>
        <w:rPr>
          <w:color w:val="000000"/>
          <w:spacing w:val="-3"/>
        </w:rPr>
        <w:pict>
          <v:polyline id="_x0000_s1260" style="position:absolute;left:0;text-align:left;z-index:-251606016;mso-position-horizontal-relative:page;mso-position-vertical-relative:page" points="295.75pt,120.5pt,295.95pt,120.5pt,295.95pt,120.25pt,295.75pt,120.25pt,295.75pt,120.5pt" coordsize="5,5" o:allowincell="f" fillcolor="black" stroked="f">
            <v:path arrowok="t"/>
            <w10:wrap anchorx="page" anchory="page"/>
          </v:polyline>
        </w:pict>
      </w:r>
      <w:r>
        <w:rPr>
          <w:color w:val="000000"/>
          <w:spacing w:val="-3"/>
        </w:rPr>
        <w:pict>
          <v:polyline id="_x0000_s1261" style="position:absolute;left:0;text-align:left;z-index:-251603968;mso-position-horizontal-relative:page;mso-position-vertical-relative:page" points="295.95pt,121.25pt,385.75pt,121.25pt,385.75pt,120.25pt,295.95pt,120.25pt,295.95pt,121.25pt" coordsize="1796,20" o:allowincell="f" fillcolor="black" stroked="f">
            <v:path arrowok="t"/>
            <w10:wrap anchorx="page" anchory="page"/>
          </v:polyline>
        </w:pict>
      </w:r>
      <w:r>
        <w:rPr>
          <w:color w:val="000000"/>
          <w:spacing w:val="-3"/>
        </w:rPr>
        <w:pict>
          <v:polyline id="_x0000_s1262" style="position:absolute;left:0;text-align:left;z-index:-251601920;mso-position-horizontal-relative:page;mso-position-vertical-relative:page" points="385.75pt,120.5pt,386pt,120.5pt,386pt,120.25pt,385.75pt,120.25pt,385.75pt,120.5pt" coordsize="5,5" o:allowincell="f" fillcolor="black" stroked="f">
            <v:path arrowok="t"/>
            <w10:wrap anchorx="page" anchory="page"/>
          </v:polyline>
        </w:pict>
      </w:r>
      <w:r>
        <w:rPr>
          <w:color w:val="000000"/>
          <w:spacing w:val="-3"/>
        </w:rPr>
        <w:pict>
          <v:polyline id="_x0000_s1263" style="position:absolute;left:0;text-align:left;z-index:-251599872;mso-position-horizontal-relative:page;mso-position-vertical-relative:page" points="385.95pt,121.25pt,538.75pt,121.25pt,538.75pt,120.25pt,385.95pt,120.25pt,385.95pt,121.25pt" coordsize="3056,20" o:allowincell="f" fillcolor="black" stroked="f">
            <v:path arrowok="t"/>
            <w10:wrap anchorx="page" anchory="page"/>
          </v:polyline>
        </w:pict>
      </w:r>
      <w:r>
        <w:rPr>
          <w:color w:val="000000"/>
          <w:spacing w:val="-3"/>
        </w:rPr>
        <w:pict>
          <v:polyline id="_x0000_s1264" style="position:absolute;left:0;text-align:left;z-index:-251597824;mso-position-horizontal-relative:page;mso-position-vertical-relative:page" points="538.8pt,120.5pt,539pt,120.5pt,539pt,120.25pt,538.8pt,120.25pt,538.8pt,120.5pt" coordsize="5,5" o:allowincell="f" fillcolor="black" stroked="f">
            <v:path arrowok="t"/>
            <w10:wrap anchorx="page" anchory="page"/>
          </v:polyline>
        </w:pict>
      </w:r>
      <w:r>
        <w:rPr>
          <w:color w:val="000000"/>
          <w:spacing w:val="-3"/>
        </w:rPr>
        <w:pict>
          <v:polyline id="_x0000_s1265" style="position:absolute;left:0;text-align:left;z-index:-251595776;mso-position-horizontal-relative:page;mso-position-vertical-relative:page" points="72.1pt,197.65pt,73.1pt,197.65pt,73.1pt,120.45pt,72.1pt,120.45pt,72.1pt,197.65pt" coordsize="20,1544" o:allowincell="f" fillcolor="black" stroked="f">
            <v:path arrowok="t"/>
            <w10:wrap anchorx="page" anchory="page"/>
          </v:polyline>
        </w:pict>
      </w:r>
      <w:r>
        <w:rPr>
          <w:color w:val="000000"/>
          <w:spacing w:val="-3"/>
        </w:rPr>
        <w:pict>
          <v:polyline id="_x0000_s1266" style="position:absolute;left:0;text-align:left;z-index:-251594752;mso-position-horizontal-relative:page;mso-position-vertical-relative:page" points="116.9pt,197.65pt,117.9pt,197.65pt,117.9pt,120.45pt,116.9pt,120.45pt,116.9pt,197.65pt" coordsize="20,1544" o:allowincell="f" fillcolor="black" stroked="f">
            <v:path arrowok="t"/>
            <w10:wrap anchorx="page" anchory="page"/>
          </v:polyline>
        </w:pict>
      </w:r>
      <w:r>
        <w:rPr>
          <w:color w:val="000000"/>
          <w:spacing w:val="-3"/>
        </w:rPr>
        <w:pict>
          <v:polyline id="_x0000_s1267" style="position:absolute;left:0;text-align:left;z-index:-251593728;mso-position-horizontal-relative:page;mso-position-vertical-relative:page" points="295.7pt,197.65pt,296.7pt,197.65pt,296.7pt,120.45pt,295.7pt,120.45pt,295.7pt,197.65pt" coordsize="20,1544" o:allowincell="f" fillcolor="black" stroked="f">
            <v:path arrowok="t"/>
            <w10:wrap anchorx="page" anchory="page"/>
          </v:polyline>
        </w:pict>
      </w:r>
      <w:r>
        <w:rPr>
          <w:color w:val="000000"/>
          <w:spacing w:val="-3"/>
        </w:rPr>
        <w:pict>
          <v:polyline id="_x0000_s1268" style="position:absolute;left:0;text-align:left;z-index:-251592704;mso-position-horizontal-relative:page;mso-position-vertical-relative:page" points="385.75pt,197.65pt,386.75pt,197.65pt,386.75pt,120.45pt,385.75pt,120.45pt,385.75pt,197.65pt" coordsize="20,1544" o:allowincell="f" fillcolor="black" stroked="f">
            <v:path arrowok="t"/>
            <w10:wrap anchorx="page" anchory="page"/>
          </v:polyline>
        </w:pict>
      </w:r>
      <w:r>
        <w:rPr>
          <w:color w:val="000000"/>
          <w:spacing w:val="-3"/>
        </w:rPr>
        <w:pict>
          <v:polyline id="_x0000_s1269" style="position:absolute;left:0;text-align:left;z-index:-251591680;mso-position-horizontal-relative:page;mso-position-vertical-relative:page" points="538.75pt,197.65pt,539.75pt,197.65pt,539.75pt,120.45pt,538.75pt,120.45pt,538.75pt,197.65pt" coordsize="20,1544" o:allowincell="f" fillcolor="black" stroked="f">
            <v:path arrowok="t"/>
            <w10:wrap anchorx="page" anchory="page"/>
          </v:polyline>
        </w:pict>
      </w:r>
      <w:r>
        <w:rPr>
          <w:color w:val="000000"/>
          <w:spacing w:val="-3"/>
        </w:rPr>
        <w:pict>
          <v:polyline id="_x0000_s1270" style="position:absolute;left:0;text-align:left;z-index:-251566080;mso-position-horizontal-relative:page;mso-position-vertical-relative:page" points="72.15pt,197.9pt,72.4pt,197.9pt,72.4pt,197.65pt,72.15pt,197.65pt,72.15pt,197.9pt" coordsize="6,5" o:allowincell="f" fillcolor="black" stroked="f">
            <v:path arrowok="t"/>
            <w10:wrap anchorx="page" anchory="page"/>
          </v:polyline>
        </w:pict>
      </w:r>
      <w:r>
        <w:rPr>
          <w:color w:val="000000"/>
          <w:spacing w:val="-3"/>
        </w:rPr>
        <w:pict>
          <v:polyline id="_x0000_s1271" style="position:absolute;left:0;text-align:left;z-index:-251564032;mso-position-horizontal-relative:page;mso-position-vertical-relative:page" points="72.35pt,198.65pt,116.9pt,198.65pt,116.9pt,197.65pt,72.35pt,197.65pt,72.35pt,198.65pt" coordsize="891,20" o:allowincell="f" fillcolor="black" stroked="f">
            <v:path arrowok="t"/>
            <w10:wrap anchorx="page" anchory="page"/>
          </v:polyline>
        </w:pict>
      </w:r>
      <w:r>
        <w:rPr>
          <w:color w:val="000000"/>
          <w:spacing w:val="-3"/>
        </w:rPr>
        <w:pict>
          <v:polyline id="_x0000_s1272" style="position:absolute;left:0;text-align:left;z-index:-251561984;mso-position-horizontal-relative:page;mso-position-vertical-relative:page" points="116.9pt,197.9pt,117.15pt,197.9pt,117.15pt,197.65pt,116.9pt,197.65pt,116.9pt,197.9pt" coordsize="5,5" o:allowincell="f" fillcolor="black" stroked="f">
            <v:path arrowok="t"/>
            <w10:wrap anchorx="page" anchory="page"/>
          </v:polyline>
        </w:pict>
      </w:r>
      <w:r>
        <w:rPr>
          <w:color w:val="000000"/>
          <w:spacing w:val="-3"/>
        </w:rPr>
        <w:pict>
          <v:polyline id="_x0000_s1273" style="position:absolute;left:0;text-align:left;z-index:-251558912;mso-position-horizontal-relative:page;mso-position-vertical-relative:page" points="117.1pt,198.65pt,295.7pt,198.65pt,295.7pt,197.65pt,117.1pt,197.65pt,117.1pt,198.65pt" coordsize="3572,20" o:allowincell="f" fillcolor="black" stroked="f">
            <v:path arrowok="t"/>
            <w10:wrap anchorx="page" anchory="page"/>
          </v:polyline>
        </w:pict>
      </w:r>
      <w:r>
        <w:rPr>
          <w:color w:val="000000"/>
          <w:spacing w:val="-3"/>
        </w:rPr>
        <w:pict>
          <v:polyline id="_x0000_s1274" style="position:absolute;left:0;text-align:left;z-index:-251555840;mso-position-horizontal-relative:page;mso-position-vertical-relative:page" points="295.75pt,197.9pt,295.95pt,197.9pt,295.95pt,197.65pt,295.75pt,197.65pt,295.75pt,197.9pt" coordsize="5,5" o:allowincell="f" fillcolor="black" stroked="f">
            <v:path arrowok="t"/>
            <w10:wrap anchorx="page" anchory="page"/>
          </v:polyline>
        </w:pict>
      </w:r>
      <w:r>
        <w:rPr>
          <w:color w:val="000000"/>
          <w:spacing w:val="-3"/>
        </w:rPr>
        <w:pict>
          <v:polyline id="_x0000_s1275" style="position:absolute;left:0;text-align:left;z-index:-251552768;mso-position-horizontal-relative:page;mso-position-vertical-relative:page" points="295.95pt,198.65pt,385.75pt,198.65pt,385.75pt,197.65pt,295.95pt,197.65pt,295.95pt,198.65pt" coordsize="1796,20" o:allowincell="f" fillcolor="black" stroked="f">
            <v:path arrowok="t"/>
            <w10:wrap anchorx="page" anchory="page"/>
          </v:polyline>
        </w:pict>
      </w:r>
      <w:r>
        <w:rPr>
          <w:color w:val="000000"/>
          <w:spacing w:val="-3"/>
        </w:rPr>
        <w:pict>
          <v:polyline id="_x0000_s1276" style="position:absolute;left:0;text-align:left;z-index:-251549696;mso-position-horizontal-relative:page;mso-position-vertical-relative:page" points="385.75pt,197.9pt,386pt,197.9pt,386pt,197.65pt,385.75pt,197.65pt,385.75pt,197.9pt" coordsize="5,5" o:allowincell="f" fillcolor="black" stroked="f">
            <v:path arrowok="t"/>
            <w10:wrap anchorx="page" anchory="page"/>
          </v:polyline>
        </w:pict>
      </w:r>
      <w:r>
        <w:rPr>
          <w:color w:val="000000"/>
          <w:spacing w:val="-3"/>
        </w:rPr>
        <w:pict>
          <v:polyline id="_x0000_s1277" style="position:absolute;left:0;text-align:left;z-index:-251546624;mso-position-horizontal-relative:page;mso-position-vertical-relative:page" points="385.95pt,198.65pt,538.75pt,198.65pt,538.75pt,197.65pt,385.95pt,197.65pt,385.95pt,198.65pt" coordsize="3056,20" o:allowincell="f" fillcolor="black" stroked="f">
            <v:path arrowok="t"/>
            <w10:wrap anchorx="page" anchory="page"/>
          </v:polyline>
        </w:pict>
      </w:r>
      <w:r>
        <w:rPr>
          <w:color w:val="000000"/>
          <w:spacing w:val="-3"/>
        </w:rPr>
        <w:pict>
          <v:polyline id="_x0000_s1278" style="position:absolute;left:0;text-align:left;z-index:-251542528;mso-position-horizontal-relative:page;mso-position-vertical-relative:page" points="538.8pt,197.9pt,539pt,197.9pt,539pt,197.65pt,538.8pt,197.65pt,538.8pt,197.9pt" coordsize="5,5" o:allowincell="f" fillcolor="black" stroked="f">
            <v:path arrowok="t"/>
            <w10:wrap anchorx="page" anchory="page"/>
          </v:polyline>
        </w:pict>
      </w:r>
      <w:r>
        <w:rPr>
          <w:color w:val="000000"/>
          <w:spacing w:val="-3"/>
        </w:rPr>
        <w:pict>
          <v:polyline id="_x0000_s1279" style="position:absolute;left:0;text-align:left;z-index:-251539456;mso-position-horizontal-relative:page;mso-position-vertical-relative:page" points="72.1pt,274.95pt,73.1pt,274.95pt,73.1pt,197.9pt,72.1pt,197.9pt,72.1pt,274.95pt" coordsize="20,1541" o:allowincell="f" fillcolor="black" stroked="f">
            <v:path arrowok="t"/>
            <w10:wrap anchorx="page" anchory="page"/>
          </v:polyline>
        </w:pict>
      </w:r>
      <w:r>
        <w:rPr>
          <w:color w:val="000000"/>
          <w:spacing w:val="-3"/>
        </w:rPr>
        <w:pict>
          <v:polyline id="_x0000_s1280" style="position:absolute;left:0;text-align:left;z-index:-251536384;mso-position-horizontal-relative:page;mso-position-vertical-relative:page" points="116.9pt,274.95pt,117.9pt,274.95pt,117.9pt,197.9pt,116.9pt,197.9pt,116.9pt,274.95pt" coordsize="20,1541" o:allowincell="f" fillcolor="black" stroked="f">
            <v:path arrowok="t"/>
            <w10:wrap anchorx="page" anchory="page"/>
          </v:polyline>
        </w:pict>
      </w:r>
      <w:r>
        <w:rPr>
          <w:color w:val="000000"/>
          <w:spacing w:val="-3"/>
        </w:rPr>
        <w:pict>
          <v:polyline id="_x0000_s1281" style="position:absolute;left:0;text-align:left;z-index:-251533312;mso-position-horizontal-relative:page;mso-position-vertical-relative:page" points="295.7pt,274.95pt,296.7pt,274.95pt,296.7pt,197.9pt,295.7pt,197.9pt,295.7pt,274.95pt" coordsize="20,1541" o:allowincell="f" fillcolor="black" stroked="f">
            <v:path arrowok="t"/>
            <w10:wrap anchorx="page" anchory="page"/>
          </v:polyline>
        </w:pict>
      </w:r>
      <w:r>
        <w:rPr>
          <w:color w:val="000000"/>
          <w:spacing w:val="-3"/>
        </w:rPr>
        <w:pict>
          <v:polyline id="_x0000_s1282" style="position:absolute;left:0;text-align:left;z-index:-251529216;mso-position-horizontal-relative:page;mso-position-vertical-relative:page" points="385.75pt,274.95pt,386.75pt,274.95pt,386.75pt,197.9pt,385.75pt,197.9pt,385.75pt,274.95pt" coordsize="20,1541" o:allowincell="f" fillcolor="black" stroked="f">
            <v:path arrowok="t"/>
            <w10:wrap anchorx="page" anchory="page"/>
          </v:polyline>
        </w:pict>
      </w:r>
      <w:r>
        <w:rPr>
          <w:color w:val="000000"/>
          <w:spacing w:val="-3"/>
        </w:rPr>
        <w:pict>
          <v:polyline id="_x0000_s1283" style="position:absolute;left:0;text-align:left;z-index:-251526144;mso-position-horizontal-relative:page;mso-position-vertical-relative:page" points="538.75pt,274.95pt,539.75pt,274.95pt,539.75pt,197.9pt,538.75pt,197.9pt,538.75pt,274.95pt" coordsize="20,1541" o:allowincell="f" fillcolor="black" stroked="f">
            <v:path arrowok="t"/>
            <w10:wrap anchorx="page" anchory="page"/>
          </v:polyline>
        </w:pict>
      </w:r>
      <w:r>
        <w:rPr>
          <w:color w:val="000000"/>
          <w:spacing w:val="-3"/>
        </w:rPr>
        <w:pict>
          <v:polyline id="_x0000_s1284" style="position:absolute;left:0;text-align:left;z-index:-251497472;mso-position-horizontal-relative:page;mso-position-vertical-relative:page" points="72.15pt,275.2pt,72.4pt,275.2pt,72.4pt,274.95pt,72.15pt,274.95pt,72.15pt,275.2pt" coordsize="6,5" o:allowincell="f" fillcolor="black" stroked="f">
            <v:path arrowok="t"/>
            <w10:wrap anchorx="page" anchory="page"/>
          </v:polyline>
        </w:pict>
      </w:r>
      <w:r>
        <w:rPr>
          <w:color w:val="000000"/>
          <w:spacing w:val="-3"/>
        </w:rPr>
        <w:pict>
          <v:polyline id="_x0000_s1285" style="position:absolute;left:0;text-align:left;z-index:-251495424;mso-position-horizontal-relative:page;mso-position-vertical-relative:page" points="72.35pt,275.95pt,116.9pt,275.95pt,116.9pt,274.95pt,72.35pt,274.95pt,72.35pt,275.95pt" coordsize="891,20" o:allowincell="f" fillcolor="black" stroked="f">
            <v:path arrowok="t"/>
            <w10:wrap anchorx="page" anchory="page"/>
          </v:polyline>
        </w:pict>
      </w:r>
      <w:r>
        <w:rPr>
          <w:color w:val="000000"/>
          <w:spacing w:val="-3"/>
        </w:rPr>
        <w:pict>
          <v:polyline id="_x0000_s1286" style="position:absolute;left:0;text-align:left;z-index:-251493376;mso-position-horizontal-relative:page;mso-position-vertical-relative:page" points="116.9pt,275.2pt,117.15pt,275.2pt,117.15pt,274.95pt,116.9pt,274.95pt,116.9pt,275.2pt" coordsize="5,5" o:allowincell="f" fillcolor="black" stroked="f">
            <v:path arrowok="t"/>
            <w10:wrap anchorx="page" anchory="page"/>
          </v:polyline>
        </w:pict>
      </w:r>
      <w:r>
        <w:rPr>
          <w:color w:val="000000"/>
          <w:spacing w:val="-3"/>
        </w:rPr>
        <w:pict>
          <v:polyline id="_x0000_s1287" style="position:absolute;left:0;text-align:left;z-index:-251491328;mso-position-horizontal-relative:page;mso-position-vertical-relative:page" points="117.1pt,275.95pt,295.7pt,275.95pt,295.7pt,274.95pt,117.1pt,274.95pt,117.1pt,275.95pt" coordsize="3572,20" o:allowincell="f" fillcolor="black" stroked="f">
            <v:path arrowok="t"/>
            <w10:wrap anchorx="page" anchory="page"/>
          </v:polyline>
        </w:pict>
      </w:r>
      <w:r>
        <w:rPr>
          <w:color w:val="000000"/>
          <w:spacing w:val="-3"/>
        </w:rPr>
        <w:pict>
          <v:polyline id="_x0000_s1288" style="position:absolute;left:0;text-align:left;z-index:-251489280;mso-position-horizontal-relative:page;mso-position-vertical-relative:page" points="295.75pt,275.2pt,295.95pt,275.2pt,295.95pt,274.95pt,295.75pt,274.95pt,295.75pt,275.2pt" coordsize="5,5" o:allowincell="f" fillcolor="black" stroked="f">
            <v:path arrowok="t"/>
            <w10:wrap anchorx="page" anchory="page"/>
          </v:polyline>
        </w:pict>
      </w:r>
      <w:r>
        <w:rPr>
          <w:color w:val="000000"/>
          <w:spacing w:val="-3"/>
        </w:rPr>
        <w:pict>
          <v:polyline id="_x0000_s1289" style="position:absolute;left:0;text-align:left;z-index:-251488256;mso-position-horizontal-relative:page;mso-position-vertical-relative:page" points="295.95pt,275.95pt,385.75pt,275.95pt,385.75pt,274.95pt,295.95pt,274.95pt,295.95pt,275.95pt" coordsize="1796,20" o:allowincell="f" fillcolor="black" stroked="f">
            <v:path arrowok="t"/>
            <w10:wrap anchorx="page" anchory="page"/>
          </v:polyline>
        </w:pict>
      </w:r>
      <w:r>
        <w:rPr>
          <w:color w:val="000000"/>
          <w:spacing w:val="-3"/>
        </w:rPr>
        <w:pict>
          <v:polyline id="_x0000_s1290" style="position:absolute;left:0;text-align:left;z-index:-251486208;mso-position-horizontal-relative:page;mso-position-vertical-relative:page" points="385.75pt,275.2pt,386pt,275.2pt,386pt,274.95pt,385.75pt,274.95pt,385.75pt,275.2pt" coordsize="5,5" o:allowincell="f" fillcolor="black" stroked="f">
            <v:path arrowok="t"/>
            <w10:wrap anchorx="page" anchory="page"/>
          </v:polyline>
        </w:pict>
      </w:r>
      <w:r>
        <w:rPr>
          <w:color w:val="000000"/>
          <w:spacing w:val="-3"/>
        </w:rPr>
        <w:pict>
          <v:polyline id="_x0000_s1291" style="position:absolute;left:0;text-align:left;z-index:-251484160;mso-position-horizontal-relative:page;mso-position-vertical-relative:page" points="385.95pt,275.95pt,538.75pt,275.95pt,538.75pt,274.95pt,385.95pt,274.95pt,385.95pt,275.95pt" coordsize="3056,20" o:allowincell="f" fillcolor="black" stroked="f">
            <v:path arrowok="t"/>
            <w10:wrap anchorx="page" anchory="page"/>
          </v:polyline>
        </w:pict>
      </w:r>
      <w:r>
        <w:rPr>
          <w:color w:val="000000"/>
          <w:spacing w:val="-3"/>
        </w:rPr>
        <w:pict>
          <v:polyline id="_x0000_s1292" style="position:absolute;left:0;text-align:left;z-index:-251482112;mso-position-horizontal-relative:page;mso-position-vertical-relative:page" points="538.8pt,275.2pt,539pt,275.2pt,539pt,274.95pt,538.8pt,274.95pt,538.8pt,275.2pt" coordsize="5,5" o:allowincell="f" fillcolor="black" stroked="f">
            <v:path arrowok="t"/>
            <w10:wrap anchorx="page" anchory="page"/>
          </v:polyline>
        </w:pict>
      </w:r>
      <w:r>
        <w:rPr>
          <w:color w:val="000000"/>
          <w:spacing w:val="-3"/>
        </w:rPr>
        <w:pict>
          <v:polyline id="_x0000_s1293" style="position:absolute;left:0;text-align:left;z-index:-251480064;mso-position-horizontal-relative:page;mso-position-vertical-relative:page" points="72.1pt,366.4pt,73.1pt,366.4pt,73.1pt,275.2pt,72.1pt,275.2pt,72.1pt,366.4pt" coordsize="20,1824" o:allowincell="f" fillcolor="black" stroked="f">
            <v:path arrowok="t"/>
            <w10:wrap anchorx="page" anchory="page"/>
          </v:polyline>
        </w:pict>
      </w:r>
      <w:r>
        <w:rPr>
          <w:color w:val="000000"/>
          <w:spacing w:val="-3"/>
        </w:rPr>
        <w:pict>
          <v:polyline id="_x0000_s1294" style="position:absolute;left:0;text-align:left;z-index:-251478016;mso-position-horizontal-relative:page;mso-position-vertical-relative:page" points="116.9pt,366.4pt,117.9pt,366.4pt,117.9pt,275.2pt,116.9pt,275.2pt,116.9pt,366.4pt" coordsize="20,1824" o:allowincell="f" fillcolor="black" stroked="f">
            <v:path arrowok="t"/>
            <w10:wrap anchorx="page" anchory="page"/>
          </v:polyline>
        </w:pict>
      </w:r>
      <w:r>
        <w:rPr>
          <w:color w:val="000000"/>
          <w:spacing w:val="-3"/>
        </w:rPr>
        <w:pict>
          <v:polyline id="_x0000_s1295" style="position:absolute;left:0;text-align:left;z-index:-251475968;mso-position-horizontal-relative:page;mso-position-vertical-relative:page" points="295.7pt,366.4pt,296.7pt,366.4pt,296.7pt,275.2pt,295.7pt,275.2pt,295.7pt,366.4pt" coordsize="20,1824" o:allowincell="f" fillcolor="black" stroked="f">
            <v:path arrowok="t"/>
            <w10:wrap anchorx="page" anchory="page"/>
          </v:polyline>
        </w:pict>
      </w:r>
      <w:r>
        <w:rPr>
          <w:color w:val="000000"/>
          <w:spacing w:val="-3"/>
        </w:rPr>
        <w:pict>
          <v:polyline id="_x0000_s1296" style="position:absolute;left:0;text-align:left;z-index:-251473920;mso-position-horizontal-relative:page;mso-position-vertical-relative:page" points="385.75pt,366.4pt,386.75pt,366.4pt,386.75pt,275.2pt,385.75pt,275.2pt,385.75pt,366.4pt" coordsize="20,1824" o:allowincell="f" fillcolor="black" stroked="f">
            <v:path arrowok="t"/>
            <w10:wrap anchorx="page" anchory="page"/>
          </v:polyline>
        </w:pict>
      </w:r>
      <w:r>
        <w:rPr>
          <w:color w:val="000000"/>
          <w:spacing w:val="-3"/>
        </w:rPr>
        <w:pict>
          <v:polyline id="_x0000_s1297" style="position:absolute;left:0;text-align:left;z-index:-251471872;mso-position-horizontal-relative:page;mso-position-vertical-relative:page" points="538.75pt,366.4pt,539.75pt,366.4pt,539.75pt,275.2pt,538.75pt,275.2pt,538.75pt,366.4pt" coordsize="20,1824" o:allowincell="f" fillcolor="black" stroked="f">
            <v:path arrowok="t"/>
            <w10:wrap anchorx="page" anchory="page"/>
          </v:polyline>
        </w:pict>
      </w:r>
      <w:r>
        <w:rPr>
          <w:color w:val="000000"/>
          <w:spacing w:val="-3"/>
        </w:rPr>
        <w:pict>
          <v:polyline id="_x0000_s1298" style="position:absolute;left:0;text-align:left;z-index:-251406336;mso-position-horizontal-relative:page;mso-position-vertical-relative:page" points="72.15pt,366.65pt,72.4pt,366.65pt,72.4pt,366.4pt,72.15pt,366.4pt,72.15pt,366.65pt" coordsize="6,5" o:allowincell="f" fillcolor="black" stroked="f">
            <v:path arrowok="t"/>
            <w10:wrap anchorx="page" anchory="page"/>
          </v:polyline>
        </w:pict>
      </w:r>
      <w:r>
        <w:rPr>
          <w:color w:val="000000"/>
          <w:spacing w:val="-3"/>
        </w:rPr>
        <w:pict>
          <v:polyline id="_x0000_s1299" style="position:absolute;left:0;text-align:left;z-index:-251405312;mso-position-horizontal-relative:page;mso-position-vertical-relative:page" points="72.35pt,367.4pt,116.9pt,367.4pt,116.9pt,366.4pt,72.35pt,366.4pt,72.35pt,367.4pt" coordsize="891,20" o:allowincell="f" fillcolor="black" stroked="f">
            <v:path arrowok="t"/>
            <w10:wrap anchorx="page" anchory="page"/>
          </v:polyline>
        </w:pict>
      </w:r>
      <w:r>
        <w:rPr>
          <w:color w:val="000000"/>
          <w:spacing w:val="-3"/>
        </w:rPr>
        <w:pict>
          <v:polyline id="_x0000_s1300" style="position:absolute;left:0;text-align:left;z-index:-251404288;mso-position-horizontal-relative:page;mso-position-vertical-relative:page" points="116.9pt,366.65pt,117.15pt,366.65pt,117.15pt,366.4pt,116.9pt,366.4pt,116.9pt,366.65pt" coordsize="5,5" o:allowincell="f" fillcolor="black" stroked="f">
            <v:path arrowok="t"/>
            <w10:wrap anchorx="page" anchory="page"/>
          </v:polyline>
        </w:pict>
      </w:r>
      <w:r>
        <w:rPr>
          <w:color w:val="000000"/>
          <w:spacing w:val="-3"/>
        </w:rPr>
        <w:pict>
          <v:polyline id="_x0000_s1301" style="position:absolute;left:0;text-align:left;z-index:-251403264;mso-position-horizontal-relative:page;mso-position-vertical-relative:page" points="117.1pt,367.4pt,295.7pt,367.4pt,295.7pt,366.4pt,117.1pt,366.4pt,117.1pt,367.4pt" coordsize="3572,20" o:allowincell="f" fillcolor="black" stroked="f">
            <v:path arrowok="t"/>
            <w10:wrap anchorx="page" anchory="page"/>
          </v:polyline>
        </w:pict>
      </w:r>
      <w:r>
        <w:rPr>
          <w:color w:val="000000"/>
          <w:spacing w:val="-3"/>
        </w:rPr>
        <w:pict>
          <v:polyline id="_x0000_s1302" style="position:absolute;left:0;text-align:left;z-index:-251402240;mso-position-horizontal-relative:page;mso-position-vertical-relative:page" points="295.75pt,366.65pt,295.95pt,366.65pt,295.95pt,366.4pt,295.75pt,366.4pt,295.75pt,366.65pt" coordsize="5,5" o:allowincell="f" fillcolor="black" stroked="f">
            <v:path arrowok="t"/>
            <w10:wrap anchorx="page" anchory="page"/>
          </v:polyline>
        </w:pict>
      </w:r>
      <w:r>
        <w:rPr>
          <w:color w:val="000000"/>
          <w:spacing w:val="-3"/>
        </w:rPr>
        <w:pict>
          <v:polyline id="_x0000_s1303" style="position:absolute;left:0;text-align:left;z-index:-251401216;mso-position-horizontal-relative:page;mso-position-vertical-relative:page" points="295.95pt,367.4pt,385.75pt,367.4pt,385.75pt,366.4pt,295.95pt,366.4pt,295.95pt,367.4pt" coordsize="1796,20" o:allowincell="f" fillcolor="black" stroked="f">
            <v:path arrowok="t"/>
            <w10:wrap anchorx="page" anchory="page"/>
          </v:polyline>
        </w:pict>
      </w:r>
      <w:r>
        <w:rPr>
          <w:color w:val="000000"/>
          <w:spacing w:val="-3"/>
        </w:rPr>
        <w:pict>
          <v:polyline id="_x0000_s1304" style="position:absolute;left:0;text-align:left;z-index:-251400192;mso-position-horizontal-relative:page;mso-position-vertical-relative:page" points="385.75pt,366.65pt,386pt,366.65pt,386pt,366.4pt,385.75pt,366.4pt,385.75pt,366.65pt" coordsize="5,5" o:allowincell="f" fillcolor="black" stroked="f">
            <v:path arrowok="t"/>
            <w10:wrap anchorx="page" anchory="page"/>
          </v:polyline>
        </w:pict>
      </w:r>
      <w:r>
        <w:rPr>
          <w:color w:val="000000"/>
          <w:spacing w:val="-3"/>
        </w:rPr>
        <w:pict>
          <v:polyline id="_x0000_s1305" style="position:absolute;left:0;text-align:left;z-index:-251399168;mso-position-horizontal-relative:page;mso-position-vertical-relative:page" points="385.95pt,367.4pt,538.75pt,367.4pt,538.75pt,366.4pt,385.95pt,366.4pt,385.95pt,367.4pt" coordsize="3056,20" o:allowincell="f" fillcolor="black" stroked="f">
            <v:path arrowok="t"/>
            <w10:wrap anchorx="page" anchory="page"/>
          </v:polyline>
        </w:pict>
      </w:r>
      <w:r>
        <w:rPr>
          <w:color w:val="000000"/>
          <w:spacing w:val="-3"/>
        </w:rPr>
        <w:pict>
          <v:polyline id="_x0000_s1306" style="position:absolute;left:0;text-align:left;z-index:-251398144;mso-position-horizontal-relative:page;mso-position-vertical-relative:page" points="538.8pt,366.65pt,539pt,366.65pt,539pt,366.4pt,538.8pt,366.4pt,538.8pt,366.65pt" coordsize="5,5" o:allowincell="f" fillcolor="black" stroked="f">
            <v:path arrowok="t"/>
            <w10:wrap anchorx="page" anchory="page"/>
          </v:polyline>
        </w:pict>
      </w:r>
      <w:r>
        <w:rPr>
          <w:color w:val="000000"/>
          <w:spacing w:val="-3"/>
        </w:rPr>
        <w:pict>
          <v:polyline id="_x0000_s1307" style="position:absolute;left:0;text-align:left;z-index:-251397120;mso-position-horizontal-relative:page;mso-position-vertical-relative:page" points="72.1pt,443.85pt,73.1pt,443.85pt,73.1pt,366.6pt,72.1pt,366.6pt,72.1pt,443.85pt" coordsize="20,1545" o:allowincell="f" fillcolor="black" stroked="f">
            <v:path arrowok="t"/>
            <w10:wrap anchorx="page" anchory="page"/>
          </v:polyline>
        </w:pict>
      </w:r>
      <w:r>
        <w:rPr>
          <w:color w:val="000000"/>
          <w:spacing w:val="-3"/>
        </w:rPr>
        <w:pict>
          <v:polyline id="_x0000_s1308" style="position:absolute;left:0;text-align:left;z-index:-251396096;mso-position-horizontal-relative:page;mso-position-vertical-relative:page" points="116.9pt,443.85pt,117.9pt,443.85pt,117.9pt,366.6pt,116.9pt,366.6pt,116.9pt,443.85pt" coordsize="20,1545" o:allowincell="f" fillcolor="black" stroked="f">
            <v:path arrowok="t"/>
            <w10:wrap anchorx="page" anchory="page"/>
          </v:polyline>
        </w:pict>
      </w:r>
      <w:r>
        <w:rPr>
          <w:color w:val="000000"/>
          <w:spacing w:val="-3"/>
        </w:rPr>
        <w:pict>
          <v:polyline id="_x0000_s1309" style="position:absolute;left:0;text-align:left;z-index:-251395072;mso-position-horizontal-relative:page;mso-position-vertical-relative:page" points="295.7pt,443.85pt,296.7pt,443.85pt,296.7pt,366.6pt,295.7pt,366.6pt,295.7pt,443.85pt" coordsize="20,1545" o:allowincell="f" fillcolor="black" stroked="f">
            <v:path arrowok="t"/>
            <w10:wrap anchorx="page" anchory="page"/>
          </v:polyline>
        </w:pict>
      </w:r>
      <w:r>
        <w:rPr>
          <w:color w:val="000000"/>
          <w:spacing w:val="-3"/>
        </w:rPr>
        <w:pict>
          <v:polyline id="_x0000_s1310" style="position:absolute;left:0;text-align:left;z-index:-251394048;mso-position-horizontal-relative:page;mso-position-vertical-relative:page" points="385.75pt,443.85pt,386.75pt,443.85pt,386.75pt,366.6pt,385.75pt,366.6pt,385.75pt,443.85pt" coordsize="20,1545" o:allowincell="f" fillcolor="black" stroked="f">
            <v:path arrowok="t"/>
            <w10:wrap anchorx="page" anchory="page"/>
          </v:polyline>
        </w:pict>
      </w:r>
      <w:r>
        <w:rPr>
          <w:color w:val="000000"/>
          <w:spacing w:val="-3"/>
        </w:rPr>
        <w:pict>
          <v:polyline id="_x0000_s1311" style="position:absolute;left:0;text-align:left;z-index:-251393024;mso-position-horizontal-relative:page;mso-position-vertical-relative:page" points="538.75pt,443.85pt,539.75pt,443.85pt,539.75pt,366.6pt,538.75pt,366.6pt,538.75pt,443.85pt" coordsize="20,1545" o:allowincell="f" fillcolor="black" stroked="f">
            <v:path arrowok="t"/>
            <w10:wrap anchorx="page" anchory="page"/>
          </v:polyline>
        </w:pict>
      </w:r>
      <w:r>
        <w:rPr>
          <w:color w:val="000000"/>
          <w:spacing w:val="-3"/>
        </w:rPr>
        <w:pict>
          <v:polyline id="_x0000_s1312" style="position:absolute;left:0;text-align:left;z-index:-251360256;mso-position-horizontal-relative:page;mso-position-vertical-relative:page" points="72.15pt,444.05pt,72.4pt,444.05pt,72.4pt,443.85pt,72.15pt,443.85pt,72.15pt,444.05pt" coordsize="6,5" o:allowincell="f" fillcolor="black" stroked="f">
            <v:path arrowok="t"/>
            <w10:wrap anchorx="page" anchory="page"/>
          </v:polyline>
        </w:pict>
      </w:r>
      <w:r>
        <w:rPr>
          <w:color w:val="000000"/>
          <w:spacing w:val="-3"/>
        </w:rPr>
        <w:pict>
          <v:polyline id="_x0000_s1313" style="position:absolute;left:0;text-align:left;z-index:-251358208;mso-position-horizontal-relative:page;mso-position-vertical-relative:page" points="72.35pt,444.8pt,116.9pt,444.8pt,116.9pt,443.8pt,72.35pt,443.8pt,72.35pt,444.8pt" coordsize="891,20" o:allowincell="f" fillcolor="black" stroked="f">
            <v:path arrowok="t"/>
            <w10:wrap anchorx="page" anchory="page"/>
          </v:polyline>
        </w:pict>
      </w:r>
      <w:r>
        <w:rPr>
          <w:color w:val="000000"/>
          <w:spacing w:val="-3"/>
        </w:rPr>
        <w:pict>
          <v:polyline id="_x0000_s1314" style="position:absolute;left:0;text-align:left;z-index:-251356160;mso-position-horizontal-relative:page;mso-position-vertical-relative:page" points="116.9pt,444.05pt,117.15pt,444.05pt,117.15pt,443.85pt,116.9pt,443.85pt,116.9pt,444.05pt" coordsize="5,5" o:allowincell="f" fillcolor="black" stroked="f">
            <v:path arrowok="t"/>
            <w10:wrap anchorx="page" anchory="page"/>
          </v:polyline>
        </w:pict>
      </w:r>
      <w:r>
        <w:rPr>
          <w:color w:val="000000"/>
          <w:spacing w:val="-3"/>
        </w:rPr>
        <w:pict>
          <v:polyline id="_x0000_s1315" style="position:absolute;left:0;text-align:left;z-index:-251354112;mso-position-horizontal-relative:page;mso-position-vertical-relative:page" points="117.1pt,444.8pt,295.7pt,444.8pt,295.7pt,443.8pt,117.1pt,443.8pt,117.1pt,444.8pt" coordsize="3572,20" o:allowincell="f" fillcolor="black" stroked="f">
            <v:path arrowok="t"/>
            <w10:wrap anchorx="page" anchory="page"/>
          </v:polyline>
        </w:pict>
      </w:r>
      <w:r>
        <w:rPr>
          <w:color w:val="000000"/>
          <w:spacing w:val="-3"/>
        </w:rPr>
        <w:pict>
          <v:polyline id="_x0000_s1316" style="position:absolute;left:0;text-align:left;z-index:-251352064;mso-position-horizontal-relative:page;mso-position-vertical-relative:page" points="295.75pt,444.05pt,295.95pt,444.05pt,295.95pt,443.85pt,295.75pt,443.85pt,295.75pt,444.05pt" coordsize="5,5" o:allowincell="f" fillcolor="black" stroked="f">
            <v:path arrowok="t"/>
            <w10:wrap anchorx="page" anchory="page"/>
          </v:polyline>
        </w:pict>
      </w:r>
      <w:r>
        <w:rPr>
          <w:color w:val="000000"/>
          <w:spacing w:val="-3"/>
        </w:rPr>
        <w:pict>
          <v:polyline id="_x0000_s1317" style="position:absolute;left:0;text-align:left;z-index:-251350016;mso-position-horizontal-relative:page;mso-position-vertical-relative:page" points="295.95pt,444.8pt,385.75pt,444.8pt,385.75pt,443.8pt,295.95pt,443.8pt,295.95pt,444.8pt" coordsize="1796,20" o:allowincell="f" fillcolor="black" stroked="f">
            <v:path arrowok="t"/>
            <w10:wrap anchorx="page" anchory="page"/>
          </v:polyline>
        </w:pict>
      </w:r>
      <w:r>
        <w:rPr>
          <w:color w:val="000000"/>
          <w:spacing w:val="-3"/>
        </w:rPr>
        <w:pict>
          <v:polyline id="_x0000_s1318" style="position:absolute;left:0;text-align:left;z-index:-251347968;mso-position-horizontal-relative:page;mso-position-vertical-relative:page" points="385.75pt,444.05pt,386pt,444.05pt,386pt,443.85pt,385.75pt,443.85pt,385.75pt,444.05pt" coordsize="5,5" o:allowincell="f" fillcolor="black" stroked="f">
            <v:path arrowok="t"/>
            <w10:wrap anchorx="page" anchory="page"/>
          </v:polyline>
        </w:pict>
      </w:r>
      <w:r>
        <w:rPr>
          <w:color w:val="000000"/>
          <w:spacing w:val="-3"/>
        </w:rPr>
        <w:pict>
          <v:polyline id="_x0000_s1319" style="position:absolute;left:0;text-align:left;z-index:-251345920;mso-position-horizontal-relative:page;mso-position-vertical-relative:page" points="385.95pt,444.8pt,538.75pt,444.8pt,538.75pt,443.8pt,385.95pt,443.8pt,385.95pt,444.8pt" coordsize="3056,20" o:allowincell="f" fillcolor="black" stroked="f">
            <v:path arrowok="t"/>
            <w10:wrap anchorx="page" anchory="page"/>
          </v:polyline>
        </w:pict>
      </w:r>
      <w:r>
        <w:rPr>
          <w:color w:val="000000"/>
          <w:spacing w:val="-3"/>
        </w:rPr>
        <w:pict>
          <v:polyline id="_x0000_s1320" style="position:absolute;left:0;text-align:left;z-index:-251343872;mso-position-horizontal-relative:page;mso-position-vertical-relative:page" points="538.8pt,444.05pt,539pt,444.05pt,539pt,443.85pt,538.8pt,443.85pt,538.8pt,444.05pt" coordsize="5,5" o:allowincell="f" fillcolor="black" stroked="f">
            <v:path arrowok="t"/>
            <w10:wrap anchorx="page" anchory="page"/>
          </v:polyline>
        </w:pict>
      </w:r>
      <w:r>
        <w:rPr>
          <w:color w:val="000000"/>
          <w:spacing w:val="-3"/>
        </w:rPr>
        <w:pict>
          <v:polyline id="_x0000_s1321" style="position:absolute;left:0;text-align:left;z-index:-251341824;mso-position-horizontal-relative:page;mso-position-vertical-relative:page" points="72.1pt,477.65pt,73.1pt,477.65pt,73.1pt,444.05pt,72.1pt,444.05pt,72.1pt,477.65pt" coordsize="20,672" o:allowincell="f" fillcolor="black" stroked="f">
            <v:path arrowok="t"/>
            <w10:wrap anchorx="page" anchory="page"/>
          </v:polyline>
        </w:pict>
      </w:r>
      <w:r>
        <w:rPr>
          <w:color w:val="000000"/>
          <w:spacing w:val="-3"/>
        </w:rPr>
        <w:pict>
          <v:polyline id="_x0000_s1322" style="position:absolute;left:0;text-align:left;z-index:-251339776;mso-position-horizontal-relative:page;mso-position-vertical-relative:page" points="116.9pt,477.65pt,117.9pt,477.65pt,117.9pt,444.05pt,116.9pt,444.05pt,116.9pt,477.65pt" coordsize="20,672" o:allowincell="f" fillcolor="black" stroked="f">
            <v:path arrowok="t"/>
            <w10:wrap anchorx="page" anchory="page"/>
          </v:polyline>
        </w:pict>
      </w:r>
      <w:r>
        <w:rPr>
          <w:color w:val="000000"/>
          <w:spacing w:val="-3"/>
        </w:rPr>
        <w:pict>
          <v:polyline id="_x0000_s1323" style="position:absolute;left:0;text-align:left;z-index:-251337728;mso-position-horizontal-relative:page;mso-position-vertical-relative:page" points="295.7pt,477.65pt,296.7pt,477.65pt,296.7pt,444.05pt,295.7pt,444.05pt,295.7pt,477.65pt" coordsize="20,672" o:allowincell="f" fillcolor="black" stroked="f">
            <v:path arrowok="t"/>
            <w10:wrap anchorx="page" anchory="page"/>
          </v:polyline>
        </w:pict>
      </w:r>
      <w:r>
        <w:rPr>
          <w:color w:val="000000"/>
          <w:spacing w:val="-3"/>
        </w:rPr>
        <w:pict>
          <v:polyline id="_x0000_s1324" style="position:absolute;left:0;text-align:left;z-index:-251336704;mso-position-horizontal-relative:page;mso-position-vertical-relative:page" points="385.75pt,477.65pt,386.75pt,477.65pt,386.75pt,444.05pt,385.75pt,444.05pt,385.75pt,477.65pt" coordsize="20,672" o:allowincell="f" fillcolor="black" stroked="f">
            <v:path arrowok="t"/>
            <w10:wrap anchorx="page" anchory="page"/>
          </v:polyline>
        </w:pict>
      </w:r>
      <w:r>
        <w:rPr>
          <w:color w:val="000000"/>
          <w:spacing w:val="-3"/>
        </w:rPr>
        <w:pict>
          <v:polyline id="_x0000_s1325" style="position:absolute;left:0;text-align:left;z-index:-251335680;mso-position-horizontal-relative:page;mso-position-vertical-relative:page" points="538.75pt,477.65pt,539.75pt,477.65pt,539.75pt,444.05pt,538.75pt,444.05pt,538.75pt,477.65pt" coordsize="20,672" o:allowincell="f" fillcolor="black" stroked="f">
            <v:path arrowok="t"/>
            <w10:wrap anchorx="page" anchory="page"/>
          </v:polyline>
        </w:pict>
      </w:r>
      <w:r>
        <w:rPr>
          <w:color w:val="000000"/>
          <w:spacing w:val="-3"/>
        </w:rPr>
        <w:pict>
          <v:polyline id="_x0000_s1326" style="position:absolute;left:0;text-align:left;z-index:-251304960;mso-position-horizontal-relative:page;mso-position-vertical-relative:page" points="72.15pt,477.9pt,72.4pt,477.9pt,72.4pt,477.65pt,72.15pt,477.65pt,72.15pt,477.9pt" coordsize="6,5" o:allowincell="f" fillcolor="black" stroked="f">
            <v:path arrowok="t"/>
            <w10:wrap anchorx="page" anchory="page"/>
          </v:polyline>
        </w:pict>
      </w:r>
      <w:r>
        <w:rPr>
          <w:color w:val="000000"/>
          <w:spacing w:val="-3"/>
        </w:rPr>
        <w:pict>
          <v:polyline id="_x0000_s1327" style="position:absolute;left:0;text-align:left;z-index:-251302912;mso-position-horizontal-relative:page;mso-position-vertical-relative:page" points="72.35pt,478.65pt,116.9pt,478.65pt,116.9pt,477.65pt,72.35pt,477.65pt,72.35pt,478.65pt" coordsize="891,20" o:allowincell="f" fillcolor="black" stroked="f">
            <v:path arrowok="t"/>
            <w10:wrap anchorx="page" anchory="page"/>
          </v:polyline>
        </w:pict>
      </w:r>
      <w:r>
        <w:rPr>
          <w:color w:val="000000"/>
          <w:spacing w:val="-3"/>
        </w:rPr>
        <w:pict>
          <v:polyline id="_x0000_s1328" style="position:absolute;left:0;text-align:left;z-index:-251300864;mso-position-horizontal-relative:page;mso-position-vertical-relative:page" points="116.9pt,477.9pt,117.15pt,477.9pt,117.15pt,477.65pt,116.9pt,477.65pt,116.9pt,477.9pt" coordsize="5,5" o:allowincell="f" fillcolor="black" stroked="f">
            <v:path arrowok="t"/>
            <w10:wrap anchorx="page" anchory="page"/>
          </v:polyline>
        </w:pict>
      </w:r>
      <w:r>
        <w:rPr>
          <w:color w:val="000000"/>
          <w:spacing w:val="-3"/>
        </w:rPr>
        <w:pict>
          <v:polyline id="_x0000_s1329" style="position:absolute;left:0;text-align:left;z-index:-251298816;mso-position-horizontal-relative:page;mso-position-vertical-relative:page" points="117.1pt,478.65pt,295.7pt,478.65pt,295.7pt,477.65pt,117.1pt,477.65pt,117.1pt,478.65pt" coordsize="3572,20" o:allowincell="f" fillcolor="black" stroked="f">
            <v:path arrowok="t"/>
            <w10:wrap anchorx="page" anchory="page"/>
          </v:polyline>
        </w:pict>
      </w:r>
      <w:r>
        <w:rPr>
          <w:color w:val="000000"/>
          <w:spacing w:val="-3"/>
        </w:rPr>
        <w:pict>
          <v:polyline id="_x0000_s1330" style="position:absolute;left:0;text-align:left;z-index:-251296768;mso-position-horizontal-relative:page;mso-position-vertical-relative:page" points="295.75pt,477.9pt,295.95pt,477.9pt,295.95pt,477.65pt,295.75pt,477.65pt,295.75pt,477.9pt" coordsize="5,5" o:allowincell="f" fillcolor="black" stroked="f">
            <v:path arrowok="t"/>
            <w10:wrap anchorx="page" anchory="page"/>
          </v:polyline>
        </w:pict>
      </w:r>
      <w:r>
        <w:rPr>
          <w:color w:val="000000"/>
          <w:spacing w:val="-3"/>
        </w:rPr>
        <w:pict>
          <v:polyline id="_x0000_s1331" style="position:absolute;left:0;text-align:left;z-index:-251294720;mso-position-horizontal-relative:page;mso-position-vertical-relative:page" points="295.95pt,478.65pt,385.75pt,478.65pt,385.75pt,477.65pt,295.95pt,477.65pt,295.95pt,478.65pt" coordsize="1796,20" o:allowincell="f" fillcolor="black" stroked="f">
            <v:path arrowok="t"/>
            <w10:wrap anchorx="page" anchory="page"/>
          </v:polyline>
        </w:pict>
      </w:r>
      <w:r>
        <w:rPr>
          <w:color w:val="000000"/>
          <w:spacing w:val="-3"/>
        </w:rPr>
        <w:pict>
          <v:polyline id="_x0000_s1332" style="position:absolute;left:0;text-align:left;z-index:-251292672;mso-position-horizontal-relative:page;mso-position-vertical-relative:page" points="385.75pt,477.9pt,386pt,477.9pt,386pt,477.65pt,385.75pt,477.65pt,385.75pt,477.9pt" coordsize="5,5" o:allowincell="f" fillcolor="black" stroked="f">
            <v:path arrowok="t"/>
            <w10:wrap anchorx="page" anchory="page"/>
          </v:polyline>
        </w:pict>
      </w:r>
      <w:r>
        <w:rPr>
          <w:color w:val="000000"/>
          <w:spacing w:val="-3"/>
        </w:rPr>
        <w:pict>
          <v:polyline id="_x0000_s1333" style="position:absolute;left:0;text-align:left;z-index:-251290624;mso-position-horizontal-relative:page;mso-position-vertical-relative:page" points="385.95pt,478.65pt,538.75pt,478.65pt,538.75pt,477.65pt,385.95pt,477.65pt,385.95pt,478.65pt" coordsize="3056,20" o:allowincell="f" fillcolor="black" stroked="f">
            <v:path arrowok="t"/>
            <w10:wrap anchorx="page" anchory="page"/>
          </v:polyline>
        </w:pict>
      </w:r>
      <w:r>
        <w:rPr>
          <w:color w:val="000000"/>
          <w:spacing w:val="-3"/>
        </w:rPr>
        <w:pict>
          <v:polyline id="_x0000_s1334" style="position:absolute;left:0;text-align:left;z-index:-251288576;mso-position-horizontal-relative:page;mso-position-vertical-relative:page" points="538.8pt,477.9pt,539pt,477.9pt,539pt,477.65pt,538.8pt,477.65pt,538.8pt,477.9pt" coordsize="5,5" o:allowincell="f" fillcolor="black" stroked="f">
            <v:path arrowok="t"/>
            <w10:wrap anchorx="page" anchory="page"/>
          </v:polyline>
        </w:pict>
      </w:r>
      <w:r>
        <w:rPr>
          <w:color w:val="000000"/>
          <w:spacing w:val="-3"/>
        </w:rPr>
        <w:pict>
          <v:polyline id="_x0000_s1335" style="position:absolute;left:0;text-align:left;z-index:-251286528;mso-position-horizontal-relative:page;mso-position-vertical-relative:page" points="72.1pt,526.75pt,73.1pt,526.75pt,73.1pt,477.9pt,72.1pt,477.9pt,72.1pt,526.75pt" coordsize="20,977" o:allowincell="f" fillcolor="black" stroked="f">
            <v:path arrowok="t"/>
            <w10:wrap anchorx="page" anchory="page"/>
          </v:polyline>
        </w:pict>
      </w:r>
      <w:r>
        <w:rPr>
          <w:color w:val="000000"/>
          <w:spacing w:val="-3"/>
        </w:rPr>
        <w:pict>
          <v:polyline id="_x0000_s1336" style="position:absolute;left:0;text-align:left;z-index:-251285504;mso-position-horizontal-relative:page;mso-position-vertical-relative:page" points="116.9pt,526.75pt,117.9pt,526.75pt,117.9pt,477.9pt,116.9pt,477.9pt,116.9pt,526.75pt" coordsize="20,977" o:allowincell="f" fillcolor="black" stroked="f">
            <v:path arrowok="t"/>
            <w10:wrap anchorx="page" anchory="page"/>
          </v:polyline>
        </w:pict>
      </w:r>
      <w:r>
        <w:rPr>
          <w:color w:val="000000"/>
          <w:spacing w:val="-3"/>
        </w:rPr>
        <w:pict>
          <v:polyline id="_x0000_s1337" style="position:absolute;left:0;text-align:left;z-index:-251284480;mso-position-horizontal-relative:page;mso-position-vertical-relative:page" points="295.7pt,526.75pt,296.7pt,526.75pt,296.7pt,477.9pt,295.7pt,477.9pt,295.7pt,526.75pt" coordsize="20,977" o:allowincell="f" fillcolor="black" stroked="f">
            <v:path arrowok="t"/>
            <w10:wrap anchorx="page" anchory="page"/>
          </v:polyline>
        </w:pict>
      </w:r>
      <w:r>
        <w:rPr>
          <w:color w:val="000000"/>
          <w:spacing w:val="-3"/>
        </w:rPr>
        <w:pict>
          <v:polyline id="_x0000_s1338" style="position:absolute;left:0;text-align:left;z-index:-251283456;mso-position-horizontal-relative:page;mso-position-vertical-relative:page" points="385.75pt,526.75pt,386.75pt,526.75pt,386.75pt,477.9pt,385.75pt,477.9pt,385.75pt,526.75pt" coordsize="20,977" o:allowincell="f" fillcolor="black" stroked="f">
            <v:path arrowok="t"/>
            <w10:wrap anchorx="page" anchory="page"/>
          </v:polyline>
        </w:pict>
      </w:r>
      <w:r>
        <w:rPr>
          <w:color w:val="000000"/>
          <w:spacing w:val="-3"/>
        </w:rPr>
        <w:pict>
          <v:polyline id="_x0000_s1339" style="position:absolute;left:0;text-align:left;z-index:-251282432;mso-position-horizontal-relative:page;mso-position-vertical-relative:page" points="538.75pt,526.75pt,539.75pt,526.75pt,539.75pt,477.9pt,538.75pt,477.9pt,538.75pt,526.75pt" coordsize="20,977" o:allowincell="f" fillcolor="black" stroked="f">
            <v:path arrowok="t"/>
            <w10:wrap anchorx="page" anchory="page"/>
          </v:polyline>
        </w:pict>
      </w:r>
      <w:r>
        <w:rPr>
          <w:color w:val="000000"/>
          <w:spacing w:val="-3"/>
        </w:rPr>
        <w:pict>
          <v:polyline id="_x0000_s1340" style="position:absolute;left:0;text-align:left;z-index:-251252736;mso-position-horizontal-relative:page;mso-position-vertical-relative:page" points="72.15pt,527pt,72.4pt,527pt,72.4pt,526.75pt,72.15pt,526.75pt,72.15pt,527pt" coordsize="6,5" o:allowincell="f" fillcolor="black" stroked="f">
            <v:path arrowok="t"/>
            <w10:wrap anchorx="page" anchory="page"/>
          </v:polyline>
        </w:pict>
      </w:r>
      <w:r>
        <w:rPr>
          <w:color w:val="000000"/>
          <w:spacing w:val="-3"/>
        </w:rPr>
        <w:pict>
          <v:polyline id="_x0000_s1341" style="position:absolute;left:0;text-align:left;z-index:-251251712;mso-position-horizontal-relative:page;mso-position-vertical-relative:page" points="72.35pt,527.75pt,116.9pt,527.75pt,116.9pt,526.75pt,72.35pt,526.75pt,72.35pt,527.75pt" coordsize="891,20" o:allowincell="f" fillcolor="black" stroked="f">
            <v:path arrowok="t"/>
            <w10:wrap anchorx="page" anchory="page"/>
          </v:polyline>
        </w:pict>
      </w:r>
      <w:r>
        <w:rPr>
          <w:color w:val="000000"/>
          <w:spacing w:val="-3"/>
        </w:rPr>
        <w:pict>
          <v:polyline id="_x0000_s1342" style="position:absolute;left:0;text-align:left;z-index:-251250688;mso-position-horizontal-relative:page;mso-position-vertical-relative:page" points="116.9pt,527pt,117.15pt,527pt,117.15pt,526.75pt,116.9pt,526.75pt,116.9pt,527pt" coordsize="5,5" o:allowincell="f" fillcolor="black" stroked="f">
            <v:path arrowok="t"/>
            <w10:wrap anchorx="page" anchory="page"/>
          </v:polyline>
        </w:pict>
      </w:r>
      <w:r>
        <w:rPr>
          <w:color w:val="000000"/>
          <w:spacing w:val="-3"/>
        </w:rPr>
        <w:pict>
          <v:polyline id="_x0000_s1343" style="position:absolute;left:0;text-align:left;z-index:-251249664;mso-position-horizontal-relative:page;mso-position-vertical-relative:page" points="117.1pt,527.75pt,295.7pt,527.75pt,295.7pt,526.75pt,117.1pt,526.75pt,117.1pt,527.75pt" coordsize="3572,20" o:allowincell="f" fillcolor="black" stroked="f">
            <v:path arrowok="t"/>
            <w10:wrap anchorx="page" anchory="page"/>
          </v:polyline>
        </w:pict>
      </w:r>
      <w:r>
        <w:rPr>
          <w:color w:val="000000"/>
          <w:spacing w:val="-3"/>
        </w:rPr>
        <w:pict>
          <v:polyline id="_x0000_s1344" style="position:absolute;left:0;text-align:left;z-index:-251248640;mso-position-horizontal-relative:page;mso-position-vertical-relative:page" points="295.75pt,527pt,295.95pt,527pt,295.95pt,526.75pt,295.75pt,526.75pt,295.75pt,527pt" coordsize="5,5" o:allowincell="f" fillcolor="black" stroked="f">
            <v:path arrowok="t"/>
            <w10:wrap anchorx="page" anchory="page"/>
          </v:polyline>
        </w:pict>
      </w:r>
      <w:r>
        <w:rPr>
          <w:color w:val="000000"/>
          <w:spacing w:val="-3"/>
        </w:rPr>
        <w:pict>
          <v:polyline id="_x0000_s1345" style="position:absolute;left:0;text-align:left;z-index:-251247616;mso-position-horizontal-relative:page;mso-position-vertical-relative:page" points="295.95pt,527.75pt,385.75pt,527.75pt,385.75pt,526.75pt,295.95pt,526.75pt,295.95pt,527.75pt" coordsize="1796,20" o:allowincell="f" fillcolor="black" stroked="f">
            <v:path arrowok="t"/>
            <w10:wrap anchorx="page" anchory="page"/>
          </v:polyline>
        </w:pict>
      </w:r>
      <w:r>
        <w:rPr>
          <w:color w:val="000000"/>
          <w:spacing w:val="-3"/>
        </w:rPr>
        <w:pict>
          <v:polyline id="_x0000_s1346" style="position:absolute;left:0;text-align:left;z-index:-251246592;mso-position-horizontal-relative:page;mso-position-vertical-relative:page" points="385.75pt,527pt,386pt,527pt,386pt,526.75pt,385.75pt,526.75pt,385.75pt,527pt" coordsize="5,5" o:allowincell="f" fillcolor="black" stroked="f">
            <v:path arrowok="t"/>
            <w10:wrap anchorx="page" anchory="page"/>
          </v:polyline>
        </w:pict>
      </w:r>
      <w:r>
        <w:rPr>
          <w:color w:val="000000"/>
          <w:spacing w:val="-3"/>
        </w:rPr>
        <w:pict>
          <v:polyline id="_x0000_s1347" style="position:absolute;left:0;text-align:left;z-index:-251245568;mso-position-horizontal-relative:page;mso-position-vertical-relative:page" points="385.95pt,527.75pt,538.75pt,527.75pt,538.75pt,526.75pt,385.95pt,526.75pt,385.95pt,527.75pt" coordsize="3056,20" o:allowincell="f" fillcolor="black" stroked="f">
            <v:path arrowok="t"/>
            <w10:wrap anchorx="page" anchory="page"/>
          </v:polyline>
        </w:pict>
      </w:r>
      <w:r>
        <w:rPr>
          <w:color w:val="000000"/>
          <w:spacing w:val="-3"/>
        </w:rPr>
        <w:pict>
          <v:polyline id="_x0000_s1348" style="position:absolute;left:0;text-align:left;z-index:-251244544;mso-position-horizontal-relative:page;mso-position-vertical-relative:page" points="538.8pt,527pt,539pt,527pt,539pt,526.75pt,538.8pt,526.75pt,538.8pt,527pt" coordsize="5,5" o:allowincell="f" fillcolor="black" stroked="f">
            <v:path arrowok="t"/>
            <w10:wrap anchorx="page" anchory="page"/>
          </v:polyline>
        </w:pict>
      </w:r>
      <w:r>
        <w:rPr>
          <w:color w:val="000000"/>
          <w:spacing w:val="-3"/>
        </w:rPr>
        <w:pict>
          <v:polyline id="_x0000_s1349" style="position:absolute;left:0;text-align:left;z-index:-251243520;mso-position-horizontal-relative:page;mso-position-vertical-relative:page" points="72.1pt,603.95pt,73.1pt,603.95pt,73.1pt,526.95pt,72.1pt,526.95pt,72.1pt,603.95pt" coordsize="20,1540" o:allowincell="f" fillcolor="black" stroked="f">
            <v:path arrowok="t"/>
            <w10:wrap anchorx="page" anchory="page"/>
          </v:polyline>
        </w:pict>
      </w:r>
      <w:r>
        <w:rPr>
          <w:color w:val="000000"/>
          <w:spacing w:val="-3"/>
        </w:rPr>
        <w:pict>
          <v:polyline id="_x0000_s1350" style="position:absolute;left:0;text-align:left;z-index:-251242496;mso-position-horizontal-relative:page;mso-position-vertical-relative:page" points="116.9pt,603.95pt,117.9pt,603.95pt,117.9pt,526.95pt,116.9pt,526.95pt,116.9pt,603.95pt" coordsize="20,1540" o:allowincell="f" fillcolor="black" stroked="f">
            <v:path arrowok="t"/>
            <w10:wrap anchorx="page" anchory="page"/>
          </v:polyline>
        </w:pict>
      </w:r>
      <w:r>
        <w:rPr>
          <w:color w:val="000000"/>
          <w:spacing w:val="-3"/>
        </w:rPr>
        <w:pict>
          <v:polyline id="_x0000_s1351" style="position:absolute;left:0;text-align:left;z-index:-251241472;mso-position-horizontal-relative:page;mso-position-vertical-relative:page" points="295.7pt,603.95pt,296.7pt,603.95pt,296.7pt,526.95pt,295.7pt,526.95pt,295.7pt,603.95pt" coordsize="20,1540" o:allowincell="f" fillcolor="black" stroked="f">
            <v:path arrowok="t"/>
            <w10:wrap anchorx="page" anchory="page"/>
          </v:polyline>
        </w:pict>
      </w:r>
      <w:r>
        <w:rPr>
          <w:color w:val="000000"/>
          <w:spacing w:val="-3"/>
        </w:rPr>
        <w:pict>
          <v:polyline id="_x0000_s1352" style="position:absolute;left:0;text-align:left;z-index:-251240448;mso-position-horizontal-relative:page;mso-position-vertical-relative:page" points="385.75pt,603.95pt,386.75pt,603.95pt,386.75pt,526.95pt,385.75pt,526.95pt,385.75pt,603.95pt" coordsize="20,1540" o:allowincell="f" fillcolor="black" stroked="f">
            <v:path arrowok="t"/>
            <w10:wrap anchorx="page" anchory="page"/>
          </v:polyline>
        </w:pict>
      </w:r>
      <w:r>
        <w:rPr>
          <w:color w:val="000000"/>
          <w:spacing w:val="-3"/>
        </w:rPr>
        <w:pict>
          <v:polyline id="_x0000_s1353" style="position:absolute;left:0;text-align:left;z-index:-251239424;mso-position-horizontal-relative:page;mso-position-vertical-relative:page" points="538.75pt,603.95pt,539.75pt,603.95pt,539.75pt,526.95pt,538.75pt,526.95pt,538.75pt,603.95pt" coordsize="20,1540" o:allowincell="f" fillcolor="black" stroked="f">
            <v:path arrowok="t"/>
            <w10:wrap anchorx="page" anchory="page"/>
          </v:polyline>
        </w:pict>
      </w:r>
      <w:r>
        <w:rPr>
          <w:color w:val="000000"/>
          <w:spacing w:val="-3"/>
        </w:rPr>
        <w:pict>
          <v:polyline id="_x0000_s1354" style="position:absolute;left:0;text-align:left;z-index:-251224064;mso-position-horizontal-relative:page;mso-position-vertical-relative:page" points="72.15pt,604.15pt,72.4pt,604.15pt,72.4pt,603.95pt,72.15pt,603.95pt,72.15pt,604.15pt" coordsize="6,6" o:allowincell="f" fillcolor="black" stroked="f">
            <v:path arrowok="t"/>
            <w10:wrap anchorx="page" anchory="page"/>
          </v:polyline>
        </w:pict>
      </w:r>
      <w:r>
        <w:rPr>
          <w:color w:val="000000"/>
          <w:spacing w:val="-3"/>
        </w:rPr>
        <w:pict>
          <v:polyline id="_x0000_s1355" style="position:absolute;left:0;text-align:left;z-index:-251223040;mso-position-horizontal-relative:page;mso-position-vertical-relative:page" points="72.35pt,604.9pt,116.9pt,604.9pt,116.9pt,603.9pt,72.35pt,603.9pt,72.35pt,604.9pt" coordsize="891,20" o:allowincell="f" fillcolor="black" stroked="f">
            <v:path arrowok="t"/>
            <w10:wrap anchorx="page" anchory="page"/>
          </v:polyline>
        </w:pict>
      </w:r>
      <w:r>
        <w:rPr>
          <w:color w:val="000000"/>
          <w:spacing w:val="-3"/>
        </w:rPr>
        <w:pict>
          <v:polyline id="_x0000_s1356" style="position:absolute;left:0;text-align:left;z-index:-251222016;mso-position-horizontal-relative:page;mso-position-vertical-relative:page" points="116.9pt,604.15pt,117.15pt,604.15pt,117.15pt,603.95pt,116.9pt,603.95pt,116.9pt,604.15pt" coordsize="5,6" o:allowincell="f" fillcolor="black" stroked="f">
            <v:path arrowok="t"/>
            <w10:wrap anchorx="page" anchory="page"/>
          </v:polyline>
        </w:pict>
      </w:r>
      <w:r>
        <w:rPr>
          <w:color w:val="000000"/>
          <w:spacing w:val="-3"/>
        </w:rPr>
        <w:pict>
          <v:polyline id="_x0000_s1357" style="position:absolute;left:0;text-align:left;z-index:-251220992;mso-position-horizontal-relative:page;mso-position-vertical-relative:page" points="117.1pt,604.9pt,295.7pt,604.9pt,295.7pt,603.9pt,117.1pt,603.9pt,117.1pt,604.9pt" coordsize="3572,20" o:allowincell="f" fillcolor="black" stroked="f">
            <v:path arrowok="t"/>
            <w10:wrap anchorx="page" anchory="page"/>
          </v:polyline>
        </w:pict>
      </w:r>
      <w:r>
        <w:rPr>
          <w:color w:val="000000"/>
          <w:spacing w:val="-3"/>
        </w:rPr>
        <w:pict>
          <v:polyline id="_x0000_s1358" style="position:absolute;left:0;text-align:left;z-index:-251219968;mso-position-horizontal-relative:page;mso-position-vertical-relative:page" points="295.75pt,604.15pt,295.95pt,604.15pt,295.95pt,603.95pt,295.75pt,603.95pt,295.75pt,604.15pt" coordsize="5,6" o:allowincell="f" fillcolor="black" stroked="f">
            <v:path arrowok="t"/>
            <w10:wrap anchorx="page" anchory="page"/>
          </v:polyline>
        </w:pict>
      </w:r>
      <w:r>
        <w:rPr>
          <w:color w:val="000000"/>
          <w:spacing w:val="-3"/>
        </w:rPr>
        <w:pict>
          <v:polyline id="_x0000_s1359" style="position:absolute;left:0;text-align:left;z-index:-251218944;mso-position-horizontal-relative:page;mso-position-vertical-relative:page" points="295.95pt,604.9pt,385.75pt,604.9pt,385.75pt,603.9pt,295.95pt,603.9pt,295.95pt,604.9pt" coordsize="1796,20" o:allowincell="f" fillcolor="black" stroked="f">
            <v:path arrowok="t"/>
            <w10:wrap anchorx="page" anchory="page"/>
          </v:polyline>
        </w:pict>
      </w:r>
      <w:r>
        <w:rPr>
          <w:color w:val="000000"/>
          <w:spacing w:val="-3"/>
        </w:rPr>
        <w:pict>
          <v:polyline id="_x0000_s1360" style="position:absolute;left:0;text-align:left;z-index:-251217920;mso-position-horizontal-relative:page;mso-position-vertical-relative:page" points="385.75pt,604.15pt,386pt,604.15pt,386pt,603.95pt,385.75pt,603.95pt,385.75pt,604.15pt" coordsize="5,6" o:allowincell="f" fillcolor="black" stroked="f">
            <v:path arrowok="t"/>
            <w10:wrap anchorx="page" anchory="page"/>
          </v:polyline>
        </w:pict>
      </w:r>
      <w:r>
        <w:rPr>
          <w:color w:val="000000"/>
          <w:spacing w:val="-3"/>
        </w:rPr>
        <w:pict>
          <v:polyline id="_x0000_s1361" style="position:absolute;left:0;text-align:left;z-index:-251216896;mso-position-horizontal-relative:page;mso-position-vertical-relative:page" points="385.95pt,604.9pt,538.75pt,604.9pt,538.75pt,603.9pt,385.95pt,603.9pt,385.95pt,604.9pt" coordsize="3056,20" o:allowincell="f" fillcolor="black" stroked="f">
            <v:path arrowok="t"/>
            <w10:wrap anchorx="page" anchory="page"/>
          </v:polyline>
        </w:pict>
      </w:r>
      <w:r>
        <w:rPr>
          <w:color w:val="000000"/>
          <w:spacing w:val="-3"/>
        </w:rPr>
        <w:pict>
          <v:polyline id="_x0000_s1362" style="position:absolute;left:0;text-align:left;z-index:-251215872;mso-position-horizontal-relative:page;mso-position-vertical-relative:page" points="538.8pt,604.15pt,539pt,604.15pt,539pt,603.95pt,538.8pt,603.95pt,538.8pt,604.15pt" coordsize="5,6" o:allowincell="f" fillcolor="black" stroked="f">
            <v:path arrowok="t"/>
            <w10:wrap anchorx="page" anchory="page"/>
          </v:polyline>
        </w:pict>
      </w:r>
      <w:r>
        <w:rPr>
          <w:color w:val="000000"/>
          <w:spacing w:val="-3"/>
        </w:rPr>
        <w:pict>
          <v:polyline id="_x0000_s1363" style="position:absolute;left:0;text-align:left;z-index:-251214848;mso-position-horizontal-relative:page;mso-position-vertical-relative:page" points="72.1pt,666.95pt,73.1pt,666.95pt,73.1pt,604.15pt,72.1pt,604.15pt,72.1pt,666.95pt" coordsize="20,1256" o:allowincell="f" fillcolor="black" stroked="f">
            <v:path arrowok="t"/>
            <w10:wrap anchorx="page" anchory="page"/>
          </v:polyline>
        </w:pict>
      </w:r>
      <w:r>
        <w:rPr>
          <w:color w:val="000000"/>
          <w:spacing w:val="-3"/>
        </w:rPr>
        <w:pict>
          <v:polyline id="_x0000_s1364" style="position:absolute;left:0;text-align:left;z-index:-251213824;mso-position-horizontal-relative:page;mso-position-vertical-relative:page" points="116.9pt,666.95pt,117.9pt,666.95pt,117.9pt,604.15pt,116.9pt,604.15pt,116.9pt,666.95pt" coordsize="20,1256" o:allowincell="f" fillcolor="black" stroked="f">
            <v:path arrowok="t"/>
            <w10:wrap anchorx="page" anchory="page"/>
          </v:polyline>
        </w:pict>
      </w:r>
      <w:r>
        <w:rPr>
          <w:color w:val="000000"/>
          <w:spacing w:val="-3"/>
        </w:rPr>
        <w:pict>
          <v:polyline id="_x0000_s1365" style="position:absolute;left:0;text-align:left;z-index:-251212800;mso-position-horizontal-relative:page;mso-position-vertical-relative:page" points="295.7pt,666.95pt,296.7pt,666.95pt,296.7pt,604.15pt,295.7pt,604.15pt,295.7pt,666.95pt" coordsize="20,1256" o:allowincell="f" fillcolor="black" stroked="f">
            <v:path arrowok="t"/>
            <w10:wrap anchorx="page" anchory="page"/>
          </v:polyline>
        </w:pict>
      </w:r>
      <w:r>
        <w:rPr>
          <w:color w:val="000000"/>
          <w:spacing w:val="-3"/>
        </w:rPr>
        <w:pict>
          <v:polyline id="_x0000_s1366" style="position:absolute;left:0;text-align:left;z-index:-251211776;mso-position-horizontal-relative:page;mso-position-vertical-relative:page" points="385.75pt,666.95pt,386.75pt,666.95pt,386.75pt,604.15pt,385.75pt,604.15pt,385.75pt,666.95pt" coordsize="20,1256" o:allowincell="f" fillcolor="black" stroked="f">
            <v:path arrowok="t"/>
            <w10:wrap anchorx="page" anchory="page"/>
          </v:polyline>
        </w:pict>
      </w:r>
      <w:r>
        <w:rPr>
          <w:color w:val="000000"/>
          <w:spacing w:val="-3"/>
        </w:rPr>
        <w:pict>
          <v:polyline id="_x0000_s1367" style="position:absolute;left:0;text-align:left;z-index:-251210752;mso-position-horizontal-relative:page;mso-position-vertical-relative:page" points="538.75pt,666.95pt,539.75pt,666.95pt,539.75pt,604.15pt,538.75pt,604.15pt,538.75pt,666.95pt" coordsize="20,1256" o:allowincell="f" fillcolor="black" stroked="f">
            <v:path arrowok="t"/>
            <w10:wrap anchorx="page" anchory="page"/>
          </v:polyline>
        </w:pict>
      </w:r>
      <w:r>
        <w:rPr>
          <w:color w:val="000000"/>
          <w:spacing w:val="-3"/>
        </w:rPr>
        <w:pict>
          <v:polyline id="_x0000_s1368" style="position:absolute;left:0;text-align:left;z-index:-251195392;mso-position-horizontal-relative:page;mso-position-vertical-relative:page" points="72.15pt,667.15pt,72.4pt,667.15pt,72.4pt,666.95pt,72.15pt,666.95pt,72.15pt,667.15pt" coordsize="6,6" o:allowincell="f" fillcolor="black" stroked="f">
            <v:path arrowok="t"/>
            <w10:wrap anchorx="page" anchory="page"/>
          </v:polyline>
        </w:pict>
      </w:r>
      <w:r>
        <w:rPr>
          <w:color w:val="000000"/>
          <w:spacing w:val="-3"/>
        </w:rPr>
        <w:pict>
          <v:polyline id="_x0000_s1369" style="position:absolute;left:0;text-align:left;z-index:-251194368;mso-position-horizontal-relative:page;mso-position-vertical-relative:page" points="72.35pt,667.9pt,116.9pt,667.9pt,116.9pt,666.9pt,72.35pt,666.9pt,72.35pt,667.9pt" coordsize="891,20" o:allowincell="f" fillcolor="black" stroked="f">
            <v:path arrowok="t"/>
            <w10:wrap anchorx="page" anchory="page"/>
          </v:polyline>
        </w:pict>
      </w:r>
      <w:r>
        <w:rPr>
          <w:color w:val="000000"/>
          <w:spacing w:val="-3"/>
        </w:rPr>
        <w:pict>
          <v:polyline id="_x0000_s1370" style="position:absolute;left:0;text-align:left;z-index:-251193344;mso-position-horizontal-relative:page;mso-position-vertical-relative:page" points="116.9pt,667.15pt,117.15pt,667.15pt,117.15pt,666.95pt,116.9pt,666.95pt,116.9pt,667.15pt" coordsize="5,6" o:allowincell="f" fillcolor="black" stroked="f">
            <v:path arrowok="t"/>
            <w10:wrap anchorx="page" anchory="page"/>
          </v:polyline>
        </w:pict>
      </w:r>
      <w:r>
        <w:rPr>
          <w:color w:val="000000"/>
          <w:spacing w:val="-3"/>
        </w:rPr>
        <w:pict>
          <v:polyline id="_x0000_s1371" style="position:absolute;left:0;text-align:left;z-index:-251192320;mso-position-horizontal-relative:page;mso-position-vertical-relative:page" points="117.1pt,667.9pt,295.7pt,667.9pt,295.7pt,666.9pt,117.1pt,666.9pt,117.1pt,667.9pt" coordsize="3572,20" o:allowincell="f" fillcolor="black" stroked="f">
            <v:path arrowok="t"/>
            <w10:wrap anchorx="page" anchory="page"/>
          </v:polyline>
        </w:pict>
      </w:r>
      <w:r>
        <w:rPr>
          <w:color w:val="000000"/>
          <w:spacing w:val="-3"/>
        </w:rPr>
        <w:pict>
          <v:polyline id="_x0000_s1372" style="position:absolute;left:0;text-align:left;z-index:-251191296;mso-position-horizontal-relative:page;mso-position-vertical-relative:page" points="295.75pt,667.15pt,295.95pt,667.15pt,295.95pt,666.95pt,295.75pt,666.95pt,295.75pt,667.15pt" coordsize="5,6" o:allowincell="f" fillcolor="black" stroked="f">
            <v:path arrowok="t"/>
            <w10:wrap anchorx="page" anchory="page"/>
          </v:polyline>
        </w:pict>
      </w:r>
      <w:r>
        <w:rPr>
          <w:color w:val="000000"/>
          <w:spacing w:val="-3"/>
        </w:rPr>
        <w:pict>
          <v:polyline id="_x0000_s1373" style="position:absolute;left:0;text-align:left;z-index:-251190272;mso-position-horizontal-relative:page;mso-position-vertical-relative:page" points="295.95pt,667.9pt,385.75pt,667.9pt,385.75pt,666.9pt,295.95pt,666.9pt,295.95pt,667.9pt" coordsize="1796,20" o:allowincell="f" fillcolor="black" stroked="f">
            <v:path arrowok="t"/>
            <w10:wrap anchorx="page" anchory="page"/>
          </v:polyline>
        </w:pict>
      </w:r>
      <w:r>
        <w:rPr>
          <w:color w:val="000000"/>
          <w:spacing w:val="-3"/>
        </w:rPr>
        <w:pict>
          <v:polyline id="_x0000_s1374" style="position:absolute;left:0;text-align:left;z-index:-251189248;mso-position-horizontal-relative:page;mso-position-vertical-relative:page" points="385.75pt,667.15pt,386pt,667.15pt,386pt,666.95pt,385.75pt,666.95pt,385.75pt,667.15pt" coordsize="5,6" o:allowincell="f" fillcolor="black" stroked="f">
            <v:path arrowok="t"/>
            <w10:wrap anchorx="page" anchory="page"/>
          </v:polyline>
        </w:pict>
      </w:r>
      <w:r>
        <w:rPr>
          <w:color w:val="000000"/>
          <w:spacing w:val="-3"/>
        </w:rPr>
        <w:pict>
          <v:polyline id="_x0000_s1375" style="position:absolute;left:0;text-align:left;z-index:-251188224;mso-position-horizontal-relative:page;mso-position-vertical-relative:page" points="385.95pt,667.9pt,538.75pt,667.9pt,538.75pt,666.9pt,385.95pt,666.9pt,385.95pt,667.9pt" coordsize="3056,20" o:allowincell="f" fillcolor="black" stroked="f">
            <v:path arrowok="t"/>
            <w10:wrap anchorx="page" anchory="page"/>
          </v:polyline>
        </w:pict>
      </w:r>
      <w:r>
        <w:rPr>
          <w:color w:val="000000"/>
          <w:spacing w:val="-3"/>
        </w:rPr>
        <w:pict>
          <v:polyline id="_x0000_s1376" style="position:absolute;left:0;text-align:left;z-index:-251187200;mso-position-horizontal-relative:page;mso-position-vertical-relative:page" points="538.8pt,667.15pt,539pt,667.15pt,539pt,666.95pt,538.8pt,666.95pt,538.8pt,667.15pt" coordsize="5,6" o:allowincell="f" fillcolor="black" stroked="f">
            <v:path arrowok="t"/>
            <w10:wrap anchorx="page" anchory="page"/>
          </v:polyline>
        </w:pict>
      </w:r>
      <w:r>
        <w:rPr>
          <w:color w:val="000000"/>
          <w:spacing w:val="-3"/>
        </w:rPr>
        <w:pict>
          <v:polyline id="_x0000_s1377" style="position:absolute;left:0;text-align:left;z-index:-251186176;mso-position-horizontal-relative:page;mso-position-vertical-relative:page" points="72.1pt,715.3pt,73.1pt,715.3pt,73.1pt,667.15pt,72.1pt,667.15pt,72.1pt,715.3pt" coordsize="20,963" o:allowincell="f" fillcolor="black" stroked="f">
            <v:path arrowok="t"/>
            <w10:wrap anchorx="page" anchory="page"/>
          </v:polyline>
        </w:pict>
      </w:r>
      <w:r>
        <w:rPr>
          <w:color w:val="000000"/>
          <w:spacing w:val="-3"/>
        </w:rPr>
        <w:pict>
          <v:polyline id="_x0000_s1378" style="position:absolute;left:0;text-align:left;z-index:-251185152;mso-position-horizontal-relative:page;mso-position-vertical-relative:page" points="72.15pt,715.55pt,72.4pt,715.55pt,72.4pt,715.3pt,72.15pt,715.3pt,72.15pt,715.55pt" coordsize="6,6" o:allowincell="f" fillcolor="black" stroked="f">
            <v:path arrowok="t"/>
            <w10:wrap anchorx="page" anchory="page"/>
          </v:polyline>
        </w:pict>
      </w:r>
      <w:r>
        <w:rPr>
          <w:color w:val="000000"/>
          <w:spacing w:val="-3"/>
        </w:rPr>
        <w:pict>
          <v:polyline id="_x0000_s1379" style="position:absolute;left:0;text-align:left;z-index:-251184128;mso-position-horizontal-relative:page;mso-position-vertical-relative:page" points="72.15pt,715.55pt,72.4pt,715.55pt,72.4pt,715.3pt,72.15pt,715.3pt,72.15pt,715.55pt" coordsize="6,6" o:allowincell="f" fillcolor="black" stroked="f">
            <v:path arrowok="t"/>
            <w10:wrap anchorx="page" anchory="page"/>
          </v:polyline>
        </w:pict>
      </w:r>
      <w:r>
        <w:rPr>
          <w:color w:val="000000"/>
          <w:spacing w:val="-3"/>
        </w:rPr>
        <w:pict>
          <v:polyline id="_x0000_s1380" style="position:absolute;left:0;text-align:left;z-index:-251183104;mso-position-horizontal-relative:page;mso-position-vertical-relative:page" points="72.35pt,716.25pt,116.9pt,716.25pt,116.9pt,715.25pt,72.35pt,715.25pt,72.35pt,716.25pt" coordsize="891,20" o:allowincell="f" fillcolor="black" stroked="f">
            <v:path arrowok="t"/>
            <w10:wrap anchorx="page" anchory="page"/>
          </v:polyline>
        </w:pict>
      </w:r>
      <w:r>
        <w:rPr>
          <w:color w:val="000000"/>
          <w:spacing w:val="-3"/>
        </w:rPr>
        <w:pict>
          <v:polyline id="_x0000_s1381" style="position:absolute;left:0;text-align:left;z-index:-251182080;mso-position-horizontal-relative:page;mso-position-vertical-relative:page" points="116.9pt,715.3pt,117.9pt,715.3pt,117.9pt,667.15pt,116.9pt,667.15pt,116.9pt,715.3pt" coordsize="20,963" o:allowincell="f" fillcolor="black" stroked="f">
            <v:path arrowok="t"/>
            <w10:wrap anchorx="page" anchory="page"/>
          </v:polyline>
        </w:pict>
      </w:r>
      <w:r>
        <w:rPr>
          <w:color w:val="000000"/>
          <w:spacing w:val="-3"/>
        </w:rPr>
        <w:pict>
          <v:polyline id="_x0000_s1382" style="position:absolute;left:0;text-align:left;z-index:-251181056;mso-position-horizontal-relative:page;mso-position-vertical-relative:page" points="116.9pt,715.55pt,117.15pt,715.55pt,117.15pt,715.3pt,116.9pt,715.3pt,116.9pt,715.55pt" coordsize="5,6" o:allowincell="f" fillcolor="black" stroked="f">
            <v:path arrowok="t"/>
            <w10:wrap anchorx="page" anchory="page"/>
          </v:polyline>
        </w:pict>
      </w:r>
      <w:r>
        <w:rPr>
          <w:color w:val="000000"/>
          <w:spacing w:val="-3"/>
        </w:rPr>
        <w:pict>
          <v:polyline id="_x0000_s1383" style="position:absolute;left:0;text-align:left;z-index:-251180032;mso-position-horizontal-relative:page;mso-position-vertical-relative:page" points="117.1pt,716.25pt,295.7pt,716.25pt,295.7pt,715.25pt,117.1pt,715.25pt,117.1pt,716.25pt" coordsize="3572,20" o:allowincell="f" fillcolor="black" stroked="f">
            <v:path arrowok="t"/>
            <w10:wrap anchorx="page" anchory="page"/>
          </v:polyline>
        </w:pict>
      </w:r>
      <w:r>
        <w:rPr>
          <w:color w:val="000000"/>
          <w:spacing w:val="-3"/>
        </w:rPr>
        <w:pict>
          <v:polyline id="_x0000_s1384" style="position:absolute;left:0;text-align:left;z-index:-251179008;mso-position-horizontal-relative:page;mso-position-vertical-relative:page" points="295.7pt,715.3pt,296.7pt,715.3pt,296.7pt,667.15pt,295.7pt,667.15pt,295.7pt,715.3pt" coordsize="20,963" o:allowincell="f" fillcolor="black" stroked="f">
            <v:path arrowok="t"/>
            <w10:wrap anchorx="page" anchory="page"/>
          </v:polyline>
        </w:pict>
      </w:r>
      <w:r>
        <w:rPr>
          <w:color w:val="000000"/>
          <w:spacing w:val="-3"/>
        </w:rPr>
        <w:pict>
          <v:polyline id="_x0000_s1385" style="position:absolute;left:0;text-align:left;z-index:-251177984;mso-position-horizontal-relative:page;mso-position-vertical-relative:page" points="295.75pt,715.55pt,295.95pt,715.55pt,295.95pt,715.3pt,295.75pt,715.3pt,295.75pt,715.55pt" coordsize="5,6" o:allowincell="f" fillcolor="black" stroked="f">
            <v:path arrowok="t"/>
            <w10:wrap anchorx="page" anchory="page"/>
          </v:polyline>
        </w:pict>
      </w:r>
      <w:r>
        <w:rPr>
          <w:color w:val="000000"/>
          <w:spacing w:val="-3"/>
        </w:rPr>
        <w:pict>
          <v:polyline id="_x0000_s1386" style="position:absolute;left:0;text-align:left;z-index:-251176960;mso-position-horizontal-relative:page;mso-position-vertical-relative:page" points="295.95pt,716.25pt,385.75pt,716.25pt,385.75pt,715.25pt,295.95pt,715.25pt,295.95pt,716.25pt" coordsize="1796,20" o:allowincell="f" fillcolor="black" stroked="f">
            <v:path arrowok="t"/>
            <w10:wrap anchorx="page" anchory="page"/>
          </v:polyline>
        </w:pict>
      </w:r>
      <w:r>
        <w:rPr>
          <w:color w:val="000000"/>
          <w:spacing w:val="-3"/>
        </w:rPr>
        <w:pict>
          <v:polyline id="_x0000_s1387" style="position:absolute;left:0;text-align:left;z-index:-251175936;mso-position-horizontal-relative:page;mso-position-vertical-relative:page" points="385.75pt,715.3pt,386.75pt,715.3pt,386.75pt,667.15pt,385.75pt,667.15pt,385.75pt,715.3pt" coordsize="20,963" o:allowincell="f" fillcolor="black" stroked="f">
            <v:path arrowok="t"/>
            <w10:wrap anchorx="page" anchory="page"/>
          </v:polyline>
        </w:pict>
      </w:r>
      <w:r>
        <w:rPr>
          <w:color w:val="000000"/>
          <w:spacing w:val="-3"/>
        </w:rPr>
        <w:pict>
          <v:polyline id="_x0000_s1388" style="position:absolute;left:0;text-align:left;z-index:-251174912;mso-position-horizontal-relative:page;mso-position-vertical-relative:page" points="385.75pt,715.55pt,386pt,715.55pt,386pt,715.3pt,385.75pt,715.3pt,385.75pt,715.55pt" coordsize="5,6" o:allowincell="f" fillcolor="black" stroked="f">
            <v:path arrowok="t"/>
            <w10:wrap anchorx="page" anchory="page"/>
          </v:polyline>
        </w:pict>
      </w:r>
      <w:r>
        <w:rPr>
          <w:color w:val="000000"/>
          <w:spacing w:val="-3"/>
        </w:rPr>
        <w:pict>
          <v:polyline id="_x0000_s1389" style="position:absolute;left:0;text-align:left;z-index:-251173888;mso-position-horizontal-relative:page;mso-position-vertical-relative:page" points="385.95pt,716.25pt,538.75pt,716.25pt,538.75pt,715.25pt,385.95pt,715.25pt,385.95pt,716.25pt" coordsize="3056,20" o:allowincell="f" fillcolor="black" stroked="f">
            <v:path arrowok="t"/>
            <w10:wrap anchorx="page" anchory="page"/>
          </v:polyline>
        </w:pict>
      </w:r>
      <w:r>
        <w:rPr>
          <w:color w:val="000000"/>
          <w:spacing w:val="-3"/>
        </w:rPr>
        <w:pict>
          <v:polyline id="_x0000_s1390" style="position:absolute;left:0;text-align:left;z-index:-251172864;mso-position-horizontal-relative:page;mso-position-vertical-relative:page" points="538.75pt,715.3pt,539.75pt,715.3pt,539.75pt,667.15pt,538.75pt,667.15pt,538.75pt,715.3pt" coordsize="20,963" o:allowincell="f" fillcolor="black" stroked="f">
            <v:path arrowok="t"/>
            <w10:wrap anchorx="page" anchory="page"/>
          </v:polyline>
        </w:pict>
      </w:r>
      <w:r>
        <w:rPr>
          <w:color w:val="000000"/>
          <w:spacing w:val="-3"/>
        </w:rPr>
        <w:pict>
          <v:polyline id="_x0000_s1391" style="position:absolute;left:0;text-align:left;z-index:-251171840;mso-position-horizontal-relative:page;mso-position-vertical-relative:page" points="538.8pt,715.55pt,539pt,715.55pt,539pt,715.3pt,538.8pt,715.3pt,538.8pt,715.55pt" coordsize="5,6" o:allowincell="f" fillcolor="black"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389"/>
          <w:headerReference w:type="default" r:id="rId390"/>
          <w:footerReference w:type="even" r:id="rId391"/>
          <w:footerReference w:type="default" r:id="rId392"/>
          <w:headerReference w:type="first" r:id="rId393"/>
          <w:footerReference w:type="first" r:id="rId394"/>
          <w:type w:val="continuous"/>
          <w:pgSz w:w="12240" w:h="15840" w:orient="landscape"/>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59" w:name="Pg59"/>
      <w:bookmarkEnd w:id="59"/>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1990"/>
        <w:rPr>
          <w:color w:val="000000"/>
          <w:spacing w:val="-3"/>
        </w:rPr>
      </w:pPr>
    </w:p>
    <w:p w:rsidR="004F0FC9" w:rsidRDefault="00E52D7B">
      <w:pPr>
        <w:tabs>
          <w:tab w:val="left" w:pos="2525"/>
          <w:tab w:val="left" w:pos="6461"/>
          <w:tab w:val="left" w:pos="7904"/>
        </w:tabs>
        <w:autoSpaceDE w:val="0"/>
        <w:autoSpaceDN w:val="0"/>
        <w:adjustRightInd w:val="0"/>
        <w:spacing w:before="190" w:line="276" w:lineRule="exact"/>
        <w:ind w:left="1990"/>
        <w:rPr>
          <w:color w:val="000000"/>
          <w:spacing w:val="-3"/>
        </w:rPr>
      </w:pPr>
      <w:r>
        <w:rPr>
          <w:color w:val="000000"/>
          <w:spacing w:val="-3"/>
        </w:rPr>
        <w:t>21.</w:t>
      </w:r>
      <w:r>
        <w:rPr>
          <w:color w:val="000000"/>
          <w:spacing w:val="-3"/>
        </w:rPr>
        <w:tab/>
        <w:t>In-Service Date</w:t>
      </w:r>
      <w:r>
        <w:rPr>
          <w:color w:val="000000"/>
          <w:spacing w:val="-3"/>
        </w:rPr>
        <w:tab/>
        <w:t>06/2022</w:t>
      </w:r>
      <w:r>
        <w:rPr>
          <w:color w:val="000000"/>
          <w:spacing w:val="-3"/>
        </w:rPr>
        <w:tab/>
        <w:t>Interconnection Customer</w:t>
      </w:r>
    </w:p>
    <w:p w:rsidR="004F0FC9" w:rsidRDefault="00E52D7B">
      <w:pPr>
        <w:tabs>
          <w:tab w:val="left" w:pos="2525"/>
          <w:tab w:val="left" w:pos="6461"/>
          <w:tab w:val="left" w:pos="7904"/>
        </w:tabs>
        <w:autoSpaceDE w:val="0"/>
        <w:autoSpaceDN w:val="0"/>
        <w:adjustRightInd w:val="0"/>
        <w:spacing w:before="144" w:line="276" w:lineRule="exact"/>
        <w:ind w:left="1990"/>
        <w:rPr>
          <w:color w:val="000000"/>
          <w:spacing w:val="-3"/>
        </w:rPr>
      </w:pPr>
      <w:r>
        <w:rPr>
          <w:color w:val="000000"/>
          <w:spacing w:val="-3"/>
        </w:rPr>
        <w:t>22.</w:t>
      </w:r>
      <w:r>
        <w:rPr>
          <w:color w:val="000000"/>
          <w:spacing w:val="-3"/>
        </w:rPr>
        <w:tab/>
        <w:t>Submit Interconnection</w:t>
      </w:r>
      <w:r>
        <w:rPr>
          <w:color w:val="000000"/>
          <w:spacing w:val="-3"/>
        </w:rPr>
        <w:tab/>
        <w:t>08/2022</w:t>
      </w:r>
      <w:r>
        <w:rPr>
          <w:color w:val="000000"/>
          <w:spacing w:val="-3"/>
        </w:rPr>
        <w:tab/>
        <w:t>Interconnection Customer</w:t>
      </w:r>
    </w:p>
    <w:p w:rsidR="004F0FC9" w:rsidRDefault="00E52D7B">
      <w:pPr>
        <w:autoSpaceDE w:val="0"/>
        <w:autoSpaceDN w:val="0"/>
        <w:adjustRightInd w:val="0"/>
        <w:spacing w:before="5" w:line="276" w:lineRule="exact"/>
        <w:ind w:left="1990" w:firstLine="535"/>
        <w:rPr>
          <w:color w:val="000000"/>
          <w:spacing w:val="-3"/>
        </w:rPr>
      </w:pPr>
      <w:r>
        <w:rPr>
          <w:color w:val="000000"/>
          <w:spacing w:val="-3"/>
        </w:rPr>
        <w:t>Customer’s Interconnection</w:t>
      </w:r>
    </w:p>
    <w:p w:rsidR="004F0FC9" w:rsidRDefault="00E52D7B">
      <w:pPr>
        <w:autoSpaceDE w:val="0"/>
        <w:autoSpaceDN w:val="0"/>
        <w:adjustRightInd w:val="0"/>
        <w:spacing w:before="5" w:line="276" w:lineRule="exact"/>
        <w:ind w:left="1990" w:firstLine="535"/>
        <w:rPr>
          <w:color w:val="000000"/>
          <w:spacing w:val="-3"/>
        </w:rPr>
      </w:pPr>
      <w:r>
        <w:rPr>
          <w:color w:val="000000"/>
          <w:spacing w:val="-3"/>
        </w:rPr>
        <w:t>Facilities as builts</w:t>
      </w:r>
    </w:p>
    <w:p w:rsidR="004F0FC9" w:rsidRDefault="004F0FC9">
      <w:pPr>
        <w:autoSpaceDE w:val="0"/>
        <w:autoSpaceDN w:val="0"/>
        <w:adjustRightInd w:val="0"/>
        <w:rPr>
          <w:color w:val="000000"/>
          <w:spacing w:val="-3"/>
        </w:rPr>
        <w:sectPr w:rsidR="004F0FC9">
          <w:headerReference w:type="even" r:id="rId395"/>
          <w:headerReference w:type="default" r:id="rId396"/>
          <w:footerReference w:type="even" r:id="rId397"/>
          <w:footerReference w:type="default" r:id="rId398"/>
          <w:headerReference w:type="first" r:id="rId399"/>
          <w:footerReference w:type="first" r:id="rId400"/>
          <w:pgSz w:w="12240" w:h="15840" w:orient="landscape"/>
          <w:pgMar w:top="0" w:right="0" w:bottom="0" w:left="0" w:header="720" w:footer="720" w:gutter="0"/>
          <w:cols w:space="720"/>
        </w:sectPr>
      </w:pPr>
    </w:p>
    <w:p w:rsidR="004F0FC9" w:rsidRDefault="00E52D7B">
      <w:pPr>
        <w:tabs>
          <w:tab w:val="left" w:pos="2520"/>
        </w:tabs>
        <w:autoSpaceDE w:val="0"/>
        <w:autoSpaceDN w:val="0"/>
        <w:adjustRightInd w:val="0"/>
        <w:spacing w:before="144" w:line="276" w:lineRule="exact"/>
        <w:ind w:left="1990"/>
        <w:rPr>
          <w:color w:val="000000"/>
          <w:spacing w:val="-4"/>
        </w:rPr>
      </w:pPr>
      <w:r>
        <w:rPr>
          <w:color w:val="000000"/>
          <w:spacing w:val="-3"/>
        </w:rPr>
        <w:t>23.</w:t>
      </w:r>
      <w:r>
        <w:rPr>
          <w:color w:val="000000"/>
          <w:spacing w:val="-3"/>
        </w:rPr>
        <w:tab/>
      </w:r>
      <w:r>
        <w:rPr>
          <w:color w:val="000000"/>
          <w:spacing w:val="-4"/>
        </w:rPr>
        <w:t xml:space="preserve">Complete System </w:t>
      </w:r>
      <w:r>
        <w:rPr>
          <w:color w:val="000000"/>
          <w:spacing w:val="-4"/>
        </w:rPr>
        <w:t>Upgrade</w:t>
      </w:r>
    </w:p>
    <w:p w:rsidR="004F0FC9" w:rsidRDefault="00E52D7B">
      <w:pPr>
        <w:autoSpaceDE w:val="0"/>
        <w:autoSpaceDN w:val="0"/>
        <w:adjustRightInd w:val="0"/>
        <w:spacing w:before="2" w:line="276" w:lineRule="exact"/>
        <w:ind w:left="2525"/>
        <w:rPr>
          <w:color w:val="000000"/>
          <w:spacing w:val="-4"/>
        </w:rPr>
      </w:pPr>
      <w:r>
        <w:rPr>
          <w:color w:val="000000"/>
          <w:spacing w:val="-4"/>
        </w:rPr>
        <w:t>Facilities and Connecting</w:t>
      </w:r>
    </w:p>
    <w:p w:rsidR="004F0FC9" w:rsidRDefault="00E52D7B">
      <w:pPr>
        <w:autoSpaceDE w:val="0"/>
        <w:autoSpaceDN w:val="0"/>
        <w:adjustRightInd w:val="0"/>
        <w:spacing w:before="2" w:line="280" w:lineRule="exact"/>
        <w:ind w:left="2525" w:right="970"/>
        <w:rPr>
          <w:color w:val="000000"/>
          <w:spacing w:val="-4"/>
        </w:rPr>
      </w:pPr>
      <w:r>
        <w:rPr>
          <w:color w:val="000000"/>
          <w:spacing w:val="-4"/>
        </w:rPr>
        <w:t xml:space="preserve">Transmission Owner’s </w:t>
      </w:r>
      <w:r>
        <w:rPr>
          <w:color w:val="000000"/>
          <w:spacing w:val="-4"/>
        </w:rPr>
        <w:br/>
        <w:t xml:space="preserve">Interconnection Facilities as </w:t>
      </w:r>
      <w:r>
        <w:rPr>
          <w:color w:val="000000"/>
          <w:spacing w:val="-4"/>
        </w:rPr>
        <w:br/>
        <w:t>builts</w:t>
      </w:r>
    </w:p>
    <w:p w:rsidR="004F0FC9" w:rsidRDefault="00E52D7B">
      <w:pPr>
        <w:tabs>
          <w:tab w:val="left" w:pos="2520"/>
        </w:tabs>
        <w:autoSpaceDE w:val="0"/>
        <w:autoSpaceDN w:val="0"/>
        <w:adjustRightInd w:val="0"/>
        <w:spacing w:before="144" w:line="276" w:lineRule="exact"/>
        <w:ind w:left="1990"/>
        <w:rPr>
          <w:color w:val="000000"/>
          <w:spacing w:val="-4"/>
        </w:rPr>
      </w:pPr>
      <w:r>
        <w:rPr>
          <w:color w:val="000000"/>
          <w:spacing w:val="-3"/>
        </w:rPr>
        <w:t>24.</w:t>
      </w:r>
      <w:r>
        <w:rPr>
          <w:color w:val="000000"/>
          <w:spacing w:val="-3"/>
        </w:rPr>
        <w:tab/>
      </w:r>
      <w:r>
        <w:rPr>
          <w:color w:val="000000"/>
          <w:spacing w:val="-4"/>
        </w:rPr>
        <w:t>Complete review/acceptance</w:t>
      </w:r>
    </w:p>
    <w:p w:rsidR="004F0FC9" w:rsidRDefault="00E52D7B">
      <w:pPr>
        <w:autoSpaceDE w:val="0"/>
        <w:autoSpaceDN w:val="0"/>
        <w:adjustRightInd w:val="0"/>
        <w:spacing w:before="4" w:line="276" w:lineRule="exact"/>
        <w:ind w:left="2525"/>
        <w:rPr>
          <w:color w:val="000000"/>
          <w:spacing w:val="-3"/>
        </w:rPr>
      </w:pPr>
      <w:r>
        <w:rPr>
          <w:color w:val="000000"/>
          <w:spacing w:val="-3"/>
        </w:rPr>
        <w:t>of Interconnection</w:t>
      </w:r>
    </w:p>
    <w:p w:rsidR="004F0FC9" w:rsidRDefault="00E52D7B">
      <w:pPr>
        <w:autoSpaceDE w:val="0"/>
        <w:autoSpaceDN w:val="0"/>
        <w:adjustRightInd w:val="0"/>
        <w:spacing w:before="3" w:line="280" w:lineRule="exact"/>
        <w:ind w:left="2525" w:right="976"/>
        <w:jc w:val="both"/>
        <w:rPr>
          <w:color w:val="000000"/>
          <w:spacing w:val="-4"/>
        </w:rPr>
      </w:pPr>
      <w:r>
        <w:rPr>
          <w:color w:val="000000"/>
          <w:spacing w:val="-3"/>
        </w:rPr>
        <w:t xml:space="preserve">Customer’s Interconnection </w:t>
      </w:r>
      <w:r>
        <w:rPr>
          <w:color w:val="000000"/>
          <w:spacing w:val="-4"/>
        </w:rPr>
        <w:t>Facilities as builts</w:t>
      </w:r>
    </w:p>
    <w:p w:rsidR="004F0FC9" w:rsidRDefault="00E52D7B">
      <w:pPr>
        <w:tabs>
          <w:tab w:val="left" w:pos="2520"/>
        </w:tabs>
        <w:autoSpaceDE w:val="0"/>
        <w:autoSpaceDN w:val="0"/>
        <w:adjustRightInd w:val="0"/>
        <w:spacing w:before="144" w:line="276" w:lineRule="exact"/>
        <w:ind w:left="1990"/>
        <w:rPr>
          <w:color w:val="000000"/>
          <w:spacing w:val="-4"/>
        </w:rPr>
      </w:pPr>
      <w:r>
        <w:rPr>
          <w:color w:val="000000"/>
          <w:spacing w:val="-3"/>
        </w:rPr>
        <w:t>25.</w:t>
      </w:r>
      <w:r>
        <w:rPr>
          <w:color w:val="000000"/>
          <w:spacing w:val="-3"/>
        </w:rPr>
        <w:tab/>
      </w:r>
      <w:r>
        <w:rPr>
          <w:color w:val="000000"/>
          <w:spacing w:val="-4"/>
        </w:rPr>
        <w:t>Complete testing and</w:t>
      </w:r>
    </w:p>
    <w:p w:rsidR="004F0FC9" w:rsidRDefault="00E52D7B">
      <w:pPr>
        <w:autoSpaceDE w:val="0"/>
        <w:autoSpaceDN w:val="0"/>
        <w:adjustRightInd w:val="0"/>
        <w:spacing w:before="2" w:line="276" w:lineRule="exact"/>
        <w:ind w:left="2525"/>
        <w:rPr>
          <w:color w:val="000000"/>
          <w:spacing w:val="-4"/>
        </w:rPr>
      </w:pPr>
      <w:r>
        <w:rPr>
          <w:color w:val="000000"/>
          <w:spacing w:val="-4"/>
        </w:rPr>
        <w:t>commissioning of Small</w:t>
      </w:r>
    </w:p>
    <w:p w:rsidR="004F0FC9" w:rsidRDefault="00E52D7B">
      <w:pPr>
        <w:autoSpaceDE w:val="0"/>
        <w:autoSpaceDN w:val="0"/>
        <w:adjustRightInd w:val="0"/>
        <w:spacing w:before="5" w:line="276" w:lineRule="exact"/>
        <w:ind w:left="2525"/>
        <w:rPr>
          <w:color w:val="000000"/>
          <w:spacing w:val="-4"/>
        </w:rPr>
      </w:pPr>
      <w:r>
        <w:rPr>
          <w:color w:val="000000"/>
          <w:spacing w:val="-4"/>
        </w:rPr>
        <w:t>Generating Facil</w:t>
      </w:r>
      <w:r>
        <w:rPr>
          <w:color w:val="000000"/>
          <w:spacing w:val="-4"/>
        </w:rPr>
        <w:t>ity</w:t>
      </w:r>
    </w:p>
    <w:p w:rsidR="004F0FC9" w:rsidRDefault="00E52D7B">
      <w:pPr>
        <w:tabs>
          <w:tab w:val="left" w:pos="2520"/>
        </w:tabs>
        <w:autoSpaceDE w:val="0"/>
        <w:autoSpaceDN w:val="0"/>
        <w:adjustRightInd w:val="0"/>
        <w:spacing w:before="144" w:line="276" w:lineRule="exact"/>
        <w:ind w:left="1990"/>
        <w:rPr>
          <w:color w:val="000000"/>
          <w:spacing w:val="-4"/>
        </w:rPr>
      </w:pPr>
      <w:r>
        <w:rPr>
          <w:color w:val="000000"/>
          <w:spacing w:val="-3"/>
        </w:rPr>
        <w:t>26.</w:t>
      </w:r>
      <w:r>
        <w:rPr>
          <w:color w:val="000000"/>
          <w:spacing w:val="-3"/>
        </w:rPr>
        <w:tab/>
      </w:r>
      <w:r>
        <w:rPr>
          <w:color w:val="000000"/>
          <w:spacing w:val="-4"/>
        </w:rPr>
        <w:t>Commercial Operation Date</w:t>
      </w:r>
    </w:p>
    <w:p w:rsidR="004F0FC9" w:rsidRDefault="00E52D7B">
      <w:pPr>
        <w:tabs>
          <w:tab w:val="left" w:pos="2520"/>
        </w:tabs>
        <w:autoSpaceDE w:val="0"/>
        <w:autoSpaceDN w:val="0"/>
        <w:adjustRightInd w:val="0"/>
        <w:spacing w:before="144" w:line="276" w:lineRule="exact"/>
        <w:ind w:left="1990"/>
        <w:rPr>
          <w:color w:val="000000"/>
          <w:spacing w:val="-4"/>
        </w:rPr>
      </w:pPr>
      <w:r>
        <w:rPr>
          <w:color w:val="000000"/>
          <w:spacing w:val="-3"/>
        </w:rPr>
        <w:t>27.</w:t>
      </w:r>
      <w:r>
        <w:rPr>
          <w:color w:val="000000"/>
          <w:spacing w:val="-3"/>
        </w:rPr>
        <w:tab/>
      </w:r>
      <w:r>
        <w:rPr>
          <w:color w:val="000000"/>
          <w:spacing w:val="-4"/>
        </w:rPr>
        <w:t>Complete project closeout</w:t>
      </w:r>
    </w:p>
    <w:p w:rsidR="004F0FC9" w:rsidRDefault="00E52D7B">
      <w:pPr>
        <w:autoSpaceDE w:val="0"/>
        <w:autoSpaceDN w:val="0"/>
        <w:adjustRightInd w:val="0"/>
        <w:spacing w:before="5" w:line="276" w:lineRule="exact"/>
        <w:ind w:left="2525"/>
        <w:rPr>
          <w:color w:val="000000"/>
          <w:spacing w:val="-4"/>
        </w:rPr>
      </w:pPr>
      <w:r>
        <w:rPr>
          <w:color w:val="000000"/>
          <w:spacing w:val="-4"/>
        </w:rPr>
        <w:t>and final invoicing</w:t>
      </w:r>
    </w:p>
    <w:p w:rsidR="004F0FC9" w:rsidRDefault="00E52D7B">
      <w:pPr>
        <w:autoSpaceDE w:val="0"/>
        <w:autoSpaceDN w:val="0"/>
        <w:adjustRightInd w:val="0"/>
        <w:spacing w:line="276" w:lineRule="exact"/>
        <w:ind w:left="6461"/>
        <w:rPr>
          <w:color w:val="000000"/>
          <w:spacing w:val="-4"/>
        </w:rPr>
      </w:pPr>
      <w:r>
        <w:rPr>
          <w:color w:val="000000"/>
          <w:spacing w:val="-4"/>
        </w:rPr>
        <w:br w:type="column"/>
      </w:r>
    </w:p>
    <w:p w:rsidR="004F0FC9" w:rsidRDefault="00E52D7B">
      <w:pPr>
        <w:autoSpaceDE w:val="0"/>
        <w:autoSpaceDN w:val="0"/>
        <w:adjustRightInd w:val="0"/>
        <w:spacing w:before="261" w:line="276" w:lineRule="exact"/>
        <w:ind w:left="58"/>
        <w:rPr>
          <w:color w:val="000000"/>
          <w:spacing w:val="-3"/>
        </w:rPr>
      </w:pPr>
      <w:r>
        <w:rPr>
          <w:color w:val="000000"/>
          <w:spacing w:val="-3"/>
        </w:rPr>
        <w:t>08/2022</w:t>
      </w:r>
    </w:p>
    <w:p w:rsidR="004F0FC9" w:rsidRDefault="004F0FC9">
      <w:pPr>
        <w:autoSpaceDE w:val="0"/>
        <w:autoSpaceDN w:val="0"/>
        <w:adjustRightInd w:val="0"/>
        <w:spacing w:line="276" w:lineRule="exact"/>
        <w:ind w:left="6423"/>
        <w:rPr>
          <w:color w:val="000000"/>
          <w:spacing w:val="-3"/>
        </w:rPr>
      </w:pPr>
    </w:p>
    <w:p w:rsidR="004F0FC9" w:rsidRDefault="004F0FC9">
      <w:pPr>
        <w:autoSpaceDE w:val="0"/>
        <w:autoSpaceDN w:val="0"/>
        <w:adjustRightInd w:val="0"/>
        <w:spacing w:line="276" w:lineRule="exact"/>
        <w:ind w:left="6423"/>
        <w:rPr>
          <w:color w:val="000000"/>
          <w:spacing w:val="-3"/>
        </w:rPr>
      </w:pPr>
    </w:p>
    <w:p w:rsidR="004F0FC9" w:rsidRDefault="004F0FC9">
      <w:pPr>
        <w:autoSpaceDE w:val="0"/>
        <w:autoSpaceDN w:val="0"/>
        <w:adjustRightInd w:val="0"/>
        <w:spacing w:line="276" w:lineRule="exact"/>
        <w:ind w:left="6423"/>
        <w:rPr>
          <w:color w:val="000000"/>
          <w:spacing w:val="-3"/>
        </w:rPr>
      </w:pPr>
    </w:p>
    <w:p w:rsidR="004F0FC9" w:rsidRDefault="004F0FC9">
      <w:pPr>
        <w:autoSpaceDE w:val="0"/>
        <w:autoSpaceDN w:val="0"/>
        <w:adjustRightInd w:val="0"/>
        <w:spacing w:line="276" w:lineRule="exact"/>
        <w:ind w:left="6423"/>
        <w:rPr>
          <w:color w:val="000000"/>
          <w:spacing w:val="-3"/>
        </w:rPr>
      </w:pPr>
    </w:p>
    <w:p w:rsidR="004F0FC9" w:rsidRDefault="00E52D7B">
      <w:pPr>
        <w:autoSpaceDE w:val="0"/>
        <w:autoSpaceDN w:val="0"/>
        <w:adjustRightInd w:val="0"/>
        <w:spacing w:before="164" w:line="276" w:lineRule="exact"/>
        <w:ind w:left="58"/>
        <w:rPr>
          <w:color w:val="000000"/>
          <w:spacing w:val="-3"/>
        </w:rPr>
      </w:pPr>
      <w:r>
        <w:rPr>
          <w:color w:val="000000"/>
          <w:spacing w:val="-3"/>
        </w:rPr>
        <w:t>09/2022</w:t>
      </w:r>
    </w:p>
    <w:p w:rsidR="004F0FC9" w:rsidRDefault="004F0FC9">
      <w:pPr>
        <w:autoSpaceDE w:val="0"/>
        <w:autoSpaceDN w:val="0"/>
        <w:adjustRightInd w:val="0"/>
        <w:spacing w:line="276" w:lineRule="exact"/>
        <w:ind w:left="6423"/>
        <w:rPr>
          <w:color w:val="000000"/>
          <w:spacing w:val="-3"/>
        </w:rPr>
      </w:pPr>
    </w:p>
    <w:p w:rsidR="004F0FC9" w:rsidRDefault="004F0FC9">
      <w:pPr>
        <w:autoSpaceDE w:val="0"/>
        <w:autoSpaceDN w:val="0"/>
        <w:adjustRightInd w:val="0"/>
        <w:spacing w:line="276" w:lineRule="exact"/>
        <w:ind w:left="6423"/>
        <w:rPr>
          <w:color w:val="000000"/>
          <w:spacing w:val="-3"/>
        </w:rPr>
      </w:pPr>
    </w:p>
    <w:p w:rsidR="004F0FC9" w:rsidRDefault="00E52D7B">
      <w:pPr>
        <w:autoSpaceDE w:val="0"/>
        <w:autoSpaceDN w:val="0"/>
        <w:adjustRightInd w:val="0"/>
        <w:spacing w:before="39" w:line="276" w:lineRule="exact"/>
        <w:ind w:left="20"/>
        <w:rPr>
          <w:color w:val="000000"/>
          <w:spacing w:val="-3"/>
        </w:rPr>
      </w:pPr>
      <w:r>
        <w:rPr>
          <w:color w:val="000000"/>
          <w:spacing w:val="-3"/>
        </w:rPr>
        <w:t>09/2022</w:t>
      </w:r>
    </w:p>
    <w:p w:rsidR="004F0FC9" w:rsidRDefault="004F0FC9">
      <w:pPr>
        <w:autoSpaceDE w:val="0"/>
        <w:autoSpaceDN w:val="0"/>
        <w:adjustRightInd w:val="0"/>
        <w:spacing w:line="420" w:lineRule="exact"/>
        <w:ind w:left="6423"/>
        <w:jc w:val="both"/>
        <w:rPr>
          <w:color w:val="000000"/>
          <w:spacing w:val="-3"/>
        </w:rPr>
      </w:pPr>
    </w:p>
    <w:p w:rsidR="004F0FC9" w:rsidRDefault="00E52D7B">
      <w:pPr>
        <w:autoSpaceDE w:val="0"/>
        <w:autoSpaceDN w:val="0"/>
        <w:adjustRightInd w:val="0"/>
        <w:spacing w:before="165" w:line="420" w:lineRule="exact"/>
        <w:ind w:left="20" w:right="406"/>
        <w:jc w:val="both"/>
        <w:rPr>
          <w:color w:val="000000"/>
          <w:spacing w:val="-3"/>
        </w:rPr>
      </w:pPr>
      <w:r>
        <w:rPr>
          <w:color w:val="000000"/>
          <w:spacing w:val="-3"/>
        </w:rPr>
        <w:t xml:space="preserve">09/2022 </w:t>
      </w:r>
      <w:r>
        <w:rPr>
          <w:color w:val="000000"/>
          <w:spacing w:val="-3"/>
        </w:rPr>
        <w:br/>
        <w:t>10/2022</w:t>
      </w:r>
    </w:p>
    <w:p w:rsidR="004F0FC9" w:rsidRDefault="00E52D7B">
      <w:pPr>
        <w:autoSpaceDE w:val="0"/>
        <w:autoSpaceDN w:val="0"/>
        <w:adjustRightInd w:val="0"/>
        <w:spacing w:before="141" w:line="276" w:lineRule="exact"/>
        <w:ind w:left="20" w:right="1637"/>
        <w:jc w:val="both"/>
        <w:rPr>
          <w:color w:val="000000"/>
          <w:spacing w:val="-3"/>
        </w:rPr>
      </w:pPr>
      <w:r>
        <w:rPr>
          <w:color w:val="000000"/>
          <w:spacing w:val="-3"/>
        </w:rPr>
        <w:br w:type="column"/>
        <w:t>Connecting Transmission Owner</w:t>
      </w:r>
    </w:p>
    <w:p w:rsidR="004F0FC9" w:rsidRDefault="004F0FC9">
      <w:pPr>
        <w:autoSpaceDE w:val="0"/>
        <w:autoSpaceDN w:val="0"/>
        <w:adjustRightInd w:val="0"/>
        <w:spacing w:line="276" w:lineRule="exact"/>
        <w:ind w:left="7904"/>
        <w:jc w:val="both"/>
        <w:rPr>
          <w:color w:val="000000"/>
          <w:spacing w:val="-3"/>
        </w:rPr>
      </w:pPr>
    </w:p>
    <w:p w:rsidR="004F0FC9" w:rsidRDefault="004F0FC9">
      <w:pPr>
        <w:autoSpaceDE w:val="0"/>
        <w:autoSpaceDN w:val="0"/>
        <w:adjustRightInd w:val="0"/>
        <w:spacing w:line="276" w:lineRule="exact"/>
        <w:ind w:left="7904"/>
        <w:jc w:val="both"/>
        <w:rPr>
          <w:color w:val="000000"/>
          <w:spacing w:val="-3"/>
        </w:rPr>
      </w:pPr>
    </w:p>
    <w:p w:rsidR="004F0FC9" w:rsidRDefault="004F0FC9">
      <w:pPr>
        <w:autoSpaceDE w:val="0"/>
        <w:autoSpaceDN w:val="0"/>
        <w:adjustRightInd w:val="0"/>
        <w:spacing w:line="276" w:lineRule="exact"/>
        <w:ind w:left="7904"/>
        <w:jc w:val="both"/>
        <w:rPr>
          <w:color w:val="000000"/>
          <w:spacing w:val="-3"/>
        </w:rPr>
      </w:pPr>
    </w:p>
    <w:p w:rsidR="004F0FC9" w:rsidRDefault="004F0FC9">
      <w:pPr>
        <w:autoSpaceDE w:val="0"/>
        <w:autoSpaceDN w:val="0"/>
        <w:adjustRightInd w:val="0"/>
        <w:spacing w:line="276" w:lineRule="exact"/>
        <w:ind w:left="7904"/>
        <w:jc w:val="both"/>
        <w:rPr>
          <w:color w:val="000000"/>
          <w:spacing w:val="-3"/>
        </w:rPr>
      </w:pPr>
    </w:p>
    <w:p w:rsidR="004F0FC9" w:rsidRDefault="004F0FC9">
      <w:pPr>
        <w:autoSpaceDE w:val="0"/>
        <w:autoSpaceDN w:val="0"/>
        <w:adjustRightInd w:val="0"/>
        <w:spacing w:line="276" w:lineRule="exact"/>
        <w:ind w:left="7904"/>
        <w:jc w:val="both"/>
        <w:rPr>
          <w:color w:val="000000"/>
          <w:spacing w:val="-3"/>
        </w:rPr>
      </w:pPr>
    </w:p>
    <w:p w:rsidR="004F0FC9" w:rsidRDefault="00E52D7B">
      <w:pPr>
        <w:autoSpaceDE w:val="0"/>
        <w:autoSpaceDN w:val="0"/>
        <w:adjustRightInd w:val="0"/>
        <w:spacing w:before="8" w:line="276" w:lineRule="exact"/>
        <w:ind w:left="20" w:right="1637"/>
        <w:jc w:val="both"/>
        <w:rPr>
          <w:color w:val="000000"/>
          <w:spacing w:val="-3"/>
        </w:rPr>
      </w:pPr>
      <w:r>
        <w:rPr>
          <w:color w:val="000000"/>
          <w:spacing w:val="-3"/>
        </w:rPr>
        <w:t>Connecting Transmission Owner</w:t>
      </w:r>
    </w:p>
    <w:p w:rsidR="004F0FC9" w:rsidRDefault="004F0FC9">
      <w:pPr>
        <w:autoSpaceDE w:val="0"/>
        <w:autoSpaceDN w:val="0"/>
        <w:adjustRightInd w:val="0"/>
        <w:spacing w:line="276" w:lineRule="exact"/>
        <w:ind w:left="7904"/>
        <w:rPr>
          <w:color w:val="000000"/>
          <w:spacing w:val="-3"/>
        </w:rPr>
      </w:pPr>
    </w:p>
    <w:p w:rsidR="004F0FC9" w:rsidRDefault="00E52D7B">
      <w:pPr>
        <w:autoSpaceDE w:val="0"/>
        <w:autoSpaceDN w:val="0"/>
        <w:adjustRightInd w:val="0"/>
        <w:spacing w:before="39" w:line="276" w:lineRule="exact"/>
        <w:ind w:left="20"/>
        <w:rPr>
          <w:color w:val="000000"/>
          <w:spacing w:val="-3"/>
        </w:rPr>
      </w:pPr>
      <w:r>
        <w:rPr>
          <w:color w:val="000000"/>
          <w:spacing w:val="-3"/>
        </w:rPr>
        <w:t>Interconnection Customer</w:t>
      </w:r>
    </w:p>
    <w:p w:rsidR="004F0FC9" w:rsidRDefault="004F0FC9">
      <w:pPr>
        <w:autoSpaceDE w:val="0"/>
        <w:autoSpaceDN w:val="0"/>
        <w:adjustRightInd w:val="0"/>
        <w:spacing w:line="276" w:lineRule="exact"/>
        <w:ind w:left="7904"/>
        <w:rPr>
          <w:color w:val="000000"/>
          <w:spacing w:val="-3"/>
        </w:rPr>
      </w:pPr>
    </w:p>
    <w:p w:rsidR="004F0FC9" w:rsidRDefault="004F0FC9">
      <w:pPr>
        <w:autoSpaceDE w:val="0"/>
        <w:autoSpaceDN w:val="0"/>
        <w:adjustRightInd w:val="0"/>
        <w:spacing w:line="276" w:lineRule="exact"/>
        <w:ind w:left="7904"/>
        <w:rPr>
          <w:color w:val="000000"/>
          <w:spacing w:val="-3"/>
        </w:rPr>
      </w:pPr>
    </w:p>
    <w:p w:rsidR="004F0FC9" w:rsidRDefault="00E52D7B">
      <w:pPr>
        <w:autoSpaceDE w:val="0"/>
        <w:autoSpaceDN w:val="0"/>
        <w:adjustRightInd w:val="0"/>
        <w:spacing w:before="151" w:line="276" w:lineRule="exact"/>
        <w:ind w:left="20"/>
        <w:rPr>
          <w:color w:val="000000"/>
          <w:spacing w:val="-3"/>
        </w:rPr>
      </w:pPr>
      <w:r>
        <w:rPr>
          <w:color w:val="000000"/>
          <w:spacing w:val="-3"/>
        </w:rPr>
        <w:t>Interconnection Customer</w:t>
      </w:r>
    </w:p>
    <w:p w:rsidR="004F0FC9" w:rsidRDefault="00E52D7B">
      <w:pPr>
        <w:autoSpaceDE w:val="0"/>
        <w:autoSpaceDN w:val="0"/>
        <w:adjustRightInd w:val="0"/>
        <w:spacing w:before="144" w:line="276" w:lineRule="exact"/>
        <w:ind w:left="20" w:right="1637"/>
        <w:jc w:val="both"/>
        <w:rPr>
          <w:color w:val="000000"/>
          <w:spacing w:val="-3"/>
        </w:rPr>
      </w:pPr>
      <w:r>
        <w:rPr>
          <w:color w:val="000000"/>
          <w:spacing w:val="-3"/>
        </w:rPr>
        <w:t xml:space="preserve">Connecting Transmission Owner </w:t>
      </w:r>
    </w:p>
    <w:p w:rsidR="004F0FC9" w:rsidRDefault="004F0FC9">
      <w:pPr>
        <w:autoSpaceDE w:val="0"/>
        <w:autoSpaceDN w:val="0"/>
        <w:adjustRightInd w:val="0"/>
        <w:rPr>
          <w:color w:val="000000"/>
          <w:spacing w:val="-3"/>
        </w:rPr>
        <w:sectPr w:rsidR="004F0FC9">
          <w:headerReference w:type="even" r:id="rId401"/>
          <w:headerReference w:type="default" r:id="rId402"/>
          <w:footerReference w:type="even" r:id="rId403"/>
          <w:footerReference w:type="default" r:id="rId404"/>
          <w:headerReference w:type="first" r:id="rId405"/>
          <w:footerReference w:type="first" r:id="rId406"/>
          <w:type w:val="continuous"/>
          <w:pgSz w:w="12240" w:h="15840" w:orient="landscape"/>
          <w:pgMar w:top="0" w:right="0" w:bottom="0" w:left="0" w:header="720" w:footer="720" w:gutter="0"/>
          <w:cols w:num="3" w:space="720" w:equalWidth="0">
            <w:col w:w="6263" w:space="160"/>
            <w:col w:w="1331" w:space="160"/>
            <w:col w:w="4196" w:space="160"/>
          </w:cols>
        </w:sectPr>
      </w:pPr>
    </w:p>
    <w:p w:rsidR="004F0FC9" w:rsidRDefault="004F0FC9">
      <w:pPr>
        <w:autoSpaceDE w:val="0"/>
        <w:autoSpaceDN w:val="0"/>
        <w:adjustRightInd w:val="0"/>
        <w:spacing w:line="276" w:lineRule="exact"/>
        <w:ind w:left="1440"/>
        <w:jc w:val="both"/>
        <w:rPr>
          <w:color w:val="000000"/>
          <w:spacing w:val="-3"/>
        </w:rPr>
      </w:pPr>
    </w:p>
    <w:p w:rsidR="004F0FC9" w:rsidRDefault="00E52D7B">
      <w:pPr>
        <w:autoSpaceDE w:val="0"/>
        <w:autoSpaceDN w:val="0"/>
        <w:adjustRightInd w:val="0"/>
        <w:spacing w:before="120" w:line="276" w:lineRule="exact"/>
        <w:ind w:left="1440" w:right="1244" w:firstLine="719"/>
        <w:jc w:val="both"/>
        <w:rPr>
          <w:color w:val="000000"/>
          <w:spacing w:val="-3"/>
        </w:rPr>
      </w:pPr>
      <w:r>
        <w:rPr>
          <w:color w:val="000000"/>
        </w:rPr>
        <w:t xml:space="preserve">This interconnection schedule is contingent upon, but not limited to, outage scheduling, </w:t>
      </w:r>
      <w:r>
        <w:rPr>
          <w:color w:val="000000"/>
          <w:spacing w:val="-1"/>
        </w:rPr>
        <w:t xml:space="preserve">and the Interconnection Customer’s successful compliance with all interconnection requirements </w:t>
      </w:r>
      <w:r>
        <w:rPr>
          <w:color w:val="000000"/>
        </w:rPr>
        <w:t xml:space="preserve">and timely completion of its obligations in Project Specific Specifications and this Agreement. </w:t>
      </w:r>
      <w:r>
        <w:rPr>
          <w:color w:val="000000"/>
          <w:w w:val="102"/>
        </w:rPr>
        <w:t>Due to the COVID-19 pandemic, the Connecting Transmission Owner’s</w:t>
      </w:r>
      <w:r>
        <w:rPr>
          <w:color w:val="000000"/>
          <w:w w:val="102"/>
        </w:rPr>
        <w:t xml:space="preserve"> ability to deliver this </w:t>
      </w:r>
      <w:r>
        <w:rPr>
          <w:color w:val="000000"/>
        </w:rPr>
        <w:t xml:space="preserve">project in accordance with these milestones may be at risk.   Any impacts shall be addressed in </w:t>
      </w:r>
      <w:r>
        <w:rPr>
          <w:color w:val="000000"/>
          <w:spacing w:val="-3"/>
        </w:rPr>
        <w:t xml:space="preserve">accordance with this Agreement. </w:t>
      </w:r>
    </w:p>
    <w:p w:rsidR="004F0FC9" w:rsidRDefault="004F0FC9">
      <w:pPr>
        <w:autoSpaceDE w:val="0"/>
        <w:autoSpaceDN w:val="0"/>
        <w:adjustRightInd w:val="0"/>
        <w:spacing w:line="276" w:lineRule="exact"/>
        <w:ind w:left="1440"/>
        <w:rPr>
          <w:color w:val="000000"/>
          <w:spacing w:val="-3"/>
        </w:rPr>
      </w:pPr>
    </w:p>
    <w:p w:rsidR="004F0FC9" w:rsidRDefault="00E52D7B">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w:t>
      </w:r>
    </w:p>
    <w:p w:rsidR="004F0FC9" w:rsidRDefault="00E52D7B">
      <w:pPr>
        <w:autoSpaceDE w:val="0"/>
        <w:autoSpaceDN w:val="0"/>
        <w:adjustRightInd w:val="0"/>
        <w:spacing w:before="262" w:line="276" w:lineRule="exact"/>
        <w:ind w:left="2160"/>
        <w:rPr>
          <w:color w:val="000000"/>
          <w:spacing w:val="-2"/>
        </w:rPr>
      </w:pPr>
      <w:r>
        <w:rPr>
          <w:color w:val="000000"/>
          <w:spacing w:val="-2"/>
        </w:rPr>
        <w:t xml:space="preserve">Connecting Transmission Owner has been provided with all required security for the </w:t>
      </w:r>
    </w:p>
    <w:p w:rsidR="004F0FC9" w:rsidRDefault="00E52D7B">
      <w:pPr>
        <w:autoSpaceDE w:val="0"/>
        <w:autoSpaceDN w:val="0"/>
        <w:adjustRightInd w:val="0"/>
        <w:spacing w:before="5" w:line="275" w:lineRule="exact"/>
        <w:ind w:left="1440" w:right="1274"/>
        <w:rPr>
          <w:color w:val="000000"/>
          <w:spacing w:val="-3"/>
        </w:rPr>
      </w:pPr>
      <w:r>
        <w:rPr>
          <w:color w:val="000000"/>
          <w:spacing w:val="-2"/>
        </w:rPr>
        <w:t>System Upgrade Facilities and Connecting Transmission Owner’s Interconnection Facilities in the amount of $3,076,600.  Interconnection Customer provided a letter of credit as security to the Connecting Transmission Owner in the amount of $2,886,600 and has</w:t>
      </w:r>
      <w:r>
        <w:rPr>
          <w:color w:val="000000"/>
          <w:spacing w:val="-2"/>
        </w:rPr>
        <w:t xml:space="preserve"> provided a cash </w:t>
      </w:r>
      <w:r>
        <w:rPr>
          <w:color w:val="000000"/>
          <w:spacing w:val="-2"/>
        </w:rPr>
        <w:br/>
        <w:t xml:space="preserve">prepayment in the amount of $210,000 to Connecting Transmission Owner under an existing </w:t>
      </w:r>
      <w:r>
        <w:rPr>
          <w:color w:val="000000"/>
          <w:spacing w:val="-3"/>
        </w:rPr>
        <w:t xml:space="preserve">bridge Engineering &amp; Procurement Agreement. </w:t>
      </w: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E52D7B">
      <w:pPr>
        <w:autoSpaceDE w:val="0"/>
        <w:autoSpaceDN w:val="0"/>
        <w:adjustRightInd w:val="0"/>
        <w:spacing w:before="197" w:line="276" w:lineRule="exact"/>
        <w:ind w:left="5960"/>
        <w:rPr>
          <w:color w:val="000000"/>
          <w:spacing w:val="-3"/>
        </w:rPr>
      </w:pPr>
      <w:r>
        <w:rPr>
          <w:color w:val="000000"/>
          <w:spacing w:val="-3"/>
        </w:rPr>
        <w:t xml:space="preserve">3-1 </w:t>
      </w:r>
      <w:r>
        <w:rPr>
          <w:color w:val="000000"/>
          <w:spacing w:val="-3"/>
        </w:rPr>
        <w:pict>
          <v:polyline id="_x0000_s1392" style="position:absolute;left:0;text-align:left;z-index:-251654144;mso-position-horizontal-relative:page;mso-position-vertical-relative:page" points="72.15pt,72.25pt,72.4pt,72.25pt,72.4pt,1in,72.15pt,1in,72.15pt,72.25pt" coordsize="6,6" o:allowincell="f" fillcolor="black" stroked="f">
            <v:path arrowok="t"/>
            <w10:wrap anchorx="page" anchory="page"/>
          </v:polyline>
        </w:pict>
      </w:r>
      <w:r>
        <w:rPr>
          <w:color w:val="000000"/>
          <w:spacing w:val="-3"/>
        </w:rPr>
        <w:pict>
          <v:polyline id="_x0000_s1393" style="position:absolute;left:0;text-align:left;z-index:-251653120;mso-position-horizontal-relative:page;mso-position-vertical-relative:page" points="72.15pt,72.25pt,72.4pt,72.25pt,72.4pt,1in,72.15pt,1in,72.15pt,72.25pt" coordsize="6,6" o:allowincell="f" fillcolor="black" stroked="f">
            <v:path arrowok="t"/>
            <w10:wrap anchorx="page" anchory="page"/>
          </v:polyline>
        </w:pict>
      </w:r>
      <w:r>
        <w:rPr>
          <w:color w:val="000000"/>
          <w:spacing w:val="-3"/>
        </w:rPr>
        <w:pict>
          <v:polyline id="_x0000_s1394" style="position:absolute;left:0;text-align:left;z-index:-251652096;mso-position-horizontal-relative:page;mso-position-vertical-relative:page" points="72.35pt,72.95pt,116.9pt,72.95pt,116.9pt,71.95pt,72.35pt,71.95pt,72.35pt,72.95pt" coordsize="891,20" o:allowincell="f" fillcolor="black" stroked="f">
            <v:path arrowok="t"/>
            <w10:wrap anchorx="page" anchory="page"/>
          </v:polyline>
        </w:pict>
      </w:r>
      <w:r>
        <w:rPr>
          <w:color w:val="000000"/>
          <w:spacing w:val="-3"/>
        </w:rPr>
        <w:pict>
          <v:polyline id="_x0000_s1395" style="position:absolute;left:0;text-align:left;z-index:-251651072;mso-position-horizontal-relative:page;mso-position-vertical-relative:page" points="116.9pt,72.25pt,117.15pt,72.25pt,117.15pt,1in,116.9pt,1in,116.9pt,72.25pt" coordsize="5,6" o:allowincell="f" fillcolor="black" stroked="f">
            <v:path arrowok="t"/>
            <w10:wrap anchorx="page" anchory="page"/>
          </v:polyline>
        </w:pict>
      </w:r>
      <w:r>
        <w:rPr>
          <w:color w:val="000000"/>
          <w:spacing w:val="-3"/>
        </w:rPr>
        <w:pict>
          <v:polyline id="_x0000_s1396" style="position:absolute;left:0;text-align:left;z-index:-251650048;mso-position-horizontal-relative:page;mso-position-vertical-relative:page" points="117.1pt,72.95pt,295.7pt,72.95pt,295.7pt,71.95pt,117.1pt,71.95pt,117.1pt,72.95pt" coordsize="3572,20" o:allowincell="f" fillcolor="black" stroked="f">
            <v:path arrowok="t"/>
            <w10:wrap anchorx="page" anchory="page"/>
          </v:polyline>
        </w:pict>
      </w:r>
      <w:r>
        <w:rPr>
          <w:color w:val="000000"/>
          <w:spacing w:val="-3"/>
        </w:rPr>
        <w:pict>
          <v:polyline id="_x0000_s1397" style="position:absolute;left:0;text-align:left;z-index:-251649024;mso-position-horizontal-relative:page;mso-position-vertical-relative:page" points="295.75pt,72.25pt,295.95pt,72.25pt,295.95pt,1in,295.75pt,1in,295.75pt,72.25pt" coordsize="5,6" o:allowincell="f" fillcolor="black" stroked="f">
            <v:path arrowok="t"/>
            <w10:wrap anchorx="page" anchory="page"/>
          </v:polyline>
        </w:pict>
      </w:r>
      <w:r>
        <w:rPr>
          <w:color w:val="000000"/>
          <w:spacing w:val="-3"/>
        </w:rPr>
        <w:pict>
          <v:polyline id="_x0000_s1398" style="position:absolute;left:0;text-align:left;z-index:-251648000;mso-position-horizontal-relative:page;mso-position-vertical-relative:page" points="295.95pt,72.95pt,385.75pt,72.95pt,385.75pt,71.95pt,295.95pt,71.95pt,295.95pt,72.95pt" coordsize="1796,20" o:allowincell="f" fillcolor="black" stroked="f">
            <v:path arrowok="t"/>
            <w10:wrap anchorx="page" anchory="page"/>
          </v:polyline>
        </w:pict>
      </w:r>
      <w:r>
        <w:rPr>
          <w:color w:val="000000"/>
          <w:spacing w:val="-3"/>
        </w:rPr>
        <w:pict>
          <v:polyline id="_x0000_s1399" style="position:absolute;left:0;text-align:left;z-index:-251646976;mso-position-horizontal-relative:page;mso-position-vertical-relative:page" points="385.75pt,72.25pt,386pt,72.25pt,386pt,1in,385.75pt,1in,385.75pt,72.25pt" coordsize="5,6" o:allowincell="f" fillcolor="black" stroked="f">
            <v:path arrowok="t"/>
            <w10:wrap anchorx="page" anchory="page"/>
          </v:polyline>
        </w:pict>
      </w:r>
      <w:r>
        <w:rPr>
          <w:color w:val="000000"/>
          <w:spacing w:val="-3"/>
        </w:rPr>
        <w:pict>
          <v:polyline id="_x0000_s1400" style="position:absolute;left:0;text-align:left;z-index:-251645952;mso-position-horizontal-relative:page;mso-position-vertical-relative:page" points="385.95pt,72.95pt,538.75pt,72.95pt,538.75pt,71.95pt,385.95pt,71.95pt,385.95pt,72.95pt" coordsize="3056,20" o:allowincell="f" fillcolor="black" stroked="f">
            <v:path arrowok="t"/>
            <w10:wrap anchorx="page" anchory="page"/>
          </v:polyline>
        </w:pict>
      </w:r>
      <w:r>
        <w:rPr>
          <w:color w:val="000000"/>
          <w:spacing w:val="-3"/>
        </w:rPr>
        <w:pict>
          <v:polyline id="_x0000_s1401" style="position:absolute;left:0;text-align:left;z-index:-251644928;mso-position-horizontal-relative:page;mso-position-vertical-relative:page" points="538.8pt,72.25pt,539pt,72.25pt,539pt,1in,538.8pt,1in,538.8pt,72.25pt" coordsize="5,6" o:allowincell="f" fillcolor="black" stroked="f">
            <v:path arrowok="t"/>
            <w10:wrap anchorx="page" anchory="page"/>
          </v:polyline>
        </w:pict>
      </w:r>
      <w:r>
        <w:rPr>
          <w:color w:val="000000"/>
          <w:spacing w:val="-3"/>
        </w:rPr>
        <w:pict>
          <v:polyline id="_x0000_s1402" style="position:absolute;left:0;text-align:left;z-index:-251643904;mso-position-horizontal-relative:page;mso-position-vertical-relative:page" points="72.1pt,93pt,73.1pt,93pt,73.1pt,72.2pt,72.1pt,72.2pt,72.1pt,93pt" coordsize="20,416" o:allowincell="f" fillcolor="black" stroked="f">
            <v:path arrowok="t"/>
            <w10:wrap anchorx="page" anchory="page"/>
          </v:polyline>
        </w:pict>
      </w:r>
      <w:r>
        <w:rPr>
          <w:color w:val="000000"/>
          <w:spacing w:val="-3"/>
        </w:rPr>
        <w:pict>
          <v:polyline id="_x0000_s1403" style="position:absolute;left:0;text-align:left;z-index:-251642880;mso-position-horizontal-relative:page;mso-position-vertical-relative:page" points="116.9pt,93pt,117.9pt,93pt,117.9pt,72.2pt,116.9pt,72.2pt,116.9pt,93pt" coordsize="20,416" o:allowincell="f" fillcolor="black" stroked="f">
            <v:path arrowok="t"/>
            <w10:wrap anchorx="page" anchory="page"/>
          </v:polyline>
        </w:pict>
      </w:r>
      <w:r>
        <w:rPr>
          <w:color w:val="000000"/>
          <w:spacing w:val="-3"/>
        </w:rPr>
        <w:pict>
          <v:polyline id="_x0000_s1404" style="position:absolute;left:0;text-align:left;z-index:-251640832;mso-position-horizontal-relative:page;mso-position-vertical-relative:page" points="295.7pt,93pt,296.7pt,93pt,296.7pt,72.2pt,295.7pt,72.2pt,295.7pt,93pt" coordsize="20,416" o:allowincell="f" fillcolor="black" stroked="f">
            <v:path arrowok="t"/>
            <w10:wrap anchorx="page" anchory="page"/>
          </v:polyline>
        </w:pict>
      </w:r>
      <w:r>
        <w:rPr>
          <w:color w:val="000000"/>
          <w:spacing w:val="-3"/>
        </w:rPr>
        <w:pict>
          <v:polyline id="_x0000_s1405" style="position:absolute;left:0;text-align:left;z-index:-251638784;mso-position-horizontal-relative:page;mso-position-vertical-relative:page" points="385.75pt,93pt,386.75pt,93pt,386.75pt,72.2pt,385.75pt,72.2pt,385.75pt,93pt" coordsize="20,416" o:allowincell="f" fillcolor="black" stroked="f">
            <v:path arrowok="t"/>
            <w10:wrap anchorx="page" anchory="page"/>
          </v:polyline>
        </w:pict>
      </w:r>
      <w:r>
        <w:rPr>
          <w:color w:val="000000"/>
          <w:spacing w:val="-3"/>
        </w:rPr>
        <w:pict>
          <v:polyline id="_x0000_s1406" style="position:absolute;left:0;text-align:left;z-index:-251636736;mso-position-horizontal-relative:page;mso-position-vertical-relative:page" points="538.75pt,93pt,539.75pt,93pt,539.75pt,72.2pt,538.75pt,72.2pt,538.75pt,93pt" coordsize="20,416" o:allowincell="f" fillcolor="black" stroked="f">
            <v:path arrowok="t"/>
            <w10:wrap anchorx="page" anchory="page"/>
          </v:polyline>
        </w:pict>
      </w:r>
      <w:r>
        <w:rPr>
          <w:color w:val="000000"/>
          <w:spacing w:val="-3"/>
        </w:rPr>
        <w:pict>
          <v:polyline id="_x0000_s1407" style="position:absolute;left:0;text-align:left;z-index:-251620352;mso-position-horizontal-relative:page;mso-position-vertical-relative:page" points="72.15pt,93.25pt,72.4pt,93.25pt,72.4pt,93pt,72.15pt,93pt,72.15pt,93.25pt" coordsize="6,5" o:allowincell="f" fillcolor="black" stroked="f">
            <v:path arrowok="t"/>
            <w10:wrap anchorx="page" anchory="page"/>
          </v:polyline>
        </w:pict>
      </w:r>
      <w:r>
        <w:rPr>
          <w:color w:val="000000"/>
          <w:spacing w:val="-3"/>
        </w:rPr>
        <w:pict>
          <v:polyline id="_x0000_s1408" style="position:absolute;left:0;text-align:left;z-index:-251619328;mso-position-horizontal-relative:page;mso-position-vertical-relative:page" points="72.35pt,94pt,116.9pt,94pt,116.9pt,93pt,72.35pt,93pt,72.35pt,94pt" coordsize="891,20" o:allowincell="f" fillcolor="black" stroked="f">
            <v:path arrowok="t"/>
            <w10:wrap anchorx="page" anchory="page"/>
          </v:polyline>
        </w:pict>
      </w:r>
      <w:r>
        <w:rPr>
          <w:color w:val="000000"/>
          <w:spacing w:val="-3"/>
        </w:rPr>
        <w:pict>
          <v:polyline id="_x0000_s1409" style="position:absolute;left:0;text-align:left;z-index:-251618304;mso-position-horizontal-relative:page;mso-position-vertical-relative:page" points="116.9pt,93.25pt,117.15pt,93.25pt,117.15pt,93pt,116.9pt,93pt,116.9pt,93.25pt" coordsize="5,5" o:allowincell="f" fillcolor="black" stroked="f">
            <v:path arrowok="t"/>
            <w10:wrap anchorx="page" anchory="page"/>
          </v:polyline>
        </w:pict>
      </w:r>
      <w:r>
        <w:rPr>
          <w:color w:val="000000"/>
          <w:spacing w:val="-3"/>
        </w:rPr>
        <w:pict>
          <v:polyline id="_x0000_s1410" style="position:absolute;left:0;text-align:left;z-index:-251617280;mso-position-horizontal-relative:page;mso-position-vertical-relative:page" points="117.1pt,94pt,295.7pt,94pt,295.7pt,93pt,117.1pt,93pt,117.1pt,94pt" coordsize="3572,20" o:allowincell="f" fillcolor="black" stroked="f">
            <v:path arrowok="t"/>
            <w10:wrap anchorx="page" anchory="page"/>
          </v:polyline>
        </w:pict>
      </w:r>
      <w:r>
        <w:rPr>
          <w:color w:val="000000"/>
          <w:spacing w:val="-3"/>
        </w:rPr>
        <w:pict>
          <v:polyline id="_x0000_s1411" style="position:absolute;left:0;text-align:left;z-index:-251615232;mso-position-horizontal-relative:page;mso-position-vertical-relative:page" points="295.75pt,93.25pt,295.95pt,93.25pt,295.95pt,93pt,295.75pt,93pt,295.75pt,93.25pt" coordsize="5,5" o:allowincell="f" fillcolor="black" stroked="f">
            <v:path arrowok="t"/>
            <w10:wrap anchorx="page" anchory="page"/>
          </v:polyline>
        </w:pict>
      </w:r>
      <w:r>
        <w:rPr>
          <w:color w:val="000000"/>
          <w:spacing w:val="-3"/>
        </w:rPr>
        <w:pict>
          <v:polyline id="_x0000_s1412" style="position:absolute;left:0;text-align:left;z-index:-251613184;mso-position-horizontal-relative:page;mso-position-vertical-relative:page" points="295.95pt,94pt,385.75pt,94pt,385.75pt,93pt,295.95pt,93pt,295.95pt,94pt" coordsize="1796,20" o:allowincell="f" fillcolor="black" stroked="f">
            <v:path arrowok="t"/>
            <w10:wrap anchorx="page" anchory="page"/>
          </v:polyline>
        </w:pict>
      </w:r>
      <w:r>
        <w:rPr>
          <w:color w:val="000000"/>
          <w:spacing w:val="-3"/>
        </w:rPr>
        <w:pict>
          <v:polyline id="_x0000_s1413" style="position:absolute;left:0;text-align:left;z-index:-251611136;mso-position-horizontal-relative:page;mso-position-vertical-relative:page" points="385.75pt,93.25pt,386pt,93.25pt,386pt,93pt,385.75pt,93pt,385.75pt,93.25pt" coordsize="5,5" o:allowincell="f" fillcolor="black" stroked="f">
            <v:path arrowok="t"/>
            <w10:wrap anchorx="page" anchory="page"/>
          </v:polyline>
        </w:pict>
      </w:r>
      <w:r>
        <w:rPr>
          <w:color w:val="000000"/>
          <w:spacing w:val="-3"/>
        </w:rPr>
        <w:pict>
          <v:polyline id="_x0000_s1414" style="position:absolute;left:0;text-align:left;z-index:-251609088;mso-position-horizontal-relative:page;mso-position-vertical-relative:page" points="385.95pt,94pt,538.75pt,94pt,538.75pt,93pt,385.95pt,93pt,385.95pt,94pt" coordsize="3056,20" o:allowincell="f" fillcolor="black" stroked="f">
            <v:path arrowok="t"/>
            <w10:wrap anchorx="page" anchory="page"/>
          </v:polyline>
        </w:pict>
      </w:r>
      <w:r>
        <w:rPr>
          <w:color w:val="000000"/>
          <w:spacing w:val="-3"/>
        </w:rPr>
        <w:pict>
          <v:polyline id="_x0000_s1415" style="position:absolute;left:0;text-align:left;z-index:-251607040;mso-position-horizontal-relative:page;mso-position-vertical-relative:page" points="538.8pt,93.25pt,539pt,93.25pt,539pt,93pt,538.8pt,93pt,538.8pt,93.25pt" coordsize="5,5" o:allowincell="f" fillcolor="black" stroked="f">
            <v:path arrowok="t"/>
            <w10:wrap anchorx="page" anchory="page"/>
          </v:polyline>
        </w:pict>
      </w:r>
      <w:r>
        <w:rPr>
          <w:color w:val="000000"/>
          <w:spacing w:val="-3"/>
        </w:rPr>
        <w:pict>
          <v:polyline id="_x0000_s1416" style="position:absolute;left:0;text-align:left;z-index:-251604992;mso-position-horizontal-relative:page;mso-position-vertical-relative:page" points="72.1pt,142pt,73.1pt,142pt,73.1pt,93.25pt,72.1pt,93.25pt,72.1pt,142pt" coordsize="20,975" o:allowincell="f" fillcolor="black" stroked="f">
            <v:path arrowok="t"/>
            <w10:wrap anchorx="page" anchory="page"/>
          </v:polyline>
        </w:pict>
      </w:r>
      <w:r>
        <w:rPr>
          <w:color w:val="000000"/>
          <w:spacing w:val="-3"/>
        </w:rPr>
        <w:pict>
          <v:polyline id="_x0000_s1417" style="position:absolute;left:0;text-align:left;z-index:-251602944;mso-position-horizontal-relative:page;mso-position-vertical-relative:page" points="116.9pt,142pt,117.9pt,142pt,117.9pt,93.25pt,116.9pt,93.25pt,116.9pt,142pt" coordsize="20,975" o:allowincell="f" fillcolor="black" stroked="f">
            <v:path arrowok="t"/>
            <w10:wrap anchorx="page" anchory="page"/>
          </v:polyline>
        </w:pict>
      </w:r>
      <w:r>
        <w:rPr>
          <w:color w:val="000000"/>
          <w:spacing w:val="-3"/>
        </w:rPr>
        <w:pict>
          <v:polyline id="_x0000_s1418" style="position:absolute;left:0;text-align:left;z-index:-251600896;mso-position-horizontal-relative:page;mso-position-vertical-relative:page" points="295.7pt,142pt,296.7pt,142pt,296.7pt,93.25pt,295.7pt,93.25pt,295.7pt,142pt" coordsize="20,975" o:allowincell="f" fillcolor="black" stroked="f">
            <v:path arrowok="t"/>
            <w10:wrap anchorx="page" anchory="page"/>
          </v:polyline>
        </w:pict>
      </w:r>
      <w:r>
        <w:rPr>
          <w:color w:val="000000"/>
          <w:spacing w:val="-3"/>
        </w:rPr>
        <w:pict>
          <v:polyline id="_x0000_s1419" style="position:absolute;left:0;text-align:left;z-index:-251598848;mso-position-horizontal-relative:page;mso-position-vertical-relative:page" points="385.75pt,142pt,386.75pt,142pt,386.75pt,93.25pt,385.75pt,93.25pt,385.75pt,142pt" coordsize="20,975" o:allowincell="f" fillcolor="black" stroked="f">
            <v:path arrowok="t"/>
            <w10:wrap anchorx="page" anchory="page"/>
          </v:polyline>
        </w:pict>
      </w:r>
      <w:r>
        <w:rPr>
          <w:color w:val="000000"/>
          <w:spacing w:val="-3"/>
        </w:rPr>
        <w:pict>
          <v:polyline id="_x0000_s1420" style="position:absolute;left:0;text-align:left;z-index:-251596800;mso-position-horizontal-relative:page;mso-position-vertical-relative:page" points="538.75pt,142pt,539.75pt,142pt,539.75pt,93.25pt,538.75pt,93.25pt,538.75pt,142pt" coordsize="20,975" o:allowincell="f" fillcolor="black" stroked="f">
            <v:path arrowok="t"/>
            <w10:wrap anchorx="page" anchory="page"/>
          </v:polyline>
        </w:pict>
      </w:r>
      <w:r>
        <w:rPr>
          <w:color w:val="000000"/>
          <w:spacing w:val="-3"/>
        </w:rPr>
        <w:pict>
          <v:polyline id="_x0000_s1421" style="position:absolute;left:0;text-align:left;z-index:-251560960;mso-position-horizontal-relative:page;mso-position-vertical-relative:page" points="72.15pt,142.2pt,72.4pt,142.2pt,72.4pt,141.95pt,72.15pt,141.95pt,72.15pt,142.2pt" coordsize="6,5" o:allowincell="f" fillcolor="black" stroked="f">
            <v:path arrowok="t"/>
            <w10:wrap anchorx="page" anchory="page"/>
          </v:polyline>
        </w:pict>
      </w:r>
      <w:r>
        <w:rPr>
          <w:color w:val="000000"/>
          <w:spacing w:val="-3"/>
        </w:rPr>
        <w:pict>
          <v:polyline id="_x0000_s1422" style="position:absolute;left:0;text-align:left;z-index:-251557888;mso-position-horizontal-relative:page;mso-position-vertical-relative:page" points="72.35pt,142.95pt,116.9pt,142.95pt,116.9pt,141.95pt,72.35pt,141.95pt,72.35pt,142.95pt" coordsize="891,20" o:allowincell="f" fillcolor="black" stroked="f">
            <v:path arrowok="t"/>
            <w10:wrap anchorx="page" anchory="page"/>
          </v:polyline>
        </w:pict>
      </w:r>
      <w:r>
        <w:rPr>
          <w:color w:val="000000"/>
          <w:spacing w:val="-3"/>
        </w:rPr>
        <w:pict>
          <v:polyline id="_x0000_s1423" style="position:absolute;left:0;text-align:left;z-index:-251554816;mso-position-horizontal-relative:page;mso-position-vertical-relative:page" points="116.9pt,142.2pt,117.15pt,142.2pt,117.15pt,141.95pt,116.9pt,141.95pt,116.9pt,142.2pt" coordsize="5,5" o:allowincell="f" fillcolor="black" stroked="f">
            <v:path arrowok="t"/>
            <w10:wrap anchorx="page" anchory="page"/>
          </v:polyline>
        </w:pict>
      </w:r>
      <w:r>
        <w:rPr>
          <w:color w:val="000000"/>
          <w:spacing w:val="-3"/>
        </w:rPr>
        <w:pict>
          <v:polyline id="_x0000_s1424" style="position:absolute;left:0;text-align:left;z-index:-251551744;mso-position-horizontal-relative:page;mso-position-vertical-relative:page" points="117.1pt,142.95pt,295.7pt,142.95pt,295.7pt,141.95pt,117.1pt,141.95pt,117.1pt,142.95pt" coordsize="3572,20" o:allowincell="f" fillcolor="black" stroked="f">
            <v:path arrowok="t"/>
            <w10:wrap anchorx="page" anchory="page"/>
          </v:polyline>
        </w:pict>
      </w:r>
      <w:r>
        <w:rPr>
          <w:color w:val="000000"/>
          <w:spacing w:val="-3"/>
        </w:rPr>
        <w:pict>
          <v:polyline id="_x0000_s1425" style="position:absolute;left:0;text-align:left;z-index:-251548672;mso-position-horizontal-relative:page;mso-position-vertical-relative:page" points="295.75pt,142.2pt,295.95pt,142.2pt,295.95pt,141.95pt,295.75pt,141.95pt,295.75pt,142.2pt" coordsize="5,5" o:allowincell="f" fillcolor="black" stroked="f">
            <v:path arrowok="t"/>
            <w10:wrap anchorx="page" anchory="page"/>
          </v:polyline>
        </w:pict>
      </w:r>
      <w:r>
        <w:rPr>
          <w:color w:val="000000"/>
          <w:spacing w:val="-3"/>
        </w:rPr>
        <w:pict>
          <v:polyline id="_x0000_s1426" style="position:absolute;left:0;text-align:left;z-index:-251545600;mso-position-horizontal-relative:page;mso-position-vertical-relative:page" points="295.95pt,142.95pt,385.75pt,142.95pt,385.75pt,141.95pt,295.95pt,141.95pt,295.95pt,142.95pt" coordsize="1796,20" o:allowincell="f" fillcolor="black" stroked="f">
            <v:path arrowok="t"/>
            <w10:wrap anchorx="page" anchory="page"/>
          </v:polyline>
        </w:pict>
      </w:r>
      <w:r>
        <w:rPr>
          <w:color w:val="000000"/>
          <w:spacing w:val="-3"/>
        </w:rPr>
        <w:pict>
          <v:polyline id="_x0000_s1427" style="position:absolute;left:0;text-align:left;z-index:-251541504;mso-position-horizontal-relative:page;mso-position-vertical-relative:page" points="385.75pt,142.2pt,386pt,142.2pt,386pt,141.95pt,385.75pt,141.95pt,385.75pt,142.2pt" coordsize="5,5" o:allowincell="f" fillcolor="black" stroked="f">
            <v:path arrowok="t"/>
            <w10:wrap anchorx="page" anchory="page"/>
          </v:polyline>
        </w:pict>
      </w:r>
      <w:r>
        <w:rPr>
          <w:color w:val="000000"/>
          <w:spacing w:val="-3"/>
        </w:rPr>
        <w:pict>
          <v:polyline id="_x0000_s1428" style="position:absolute;left:0;text-align:left;z-index:-251538432;mso-position-horizontal-relative:page;mso-position-vertical-relative:page" points="385.95pt,142.95pt,538.75pt,142.95pt,538.75pt,141.95pt,385.95pt,141.95pt,385.95pt,142.95pt" coordsize="3056,20" o:allowincell="f" fillcolor="black" stroked="f">
            <v:path arrowok="t"/>
            <w10:wrap anchorx="page" anchory="page"/>
          </v:polyline>
        </w:pict>
      </w:r>
      <w:r>
        <w:rPr>
          <w:color w:val="000000"/>
          <w:spacing w:val="-3"/>
        </w:rPr>
        <w:pict>
          <v:polyline id="_x0000_s1429" style="position:absolute;left:0;text-align:left;z-index:-251535360;mso-position-horizontal-relative:page;mso-position-vertical-relative:page" points="538.8pt,142.2pt,539pt,142.2pt,539pt,141.95pt,538.8pt,141.95pt,538.8pt,142.2pt" coordsize="5,5" o:allowincell="f" fillcolor="black" stroked="f">
            <v:path arrowok="t"/>
            <w10:wrap anchorx="page" anchory="page"/>
          </v:polyline>
        </w:pict>
      </w:r>
      <w:r>
        <w:rPr>
          <w:color w:val="000000"/>
          <w:spacing w:val="-3"/>
        </w:rPr>
        <w:pict>
          <v:polyline id="_x0000_s1430" style="position:absolute;left:0;text-align:left;z-index:-251532288;mso-position-horizontal-relative:page;mso-position-vertical-relative:page" points="72.1pt,219.15pt,73.1pt,219.15pt,73.1pt,142.2pt,72.1pt,142.2pt,72.1pt,219.15pt" coordsize="20,1539" o:allowincell="f" fillcolor="black" stroked="f">
            <v:path arrowok="t"/>
            <w10:wrap anchorx="page" anchory="page"/>
          </v:polyline>
        </w:pict>
      </w:r>
      <w:r>
        <w:rPr>
          <w:color w:val="000000"/>
          <w:spacing w:val="-3"/>
        </w:rPr>
        <w:pict>
          <v:polyline id="_x0000_s1431" style="position:absolute;left:0;text-align:left;z-index:-251528192;mso-position-horizontal-relative:page;mso-position-vertical-relative:page" points="116.9pt,219.15pt,117.9pt,219.15pt,117.9pt,142.2pt,116.9pt,142.2pt,116.9pt,219.15pt" coordsize="20,1539" o:allowincell="f" fillcolor="black" stroked="f">
            <v:path arrowok="t"/>
            <w10:wrap anchorx="page" anchory="page"/>
          </v:polyline>
        </w:pict>
      </w:r>
      <w:r>
        <w:rPr>
          <w:color w:val="000000"/>
          <w:spacing w:val="-3"/>
        </w:rPr>
        <w:pict>
          <v:polyline id="_x0000_s1432" style="position:absolute;left:0;text-align:left;z-index:-251525120;mso-position-horizontal-relative:page;mso-position-vertical-relative:page" points="295.7pt,219.15pt,296.7pt,219.15pt,296.7pt,142.2pt,295.7pt,142.2pt,295.7pt,219.15pt" coordsize="20,1539" o:allowincell="f" fillcolor="black" stroked="f">
            <v:path arrowok="t"/>
            <w10:wrap anchorx="page" anchory="page"/>
          </v:polyline>
        </w:pict>
      </w:r>
      <w:r>
        <w:rPr>
          <w:color w:val="000000"/>
          <w:spacing w:val="-3"/>
        </w:rPr>
        <w:pict>
          <v:polyline id="_x0000_s1433" style="position:absolute;left:0;text-align:left;z-index:-251524096;mso-position-horizontal-relative:page;mso-position-vertical-relative:page" points="385.75pt,219.15pt,386.75pt,219.15pt,386.75pt,142.2pt,385.75pt,142.2pt,385.75pt,219.15pt" coordsize="20,1539" o:allowincell="f" fillcolor="black" stroked="f">
            <v:path arrowok="t"/>
            <w10:wrap anchorx="page" anchory="page"/>
          </v:polyline>
        </w:pict>
      </w:r>
      <w:r>
        <w:rPr>
          <w:color w:val="000000"/>
          <w:spacing w:val="-3"/>
        </w:rPr>
        <w:pict>
          <v:polyline id="_x0000_s1434" style="position:absolute;left:0;text-align:left;z-index:-251523072;mso-position-horizontal-relative:page;mso-position-vertical-relative:page" points="538.75pt,219.15pt,539.75pt,219.15pt,539.75pt,142.2pt,538.75pt,142.2pt,538.75pt,219.15pt" coordsize="20,1539" o:allowincell="f" fillcolor="black" stroked="f">
            <v:path arrowok="t"/>
            <w10:wrap anchorx="page" anchory="page"/>
          </v:polyline>
        </w:pict>
      </w:r>
      <w:r>
        <w:rPr>
          <w:color w:val="000000"/>
          <w:spacing w:val="-3"/>
        </w:rPr>
        <w:pict>
          <v:polyline id="_x0000_s1435" style="position:absolute;left:0;text-align:left;z-index:-251457536;mso-position-horizontal-relative:page;mso-position-vertical-relative:page" points="72.15pt,219.35pt,72.4pt,219.35pt,72.4pt,219.15pt,72.15pt,219.15pt,72.15pt,219.35pt" coordsize="6,6" o:allowincell="f" fillcolor="black" stroked="f">
            <v:path arrowok="t"/>
            <w10:wrap anchorx="page" anchory="page"/>
          </v:polyline>
        </w:pict>
      </w:r>
      <w:r>
        <w:rPr>
          <w:color w:val="000000"/>
          <w:spacing w:val="-3"/>
        </w:rPr>
        <w:pict>
          <v:polyline id="_x0000_s1436" style="position:absolute;left:0;text-align:left;z-index:-251456512;mso-position-horizontal-relative:page;mso-position-vertical-relative:page" points="72.35pt,220.1pt,116.9pt,220.1pt,116.9pt,219.1pt,72.35pt,219.1pt,72.35pt,220.1pt" coordsize="891,20" o:allowincell="f" fillcolor="black" stroked="f">
            <v:path arrowok="t"/>
            <w10:wrap anchorx="page" anchory="page"/>
          </v:polyline>
        </w:pict>
      </w:r>
      <w:r>
        <w:rPr>
          <w:color w:val="000000"/>
          <w:spacing w:val="-3"/>
        </w:rPr>
        <w:pict>
          <v:polyline id="_x0000_s1437" style="position:absolute;left:0;text-align:left;z-index:-251455488;mso-position-horizontal-relative:page;mso-position-vertical-relative:page" points="116.9pt,219.35pt,117.15pt,219.35pt,117.15pt,219.15pt,116.9pt,219.15pt,116.9pt,219.35pt" coordsize="5,6" o:allowincell="f" fillcolor="black" stroked="f">
            <v:path arrowok="t"/>
            <w10:wrap anchorx="page" anchory="page"/>
          </v:polyline>
        </w:pict>
      </w:r>
      <w:r>
        <w:rPr>
          <w:color w:val="000000"/>
          <w:spacing w:val="-3"/>
        </w:rPr>
        <w:pict>
          <v:polyline id="_x0000_s1438" style="position:absolute;left:0;text-align:left;z-index:-251454464;mso-position-horizontal-relative:page;mso-position-vertical-relative:page" points="117.1pt,220.1pt,295.7pt,220.1pt,295.7pt,219.1pt,117.1pt,219.1pt,117.1pt,220.1pt" coordsize="3572,20" o:allowincell="f" fillcolor="black" stroked="f">
            <v:path arrowok="t"/>
            <w10:wrap anchorx="page" anchory="page"/>
          </v:polyline>
        </w:pict>
      </w:r>
      <w:r>
        <w:rPr>
          <w:color w:val="000000"/>
          <w:spacing w:val="-3"/>
        </w:rPr>
        <w:pict>
          <v:polyline id="_x0000_s1439" style="position:absolute;left:0;text-align:left;z-index:-251453440;mso-position-horizontal-relative:page;mso-position-vertical-relative:page" points="295.75pt,219.35pt,295.95pt,219.35pt,295.95pt,219.15pt,295.75pt,219.15pt,295.75pt,219.35pt" coordsize="5,6" o:allowincell="f" fillcolor="black" stroked="f">
            <v:path arrowok="t"/>
            <w10:wrap anchorx="page" anchory="page"/>
          </v:polyline>
        </w:pict>
      </w:r>
      <w:r>
        <w:rPr>
          <w:color w:val="000000"/>
          <w:spacing w:val="-3"/>
        </w:rPr>
        <w:pict>
          <v:polyline id="_x0000_s1440" style="position:absolute;left:0;text-align:left;z-index:-251452416;mso-position-horizontal-relative:page;mso-position-vertical-relative:page" points="295.95pt,220.1pt,385.75pt,220.1pt,385.75pt,219.1pt,295.95pt,219.1pt,295.95pt,220.1pt" coordsize="1796,20" o:allowincell="f" fillcolor="black" stroked="f">
            <v:path arrowok="t"/>
            <w10:wrap anchorx="page" anchory="page"/>
          </v:polyline>
        </w:pict>
      </w:r>
      <w:r>
        <w:rPr>
          <w:color w:val="000000"/>
          <w:spacing w:val="-3"/>
        </w:rPr>
        <w:pict>
          <v:polyline id="_x0000_s1441" style="position:absolute;left:0;text-align:left;z-index:-251451392;mso-position-horizontal-relative:page;mso-position-vertical-relative:page" points="385.75pt,219.35pt,386pt,219.35pt,386pt,219.15pt,385.75pt,219.15pt,385.75pt,219.35pt" coordsize="5,6" o:allowincell="f" fillcolor="black" stroked="f">
            <v:path arrowok="t"/>
            <w10:wrap anchorx="page" anchory="page"/>
          </v:polyline>
        </w:pict>
      </w:r>
      <w:r>
        <w:rPr>
          <w:color w:val="000000"/>
          <w:spacing w:val="-3"/>
        </w:rPr>
        <w:pict>
          <v:polyline id="_x0000_s1442" style="position:absolute;left:0;text-align:left;z-index:-251450368;mso-position-horizontal-relative:page;mso-position-vertical-relative:page" points="385.95pt,220.1pt,538.75pt,220.1pt,538.75pt,219.1pt,385.95pt,219.1pt,385.95pt,220.1pt" coordsize="3056,20" o:allowincell="f" fillcolor="black" stroked="f">
            <v:path arrowok="t"/>
            <w10:wrap anchorx="page" anchory="page"/>
          </v:polyline>
        </w:pict>
      </w:r>
      <w:r>
        <w:rPr>
          <w:color w:val="000000"/>
          <w:spacing w:val="-3"/>
        </w:rPr>
        <w:pict>
          <v:polyline id="_x0000_s1443" style="position:absolute;left:0;text-align:left;z-index:-251449344;mso-position-horizontal-relative:page;mso-position-vertical-relative:page" points="538.8pt,219.35pt,539pt,219.35pt,539pt,219.15pt,538.8pt,219.15pt,538.8pt,219.35pt" coordsize="5,6" o:allowincell="f" fillcolor="black" stroked="f">
            <v:path arrowok="t"/>
            <w10:wrap anchorx="page" anchory="page"/>
          </v:polyline>
        </w:pict>
      </w:r>
      <w:r>
        <w:rPr>
          <w:color w:val="000000"/>
          <w:spacing w:val="-3"/>
        </w:rPr>
        <w:pict>
          <v:polyline id="_x0000_s1444" style="position:absolute;left:0;text-align:left;z-index:-251448320;mso-position-horizontal-relative:page;mso-position-vertical-relative:page" points="72.1pt,282.15pt,73.1pt,282.15pt,73.1pt,219.35pt,72.1pt,219.35pt,72.1pt,282.15pt" coordsize="20,1256" o:allowincell="f" fillcolor="black" stroked="f">
            <v:path arrowok="t"/>
            <w10:wrap anchorx="page" anchory="page"/>
          </v:polyline>
        </w:pict>
      </w:r>
      <w:r>
        <w:rPr>
          <w:color w:val="000000"/>
          <w:spacing w:val="-3"/>
        </w:rPr>
        <w:pict>
          <v:polyline id="_x0000_s1445" style="position:absolute;left:0;text-align:left;z-index:-251447296;mso-position-horizontal-relative:page;mso-position-vertical-relative:page" points="116.9pt,282.15pt,117.9pt,282.15pt,117.9pt,219.35pt,116.9pt,219.35pt,116.9pt,282.15pt" coordsize="20,1256" o:allowincell="f" fillcolor="black" stroked="f">
            <v:path arrowok="t"/>
            <w10:wrap anchorx="page" anchory="page"/>
          </v:polyline>
        </w:pict>
      </w:r>
      <w:r>
        <w:rPr>
          <w:color w:val="000000"/>
          <w:spacing w:val="-3"/>
        </w:rPr>
        <w:pict>
          <v:polyline id="_x0000_s1446" style="position:absolute;left:0;text-align:left;z-index:-251445248;mso-position-horizontal-relative:page;mso-position-vertical-relative:page" points="295.7pt,282.15pt,296.7pt,282.15pt,296.7pt,219.35pt,295.7pt,219.35pt,295.7pt,282.15pt" coordsize="20,1256" o:allowincell="f" fillcolor="black" stroked="f">
            <v:path arrowok="t"/>
            <w10:wrap anchorx="page" anchory="page"/>
          </v:polyline>
        </w:pict>
      </w:r>
      <w:r>
        <w:rPr>
          <w:color w:val="000000"/>
          <w:spacing w:val="-3"/>
        </w:rPr>
        <w:pict>
          <v:polyline id="_x0000_s1447" style="position:absolute;left:0;text-align:left;z-index:-251443200;mso-position-horizontal-relative:page;mso-position-vertical-relative:page" points="385.75pt,282.15pt,386.75pt,282.15pt,386.75pt,219.35pt,385.75pt,219.35pt,385.75pt,282.15pt" coordsize="20,1256" o:allowincell="f" fillcolor="black" stroked="f">
            <v:path arrowok="t"/>
            <w10:wrap anchorx="page" anchory="page"/>
          </v:polyline>
        </w:pict>
      </w:r>
      <w:r>
        <w:rPr>
          <w:color w:val="000000"/>
          <w:spacing w:val="-3"/>
        </w:rPr>
        <w:pict>
          <v:polyline id="_x0000_s1448" style="position:absolute;left:0;text-align:left;z-index:-251440128;mso-position-horizontal-relative:page;mso-position-vertical-relative:page" points="538.75pt,282.15pt,539.75pt,282.15pt,539.75pt,219.35pt,538.75pt,219.35pt,538.75pt,282.15pt" coordsize="20,1256" o:allowincell="f" fillcolor="black" stroked="f">
            <v:path arrowok="t"/>
            <w10:wrap anchorx="page" anchory="page"/>
          </v:polyline>
        </w:pict>
      </w:r>
      <w:r>
        <w:rPr>
          <w:color w:val="000000"/>
          <w:spacing w:val="-3"/>
        </w:rPr>
        <w:pict>
          <v:polyline id="_x0000_s1449" style="position:absolute;left:0;text-align:left;z-index:-251392000;mso-position-horizontal-relative:page;mso-position-vertical-relative:page" points="72.15pt,282.4pt,72.4pt,282.4pt,72.4pt,282.15pt,72.15pt,282.15pt,72.15pt,282.4pt" coordsize="6,5" o:allowincell="f" fillcolor="black" stroked="f">
            <v:path arrowok="t"/>
            <w10:wrap anchorx="page" anchory="page"/>
          </v:polyline>
        </w:pict>
      </w:r>
      <w:r>
        <w:rPr>
          <w:color w:val="000000"/>
          <w:spacing w:val="-3"/>
        </w:rPr>
        <w:pict>
          <v:polyline id="_x0000_s1450" style="position:absolute;left:0;text-align:left;z-index:-251390976;mso-position-horizontal-relative:page;mso-position-vertical-relative:page" points="72.35pt,283.15pt,116.9pt,283.15pt,116.9pt,282.15pt,72.35pt,282.15pt,72.35pt,283.15pt" coordsize="891,20" o:allowincell="f" fillcolor="black" stroked="f">
            <v:path arrowok="t"/>
            <w10:wrap anchorx="page" anchory="page"/>
          </v:polyline>
        </w:pict>
      </w:r>
      <w:r>
        <w:rPr>
          <w:color w:val="000000"/>
          <w:spacing w:val="-3"/>
        </w:rPr>
        <w:pict>
          <v:polyline id="_x0000_s1451" style="position:absolute;left:0;text-align:left;z-index:-251389952;mso-position-horizontal-relative:page;mso-position-vertical-relative:page" points="116.9pt,282.4pt,117.15pt,282.4pt,117.15pt,282.15pt,116.9pt,282.15pt,116.9pt,282.4pt" coordsize="5,5" o:allowincell="f" fillcolor="black" stroked="f">
            <v:path arrowok="t"/>
            <w10:wrap anchorx="page" anchory="page"/>
          </v:polyline>
        </w:pict>
      </w:r>
      <w:r>
        <w:rPr>
          <w:color w:val="000000"/>
          <w:spacing w:val="-3"/>
        </w:rPr>
        <w:pict>
          <v:polyline id="_x0000_s1452" style="position:absolute;left:0;text-align:left;z-index:-251388928;mso-position-horizontal-relative:page;mso-position-vertical-relative:page" points="117.1pt,283.15pt,295.7pt,283.15pt,295.7pt,282.15pt,117.1pt,282.15pt,117.1pt,283.15pt" coordsize="3572,20" o:allowincell="f" fillcolor="black" stroked="f">
            <v:path arrowok="t"/>
            <w10:wrap anchorx="page" anchory="page"/>
          </v:polyline>
        </w:pict>
      </w:r>
      <w:r>
        <w:rPr>
          <w:color w:val="000000"/>
          <w:spacing w:val="-3"/>
        </w:rPr>
        <w:pict>
          <v:polyline id="_x0000_s1453" style="position:absolute;left:0;text-align:left;z-index:-251387904;mso-position-horizontal-relative:page;mso-position-vertical-relative:page" points="295.75pt,282.4pt,295.95pt,282.4pt,295.95pt,282.15pt,295.75pt,282.15pt,295.75pt,282.4pt" coordsize="5,5" o:allowincell="f" fillcolor="black" stroked="f">
            <v:path arrowok="t"/>
            <w10:wrap anchorx="page" anchory="page"/>
          </v:polyline>
        </w:pict>
      </w:r>
      <w:r>
        <w:rPr>
          <w:color w:val="000000"/>
          <w:spacing w:val="-3"/>
        </w:rPr>
        <w:pict>
          <v:polyline id="_x0000_s1454" style="position:absolute;left:0;text-align:left;z-index:-251386880;mso-position-horizontal-relative:page;mso-position-vertical-relative:page" points="295.95pt,283.15pt,385.75pt,283.15pt,385.75pt,282.15pt,295.95pt,282.15pt,295.95pt,283.15pt" coordsize="1796,20" o:allowincell="f" fillcolor="black" stroked="f">
            <v:path arrowok="t"/>
            <w10:wrap anchorx="page" anchory="page"/>
          </v:polyline>
        </w:pict>
      </w:r>
      <w:r>
        <w:rPr>
          <w:color w:val="000000"/>
          <w:spacing w:val="-3"/>
        </w:rPr>
        <w:pict>
          <v:polyline id="_x0000_s1455" style="position:absolute;left:0;text-align:left;z-index:-251385856;mso-position-horizontal-relative:page;mso-position-vertical-relative:page" points="385.75pt,282.4pt,386pt,282.4pt,386pt,282.15pt,385.75pt,282.15pt,385.75pt,282.4pt" coordsize="5,5" o:allowincell="f" fillcolor="black" stroked="f">
            <v:path arrowok="t"/>
            <w10:wrap anchorx="page" anchory="page"/>
          </v:polyline>
        </w:pict>
      </w:r>
      <w:r>
        <w:rPr>
          <w:color w:val="000000"/>
          <w:spacing w:val="-3"/>
        </w:rPr>
        <w:pict>
          <v:polyline id="_x0000_s1456" style="position:absolute;left:0;text-align:left;z-index:-251383808;mso-position-horizontal-relative:page;mso-position-vertical-relative:page" points="385.95pt,283.15pt,538.75pt,283.15pt,538.75pt,282.15pt,385.95pt,282.15pt,385.95pt,283.15pt" coordsize="3056,20" o:allowincell="f" fillcolor="black" stroked="f">
            <v:path arrowok="t"/>
            <w10:wrap anchorx="page" anchory="page"/>
          </v:polyline>
        </w:pict>
      </w:r>
      <w:r>
        <w:rPr>
          <w:color w:val="000000"/>
          <w:spacing w:val="-3"/>
        </w:rPr>
        <w:pict>
          <v:polyline id="_x0000_s1457" style="position:absolute;left:0;text-align:left;z-index:-251381760;mso-position-horizontal-relative:page;mso-position-vertical-relative:page" points="538.8pt,282.4pt,539pt,282.4pt,539pt,282.15pt,538.8pt,282.15pt,538.8pt,282.4pt" coordsize="5,5" o:allowincell="f" fillcolor="black" stroked="f">
            <v:path arrowok="t"/>
            <w10:wrap anchorx="page" anchory="page"/>
          </v:polyline>
        </w:pict>
      </w:r>
      <w:r>
        <w:rPr>
          <w:color w:val="000000"/>
          <w:spacing w:val="-3"/>
        </w:rPr>
        <w:pict>
          <v:polyline id="_x0000_s1458" style="position:absolute;left:0;text-align:left;z-index:-251379712;mso-position-horizontal-relative:page;mso-position-vertical-relative:page" points="72.1pt,331.25pt,73.1pt,331.25pt,73.1pt,282.4pt,72.1pt,282.4pt,72.1pt,331.25pt" coordsize="20,977" o:allowincell="f" fillcolor="black" stroked="f">
            <v:path arrowok="t"/>
            <w10:wrap anchorx="page" anchory="page"/>
          </v:polyline>
        </w:pict>
      </w:r>
      <w:r>
        <w:rPr>
          <w:color w:val="000000"/>
          <w:spacing w:val="-3"/>
        </w:rPr>
        <w:pict>
          <v:polyline id="_x0000_s1459" style="position:absolute;left:0;text-align:left;z-index:-251377664;mso-position-horizontal-relative:page;mso-position-vertical-relative:page" points="116.9pt,331.25pt,117.9pt,331.25pt,117.9pt,282.4pt,116.9pt,282.4pt,116.9pt,331.25pt" coordsize="20,977" o:allowincell="f" fillcolor="black" stroked="f">
            <v:path arrowok="t"/>
            <w10:wrap anchorx="page" anchory="page"/>
          </v:polyline>
        </w:pict>
      </w:r>
      <w:r>
        <w:rPr>
          <w:color w:val="000000"/>
          <w:spacing w:val="-3"/>
        </w:rPr>
        <w:pict>
          <v:polyline id="_x0000_s1460" style="position:absolute;left:0;text-align:left;z-index:-251375616;mso-position-horizontal-relative:page;mso-position-vertical-relative:page" points="295.7pt,331.25pt,296.7pt,331.25pt,296.7pt,282.4pt,295.7pt,282.4pt,295.7pt,331.25pt" coordsize="20,977" o:allowincell="f" fillcolor="black" stroked="f">
            <v:path arrowok="t"/>
            <w10:wrap anchorx="page" anchory="page"/>
          </v:polyline>
        </w:pict>
      </w:r>
      <w:r>
        <w:rPr>
          <w:color w:val="000000"/>
          <w:spacing w:val="-3"/>
        </w:rPr>
        <w:pict>
          <v:polyline id="_x0000_s1461" style="position:absolute;left:0;text-align:left;z-index:-251373568;mso-position-horizontal-relative:page;mso-position-vertical-relative:page" points="385.75pt,331.25pt,386.75pt,331.25pt,386.75pt,282.4pt,385.75pt,282.4pt,385.75pt,331.25pt" coordsize="20,977" o:allowincell="f" fillcolor="black" stroked="f">
            <v:path arrowok="t"/>
            <w10:wrap anchorx="page" anchory="page"/>
          </v:polyline>
        </w:pict>
      </w:r>
      <w:r>
        <w:rPr>
          <w:color w:val="000000"/>
          <w:spacing w:val="-3"/>
        </w:rPr>
        <w:pict>
          <v:polyline id="_x0000_s1462" style="position:absolute;left:0;text-align:left;z-index:-251371520;mso-position-horizontal-relative:page;mso-position-vertical-relative:page" points="538.75pt,331.25pt,539.75pt,331.25pt,539.75pt,282.4pt,538.75pt,282.4pt,538.75pt,331.25pt" coordsize="20,977" o:allowincell="f" fillcolor="black" stroked="f">
            <v:path arrowok="t"/>
            <w10:wrap anchorx="page" anchory="page"/>
          </v:polyline>
        </w:pict>
      </w:r>
      <w:r>
        <w:rPr>
          <w:color w:val="000000"/>
          <w:spacing w:val="-3"/>
        </w:rPr>
        <w:pict>
          <v:polyline id="_x0000_s1463" style="position:absolute;left:0;text-align:left;z-index:-251363328;mso-position-horizontal-relative:page;mso-position-vertical-relative:page" points="72.15pt,331.5pt,72.4pt,331.5pt,72.4pt,331.25pt,72.15pt,331.25pt,72.15pt,331.5pt" coordsize="6,5" o:allowincell="f" fillcolor="black" stroked="f">
            <v:path arrowok="t"/>
            <w10:wrap anchorx="page" anchory="page"/>
          </v:polyline>
        </w:pict>
      </w:r>
      <w:r>
        <w:rPr>
          <w:color w:val="000000"/>
          <w:spacing w:val="-3"/>
        </w:rPr>
        <w:pict>
          <v:polyline id="_x0000_s1464" style="position:absolute;left:0;text-align:left;z-index:-251362304;mso-position-horizontal-relative:page;mso-position-vertical-relative:page" points="72.35pt,332.25pt,116.9pt,332.25pt,116.9pt,331.25pt,72.35pt,331.25pt,72.35pt,332.25pt" coordsize="891,20" o:allowincell="f" fillcolor="black" stroked="f">
            <v:path arrowok="t"/>
            <w10:wrap anchorx="page" anchory="page"/>
          </v:polyline>
        </w:pict>
      </w:r>
      <w:r>
        <w:rPr>
          <w:color w:val="000000"/>
          <w:spacing w:val="-3"/>
        </w:rPr>
        <w:pict>
          <v:polyline id="_x0000_s1465" style="position:absolute;left:0;text-align:left;z-index:-251361280;mso-position-horizontal-relative:page;mso-position-vertical-relative:page" points="116.9pt,331.5pt,117.15pt,331.5pt,117.15pt,331.25pt,116.9pt,331.25pt,116.9pt,331.5pt" coordsize="5,5" o:allowincell="f" fillcolor="black" stroked="f">
            <v:path arrowok="t"/>
            <w10:wrap anchorx="page" anchory="page"/>
          </v:polyline>
        </w:pict>
      </w:r>
      <w:r>
        <w:rPr>
          <w:color w:val="000000"/>
          <w:spacing w:val="-3"/>
        </w:rPr>
        <w:pict>
          <v:polyline id="_x0000_s1466" style="position:absolute;left:0;text-align:left;z-index:-251359232;mso-position-horizontal-relative:page;mso-position-vertical-relative:page" points="117.1pt,332.25pt,295.7pt,332.25pt,295.7pt,331.25pt,117.1pt,331.25pt,117.1pt,332.25pt" coordsize="3572,20" o:allowincell="f" fillcolor="black" stroked="f">
            <v:path arrowok="t"/>
            <w10:wrap anchorx="page" anchory="page"/>
          </v:polyline>
        </w:pict>
      </w:r>
      <w:r>
        <w:rPr>
          <w:color w:val="000000"/>
          <w:spacing w:val="-3"/>
        </w:rPr>
        <w:pict>
          <v:polyline id="_x0000_s1467" style="position:absolute;left:0;text-align:left;z-index:-251357184;mso-position-horizontal-relative:page;mso-position-vertical-relative:page" points="295.75pt,331.5pt,295.95pt,331.5pt,295.95pt,331.25pt,295.75pt,331.25pt,295.75pt,331.5pt" coordsize="5,5" o:allowincell="f" fillcolor="black" stroked="f">
            <v:path arrowok="t"/>
            <w10:wrap anchorx="page" anchory="page"/>
          </v:polyline>
        </w:pict>
      </w:r>
      <w:r>
        <w:rPr>
          <w:color w:val="000000"/>
          <w:spacing w:val="-3"/>
        </w:rPr>
        <w:pict>
          <v:polyline id="_x0000_s1468" style="position:absolute;left:0;text-align:left;z-index:-251355136;mso-position-horizontal-relative:page;mso-position-vertical-relative:page" points="295.95pt,332.25pt,385.75pt,332.25pt,385.75pt,331.25pt,295.95pt,331.25pt,295.95pt,332.25pt" coordsize="1796,20" o:allowincell="f" fillcolor="black" stroked="f">
            <v:path arrowok="t"/>
            <w10:wrap anchorx="page" anchory="page"/>
          </v:polyline>
        </w:pict>
      </w:r>
      <w:r>
        <w:rPr>
          <w:color w:val="000000"/>
          <w:spacing w:val="-3"/>
        </w:rPr>
        <w:pict>
          <v:polyline id="_x0000_s1469" style="position:absolute;left:0;text-align:left;z-index:-251353088;mso-position-horizontal-relative:page;mso-position-vertical-relative:page" points="385.75pt,331.5pt,386pt,331.5pt,386pt,331.25pt,385.75pt,331.25pt,385.75pt,331.5pt" coordsize="5,5" o:allowincell="f" fillcolor="black" stroked="f">
            <v:path arrowok="t"/>
            <w10:wrap anchorx="page" anchory="page"/>
          </v:polyline>
        </w:pict>
      </w:r>
      <w:r>
        <w:rPr>
          <w:color w:val="000000"/>
          <w:spacing w:val="-3"/>
        </w:rPr>
        <w:pict>
          <v:polyline id="_x0000_s1470" style="position:absolute;left:0;text-align:left;z-index:-251351040;mso-position-horizontal-relative:page;mso-position-vertical-relative:page" points="385.95pt,332.25pt,538.75pt,332.25pt,538.75pt,331.25pt,385.95pt,331.25pt,385.95pt,332.25pt" coordsize="3056,20" o:allowincell="f" fillcolor="black" stroked="f">
            <v:path arrowok="t"/>
            <w10:wrap anchorx="page" anchory="page"/>
          </v:polyline>
        </w:pict>
      </w:r>
      <w:r>
        <w:rPr>
          <w:color w:val="000000"/>
          <w:spacing w:val="-3"/>
        </w:rPr>
        <w:pict>
          <v:polyline id="_x0000_s1471" style="position:absolute;left:0;text-align:left;z-index:-251348992;mso-position-horizontal-relative:page;mso-position-vertical-relative:page" points="538.8pt,331.5pt,539pt,331.5pt,539pt,331.25pt,538.8pt,331.25pt,538.8pt,331.5pt" coordsize="5,5" o:allowincell="f" fillcolor="black" stroked="f">
            <v:path arrowok="t"/>
            <w10:wrap anchorx="page" anchory="page"/>
          </v:polyline>
        </w:pict>
      </w:r>
      <w:r>
        <w:rPr>
          <w:color w:val="000000"/>
          <w:spacing w:val="-3"/>
        </w:rPr>
        <w:pict>
          <v:polyline id="_x0000_s1472" style="position:absolute;left:0;text-align:left;z-index:-251346944;mso-position-horizontal-relative:page;mso-position-vertical-relative:page" points="72.1pt,352.25pt,73.1pt,352.25pt,73.1pt,331.45pt,72.1pt,331.45pt,72.1pt,352.25pt" coordsize="20,416" o:allowincell="f" fillcolor="black" stroked="f">
            <v:path arrowok="t"/>
            <w10:wrap anchorx="page" anchory="page"/>
          </v:polyline>
        </w:pict>
      </w:r>
      <w:r>
        <w:rPr>
          <w:color w:val="000000"/>
          <w:spacing w:val="-3"/>
        </w:rPr>
        <w:pict>
          <v:polyline id="_x0000_s1473" style="position:absolute;left:0;text-align:left;z-index:-251344896;mso-position-horizontal-relative:page;mso-position-vertical-relative:page" points="116.9pt,352.25pt,117.9pt,352.25pt,117.9pt,331.45pt,116.9pt,331.45pt,116.9pt,352.25pt" coordsize="20,416" o:allowincell="f" fillcolor="black" stroked="f">
            <v:path arrowok="t"/>
            <w10:wrap anchorx="page" anchory="page"/>
          </v:polyline>
        </w:pict>
      </w:r>
      <w:r>
        <w:rPr>
          <w:color w:val="000000"/>
          <w:spacing w:val="-3"/>
        </w:rPr>
        <w:pict>
          <v:polyline id="_x0000_s1474" style="position:absolute;left:0;text-align:left;z-index:-251342848;mso-position-horizontal-relative:page;mso-position-vertical-relative:page" points="295.7pt,352.25pt,296.7pt,352.25pt,296.7pt,331.45pt,295.7pt,331.45pt,295.7pt,352.25pt" coordsize="20,416" o:allowincell="f" fillcolor="black" stroked="f">
            <v:path arrowok="t"/>
            <w10:wrap anchorx="page" anchory="page"/>
          </v:polyline>
        </w:pict>
      </w:r>
      <w:r>
        <w:rPr>
          <w:color w:val="000000"/>
          <w:spacing w:val="-3"/>
        </w:rPr>
        <w:pict>
          <v:polyline id="_x0000_s1475" style="position:absolute;left:0;text-align:left;z-index:-251340800;mso-position-horizontal-relative:page;mso-position-vertical-relative:page" points="385.75pt,352.25pt,386.75pt,352.25pt,386.75pt,331.45pt,385.75pt,331.45pt,385.75pt,352.25pt" coordsize="20,416" o:allowincell="f" fillcolor="black" stroked="f">
            <v:path arrowok="t"/>
            <w10:wrap anchorx="page" anchory="page"/>
          </v:polyline>
        </w:pict>
      </w:r>
      <w:r>
        <w:rPr>
          <w:color w:val="000000"/>
          <w:spacing w:val="-3"/>
        </w:rPr>
        <w:pict>
          <v:polyline id="_x0000_s1476" style="position:absolute;left:0;text-align:left;z-index:-251338752;mso-position-horizontal-relative:page;mso-position-vertical-relative:page" points="538.75pt,352.25pt,539.75pt,352.25pt,539.75pt,331.45pt,538.75pt,331.45pt,538.75pt,352.25pt" coordsize="20,416" o:allowincell="f" fillcolor="black" stroked="f">
            <v:path arrowok="t"/>
            <w10:wrap anchorx="page" anchory="page"/>
          </v:polyline>
        </w:pict>
      </w:r>
      <w:r>
        <w:rPr>
          <w:color w:val="000000"/>
          <w:spacing w:val="-3"/>
        </w:rPr>
        <w:pict>
          <v:polyline id="_x0000_s1477" style="position:absolute;left:0;text-align:left;z-index:-251320320;mso-position-horizontal-relative:page;mso-position-vertical-relative:page" points="72.15pt,352.5pt,72.4pt,352.5pt,72.4pt,352.25pt,72.15pt,352.25pt,72.15pt,352.5pt" coordsize="6,5" o:allowincell="f" fillcolor="black" stroked="f">
            <v:path arrowok="t"/>
            <w10:wrap anchorx="page" anchory="page"/>
          </v:polyline>
        </w:pict>
      </w:r>
      <w:r>
        <w:rPr>
          <w:color w:val="000000"/>
          <w:spacing w:val="-3"/>
        </w:rPr>
        <w:pict>
          <v:polyline id="_x0000_s1478" style="position:absolute;left:0;text-align:left;z-index:-251319296;mso-position-horizontal-relative:page;mso-position-vertical-relative:page" points="72.35pt,353.25pt,116.9pt,353.25pt,116.9pt,352.25pt,72.35pt,352.25pt,72.35pt,353.25pt" coordsize="891,20" o:allowincell="f" fillcolor="black" stroked="f">
            <v:path arrowok="t"/>
            <w10:wrap anchorx="page" anchory="page"/>
          </v:polyline>
        </w:pict>
      </w:r>
      <w:r>
        <w:rPr>
          <w:color w:val="000000"/>
          <w:spacing w:val="-3"/>
        </w:rPr>
        <w:pict>
          <v:polyline id="_x0000_s1479" style="position:absolute;left:0;text-align:left;z-index:-251318272;mso-position-horizontal-relative:page;mso-position-vertical-relative:page" points="116.9pt,352.5pt,117.15pt,352.5pt,117.15pt,352.25pt,116.9pt,352.25pt,116.9pt,352.5pt" coordsize="5,5" o:allowincell="f" fillcolor="black" stroked="f">
            <v:path arrowok="t"/>
            <w10:wrap anchorx="page" anchory="page"/>
          </v:polyline>
        </w:pict>
      </w:r>
      <w:r>
        <w:rPr>
          <w:color w:val="000000"/>
          <w:spacing w:val="-3"/>
        </w:rPr>
        <w:pict>
          <v:polyline id="_x0000_s1480" style="position:absolute;left:0;text-align:left;z-index:-251317248;mso-position-horizontal-relative:page;mso-position-vertical-relative:page" points="117.1pt,353.25pt,295.7pt,353.25pt,295.7pt,352.25pt,117.1pt,352.25pt,117.1pt,353.25pt" coordsize="3572,20" o:allowincell="f" fillcolor="black" stroked="f">
            <v:path arrowok="t"/>
            <w10:wrap anchorx="page" anchory="page"/>
          </v:polyline>
        </w:pict>
      </w:r>
      <w:r>
        <w:rPr>
          <w:color w:val="000000"/>
          <w:spacing w:val="-3"/>
        </w:rPr>
        <w:pict>
          <v:polyline id="_x0000_s1481" style="position:absolute;left:0;text-align:left;z-index:-251316224;mso-position-horizontal-relative:page;mso-position-vertical-relative:page" points="295.75pt,352.5pt,295.95pt,352.5pt,295.95pt,352.25pt,295.75pt,352.25pt,295.75pt,352.5pt" coordsize="5,5" o:allowincell="f" fillcolor="black" stroked="f">
            <v:path arrowok="t"/>
            <w10:wrap anchorx="page" anchory="page"/>
          </v:polyline>
        </w:pict>
      </w:r>
      <w:r>
        <w:rPr>
          <w:color w:val="000000"/>
          <w:spacing w:val="-3"/>
        </w:rPr>
        <w:pict>
          <v:polyline id="_x0000_s1482" style="position:absolute;left:0;text-align:left;z-index:-251315200;mso-position-horizontal-relative:page;mso-position-vertical-relative:page" points="295.95pt,353.25pt,385.75pt,353.25pt,385.75pt,352.25pt,295.95pt,352.25pt,295.95pt,353.25pt" coordsize="1796,20" o:allowincell="f" fillcolor="black" stroked="f">
            <v:path arrowok="t"/>
            <w10:wrap anchorx="page" anchory="page"/>
          </v:polyline>
        </w:pict>
      </w:r>
      <w:r>
        <w:rPr>
          <w:color w:val="000000"/>
          <w:spacing w:val="-3"/>
        </w:rPr>
        <w:pict>
          <v:polyline id="_x0000_s1483" style="position:absolute;left:0;text-align:left;z-index:-251314176;mso-position-horizontal-relative:page;mso-position-vertical-relative:page" points="385.75pt,352.5pt,386pt,352.5pt,386pt,352.25pt,385.75pt,352.25pt,385.75pt,352.5pt" coordsize="5,5" o:allowincell="f" fillcolor="black" stroked="f">
            <v:path arrowok="t"/>
            <w10:wrap anchorx="page" anchory="page"/>
          </v:polyline>
        </w:pict>
      </w:r>
      <w:r>
        <w:rPr>
          <w:color w:val="000000"/>
          <w:spacing w:val="-3"/>
        </w:rPr>
        <w:pict>
          <v:polyline id="_x0000_s1484" style="position:absolute;left:0;text-align:left;z-index:-251313152;mso-position-horizontal-relative:page;mso-position-vertical-relative:page" points="385.95pt,353.25pt,538.75pt,353.25pt,538.75pt,352.25pt,385.95pt,352.25pt,385.95pt,353.25pt" coordsize="3056,20" o:allowincell="f" fillcolor="black" stroked="f">
            <v:path arrowok="t"/>
            <w10:wrap anchorx="page" anchory="page"/>
          </v:polyline>
        </w:pict>
      </w:r>
      <w:r>
        <w:rPr>
          <w:color w:val="000000"/>
          <w:spacing w:val="-3"/>
        </w:rPr>
        <w:pict>
          <v:polyline id="_x0000_s1485" style="position:absolute;left:0;text-align:left;z-index:-251312128;mso-position-horizontal-relative:page;mso-position-vertical-relative:page" points="538.8pt,352.5pt,539pt,352.5pt,539pt,352.25pt,538.8pt,352.25pt,538.8pt,352.5pt" coordsize="5,5" o:allowincell="f" fillcolor="black" stroked="f">
            <v:path arrowok="t"/>
            <w10:wrap anchorx="page" anchory="page"/>
          </v:polyline>
        </w:pict>
      </w:r>
      <w:r>
        <w:rPr>
          <w:color w:val="000000"/>
          <w:spacing w:val="-3"/>
        </w:rPr>
        <w:pict>
          <v:polyline id="_x0000_s1486" style="position:absolute;left:0;text-align:left;z-index:-251311104;mso-position-horizontal-relative:page;mso-position-vertical-relative:page" points="72.1pt,387.3pt,73.1pt,387.3pt,73.1pt,352.45pt,72.1pt,352.45pt,72.1pt,387.3pt" coordsize="20,697" o:allowincell="f" fillcolor="black" stroked="f">
            <v:path arrowok="t"/>
            <w10:wrap anchorx="page" anchory="page"/>
          </v:polyline>
        </w:pict>
      </w:r>
      <w:r>
        <w:rPr>
          <w:color w:val="000000"/>
          <w:spacing w:val="-3"/>
        </w:rPr>
        <w:pict>
          <v:polyline id="_x0000_s1487" style="position:absolute;left:0;text-align:left;z-index:-251310080;mso-position-horizontal-relative:page;mso-position-vertical-relative:page" points="72.15pt,387.5pt,72.4pt,387.5pt,72.4pt,387.3pt,72.15pt,387.3pt,72.15pt,387.5pt" coordsize="6,6" o:allowincell="f" fillcolor="black" stroked="f">
            <v:path arrowok="t"/>
            <w10:wrap anchorx="page" anchory="page"/>
          </v:polyline>
        </w:pict>
      </w:r>
      <w:r>
        <w:rPr>
          <w:color w:val="000000"/>
          <w:spacing w:val="-3"/>
        </w:rPr>
        <w:pict>
          <v:polyline id="_x0000_s1488" style="position:absolute;left:0;text-align:left;z-index:-251309056;mso-position-horizontal-relative:page;mso-position-vertical-relative:page" points="72.15pt,387.5pt,72.4pt,387.5pt,72.4pt,387.3pt,72.15pt,387.3pt,72.15pt,387.5pt" coordsize="6,6" o:allowincell="f" fillcolor="black" stroked="f">
            <v:path arrowok="t"/>
            <w10:wrap anchorx="page" anchory="page"/>
          </v:polyline>
        </w:pict>
      </w:r>
      <w:r>
        <w:rPr>
          <w:color w:val="000000"/>
          <w:spacing w:val="-3"/>
        </w:rPr>
        <w:pict>
          <v:polyline id="_x0000_s1489" style="position:absolute;left:0;text-align:left;z-index:-251308032;mso-position-horizontal-relative:page;mso-position-vertical-relative:page" points="72.35pt,388.25pt,116.9pt,388.25pt,116.9pt,387.25pt,72.35pt,387.25pt,72.35pt,388.25pt" coordsize="891,20" o:allowincell="f" fillcolor="black" stroked="f">
            <v:path arrowok="t"/>
            <w10:wrap anchorx="page" anchory="page"/>
          </v:polyline>
        </w:pict>
      </w:r>
      <w:r>
        <w:rPr>
          <w:color w:val="000000"/>
          <w:spacing w:val="-3"/>
        </w:rPr>
        <w:pict>
          <v:polyline id="_x0000_s1490" style="position:absolute;left:0;text-align:left;z-index:-251307008;mso-position-horizontal-relative:page;mso-position-vertical-relative:page" points="116.9pt,387.3pt,117.9pt,387.3pt,117.9pt,352.45pt,116.9pt,352.45pt,116.9pt,387.3pt" coordsize="20,697" o:allowincell="f" fillcolor="black" stroked="f">
            <v:path arrowok="t"/>
            <w10:wrap anchorx="page" anchory="page"/>
          </v:polyline>
        </w:pict>
      </w:r>
      <w:r>
        <w:rPr>
          <w:color w:val="000000"/>
          <w:spacing w:val="-3"/>
        </w:rPr>
        <w:pict>
          <v:polyline id="_x0000_s1491" style="position:absolute;left:0;text-align:left;z-index:-251305984;mso-position-horizontal-relative:page;mso-position-vertical-relative:page" points="116.9pt,387.5pt,117.15pt,387.5pt,117.15pt,387.3pt,116.9pt,387.3pt,116.9pt,387.5pt" coordsize="5,6" o:allowincell="f" fillcolor="black" stroked="f">
            <v:path arrowok="t"/>
            <w10:wrap anchorx="page" anchory="page"/>
          </v:polyline>
        </w:pict>
      </w:r>
      <w:r>
        <w:rPr>
          <w:color w:val="000000"/>
          <w:spacing w:val="-3"/>
        </w:rPr>
        <w:pict>
          <v:polyline id="_x0000_s1492" style="position:absolute;left:0;text-align:left;z-index:-251303936;mso-position-horizontal-relative:page;mso-position-vertical-relative:page" points="117.1pt,388.25pt,295.7pt,388.25pt,295.7pt,387.25pt,117.1pt,387.25pt,117.1pt,388.25pt" coordsize="3572,20" o:allowincell="f" fillcolor="black" stroked="f">
            <v:path arrowok="t"/>
            <w10:wrap anchorx="page" anchory="page"/>
          </v:polyline>
        </w:pict>
      </w:r>
      <w:r>
        <w:rPr>
          <w:color w:val="000000"/>
          <w:spacing w:val="-3"/>
        </w:rPr>
        <w:pict>
          <v:polyline id="_x0000_s1493" style="position:absolute;left:0;text-align:left;z-index:-251301888;mso-position-horizontal-relative:page;mso-position-vertical-relative:page" points="295.7pt,387.3pt,296.7pt,387.3pt,296.7pt,352.45pt,295.7pt,352.45pt,295.7pt,387.3pt" coordsize="20,697" o:allowincell="f" fillcolor="black" stroked="f">
            <v:path arrowok="t"/>
            <w10:wrap anchorx="page" anchory="page"/>
          </v:polyline>
        </w:pict>
      </w:r>
      <w:r>
        <w:rPr>
          <w:color w:val="000000"/>
          <w:spacing w:val="-3"/>
        </w:rPr>
        <w:pict>
          <v:polyline id="_x0000_s1494" style="position:absolute;left:0;text-align:left;z-index:-251299840;mso-position-horizontal-relative:page;mso-position-vertical-relative:page" points="295.75pt,387.5pt,295.95pt,387.5pt,295.95pt,387.3pt,295.75pt,387.3pt,295.75pt,387.5pt" coordsize="5,6" o:allowincell="f" fillcolor="black" stroked="f">
            <v:path arrowok="t"/>
            <w10:wrap anchorx="page" anchory="page"/>
          </v:polyline>
        </w:pict>
      </w:r>
      <w:r>
        <w:rPr>
          <w:color w:val="000000"/>
          <w:spacing w:val="-3"/>
        </w:rPr>
        <w:pict>
          <v:polyline id="_x0000_s1495" style="position:absolute;left:0;text-align:left;z-index:-251297792;mso-position-horizontal-relative:page;mso-position-vertical-relative:page" points="295.95pt,388.25pt,385.75pt,388.25pt,385.75pt,387.25pt,295.95pt,387.25pt,295.95pt,388.25pt" coordsize="1796,20" o:allowincell="f" fillcolor="black" stroked="f">
            <v:path arrowok="t"/>
            <w10:wrap anchorx="page" anchory="page"/>
          </v:polyline>
        </w:pict>
      </w:r>
      <w:r>
        <w:rPr>
          <w:color w:val="000000"/>
          <w:spacing w:val="-3"/>
        </w:rPr>
        <w:pict>
          <v:polyline id="_x0000_s1496" style="position:absolute;left:0;text-align:left;z-index:-251295744;mso-position-horizontal-relative:page;mso-position-vertical-relative:page" points="385.75pt,387.3pt,386.75pt,387.3pt,386.75pt,352.45pt,385.75pt,352.45pt,385.75pt,387.3pt" coordsize="20,697" o:allowincell="f" fillcolor="black" stroked="f">
            <v:path arrowok="t"/>
            <w10:wrap anchorx="page" anchory="page"/>
          </v:polyline>
        </w:pict>
      </w:r>
      <w:r>
        <w:rPr>
          <w:color w:val="000000"/>
          <w:spacing w:val="-3"/>
        </w:rPr>
        <w:pict>
          <v:polyline id="_x0000_s1497" style="position:absolute;left:0;text-align:left;z-index:-251293696;mso-position-horizontal-relative:page;mso-position-vertical-relative:page" points="385.75pt,387.5pt,386pt,387.5pt,386pt,387.3pt,385.75pt,387.3pt,385.75pt,387.5pt" coordsize="5,6" o:allowincell="f" fillcolor="black" stroked="f">
            <v:path arrowok="t"/>
            <w10:wrap anchorx="page" anchory="page"/>
          </v:polyline>
        </w:pict>
      </w:r>
      <w:r>
        <w:rPr>
          <w:color w:val="000000"/>
          <w:spacing w:val="-3"/>
        </w:rPr>
        <w:pict>
          <v:polyline id="_x0000_s1498" style="position:absolute;left:0;text-align:left;z-index:-251291648;mso-position-horizontal-relative:page;mso-position-vertical-relative:page" points="385.95pt,388.25pt,538.75pt,388.25pt,538.75pt,387.25pt,385.95pt,387.25pt,385.95pt,388.25pt" coordsize="3056,20" o:allowincell="f" fillcolor="black" stroked="f">
            <v:path arrowok="t"/>
            <w10:wrap anchorx="page" anchory="page"/>
          </v:polyline>
        </w:pict>
      </w:r>
      <w:r>
        <w:rPr>
          <w:color w:val="000000"/>
          <w:spacing w:val="-3"/>
        </w:rPr>
        <w:pict>
          <v:polyline id="_x0000_s1499" style="position:absolute;left:0;text-align:left;z-index:-251289600;mso-position-horizontal-relative:page;mso-position-vertical-relative:page" points="538.75pt,387.3pt,539.75pt,387.3pt,539.75pt,352.45pt,538.75pt,352.45pt,538.75pt,387.3pt" coordsize="20,697" o:allowincell="f" fillcolor="black" stroked="f">
            <v:path arrowok="t"/>
            <w10:wrap anchorx="page" anchory="page"/>
          </v:polyline>
        </w:pict>
      </w:r>
      <w:r>
        <w:rPr>
          <w:color w:val="000000"/>
          <w:spacing w:val="-3"/>
        </w:rPr>
        <w:pict>
          <v:polyline id="_x0000_s1500" style="position:absolute;left:0;text-align:left;z-index:-251287552;mso-position-horizontal-relative:page;mso-position-vertical-relative:page" points="538.8pt,387.5pt,539pt,387.5pt,539pt,387.3pt,538.8pt,387.3pt,538.8pt,387.5pt" coordsize="5,6" o:allowincell="f" fillcolor="black"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407"/>
          <w:headerReference w:type="default" r:id="rId408"/>
          <w:footerReference w:type="even" r:id="rId409"/>
          <w:footerReference w:type="default" r:id="rId410"/>
          <w:headerReference w:type="first" r:id="rId411"/>
          <w:footerReference w:type="first" r:id="rId412"/>
          <w:type w:val="continuous"/>
          <w:pgSz w:w="12240" w:h="15840" w:orient="landscape"/>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60" w:name="Pg60"/>
      <w:bookmarkEnd w:id="60"/>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5425"/>
        <w:rPr>
          <w:color w:val="000000"/>
          <w:spacing w:val="-3"/>
        </w:rPr>
      </w:pPr>
    </w:p>
    <w:p w:rsidR="004F0FC9" w:rsidRDefault="004F0FC9">
      <w:pPr>
        <w:autoSpaceDE w:val="0"/>
        <w:autoSpaceDN w:val="0"/>
        <w:adjustRightInd w:val="0"/>
        <w:spacing w:line="276" w:lineRule="exact"/>
        <w:ind w:left="5425"/>
        <w:rPr>
          <w:color w:val="000000"/>
          <w:spacing w:val="-3"/>
        </w:rPr>
      </w:pPr>
    </w:p>
    <w:p w:rsidR="004F0FC9" w:rsidRDefault="00E52D7B">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5 </w:t>
      </w:r>
    </w:p>
    <w:p w:rsidR="004F0FC9" w:rsidRDefault="00E52D7B">
      <w:pPr>
        <w:tabs>
          <w:tab w:val="left" w:pos="5189"/>
        </w:tabs>
        <w:autoSpaceDE w:val="0"/>
        <w:autoSpaceDN w:val="0"/>
        <w:adjustRightInd w:val="0"/>
        <w:spacing w:before="261" w:line="280" w:lineRule="exact"/>
        <w:ind w:left="1709"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4F0FC9" w:rsidRDefault="00E52D7B">
      <w:pPr>
        <w:autoSpaceDE w:val="0"/>
        <w:autoSpaceDN w:val="0"/>
        <w:adjustRightInd w:val="0"/>
        <w:spacing w:before="249" w:line="270" w:lineRule="exact"/>
        <w:ind w:left="1440" w:right="1295" w:firstLine="719"/>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4F0FC9" w:rsidRDefault="00E52D7B">
      <w:pPr>
        <w:autoSpaceDE w:val="0"/>
        <w:autoSpaceDN w:val="0"/>
        <w:adjustRightInd w:val="0"/>
        <w:spacing w:before="242" w:line="280" w:lineRule="exact"/>
        <w:ind w:left="1440" w:right="1984" w:firstLine="719"/>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4F0FC9" w:rsidRDefault="00E52D7B">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4F0FC9" w:rsidRDefault="00E52D7B">
      <w:pPr>
        <w:autoSpaceDE w:val="0"/>
        <w:autoSpaceDN w:val="0"/>
        <w:adjustRightInd w:val="0"/>
        <w:spacing w:before="4" w:line="276" w:lineRule="exact"/>
        <w:ind w:left="1440"/>
        <w:rPr>
          <w:color w:val="000000"/>
          <w:spacing w:val="-2"/>
        </w:rPr>
      </w:pPr>
      <w:r>
        <w:rPr>
          <w:color w:val="000000"/>
          <w:spacing w:val="-2"/>
        </w:rPr>
        <w:t>applicable NYISO procedures, Interconnection C</w:t>
      </w:r>
      <w:r>
        <w:rPr>
          <w:color w:val="000000"/>
          <w:spacing w:val="-2"/>
        </w:rPr>
        <w:t xml:space="preserve">ustomer must comply with Connecting </w:t>
      </w:r>
    </w:p>
    <w:p w:rsidR="004F0FC9" w:rsidRDefault="00E52D7B">
      <w:pPr>
        <w:autoSpaceDE w:val="0"/>
        <w:autoSpaceDN w:val="0"/>
        <w:adjustRightInd w:val="0"/>
        <w:spacing w:line="277" w:lineRule="exact"/>
        <w:ind w:left="1440" w:right="1263"/>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accordan</w:t>
      </w:r>
      <w:r>
        <w:rPr>
          <w:color w:val="000000"/>
          <w:spacing w:val="-2"/>
        </w:rPr>
        <w:t xml:space="preserve">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 as amended</w:t>
      </w:r>
      <w:r>
        <w:rPr>
          <w:color w:val="000000"/>
          <w:spacing w:val="-2"/>
        </w:rPr>
        <w:t xml:space="preserve">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amendments to the ESBs, the Interconnection</w:t>
      </w:r>
      <w:r>
        <w:rPr>
          <w:color w:val="000000"/>
          <w:spacing w:val="-2"/>
        </w:rPr>
        <w:t xml:space="preserve"> </w:t>
      </w:r>
      <w:r>
        <w:rPr>
          <w:color w:val="000000"/>
          <w:spacing w:val="-3"/>
        </w:rPr>
        <w:t xml:space="preserve">Customer has 30 days to comply with such amendments. </w:t>
      </w:r>
    </w:p>
    <w:p w:rsidR="004F0FC9" w:rsidRDefault="00E52D7B">
      <w:pPr>
        <w:tabs>
          <w:tab w:val="left" w:pos="2880"/>
        </w:tabs>
        <w:autoSpaceDE w:val="0"/>
        <w:autoSpaceDN w:val="0"/>
        <w:adjustRightInd w:val="0"/>
        <w:spacing w:before="22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Small Generating Facility’s Primary Frequency Response Operating Range </w:t>
      </w:r>
    </w:p>
    <w:p w:rsidR="004F0FC9" w:rsidRDefault="00E52D7B">
      <w:pPr>
        <w:autoSpaceDE w:val="0"/>
        <w:autoSpaceDN w:val="0"/>
        <w:adjustRightInd w:val="0"/>
        <w:spacing w:before="221" w:line="280" w:lineRule="exact"/>
        <w:ind w:left="1440" w:right="1619" w:firstLine="719"/>
        <w:jc w:val="both"/>
        <w:rPr>
          <w:color w:val="000000"/>
          <w:spacing w:val="-3"/>
        </w:rPr>
      </w:pPr>
      <w:r>
        <w:rPr>
          <w:color w:val="000000"/>
          <w:spacing w:val="-2"/>
        </w:rPr>
        <w:t>Pursuant to Article 1.8.3.4 of this Agreement, Interconnection Customer must provide primary frequency response consistent wi</w:t>
      </w:r>
      <w:r>
        <w:rPr>
          <w:color w:val="000000"/>
          <w:spacing w:val="-2"/>
        </w:rPr>
        <w:t xml:space="preserve">th Articles 1.8.3, 1.8.3.1, 1.8.3.2, and 1.8.3.3 of this </w:t>
      </w:r>
      <w:r>
        <w:rPr>
          <w:color w:val="000000"/>
          <w:spacing w:val="-3"/>
        </w:rPr>
        <w:t xml:space="preserve">Agreement when its operating range is between: </w:t>
      </w:r>
    </w:p>
    <w:p w:rsidR="004F0FC9" w:rsidRDefault="004F0FC9">
      <w:pPr>
        <w:autoSpaceDE w:val="0"/>
        <w:autoSpaceDN w:val="0"/>
        <w:adjustRightInd w:val="0"/>
        <w:spacing w:line="260" w:lineRule="exact"/>
        <w:ind w:left="2160"/>
        <w:jc w:val="both"/>
        <w:rPr>
          <w:color w:val="000000"/>
          <w:spacing w:val="-3"/>
        </w:rPr>
      </w:pPr>
    </w:p>
    <w:p w:rsidR="004F0FC9" w:rsidRDefault="00E52D7B">
      <w:pPr>
        <w:autoSpaceDE w:val="0"/>
        <w:autoSpaceDN w:val="0"/>
        <w:adjustRightInd w:val="0"/>
        <w:spacing w:before="37" w:line="260" w:lineRule="exact"/>
        <w:ind w:left="2160" w:right="6335"/>
        <w:jc w:val="both"/>
        <w:rPr>
          <w:color w:val="000000"/>
          <w:spacing w:val="-3"/>
        </w:rPr>
      </w:pPr>
      <w:r>
        <w:rPr>
          <w:color w:val="000000"/>
          <w:spacing w:val="-3"/>
        </w:rPr>
        <w:t xml:space="preserve">Minimum State of Charge: 10%; and </w:t>
      </w:r>
      <w:r>
        <w:rPr>
          <w:color w:val="000000"/>
          <w:spacing w:val="-3"/>
        </w:rPr>
        <w:br/>
        <w:t xml:space="preserve">Maximum State of Charge: 90%. </w:t>
      </w: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11" w:line="276" w:lineRule="exact"/>
        <w:ind w:left="2160"/>
        <w:rPr>
          <w:color w:val="000000"/>
          <w:spacing w:val="-3"/>
        </w:rPr>
      </w:pPr>
      <w:r>
        <w:rPr>
          <w:color w:val="000000"/>
          <w:spacing w:val="-3"/>
        </w:rPr>
        <w:t xml:space="preserve">The operating range shall be static. </w:t>
      </w: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4F0FC9">
      <w:pPr>
        <w:autoSpaceDE w:val="0"/>
        <w:autoSpaceDN w:val="0"/>
        <w:adjustRightInd w:val="0"/>
        <w:spacing w:line="276" w:lineRule="exact"/>
        <w:ind w:left="5960"/>
        <w:rPr>
          <w:color w:val="000000"/>
          <w:spacing w:val="-3"/>
        </w:rPr>
      </w:pPr>
    </w:p>
    <w:p w:rsidR="004F0FC9" w:rsidRDefault="00E52D7B">
      <w:pPr>
        <w:autoSpaceDE w:val="0"/>
        <w:autoSpaceDN w:val="0"/>
        <w:adjustRightInd w:val="0"/>
        <w:spacing w:before="92" w:line="276" w:lineRule="exact"/>
        <w:ind w:left="5960"/>
        <w:rPr>
          <w:color w:val="000000"/>
          <w:spacing w:val="-3"/>
        </w:rPr>
      </w:pPr>
      <w:r>
        <w:rPr>
          <w:color w:val="000000"/>
          <w:spacing w:val="-3"/>
        </w:rPr>
        <w:t xml:space="preserve">5-1 </w:t>
      </w:r>
    </w:p>
    <w:p w:rsidR="004F0FC9" w:rsidRDefault="004F0FC9">
      <w:pPr>
        <w:autoSpaceDE w:val="0"/>
        <w:autoSpaceDN w:val="0"/>
        <w:adjustRightInd w:val="0"/>
        <w:rPr>
          <w:color w:val="000000"/>
          <w:spacing w:val="-3"/>
        </w:rPr>
        <w:sectPr w:rsidR="004F0FC9">
          <w:headerReference w:type="even" r:id="rId413"/>
          <w:headerReference w:type="default" r:id="rId414"/>
          <w:footerReference w:type="even" r:id="rId415"/>
          <w:footerReference w:type="default" r:id="rId416"/>
          <w:headerReference w:type="first" r:id="rId417"/>
          <w:footerReference w:type="first" r:id="rId418"/>
          <w:pgSz w:w="12240" w:h="15840" w:orient="landscape"/>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61" w:name="Pg61"/>
      <w:bookmarkEnd w:id="61"/>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SERVICE</w:t>
      </w:r>
      <w:r>
        <w:rPr>
          <w:color w:val="000000"/>
          <w:spacing w:val="-3"/>
        </w:rPr>
        <w:t xml:space="preserve"> AGREEMENT NO. 2673 </w:t>
      </w:r>
    </w:p>
    <w:p w:rsidR="004F0FC9" w:rsidRDefault="004F0FC9">
      <w:pPr>
        <w:autoSpaceDE w:val="0"/>
        <w:autoSpaceDN w:val="0"/>
        <w:adjustRightInd w:val="0"/>
        <w:spacing w:line="276" w:lineRule="exact"/>
        <w:ind w:left="5425"/>
        <w:rPr>
          <w:color w:val="000000"/>
          <w:spacing w:val="-3"/>
        </w:rPr>
      </w:pPr>
    </w:p>
    <w:p w:rsidR="004F0FC9" w:rsidRDefault="004F0FC9">
      <w:pPr>
        <w:autoSpaceDE w:val="0"/>
        <w:autoSpaceDN w:val="0"/>
        <w:adjustRightInd w:val="0"/>
        <w:spacing w:line="276" w:lineRule="exact"/>
        <w:ind w:left="5425"/>
        <w:rPr>
          <w:color w:val="000000"/>
          <w:spacing w:val="-3"/>
        </w:rPr>
      </w:pPr>
    </w:p>
    <w:p w:rsidR="004F0FC9" w:rsidRDefault="00E52D7B">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6 </w:t>
      </w:r>
    </w:p>
    <w:p w:rsidR="004F0FC9" w:rsidRDefault="00E52D7B">
      <w:pPr>
        <w:tabs>
          <w:tab w:val="left" w:pos="5362"/>
        </w:tabs>
        <w:autoSpaceDE w:val="0"/>
        <w:autoSpaceDN w:val="0"/>
        <w:adjustRightInd w:val="0"/>
        <w:spacing w:before="261" w:line="280" w:lineRule="exact"/>
        <w:ind w:left="1826" w:right="1634"/>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4F0FC9" w:rsidRDefault="00E52D7B">
      <w:pPr>
        <w:autoSpaceDE w:val="0"/>
        <w:autoSpaceDN w:val="0"/>
        <w:adjustRightInd w:val="0"/>
        <w:spacing w:before="245" w:line="275" w:lineRule="exact"/>
        <w:ind w:left="1440" w:right="1282" w:firstLine="719"/>
        <w:rPr>
          <w:color w:val="000000"/>
          <w:spacing w:val="-3"/>
        </w:rPr>
      </w:pPr>
      <w:r>
        <w:rPr>
          <w:color w:val="000000"/>
          <w:spacing w:val="-2"/>
        </w:rPr>
        <w:t xml:space="preserve">The NYISO, in consultation with the Connecting Transmission Owner, shall describe </w:t>
      </w:r>
      <w:r>
        <w:rPr>
          <w:color w:val="000000"/>
          <w:spacing w:val="-2"/>
        </w:rPr>
        <w:t xml:space="preserve">Upgrades and provide an itemized best estimate of the cost, including overheads, of the </w:t>
      </w:r>
      <w:r>
        <w:rPr>
          <w:color w:val="000000"/>
          <w:spacing w:val="-2"/>
        </w:rPr>
        <w:br/>
        <w:t>Upgrades and annual operation and maintenance expenses associated with such Upgrades.  The Connecting Transmission Owner shall functionalize Upgrade costs and annual e</w:t>
      </w:r>
      <w:r>
        <w:rPr>
          <w:color w:val="000000"/>
          <w:spacing w:val="-2"/>
        </w:rPr>
        <w:t xml:space="preserve">xpenses as either </w:t>
      </w:r>
      <w:r>
        <w:rPr>
          <w:color w:val="000000"/>
          <w:spacing w:val="-3"/>
        </w:rPr>
        <w:t xml:space="preserve">transmission or distribution related. </w:t>
      </w:r>
    </w:p>
    <w:p w:rsidR="004F0FC9" w:rsidRDefault="00E52D7B">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4F0FC9" w:rsidRDefault="00E52D7B">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4F0FC9" w:rsidRDefault="00E52D7B">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w:t>
      </w:r>
      <w:r>
        <w:rPr>
          <w:color w:val="000000"/>
          <w:spacing w:val="-2"/>
        </w:rPr>
        <w:t xml:space="preserve">is made, and the costs of any Distribution Upgrades not yet constructed that were assumed in the Interconnection Studies for the Interconnection Customer but are, at the time of the estimate, an obligation of an entity other </w:t>
      </w:r>
      <w:r>
        <w:rPr>
          <w:color w:val="000000"/>
          <w:spacing w:val="-3"/>
        </w:rPr>
        <w:t>than the Interconnection Custom</w:t>
      </w:r>
      <w:r>
        <w:rPr>
          <w:color w:val="000000"/>
          <w:spacing w:val="-3"/>
        </w:rPr>
        <w:t xml:space="preserve">er. </w:t>
      </w:r>
    </w:p>
    <w:p w:rsidR="004F0FC9" w:rsidRDefault="00E52D7B">
      <w:pPr>
        <w:autoSpaceDE w:val="0"/>
        <w:autoSpaceDN w:val="0"/>
        <w:adjustRightInd w:val="0"/>
        <w:spacing w:before="221" w:line="280" w:lineRule="exact"/>
        <w:ind w:left="1440" w:right="1469" w:firstLine="719"/>
        <w:rPr>
          <w:color w:val="000000"/>
          <w:spacing w:val="-3"/>
        </w:rPr>
      </w:pPr>
      <w:r>
        <w:rPr>
          <w:color w:val="000000"/>
          <w:spacing w:val="-2"/>
        </w:rPr>
        <w:t>The cost estimates for Distribution Upgrades, System Upgrade Facilities, and System Deliverability Upgrades are estimates.  The Interconnection Customer is ultimately responsible for the actual cost of the Distribution Upgrades,  System Upgrade Facili</w:t>
      </w:r>
      <w:r>
        <w:rPr>
          <w:color w:val="000000"/>
          <w:spacing w:val="-2"/>
        </w:rPr>
        <w:t xml:space="preserve">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4F0FC9" w:rsidRDefault="00E52D7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w:t>
      </w:r>
    </w:p>
    <w:p w:rsidR="004F0FC9" w:rsidRDefault="00E52D7B">
      <w:pPr>
        <w:autoSpaceDE w:val="0"/>
        <w:autoSpaceDN w:val="0"/>
        <w:adjustRightInd w:val="0"/>
        <w:spacing w:before="276" w:line="276" w:lineRule="exact"/>
        <w:ind w:left="1440" w:firstLine="719"/>
        <w:rPr>
          <w:color w:val="000000"/>
          <w:spacing w:val="-3"/>
        </w:rPr>
      </w:pPr>
      <w:r>
        <w:rPr>
          <w:color w:val="000000"/>
          <w:spacing w:val="-3"/>
        </w:rPr>
        <w:t>None.</w:t>
      </w:r>
    </w:p>
    <w:p w:rsidR="004F0FC9" w:rsidRDefault="00E52D7B">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 (“SUF”)</w:t>
      </w:r>
    </w:p>
    <w:p w:rsidR="004F0FC9" w:rsidRDefault="00E52D7B">
      <w:pPr>
        <w:tabs>
          <w:tab w:val="left" w:pos="3600"/>
        </w:tabs>
        <w:autoSpaceDE w:val="0"/>
        <w:autoSpaceDN w:val="0"/>
        <w:adjustRightInd w:val="0"/>
        <w:spacing w:before="276" w:line="276" w:lineRule="exact"/>
        <w:ind w:left="1440" w:firstLine="143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Gardenville Substation</w:t>
      </w:r>
    </w:p>
    <w:p w:rsidR="004F0FC9" w:rsidRDefault="00E52D7B">
      <w:pPr>
        <w:autoSpaceDE w:val="0"/>
        <w:autoSpaceDN w:val="0"/>
        <w:adjustRightInd w:val="0"/>
        <w:spacing w:before="269" w:line="280" w:lineRule="exact"/>
        <w:ind w:left="1440" w:right="1403" w:firstLine="719"/>
        <w:jc w:val="both"/>
        <w:rPr>
          <w:color w:val="000000"/>
          <w:spacing w:val="-3"/>
        </w:rPr>
      </w:pPr>
      <w:r>
        <w:rPr>
          <w:color w:val="000000"/>
          <w:spacing w:val="-2"/>
        </w:rPr>
        <w:t xml:space="preserve">All modifications at the Gardenville Substation will be completed in its yard and control </w:t>
      </w:r>
      <w:r>
        <w:rPr>
          <w:color w:val="000000"/>
          <w:spacing w:val="-3"/>
        </w:rPr>
        <w:t xml:space="preserve">enclosure. </w:t>
      </w:r>
    </w:p>
    <w:p w:rsidR="004F0FC9" w:rsidRDefault="00E52D7B">
      <w:pPr>
        <w:tabs>
          <w:tab w:val="left" w:pos="4321"/>
        </w:tabs>
        <w:autoSpaceDE w:val="0"/>
        <w:autoSpaceDN w:val="0"/>
        <w:adjustRightInd w:val="0"/>
        <w:spacing w:before="276"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150 Protection Packages</w:t>
      </w:r>
    </w:p>
    <w:p w:rsidR="004F0FC9" w:rsidRDefault="00E52D7B">
      <w:pPr>
        <w:autoSpaceDE w:val="0"/>
        <w:autoSpaceDN w:val="0"/>
        <w:adjustRightInd w:val="0"/>
        <w:spacing w:before="272" w:line="276" w:lineRule="exact"/>
        <w:ind w:left="2160"/>
        <w:rPr>
          <w:color w:val="000000"/>
          <w:spacing w:val="-2"/>
        </w:rPr>
      </w:pPr>
      <w:r>
        <w:rPr>
          <w:color w:val="000000"/>
          <w:spacing w:val="-2"/>
        </w:rPr>
        <w:t xml:space="preserve">The existing step distance protection schemes will remain for both of the Line 150 </w:t>
      </w:r>
    </w:p>
    <w:p w:rsidR="004F0FC9" w:rsidRDefault="00E52D7B">
      <w:pPr>
        <w:autoSpaceDE w:val="0"/>
        <w:autoSpaceDN w:val="0"/>
        <w:adjustRightInd w:val="0"/>
        <w:spacing w:before="4" w:line="276" w:lineRule="exact"/>
        <w:ind w:left="1440"/>
        <w:rPr>
          <w:color w:val="000000"/>
          <w:spacing w:val="-2"/>
        </w:rPr>
      </w:pPr>
      <w:r>
        <w:rPr>
          <w:color w:val="000000"/>
          <w:spacing w:val="-2"/>
        </w:rPr>
        <w:t>protection packages.  One package will</w:t>
      </w:r>
      <w:r>
        <w:rPr>
          <w:color w:val="000000"/>
          <w:spacing w:val="-2"/>
        </w:rPr>
        <w:t xml:space="preserve"> use an RFL IMUX with an MTS card and the other </w:t>
      </w:r>
    </w:p>
    <w:p w:rsidR="004F0FC9" w:rsidRDefault="00E52D7B">
      <w:pPr>
        <w:autoSpaceDE w:val="0"/>
        <w:autoSpaceDN w:val="0"/>
        <w:adjustRightInd w:val="0"/>
        <w:spacing w:line="280" w:lineRule="exact"/>
        <w:ind w:left="1440" w:right="1323"/>
        <w:rPr>
          <w:color w:val="000000"/>
          <w:spacing w:val="-2"/>
        </w:rPr>
      </w:pPr>
      <w:r>
        <w:rPr>
          <w:color w:val="000000"/>
          <w:spacing w:val="-2"/>
        </w:rPr>
        <w:t>package will use an RFL GARD8000.  DTT will be sent to the KCE NY6 Collector Substation for a line relay operation, and R7775 and R7778 breaker failure.  DTT for breaker failure will be received from the KCE</w:t>
      </w:r>
      <w:r>
        <w:rPr>
          <w:color w:val="000000"/>
          <w:spacing w:val="-2"/>
        </w:rPr>
        <w:t xml:space="preserve"> NY6 Collector Substation.  Two (2) SEL-351-6 relays will be added for DTT receive supervision and will be used to trip and drive reclosing to lockout.  New points from the DTT equipment will be added to the Digital Fault Recorder (“DFR”). </w:t>
      </w:r>
    </w:p>
    <w:p w:rsidR="004F0FC9" w:rsidRDefault="004F0FC9">
      <w:pPr>
        <w:autoSpaceDE w:val="0"/>
        <w:autoSpaceDN w:val="0"/>
        <w:adjustRightInd w:val="0"/>
        <w:spacing w:line="276" w:lineRule="exact"/>
        <w:ind w:left="5962"/>
        <w:rPr>
          <w:color w:val="000000"/>
          <w:spacing w:val="-2"/>
        </w:rPr>
      </w:pPr>
    </w:p>
    <w:p w:rsidR="004F0FC9" w:rsidRDefault="00E52D7B">
      <w:pPr>
        <w:autoSpaceDE w:val="0"/>
        <w:autoSpaceDN w:val="0"/>
        <w:adjustRightInd w:val="0"/>
        <w:spacing w:before="29" w:line="276" w:lineRule="exact"/>
        <w:ind w:left="5962"/>
        <w:rPr>
          <w:color w:val="000000"/>
          <w:spacing w:val="-3"/>
        </w:rPr>
      </w:pPr>
      <w:r>
        <w:rPr>
          <w:color w:val="000000"/>
          <w:spacing w:val="-3"/>
        </w:rPr>
        <w:t xml:space="preserve">6-1 </w:t>
      </w:r>
    </w:p>
    <w:p w:rsidR="004F0FC9" w:rsidRDefault="004F0FC9">
      <w:pPr>
        <w:autoSpaceDE w:val="0"/>
        <w:autoSpaceDN w:val="0"/>
        <w:adjustRightInd w:val="0"/>
        <w:rPr>
          <w:color w:val="000000"/>
          <w:spacing w:val="-3"/>
        </w:rPr>
        <w:sectPr w:rsidR="004F0FC9">
          <w:headerReference w:type="even" r:id="rId419"/>
          <w:headerReference w:type="default" r:id="rId420"/>
          <w:footerReference w:type="even" r:id="rId421"/>
          <w:footerReference w:type="default" r:id="rId422"/>
          <w:headerReference w:type="first" r:id="rId423"/>
          <w:footerReference w:type="first" r:id="rId424"/>
          <w:pgSz w:w="12240" w:h="15840" w:orient="landscape"/>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62" w:name="Pg62"/>
      <w:bookmarkEnd w:id="62"/>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0" w:lineRule="exact"/>
        <w:ind w:left="1440"/>
        <w:rPr>
          <w:color w:val="000000"/>
          <w:spacing w:val="-3"/>
        </w:rPr>
      </w:pPr>
    </w:p>
    <w:p w:rsidR="004F0FC9" w:rsidRDefault="00E52D7B">
      <w:pPr>
        <w:autoSpaceDE w:val="0"/>
        <w:autoSpaceDN w:val="0"/>
        <w:adjustRightInd w:val="0"/>
        <w:spacing w:before="179" w:line="270" w:lineRule="exact"/>
        <w:ind w:left="1440" w:right="1398" w:firstLine="719"/>
        <w:rPr>
          <w:color w:val="000000"/>
          <w:spacing w:val="-2"/>
        </w:rPr>
      </w:pPr>
      <w:r>
        <w:rPr>
          <w:color w:val="000000"/>
          <w:spacing w:val="-2"/>
        </w:rPr>
        <w:t>(Note: Due to the addition of the Small Generating Facility an area coordination study will be completed during final engineering and may result in resetting of relays in the area.  The Interconnection Customer shall be resp</w:t>
      </w:r>
      <w:r>
        <w:rPr>
          <w:color w:val="000000"/>
          <w:spacing w:val="-2"/>
        </w:rPr>
        <w:t xml:space="preserve">onsible for all costs associated with this.) </w:t>
      </w:r>
    </w:p>
    <w:p w:rsidR="004F0FC9" w:rsidRDefault="004F0FC9">
      <w:pPr>
        <w:autoSpaceDE w:val="0"/>
        <w:autoSpaceDN w:val="0"/>
        <w:adjustRightInd w:val="0"/>
        <w:spacing w:line="276" w:lineRule="exact"/>
        <w:ind w:left="3600"/>
        <w:rPr>
          <w:color w:val="000000"/>
          <w:spacing w:val="-2"/>
        </w:rPr>
      </w:pPr>
    </w:p>
    <w:p w:rsidR="004F0FC9" w:rsidRDefault="00E52D7B">
      <w:pPr>
        <w:tabs>
          <w:tab w:val="left" w:pos="4321"/>
        </w:tabs>
        <w:autoSpaceDE w:val="0"/>
        <w:autoSpaceDN w:val="0"/>
        <w:adjustRightInd w:val="0"/>
        <w:spacing w:before="17"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4F0FC9" w:rsidRDefault="00E52D7B">
      <w:pPr>
        <w:autoSpaceDE w:val="0"/>
        <w:autoSpaceDN w:val="0"/>
        <w:adjustRightInd w:val="0"/>
        <w:spacing w:before="254" w:line="280" w:lineRule="exact"/>
        <w:ind w:left="1440" w:right="1489" w:firstLine="719"/>
        <w:rPr>
          <w:color w:val="000000"/>
          <w:spacing w:val="-3"/>
        </w:rPr>
      </w:pPr>
      <w:r>
        <w:rPr>
          <w:color w:val="000000"/>
          <w:spacing w:val="-2"/>
        </w:rPr>
        <w:t xml:space="preserve">The existing RTUs are sufficient for the scope of the project.  Spare I/O points will be used to accommodate the additions required.  The existing satellite clock shall be used for </w:t>
      </w:r>
      <w:r>
        <w:rPr>
          <w:color w:val="000000"/>
          <w:spacing w:val="-2"/>
        </w:rPr>
        <w:t xml:space="preserve">time synchronization of the RTU and protective relays.  Annunciation shall be provided by the </w:t>
      </w:r>
      <w:r>
        <w:rPr>
          <w:color w:val="000000"/>
          <w:spacing w:val="-2"/>
        </w:rPr>
        <w:br/>
        <w:t xml:space="preserve">existing Human Machine Interface (“HMI”) computer and touchscreen, but the HMI </w:t>
      </w:r>
      <w:r>
        <w:rPr>
          <w:color w:val="000000"/>
          <w:spacing w:val="-2"/>
        </w:rPr>
        <w:br/>
      </w:r>
      <w:r>
        <w:rPr>
          <w:color w:val="000000"/>
          <w:spacing w:val="-3"/>
        </w:rPr>
        <w:t xml:space="preserve">configuration will need to be updated. </w:t>
      </w:r>
    </w:p>
    <w:p w:rsidR="004F0FC9" w:rsidRDefault="004F0FC9">
      <w:pPr>
        <w:autoSpaceDE w:val="0"/>
        <w:autoSpaceDN w:val="0"/>
        <w:adjustRightInd w:val="0"/>
        <w:spacing w:line="276" w:lineRule="exact"/>
        <w:ind w:left="3600"/>
        <w:rPr>
          <w:color w:val="000000"/>
          <w:spacing w:val="-3"/>
        </w:rPr>
      </w:pPr>
    </w:p>
    <w:p w:rsidR="004F0FC9" w:rsidRDefault="00E52D7B">
      <w:pPr>
        <w:tabs>
          <w:tab w:val="left" w:pos="4321"/>
        </w:tabs>
        <w:autoSpaceDE w:val="0"/>
        <w:autoSpaceDN w:val="0"/>
        <w:adjustRightInd w:val="0"/>
        <w:spacing w:before="3"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4F0FC9" w:rsidRDefault="00E52D7B">
      <w:pPr>
        <w:autoSpaceDE w:val="0"/>
        <w:autoSpaceDN w:val="0"/>
        <w:adjustRightInd w:val="0"/>
        <w:spacing w:before="269" w:line="276" w:lineRule="exact"/>
        <w:ind w:left="1440" w:right="1247" w:firstLine="719"/>
        <w:jc w:val="both"/>
        <w:rPr>
          <w:color w:val="000000"/>
          <w:spacing w:val="-3"/>
        </w:rPr>
      </w:pPr>
      <w:r>
        <w:rPr>
          <w:color w:val="000000"/>
        </w:rPr>
        <w:t xml:space="preserve">The Gardenville Substation has an existing Verizon fiber facility which shall be used for </w:t>
      </w:r>
      <w:r>
        <w:rPr>
          <w:color w:val="000000"/>
          <w:w w:val="102"/>
        </w:rPr>
        <w:t xml:space="preserve">all circuits being transported on the Verizon LEC network.  For one relay protection circuit, a </w:t>
      </w:r>
      <w:r>
        <w:rPr>
          <w:color w:val="000000"/>
          <w:spacing w:val="-1"/>
        </w:rPr>
        <w:t xml:space="preserve">private microwave path will be installed from Gardenville Substation to the KCE NY6 Collector </w:t>
      </w:r>
      <w:r>
        <w:rPr>
          <w:color w:val="000000"/>
        </w:rPr>
        <w:t xml:space="preserve">Substation using the existing Gardenville Substation microwave tower, and an RFL IMUX DS1 </w:t>
      </w:r>
      <w:r>
        <w:rPr>
          <w:color w:val="000000"/>
          <w:w w:val="102"/>
        </w:rPr>
        <w:t>facility and IMUX extension shelf equipped with one (1) MTS card shall b</w:t>
      </w:r>
      <w:r>
        <w:rPr>
          <w:color w:val="000000"/>
          <w:w w:val="102"/>
        </w:rPr>
        <w:t xml:space="preserve">e installed.  For the </w:t>
      </w:r>
      <w:r>
        <w:rPr>
          <w:color w:val="000000"/>
          <w:w w:val="105"/>
        </w:rPr>
        <w:t xml:space="preserve">other package a DS1 shall be provisioned on the existing Verizon fiber facility and an RFL </w:t>
      </w:r>
      <w:r>
        <w:rPr>
          <w:color w:val="000000"/>
          <w:spacing w:val="-3"/>
        </w:rPr>
        <w:t xml:space="preserve">GARD8000 shall be installed. </w:t>
      </w:r>
    </w:p>
    <w:p w:rsidR="004F0FC9" w:rsidRDefault="00E52D7B">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4F0FC9" w:rsidRDefault="004F0FC9">
      <w:pPr>
        <w:autoSpaceDE w:val="0"/>
        <w:autoSpaceDN w:val="0"/>
        <w:adjustRightInd w:val="0"/>
        <w:spacing w:line="276" w:lineRule="exact"/>
        <w:ind w:left="2160"/>
        <w:rPr>
          <w:rFonts w:ascii="Times New Roman Bold" w:hAnsi="Times New Roman Bold"/>
          <w:color w:val="000000"/>
          <w:spacing w:val="-3"/>
        </w:rPr>
      </w:pPr>
    </w:p>
    <w:p w:rsidR="004F0FC9" w:rsidRDefault="00E52D7B">
      <w:pPr>
        <w:autoSpaceDE w:val="0"/>
        <w:autoSpaceDN w:val="0"/>
        <w:adjustRightInd w:val="0"/>
        <w:spacing w:before="8" w:line="276" w:lineRule="exact"/>
        <w:ind w:left="2160"/>
        <w:rPr>
          <w:color w:val="000000"/>
          <w:spacing w:val="-2"/>
        </w:rPr>
      </w:pPr>
      <w:r>
        <w:rPr>
          <w:color w:val="000000"/>
          <w:spacing w:val="-2"/>
        </w:rPr>
        <w:t>Interconnection Customer will design, procure, and construct the System Upg</w:t>
      </w:r>
      <w:r>
        <w:rPr>
          <w:color w:val="000000"/>
          <w:spacing w:val="-2"/>
        </w:rPr>
        <w:t xml:space="preserve">rade </w:t>
      </w:r>
    </w:p>
    <w:p w:rsidR="004F0FC9" w:rsidRDefault="00E52D7B">
      <w:pPr>
        <w:autoSpaceDE w:val="0"/>
        <w:autoSpaceDN w:val="0"/>
        <w:adjustRightInd w:val="0"/>
        <w:spacing w:before="4" w:line="276" w:lineRule="exact"/>
        <w:ind w:left="1440" w:right="1733"/>
        <w:rPr>
          <w:color w:val="000000"/>
          <w:spacing w:val="-3"/>
        </w:rPr>
      </w:pPr>
      <w:r>
        <w:rPr>
          <w:color w:val="000000"/>
          <w:spacing w:val="-2"/>
        </w:rPr>
        <w:t xml:space="preserve">Facilities at the Bethlehem 115kV Substation owned and operated by Brookfield Renewable </w:t>
      </w:r>
      <w:r>
        <w:rPr>
          <w:color w:val="000000"/>
          <w:spacing w:val="-2"/>
        </w:rPr>
        <w:br/>
        <w:t xml:space="preserve">Partners.  These System Upgrade Facilities will be designed, procured, and constructed in </w:t>
      </w:r>
      <w:r>
        <w:rPr>
          <w:color w:val="000000"/>
          <w:spacing w:val="-2"/>
        </w:rPr>
        <w:br/>
        <w:t xml:space="preserve">accordance with a separate Engineering, Procurement, and Construction </w:t>
      </w:r>
      <w:r>
        <w:rPr>
          <w:color w:val="000000"/>
          <w:spacing w:val="-2"/>
        </w:rPr>
        <w:t xml:space="preserve">Agreement among </w:t>
      </w:r>
      <w:r>
        <w:rPr>
          <w:color w:val="000000"/>
          <w:spacing w:val="-2"/>
        </w:rPr>
        <w:br/>
        <w:t xml:space="preserve">Brookfield Renewable Partners, KCE NY 6, LLC, and the NYISO.  The System Upgrade </w:t>
      </w:r>
      <w:r>
        <w:rPr>
          <w:color w:val="000000"/>
          <w:spacing w:val="-2"/>
        </w:rPr>
        <w:br/>
        <w:t xml:space="preserve">Facilities for the Bethlehem 115kV Substation will include the following major electrical </w:t>
      </w:r>
      <w:r>
        <w:rPr>
          <w:color w:val="000000"/>
          <w:spacing w:val="-2"/>
        </w:rPr>
        <w:br/>
      </w:r>
      <w:r>
        <w:rPr>
          <w:color w:val="000000"/>
          <w:spacing w:val="-3"/>
        </w:rPr>
        <w:t xml:space="preserve">equipment and facilities: </w:t>
      </w:r>
    </w:p>
    <w:p w:rsidR="004F0FC9" w:rsidRDefault="00E52D7B">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dedicated communication line for transfer trip; </w:t>
      </w:r>
    </w:p>
    <w:p w:rsidR="004F0FC9" w:rsidRDefault="00E52D7B">
      <w:pPr>
        <w:tabs>
          <w:tab w:val="left" w:pos="2880"/>
        </w:tabs>
        <w:autoSpaceDE w:val="0"/>
        <w:autoSpaceDN w:val="0"/>
        <w:adjustRightInd w:val="0"/>
        <w:spacing w:before="274" w:line="276" w:lineRule="exact"/>
        <w:ind w:left="2520"/>
        <w:rPr>
          <w:color w:val="000000"/>
          <w:spacing w:val="-2"/>
        </w:rPr>
      </w:pPr>
      <w:r>
        <w:rPr>
          <w:color w:val="000000"/>
          <w:spacing w:val="-3"/>
        </w:rPr>
        <w:t>•</w:t>
      </w:r>
      <w:r>
        <w:rPr>
          <w:color w:val="000000"/>
          <w:spacing w:val="-3"/>
        </w:rPr>
        <w:tab/>
      </w:r>
      <w:r>
        <w:rPr>
          <w:color w:val="000000"/>
          <w:spacing w:val="-2"/>
        </w:rPr>
        <w:t>19” rack to be located in the battery/maintenance room that will house the</w:t>
      </w:r>
    </w:p>
    <w:p w:rsidR="004F0FC9" w:rsidRDefault="00E52D7B">
      <w:pPr>
        <w:autoSpaceDE w:val="0"/>
        <w:autoSpaceDN w:val="0"/>
        <w:adjustRightInd w:val="0"/>
        <w:spacing w:line="276" w:lineRule="exact"/>
        <w:ind w:left="2520" w:firstLine="360"/>
        <w:rPr>
          <w:color w:val="000000"/>
          <w:spacing w:val="-3"/>
        </w:rPr>
      </w:pPr>
      <w:r>
        <w:rPr>
          <w:color w:val="000000"/>
          <w:spacing w:val="-3"/>
        </w:rPr>
        <w:t>following:</w:t>
      </w:r>
    </w:p>
    <w:p w:rsidR="004F0FC9" w:rsidRDefault="00E52D7B">
      <w:pPr>
        <w:autoSpaceDE w:val="0"/>
        <w:autoSpaceDN w:val="0"/>
        <w:adjustRightInd w:val="0"/>
        <w:spacing w:before="238"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RFL GARD8000 Teleprotection Channel; </w:t>
      </w:r>
    </w:p>
    <w:p w:rsidR="004F0FC9" w:rsidRDefault="00E52D7B">
      <w:pPr>
        <w:tabs>
          <w:tab w:val="left" w:pos="3600"/>
        </w:tabs>
        <w:autoSpaceDE w:val="0"/>
        <w:autoSpaceDN w:val="0"/>
        <w:adjustRightInd w:val="0"/>
        <w:spacing w:before="221" w:line="280" w:lineRule="exact"/>
        <w:ind w:left="3240" w:right="1279"/>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GE HFA interposing relay for remote tripping of 11A116, if determined to </w:t>
      </w:r>
      <w:r>
        <w:rPr>
          <w:color w:val="000000"/>
          <w:spacing w:val="-2"/>
        </w:rPr>
        <w:br/>
      </w:r>
      <w:r>
        <w:rPr>
          <w:color w:val="000000"/>
          <w:spacing w:val="-2"/>
        </w:rPr>
        <w:tab/>
      </w:r>
      <w:r>
        <w:rPr>
          <w:color w:val="000000"/>
          <w:spacing w:val="-3"/>
        </w:rPr>
        <w:t xml:space="preserve">be required; </w:t>
      </w:r>
    </w:p>
    <w:p w:rsidR="004F0FC9" w:rsidRDefault="00E52D7B">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control switch for enable/disable transfer trip; </w:t>
      </w:r>
    </w:p>
    <w:p w:rsidR="004F0FC9" w:rsidRDefault="004F0FC9">
      <w:pPr>
        <w:autoSpaceDE w:val="0"/>
        <w:autoSpaceDN w:val="0"/>
        <w:adjustRightInd w:val="0"/>
        <w:spacing w:line="260" w:lineRule="exact"/>
        <w:ind w:left="2520"/>
        <w:rPr>
          <w:color w:val="000000"/>
          <w:spacing w:val="-2"/>
        </w:rPr>
      </w:pPr>
    </w:p>
    <w:p w:rsidR="004F0FC9" w:rsidRDefault="00E52D7B">
      <w:pPr>
        <w:tabs>
          <w:tab w:val="left" w:pos="2880"/>
        </w:tabs>
        <w:autoSpaceDE w:val="0"/>
        <w:autoSpaceDN w:val="0"/>
        <w:adjustRightInd w:val="0"/>
        <w:spacing w:before="18" w:line="260" w:lineRule="exact"/>
        <w:ind w:left="2520" w:right="1347"/>
        <w:rPr>
          <w:color w:val="000000"/>
          <w:spacing w:val="-3"/>
        </w:rPr>
      </w:pPr>
      <w:r>
        <w:rPr>
          <w:color w:val="000000"/>
          <w:spacing w:val="-1"/>
        </w:rPr>
        <w:t>•</w:t>
      </w:r>
      <w:r>
        <w:rPr>
          <w:rFonts w:ascii="Arial" w:hAnsi="Arial"/>
          <w:color w:val="000000"/>
          <w:spacing w:val="-1"/>
        </w:rPr>
        <w:t xml:space="preserve"> </w:t>
      </w:r>
      <w:r>
        <w:rPr>
          <w:color w:val="000000"/>
          <w:spacing w:val="-1"/>
        </w:rPr>
        <w:t xml:space="preserve">  updated relay settings for directional overcurrent and neutral ground overvoltage; </w:t>
      </w:r>
      <w:r>
        <w:rPr>
          <w:color w:val="000000"/>
          <w:spacing w:val="-1"/>
        </w:rPr>
        <w:br/>
      </w:r>
      <w:r>
        <w:rPr>
          <w:color w:val="000000"/>
          <w:spacing w:val="-1"/>
        </w:rPr>
        <w:tab/>
      </w:r>
      <w:r>
        <w:rPr>
          <w:color w:val="000000"/>
          <w:spacing w:val="-3"/>
        </w:rPr>
        <w:t xml:space="preserve">and </w:t>
      </w: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E52D7B">
      <w:pPr>
        <w:autoSpaceDE w:val="0"/>
        <w:autoSpaceDN w:val="0"/>
        <w:adjustRightInd w:val="0"/>
        <w:spacing w:before="55" w:line="276" w:lineRule="exact"/>
        <w:ind w:left="5962"/>
        <w:rPr>
          <w:color w:val="000000"/>
          <w:spacing w:val="-3"/>
        </w:rPr>
      </w:pPr>
      <w:r>
        <w:rPr>
          <w:color w:val="000000"/>
          <w:spacing w:val="-3"/>
        </w:rPr>
        <w:t xml:space="preserve">6-2 </w:t>
      </w:r>
    </w:p>
    <w:p w:rsidR="004F0FC9" w:rsidRDefault="004F0FC9">
      <w:pPr>
        <w:autoSpaceDE w:val="0"/>
        <w:autoSpaceDN w:val="0"/>
        <w:adjustRightInd w:val="0"/>
        <w:rPr>
          <w:color w:val="000000"/>
          <w:spacing w:val="-3"/>
        </w:rPr>
        <w:sectPr w:rsidR="004F0FC9">
          <w:headerReference w:type="even" r:id="rId425"/>
          <w:headerReference w:type="default" r:id="rId426"/>
          <w:footerReference w:type="even" r:id="rId427"/>
          <w:footerReference w:type="default" r:id="rId428"/>
          <w:headerReference w:type="first" r:id="rId429"/>
          <w:footerReference w:type="first" r:id="rId430"/>
          <w:pgSz w:w="12240" w:h="15840" w:orient="landscape"/>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63" w:name="Pg63"/>
      <w:bookmarkEnd w:id="63"/>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2520"/>
        <w:rPr>
          <w:color w:val="000000"/>
          <w:spacing w:val="-3"/>
        </w:rPr>
      </w:pPr>
    </w:p>
    <w:p w:rsidR="004F0FC9" w:rsidRDefault="00E52D7B">
      <w:pPr>
        <w:autoSpaceDE w:val="0"/>
        <w:autoSpaceDN w:val="0"/>
        <w:adjustRightInd w:val="0"/>
        <w:spacing w:before="18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HMI updates for alarm and indication, if determined to be required by Brookfield. </w:t>
      </w:r>
    </w:p>
    <w:p w:rsidR="004F0FC9" w:rsidRDefault="004F0FC9">
      <w:pPr>
        <w:autoSpaceDE w:val="0"/>
        <w:autoSpaceDN w:val="0"/>
        <w:adjustRightInd w:val="0"/>
        <w:spacing w:line="276" w:lineRule="exact"/>
        <w:ind w:left="1440"/>
        <w:rPr>
          <w:color w:val="000000"/>
          <w:spacing w:val="-1"/>
        </w:rPr>
      </w:pPr>
    </w:p>
    <w:p w:rsidR="004F0FC9" w:rsidRDefault="00E52D7B">
      <w:pPr>
        <w:tabs>
          <w:tab w:val="left" w:pos="216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4F0FC9" w:rsidRDefault="00E52D7B">
      <w:pPr>
        <w:autoSpaceDE w:val="0"/>
        <w:autoSpaceDN w:val="0"/>
        <w:adjustRightInd w:val="0"/>
        <w:spacing w:before="276" w:line="276" w:lineRule="exact"/>
        <w:ind w:left="1440" w:firstLine="719"/>
        <w:rPr>
          <w:color w:val="000000"/>
          <w:spacing w:val="-3"/>
        </w:rPr>
      </w:pPr>
      <w:r>
        <w:rPr>
          <w:color w:val="000000"/>
          <w:spacing w:val="-3"/>
        </w:rPr>
        <w:t>None.</w:t>
      </w:r>
    </w:p>
    <w:p w:rsidR="004F0FC9" w:rsidRDefault="00E52D7B">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ELECTIVE SYSTEM UPGRADE</w:t>
      </w:r>
    </w:p>
    <w:p w:rsidR="004F0FC9" w:rsidRDefault="00E52D7B">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FACILITIES</w:t>
      </w:r>
    </w:p>
    <w:p w:rsidR="004F0FC9" w:rsidRDefault="004F0FC9">
      <w:pPr>
        <w:autoSpaceDE w:val="0"/>
        <w:autoSpaceDN w:val="0"/>
        <w:adjustRightInd w:val="0"/>
        <w:spacing w:line="270" w:lineRule="exact"/>
        <w:ind w:left="2160"/>
        <w:jc w:val="both"/>
        <w:rPr>
          <w:rFonts w:ascii="Times New Roman Bold" w:hAnsi="Times New Roman Bold"/>
          <w:color w:val="000000"/>
          <w:spacing w:val="-3"/>
        </w:rPr>
      </w:pPr>
    </w:p>
    <w:p w:rsidR="004F0FC9" w:rsidRDefault="00E52D7B">
      <w:pPr>
        <w:autoSpaceDE w:val="0"/>
        <w:autoSpaceDN w:val="0"/>
        <w:adjustRightInd w:val="0"/>
        <w:spacing w:before="7" w:line="270" w:lineRule="exact"/>
        <w:ind w:left="2160" w:right="1416"/>
        <w:jc w:val="both"/>
        <w:rPr>
          <w:color w:val="000000"/>
          <w:spacing w:val="-3"/>
        </w:rPr>
      </w:pPr>
      <w:r>
        <w:rPr>
          <w:color w:val="000000"/>
          <w:spacing w:val="-2"/>
        </w:rPr>
        <w:t xml:space="preserve">The total estimated costs (+30%/-15%) of the work associated with the System Upgrade Facilities required for the interconnection of the Small Generating Facility are presented </w:t>
      </w:r>
      <w:r>
        <w:rPr>
          <w:color w:val="000000"/>
          <w:spacing w:val="-3"/>
        </w:rPr>
        <w:t xml:space="preserve">in the table below. </w:t>
      </w:r>
    </w:p>
    <w:p w:rsidR="004F0FC9" w:rsidRDefault="004F0FC9">
      <w:pPr>
        <w:autoSpaceDE w:val="0"/>
        <w:autoSpaceDN w:val="0"/>
        <w:adjustRightInd w:val="0"/>
        <w:spacing w:line="276" w:lineRule="exact"/>
        <w:ind w:left="2219"/>
        <w:rPr>
          <w:color w:val="000000"/>
          <w:spacing w:val="-3"/>
        </w:rPr>
      </w:pPr>
    </w:p>
    <w:p w:rsidR="004F0FC9" w:rsidRDefault="00E52D7B">
      <w:pPr>
        <w:autoSpaceDE w:val="0"/>
        <w:autoSpaceDN w:val="0"/>
        <w:adjustRightInd w:val="0"/>
        <w:spacing w:before="30"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4F0FC9" w:rsidRDefault="004F0FC9">
      <w:pPr>
        <w:autoSpaceDE w:val="0"/>
        <w:autoSpaceDN w:val="0"/>
        <w:adjustRightInd w:val="0"/>
        <w:spacing w:line="260" w:lineRule="exact"/>
        <w:ind w:left="2549"/>
        <w:jc w:val="both"/>
        <w:rPr>
          <w:rFonts w:ascii="Cambria Bold" w:hAnsi="Cambria Bold"/>
          <w:color w:val="000000"/>
          <w:spacing w:val="-3"/>
        </w:rPr>
      </w:pPr>
    </w:p>
    <w:p w:rsidR="004F0FC9" w:rsidRDefault="00E52D7B">
      <w:pPr>
        <w:autoSpaceDE w:val="0"/>
        <w:autoSpaceDN w:val="0"/>
        <w:adjustRightInd w:val="0"/>
        <w:spacing w:before="98" w:line="260" w:lineRule="exact"/>
        <w:ind w:left="2549" w:right="3942"/>
        <w:jc w:val="both"/>
        <w:rPr>
          <w:rFonts w:ascii="Arial" w:hAnsi="Arial"/>
          <w:color w:val="000000"/>
          <w:spacing w:val="-2"/>
          <w:sz w:val="19"/>
        </w:rPr>
      </w:pPr>
      <w:r>
        <w:rPr>
          <w:rFonts w:ascii="Arial" w:hAnsi="Arial"/>
          <w:color w:val="000000"/>
          <w:spacing w:val="-2"/>
          <w:sz w:val="19"/>
        </w:rPr>
        <w:t xml:space="preserve">Engineering, design, construction, testing and commissioning for modifications at remote stations. </w:t>
      </w:r>
    </w:p>
    <w:p w:rsidR="004F0FC9" w:rsidRDefault="00E52D7B">
      <w:pPr>
        <w:tabs>
          <w:tab w:val="left" w:pos="9315"/>
        </w:tabs>
        <w:autoSpaceDE w:val="0"/>
        <w:autoSpaceDN w:val="0"/>
        <w:adjustRightInd w:val="0"/>
        <w:spacing w:before="134" w:line="230" w:lineRule="exact"/>
        <w:ind w:left="6809"/>
        <w:rPr>
          <w:rFonts w:ascii="Cambria Bold" w:hAnsi="Cambria Bold"/>
          <w:color w:val="000000"/>
          <w:spacing w:val="-1"/>
          <w:sz w:val="19"/>
        </w:rPr>
      </w:pPr>
      <w:r>
        <w:rPr>
          <w:rFonts w:ascii="Arial Italic" w:hAnsi="Arial Italic"/>
          <w:color w:val="000000"/>
          <w:spacing w:val="-3"/>
          <w:sz w:val="19"/>
        </w:rPr>
        <w:t>Gardenville Station</w:t>
      </w:r>
      <w:r>
        <w:rPr>
          <w:rFonts w:ascii="Arial Italic" w:hAnsi="Arial Italic"/>
          <w:color w:val="000000"/>
          <w:spacing w:val="-3"/>
          <w:sz w:val="19"/>
        </w:rPr>
        <w:tab/>
      </w:r>
      <w:r>
        <w:rPr>
          <w:rFonts w:ascii="Cambria Bold" w:hAnsi="Cambria Bold"/>
          <w:color w:val="000000"/>
          <w:spacing w:val="-1"/>
          <w:sz w:val="19"/>
        </w:rPr>
        <w:t>$697,600</w:t>
      </w:r>
    </w:p>
    <w:p w:rsidR="004F0FC9" w:rsidRDefault="004F0FC9">
      <w:pPr>
        <w:autoSpaceDE w:val="0"/>
        <w:autoSpaceDN w:val="0"/>
        <w:adjustRightInd w:val="0"/>
        <w:spacing w:line="230" w:lineRule="exact"/>
        <w:ind w:left="6809"/>
        <w:rPr>
          <w:rFonts w:ascii="Cambria Bold" w:hAnsi="Cambria Bold"/>
          <w:color w:val="000000"/>
          <w:spacing w:val="-1"/>
          <w:sz w:val="19"/>
        </w:rPr>
      </w:pPr>
    </w:p>
    <w:p w:rsidR="004F0FC9" w:rsidRDefault="00E52D7B">
      <w:pPr>
        <w:tabs>
          <w:tab w:val="left" w:pos="9344"/>
        </w:tabs>
        <w:autoSpaceDE w:val="0"/>
        <w:autoSpaceDN w:val="0"/>
        <w:adjustRightInd w:val="0"/>
        <w:spacing w:before="95" w:line="230" w:lineRule="exact"/>
        <w:ind w:left="6809" w:firstLine="870"/>
        <w:rPr>
          <w:rFonts w:ascii="Cambria Bold Italic" w:hAnsi="Cambria Bold Italic"/>
          <w:color w:val="000000"/>
          <w:spacing w:val="-6"/>
          <w:sz w:val="19"/>
        </w:rPr>
      </w:pPr>
      <w:r>
        <w:rPr>
          <w:rFonts w:ascii="Cambria Bold Italic" w:hAnsi="Cambria Bold Italic"/>
          <w:color w:val="000000"/>
          <w:spacing w:val="-2"/>
          <w:sz w:val="19"/>
        </w:rPr>
        <w:t>SUF Subtotal</w:t>
      </w:r>
      <w:r>
        <w:rPr>
          <w:rFonts w:ascii="Cambria Bold Italic" w:hAnsi="Cambria Bold Italic"/>
          <w:color w:val="000000"/>
          <w:spacing w:val="-2"/>
          <w:sz w:val="19"/>
        </w:rPr>
        <w:tab/>
      </w:r>
      <w:r>
        <w:rPr>
          <w:rFonts w:ascii="Cambria Bold Italic" w:hAnsi="Cambria Bold Italic"/>
          <w:color w:val="000000"/>
          <w:spacing w:val="-6"/>
          <w:sz w:val="19"/>
        </w:rPr>
        <w:t>$697,600</w:t>
      </w:r>
    </w:p>
    <w:p w:rsidR="004F0FC9" w:rsidRDefault="004F0FC9">
      <w:pPr>
        <w:autoSpaceDE w:val="0"/>
        <w:autoSpaceDN w:val="0"/>
        <w:adjustRightInd w:val="0"/>
        <w:spacing w:line="276" w:lineRule="exact"/>
        <w:ind w:left="6809"/>
        <w:rPr>
          <w:rFonts w:ascii="Cambria Bold Italic" w:hAnsi="Cambria Bold Italic"/>
          <w:color w:val="000000"/>
          <w:spacing w:val="-6"/>
          <w:sz w:val="19"/>
        </w:rPr>
      </w:pPr>
    </w:p>
    <w:p w:rsidR="004F0FC9" w:rsidRDefault="00E52D7B">
      <w:pPr>
        <w:tabs>
          <w:tab w:val="left" w:pos="9225"/>
        </w:tabs>
        <w:autoSpaceDE w:val="0"/>
        <w:autoSpaceDN w:val="0"/>
        <w:adjustRightInd w:val="0"/>
        <w:spacing w:before="72" w:line="276" w:lineRule="exact"/>
        <w:ind w:left="6809" w:firstLine="599"/>
        <w:rPr>
          <w:rFonts w:ascii="Cambria Bold" w:hAnsi="Cambria Bold"/>
          <w:color w:val="000000"/>
          <w:spacing w:val="-6"/>
        </w:rPr>
      </w:pPr>
      <w:r>
        <w:rPr>
          <w:rFonts w:ascii="Cambria Bold" w:hAnsi="Cambria Bold"/>
          <w:color w:val="000000"/>
          <w:spacing w:val="-2"/>
        </w:rPr>
        <w:t>SUF Subtotal</w:t>
      </w:r>
      <w:r>
        <w:rPr>
          <w:rFonts w:ascii="Cambria Bold" w:hAnsi="Cambria Bold"/>
          <w:color w:val="000000"/>
          <w:spacing w:val="-2"/>
        </w:rPr>
        <w:tab/>
      </w:r>
      <w:r>
        <w:rPr>
          <w:rFonts w:ascii="Cambria Bold" w:hAnsi="Cambria Bold"/>
          <w:color w:val="000000"/>
          <w:spacing w:val="-6"/>
        </w:rPr>
        <w:t>$697,600</w:t>
      </w:r>
    </w:p>
    <w:p w:rsidR="004F0FC9" w:rsidRDefault="00E52D7B">
      <w:pPr>
        <w:tabs>
          <w:tab w:val="left" w:pos="9300"/>
        </w:tabs>
        <w:autoSpaceDE w:val="0"/>
        <w:autoSpaceDN w:val="0"/>
        <w:adjustRightInd w:val="0"/>
        <w:spacing w:before="48" w:line="264" w:lineRule="exact"/>
        <w:ind w:left="6809" w:firstLine="855"/>
        <w:rPr>
          <w:rFonts w:ascii="Cambria" w:hAnsi="Cambria"/>
          <w:color w:val="000000"/>
          <w:spacing w:val="-5"/>
          <w:sz w:val="22"/>
        </w:rPr>
      </w:pPr>
      <w:r>
        <w:rPr>
          <w:rFonts w:ascii="Cambria" w:hAnsi="Cambria"/>
          <w:color w:val="000000"/>
          <w:spacing w:val="-6"/>
          <w:sz w:val="22"/>
        </w:rPr>
        <w:t>Contingency</w:t>
      </w:r>
      <w:r>
        <w:rPr>
          <w:rFonts w:ascii="Cambria" w:hAnsi="Cambria"/>
          <w:color w:val="000000"/>
          <w:spacing w:val="-6"/>
          <w:sz w:val="22"/>
        </w:rPr>
        <w:tab/>
      </w:r>
      <w:r>
        <w:rPr>
          <w:rFonts w:ascii="Cambria" w:hAnsi="Cambria"/>
          <w:color w:val="000000"/>
          <w:spacing w:val="-5"/>
          <w:sz w:val="22"/>
        </w:rPr>
        <w:t>$175,900</w:t>
      </w:r>
    </w:p>
    <w:p w:rsidR="004F0FC9" w:rsidRDefault="00E52D7B">
      <w:pPr>
        <w:tabs>
          <w:tab w:val="left" w:pos="9225"/>
        </w:tabs>
        <w:autoSpaceDE w:val="0"/>
        <w:autoSpaceDN w:val="0"/>
        <w:adjustRightInd w:val="0"/>
        <w:spacing w:before="42" w:line="276" w:lineRule="exact"/>
        <w:ind w:left="6809" w:firstLine="780"/>
        <w:rPr>
          <w:rFonts w:ascii="Cambria Bold" w:hAnsi="Cambria Bold"/>
          <w:color w:val="000000"/>
          <w:spacing w:val="-6"/>
        </w:rPr>
      </w:pPr>
      <w:r>
        <w:rPr>
          <w:rFonts w:ascii="Cambria Bold" w:hAnsi="Cambria Bold"/>
          <w:color w:val="000000"/>
          <w:spacing w:val="-4"/>
        </w:rPr>
        <w:t>SUF TOTAL</w:t>
      </w:r>
      <w:r>
        <w:rPr>
          <w:rFonts w:ascii="Cambria Bold" w:hAnsi="Cambria Bold"/>
          <w:color w:val="000000"/>
          <w:spacing w:val="-4"/>
        </w:rPr>
        <w:tab/>
      </w:r>
      <w:r>
        <w:rPr>
          <w:rFonts w:ascii="Cambria Bold" w:hAnsi="Cambria Bold"/>
          <w:color w:val="000000"/>
          <w:spacing w:val="-6"/>
        </w:rPr>
        <w:t>$873,500</w:t>
      </w:r>
    </w:p>
    <w:p w:rsidR="004F0FC9" w:rsidRDefault="004F0FC9">
      <w:pPr>
        <w:autoSpaceDE w:val="0"/>
        <w:autoSpaceDN w:val="0"/>
        <w:adjustRightInd w:val="0"/>
        <w:spacing w:line="280" w:lineRule="exact"/>
        <w:ind w:left="1440"/>
        <w:jc w:val="both"/>
        <w:rPr>
          <w:rFonts w:ascii="Cambria Bold" w:hAnsi="Cambria Bold"/>
          <w:color w:val="000000"/>
          <w:spacing w:val="-6"/>
        </w:rPr>
      </w:pPr>
    </w:p>
    <w:p w:rsidR="004F0FC9" w:rsidRDefault="00E52D7B">
      <w:pPr>
        <w:autoSpaceDE w:val="0"/>
        <w:autoSpaceDN w:val="0"/>
        <w:adjustRightInd w:val="0"/>
        <w:spacing w:before="32" w:line="280" w:lineRule="exact"/>
        <w:ind w:left="1440" w:right="1884" w:firstLine="719"/>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8" w:line="276" w:lineRule="exact"/>
        <w:ind w:left="2160"/>
        <w:rPr>
          <w:color w:val="000000"/>
          <w:spacing w:val="-3"/>
        </w:rPr>
      </w:pPr>
      <w:r>
        <w:rPr>
          <w:color w:val="000000"/>
          <w:spacing w:val="-3"/>
        </w:rPr>
        <w:t xml:space="preserve">Assume: </w:t>
      </w:r>
    </w:p>
    <w:p w:rsidR="004F0FC9" w:rsidRDefault="00E52D7B">
      <w:pPr>
        <w:tabs>
          <w:tab w:val="left" w:pos="2880"/>
        </w:tabs>
        <w:autoSpaceDE w:val="0"/>
        <w:autoSpaceDN w:val="0"/>
        <w:adjustRightInd w:val="0"/>
        <w:spacing w:before="244" w:line="276" w:lineRule="exact"/>
        <w:ind w:left="2520"/>
        <w:rPr>
          <w:color w:val="000000"/>
          <w:spacing w:val="-3"/>
        </w:rPr>
      </w:pPr>
      <w:r>
        <w:rPr>
          <w:color w:val="000000"/>
          <w:spacing w:val="-3"/>
        </w:rPr>
        <w:t xml:space="preserve">• </w:t>
      </w:r>
      <w:r>
        <w:rPr>
          <w:color w:val="000000"/>
          <w:spacing w:val="-3"/>
        </w:rPr>
        <w:tab/>
        <w:t xml:space="preserve">5X10 construction work week; </w:t>
      </w:r>
    </w:p>
    <w:p w:rsidR="004F0FC9" w:rsidRDefault="00E52D7B">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4F0FC9" w:rsidRDefault="004F0FC9">
      <w:pPr>
        <w:autoSpaceDE w:val="0"/>
        <w:autoSpaceDN w:val="0"/>
        <w:adjustRightInd w:val="0"/>
        <w:spacing w:line="260" w:lineRule="exact"/>
        <w:ind w:left="2520"/>
        <w:rPr>
          <w:color w:val="000000"/>
          <w:w w:val="101"/>
        </w:rPr>
      </w:pPr>
    </w:p>
    <w:p w:rsidR="004F0FC9" w:rsidRDefault="00E52D7B">
      <w:pPr>
        <w:tabs>
          <w:tab w:val="left" w:pos="2880"/>
        </w:tabs>
        <w:autoSpaceDE w:val="0"/>
        <w:autoSpaceDN w:val="0"/>
        <w:adjustRightInd w:val="0"/>
        <w:spacing w:before="18" w:line="260" w:lineRule="exact"/>
        <w:ind w:left="2520" w:right="1382"/>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and no costs are included for transport form </w:t>
      </w:r>
      <w:r>
        <w:rPr>
          <w:color w:val="000000"/>
          <w:spacing w:val="-1"/>
        </w:rPr>
        <w:br/>
      </w:r>
      <w:r>
        <w:rPr>
          <w:color w:val="000000"/>
          <w:spacing w:val="-1"/>
        </w:rPr>
        <w:tab/>
      </w:r>
      <w:r>
        <w:rPr>
          <w:color w:val="000000"/>
          <w:spacing w:val="-3"/>
        </w:rPr>
        <w:t xml:space="preserve">storage; and </w:t>
      </w:r>
    </w:p>
    <w:p w:rsidR="004F0FC9" w:rsidRDefault="00E52D7B">
      <w:pPr>
        <w:autoSpaceDE w:val="0"/>
        <w:autoSpaceDN w:val="0"/>
        <w:adjustRightInd w:val="0"/>
        <w:spacing w:before="66"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4F0FC9" w:rsidRDefault="00E52D7B">
      <w:pPr>
        <w:autoSpaceDE w:val="0"/>
        <w:autoSpaceDN w:val="0"/>
        <w:adjustRightInd w:val="0"/>
        <w:spacing w:before="22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4F0FC9" w:rsidRDefault="00E52D7B">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4F0FC9" w:rsidRDefault="004F0FC9">
      <w:pPr>
        <w:autoSpaceDE w:val="0"/>
        <w:autoSpaceDN w:val="0"/>
        <w:adjustRightInd w:val="0"/>
        <w:spacing w:line="276" w:lineRule="exact"/>
        <w:ind w:left="5962"/>
        <w:rPr>
          <w:color w:val="000000"/>
          <w:w w:val="102"/>
        </w:rPr>
      </w:pPr>
    </w:p>
    <w:p w:rsidR="004F0FC9" w:rsidRDefault="004F0FC9">
      <w:pPr>
        <w:autoSpaceDE w:val="0"/>
        <w:autoSpaceDN w:val="0"/>
        <w:adjustRightInd w:val="0"/>
        <w:spacing w:line="276" w:lineRule="exact"/>
        <w:ind w:left="5962"/>
        <w:rPr>
          <w:color w:val="000000"/>
          <w:w w:val="102"/>
        </w:rPr>
      </w:pPr>
    </w:p>
    <w:p w:rsidR="004F0FC9" w:rsidRDefault="00E52D7B">
      <w:pPr>
        <w:autoSpaceDE w:val="0"/>
        <w:autoSpaceDN w:val="0"/>
        <w:adjustRightInd w:val="0"/>
        <w:spacing w:before="92" w:line="276" w:lineRule="exact"/>
        <w:ind w:left="5962"/>
        <w:rPr>
          <w:color w:val="000000"/>
          <w:spacing w:val="-3"/>
        </w:rPr>
      </w:pPr>
      <w:r>
        <w:rPr>
          <w:color w:val="000000"/>
          <w:spacing w:val="-3"/>
        </w:rPr>
        <w:t xml:space="preserve">6-3 </w:t>
      </w:r>
      <w:r>
        <w:rPr>
          <w:color w:val="000000"/>
          <w:spacing w:val="-3"/>
        </w:rPr>
        <w:pict>
          <v:polyline id="_x0000_s1501" style="position:absolute;left:0;text-align:left;z-index:-251500544;mso-position-horizontal-relative:page;mso-position-vertical-relative:page" points="534.75pt,275.5pt,535.4pt,259pt,109.3pt,259pt,109.3pt,275.5pt,534.75pt,275.5pt" coordsize="8523,331" o:allowincell="f" fillcolor="#d9d9d9" stroked="f">
            <v:path arrowok="t"/>
            <w10:wrap anchorx="page" anchory="page"/>
          </v:polyline>
        </w:pict>
      </w:r>
      <w:r>
        <w:rPr>
          <w:color w:val="000000"/>
          <w:spacing w:val="-3"/>
        </w:rPr>
        <w:pict>
          <v:polyline id="_x0000_s1502" style="position:absolute;left:0;text-align:left;z-index:-251499520;mso-position-horizontal-relative:page;mso-position-vertical-relative:page" points="246.75pt,427pt,534.75pt,427pt,534.75pt,409.75pt,246.75pt,409.75pt,246.75pt,427pt" coordsize="5760,345" o:allowincell="f" fillcolor="#d9d9d9" stroked="f">
            <v:path arrowok="t"/>
            <w10:wrap anchorx="page" anchory="page"/>
          </v:polyline>
        </w:pict>
      </w:r>
      <w:r>
        <w:rPr>
          <w:color w:val="000000"/>
          <w:spacing w:val="-3"/>
        </w:rPr>
        <w:pict>
          <v:line id="_x0000_s1503" style="position:absolute;left:0;text-align:left;z-index:-251446272;mso-position-horizontal-relative:page;mso-position-vertical-relative:page" from="443.6pt,275.85pt" to="443.6pt,362.1pt" o:allowincell="f" strokeweight=".66pt">
            <w10:wrap anchorx="page" anchory="page"/>
          </v:line>
        </w:pict>
      </w:r>
      <w:r>
        <w:rPr>
          <w:color w:val="000000"/>
          <w:spacing w:val="-3"/>
        </w:rPr>
        <w:pict>
          <v:polyline id="_x0000_s1504" style="position:absolute;left:0;text-align:left;z-index:-251442176;mso-position-horizontal-relative:page;mso-position-vertical-relative:page" points="443.25pt,362.5pt,444.25pt,362.5pt,444.25pt,275.5pt,443.25pt,275.5pt,443.25pt,362.5pt" coordsize="20,1740" o:allowincell="f" fillcolor="black" stroked="f">
            <v:path arrowok="t"/>
            <w10:wrap anchorx="page" anchory="page"/>
          </v:polyline>
        </w:pict>
      </w:r>
      <w:r>
        <w:rPr>
          <w:color w:val="000000"/>
          <w:spacing w:val="-3"/>
        </w:rPr>
        <w:pict>
          <v:polyline id="_x0000_s1505" style="position:absolute;left:0;text-align:left;z-index:-251439104;mso-position-horizontal-relative:page;mso-position-vertical-relative:page" points="533.25pt,364pt,534.75pt,364pt,534.75pt,259pt,533.25pt,259pt,533.25pt,364pt" coordsize="30,2100" o:allowincell="f" fillcolor="black" stroked="f">
            <v:path arrowok="t"/>
            <w10:wrap anchorx="page" anchory="page"/>
          </v:polyline>
        </w:pict>
      </w:r>
      <w:r>
        <w:rPr>
          <w:color w:val="000000"/>
          <w:spacing w:val="-3"/>
        </w:rPr>
        <w:pict>
          <v:line id="_x0000_s1506" style="position:absolute;left:0;text-align:left;z-index:-251437056;mso-position-horizontal-relative:page;mso-position-vertical-relative:page" from="443.6pt,379.35pt" to="443.6pt,393.6pt" o:allowincell="f" strokeweight=".66pt">
            <w10:wrap anchorx="page" anchory="page"/>
          </v:line>
        </w:pict>
      </w:r>
      <w:r>
        <w:rPr>
          <w:color w:val="000000"/>
          <w:spacing w:val="-3"/>
        </w:rPr>
        <w:pict>
          <v:polyline id="_x0000_s1507" style="position:absolute;left:0;text-align:left;z-index:-251435008;mso-position-horizontal-relative:page;mso-position-vertical-relative:page" points="443.25pt,394pt,444.25pt,394pt,444.25pt,378.95pt,443.25pt,378.95pt,443.25pt,394pt" coordsize="20,301" o:allowincell="f" fillcolor="black" stroked="f">
            <v:path arrowok="t"/>
            <w10:wrap anchorx="page" anchory="page"/>
          </v:polyline>
        </w:pict>
      </w:r>
      <w:r>
        <w:rPr>
          <w:color w:val="000000"/>
          <w:spacing w:val="-3"/>
        </w:rPr>
        <w:pict>
          <v:line id="_x0000_s1508" style="position:absolute;left:0;text-align:left;z-index:-251431936;mso-position-horizontal-relative:page;mso-position-vertical-relative:page" from="443.6pt,395.85pt" to="443.6pt,408.6pt" o:allowincell="f" strokeweight=".66pt">
            <w10:wrap anchorx="page" anchory="page"/>
          </v:line>
        </w:pict>
      </w:r>
      <w:r>
        <w:rPr>
          <w:color w:val="000000"/>
          <w:spacing w:val="-3"/>
        </w:rPr>
        <w:pict>
          <v:polyline id="_x0000_s1509" style="position:absolute;left:0;text-align:left;z-index:-251429888;mso-position-horizontal-relative:page;mso-position-vertical-relative:page" points="443.25pt,409pt,444.25pt,409pt,444.25pt,395.45pt,443.25pt,395.45pt,443.25pt,409pt" coordsize="20,271" o:allowincell="f" fillcolor="black" stroked="f">
            <v:path arrowok="t"/>
            <w10:wrap anchorx="page" anchory="page"/>
          </v:polyline>
        </w:pict>
      </w:r>
      <w:r>
        <w:rPr>
          <w:color w:val="000000"/>
          <w:spacing w:val="-3"/>
        </w:rPr>
        <w:pict>
          <v:polyline id="_x0000_s1510" style="position:absolute;left:0;text-align:left;z-index:-251427840;mso-position-horizontal-relative:page;mso-position-vertical-relative:page" points="108.5pt,364pt,109.5pt,364pt,109.5pt,258.95pt,108.5pt,258.95pt,108.5pt,364pt" coordsize="20,2101" o:allowincell="f" fillcolor="black" stroked="f">
            <v:path arrowok="t"/>
            <w10:wrap anchorx="page" anchory="page"/>
          </v:polyline>
        </w:pict>
      </w:r>
      <w:r>
        <w:rPr>
          <w:color w:val="000000"/>
          <w:spacing w:val="-3"/>
        </w:rPr>
        <w:pict>
          <v:polyline id="_x0000_s1511" style="position:absolute;left:0;text-align:left;z-index:-251425792;mso-position-horizontal-relative:page;mso-position-vertical-relative:page" points="533.25pt,427pt,534.75pt,427pt,534.75pt,379pt,533.25pt,379pt,533.25pt,427pt" coordsize="30,961" o:allowincell="f" fillcolor="black" stroked="f">
            <v:path arrowok="t"/>
            <w10:wrap anchorx="page" anchory="page"/>
          </v:polyline>
        </w:pict>
      </w:r>
      <w:r>
        <w:rPr>
          <w:color w:val="000000"/>
          <w:spacing w:val="-3"/>
        </w:rPr>
        <w:pict>
          <v:line id="_x0000_s1512" style="position:absolute;left:0;text-align:left;z-index:-251423744;mso-position-horizontal-relative:page;mso-position-vertical-relative:page" from="443.6pt,410.85pt" to="443.6pt,425.1pt" o:allowincell="f" strokeweight=".66pt">
            <w10:wrap anchorx="page" anchory="page"/>
          </v:line>
        </w:pict>
      </w:r>
      <w:r>
        <w:rPr>
          <w:color w:val="000000"/>
          <w:spacing w:val="-3"/>
        </w:rPr>
        <w:pict>
          <v:polyline id="_x0000_s1513" style="position:absolute;left:0;text-align:left;z-index:-251421696;mso-position-horizontal-relative:page;mso-position-vertical-relative:page" points="443.25pt,425.5pt,444.25pt,425.5pt,444.25pt,410.45pt,443.25pt,410.45pt,443.25pt,425.5pt" coordsize="20,301" o:allowincell="f" fillcolor="black" stroked="f">
            <v:path arrowok="t"/>
            <w10:wrap anchorx="page" anchory="page"/>
          </v:polyline>
        </w:pict>
      </w:r>
      <w:r>
        <w:rPr>
          <w:color w:val="000000"/>
          <w:spacing w:val="-3"/>
        </w:rPr>
        <w:pict>
          <v:polyline id="_x0000_s1514" style="position:absolute;left:0;text-align:left;z-index:-251419648;mso-position-horizontal-relative:page;mso-position-vertical-relative:page" points="246pt,427pt,247.5pt,427pt,247.5pt,377.5pt,246pt,377.5pt,246pt,427pt" coordsize="30,991" o:allowincell="f" fillcolor="black" stroked="f">
            <v:path arrowok="t"/>
            <w10:wrap anchorx="page" anchory="page"/>
          </v:polyline>
        </w:pict>
      </w:r>
      <w:r>
        <w:rPr>
          <w:color w:val="000000"/>
          <w:spacing w:val="-3"/>
        </w:rPr>
        <w:pict>
          <v:polyline id="_x0000_s1515" style="position:absolute;left:0;text-align:left;z-index:-251417600;mso-position-horizontal-relative:page;mso-position-vertical-relative:page" points="108.7pt,259.95pt,534.75pt,259.95pt,534.75pt,258.95pt,108.7pt,258.95pt,108.7pt,259.95pt" coordsize="8521,20" o:allowincell="f" fillcolor="black" stroked="f">
            <v:path arrowok="t"/>
            <w10:wrap anchorx="page" anchory="page"/>
          </v:polyline>
        </w:pict>
      </w:r>
      <w:r>
        <w:rPr>
          <w:color w:val="000000"/>
          <w:spacing w:val="-3"/>
        </w:rPr>
        <w:pict>
          <v:polyline id="_x0000_s1516" style="position:absolute;left:0;text-align:left;z-index:-251415552;mso-position-horizontal-relative:page;mso-position-vertical-relative:page" points="108.75pt,275.5pt,534.75pt,275.5pt,534.75pt,274pt,108.75pt,274pt,108.75pt,275.5pt" coordsize="8521,30" o:allowincell="f" fillcolor="black" stroked="f">
            <v:path arrowok="t"/>
            <w10:wrap anchorx="page" anchory="page"/>
          </v:polyline>
        </w:pict>
      </w:r>
      <w:r>
        <w:rPr>
          <w:color w:val="000000"/>
          <w:spacing w:val="-3"/>
        </w:rPr>
        <w:pict>
          <v:line id="_x0000_s1517" style="position:absolute;left:0;text-align:left;z-index:-251414528;mso-position-horizontal-relative:page;mso-position-vertical-relative:page" from="109.1pt,350.1pt" to="532.85pt,350.1pt" o:allowincell="f" strokeweight=".66pt">
            <w10:wrap anchorx="page" anchory="page"/>
          </v:line>
        </w:pict>
      </w:r>
      <w:r>
        <w:rPr>
          <w:color w:val="000000"/>
          <w:spacing w:val="-3"/>
        </w:rPr>
        <w:pict>
          <v:polyline id="_x0000_s1518" style="position:absolute;left:0;text-align:left;z-index:-251413504;mso-position-horizontal-relative:page;mso-position-vertical-relative:page" points="108.7pt,350.7pt,533.25pt,350.7pt,533.25pt,349.7pt,108.7pt,349.7pt,108.7pt,350.7pt" coordsize="8491,20" o:allowincell="f" fillcolor="black" stroked="f">
            <v:path arrowok="t"/>
            <w10:wrap anchorx="page" anchory="page"/>
          </v:polyline>
        </w:pict>
      </w:r>
      <w:r>
        <w:rPr>
          <w:color w:val="000000"/>
          <w:spacing w:val="-3"/>
        </w:rPr>
        <w:pict>
          <v:polyline id="_x0000_s1519" style="position:absolute;left:0;text-align:left;z-index:-251412480;mso-position-horizontal-relative:page;mso-position-vertical-relative:page" points="108.75pt,364pt,534.75pt,364pt,534.75pt,362.5pt,108.75pt,362.5pt,108.75pt,364pt" coordsize="8521,30" o:allowincell="f" fillcolor="black" stroked="f">
            <v:path arrowok="t"/>
            <w10:wrap anchorx="page" anchory="page"/>
          </v:polyline>
        </w:pict>
      </w:r>
      <w:r>
        <w:rPr>
          <w:color w:val="000000"/>
          <w:spacing w:val="-3"/>
        </w:rPr>
        <w:pict>
          <v:polyline id="_x0000_s1520" style="position:absolute;left:0;text-align:left;z-index:-251411456;mso-position-horizontal-relative:page;mso-position-vertical-relative:page" points="247.5pt,379pt,534.75pt,379pt,534.75pt,377.5pt,247.5pt,377.5pt,247.5pt,379pt" coordsize="5745,31" o:allowincell="f" fillcolor="black" stroked="f">
            <v:path arrowok="t"/>
            <w10:wrap anchorx="page" anchory="page"/>
          </v:polyline>
        </w:pict>
      </w:r>
      <w:r>
        <w:rPr>
          <w:color w:val="000000"/>
          <w:spacing w:val="-3"/>
        </w:rPr>
        <w:pict>
          <v:polyline id="_x0000_s1521" style="position:absolute;left:0;text-align:left;z-index:-251410432;mso-position-horizontal-relative:page;mso-position-vertical-relative:page" points="247.5pt,395.5pt,534.75pt,395.5pt,534.75pt,394pt,247.5pt,394pt,247.5pt,395.5pt" coordsize="5745,31" o:allowincell="f" fillcolor="black" stroked="f">
            <v:path arrowok="t"/>
            <w10:wrap anchorx="page" anchory="page"/>
          </v:polyline>
        </w:pict>
      </w:r>
      <w:r>
        <w:rPr>
          <w:color w:val="000000"/>
          <w:spacing w:val="-3"/>
        </w:rPr>
        <w:pict>
          <v:polyline id="_x0000_s1522" style="position:absolute;left:0;text-align:left;z-index:-251409408;mso-position-horizontal-relative:page;mso-position-vertical-relative:page" points="247.5pt,410.5pt,534.75pt,410.5pt,534.75pt,409pt,247.5pt,409pt,247.5pt,410.5pt" coordsize="5745,30" o:allowincell="f" fillcolor="black" stroked="f">
            <v:path arrowok="t"/>
            <w10:wrap anchorx="page" anchory="page"/>
          </v:polyline>
        </w:pict>
      </w:r>
      <w:r>
        <w:rPr>
          <w:color w:val="000000"/>
          <w:spacing w:val="-3"/>
        </w:rPr>
        <w:pict>
          <v:polyline id="_x0000_s1523" style="position:absolute;left:0;text-align:left;z-index:-251408384;mso-position-horizontal-relative:page;mso-position-vertical-relative:page" points="247.5pt,427pt,534.75pt,427pt,534.75pt,425.5pt,247.5pt,425.5pt,247.5pt,427pt" coordsize="5745,30" o:allowincell="f" fillcolor="black"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431"/>
          <w:headerReference w:type="default" r:id="rId432"/>
          <w:footerReference w:type="even" r:id="rId433"/>
          <w:footerReference w:type="default" r:id="rId434"/>
          <w:headerReference w:type="first" r:id="rId435"/>
          <w:footerReference w:type="first" r:id="rId436"/>
          <w:pgSz w:w="12240" w:h="15840" w:orient="landscape"/>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64" w:name="Pg64"/>
      <w:bookmarkEnd w:id="64"/>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2520"/>
        <w:rPr>
          <w:color w:val="000000"/>
          <w:spacing w:val="-3"/>
        </w:rPr>
      </w:pPr>
    </w:p>
    <w:p w:rsidR="004F0FC9" w:rsidRDefault="00E52D7B">
      <w:pPr>
        <w:tabs>
          <w:tab w:val="left" w:pos="2880"/>
        </w:tabs>
        <w:autoSpaceDE w:val="0"/>
        <w:autoSpaceDN w:val="0"/>
        <w:adjustRightInd w:val="0"/>
        <w:spacing w:before="190" w:line="276" w:lineRule="exact"/>
        <w:ind w:left="2520"/>
        <w:rPr>
          <w:color w:val="000000"/>
          <w:spacing w:val="-2"/>
        </w:rPr>
      </w:pPr>
      <w:r>
        <w:rPr>
          <w:color w:val="000000"/>
          <w:spacing w:val="-2"/>
        </w:rPr>
        <w:t>•</w:t>
      </w:r>
      <w:r>
        <w:rPr>
          <w:color w:val="000000"/>
          <w:spacing w:val="-2"/>
        </w:rPr>
        <w:tab/>
        <w:t>applicable surcharges;</w:t>
      </w:r>
    </w:p>
    <w:p w:rsidR="004F0FC9" w:rsidRDefault="00E52D7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4F0FC9" w:rsidRDefault="00E52D7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4F0FC9" w:rsidRDefault="00E52D7B">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line switching;</w:t>
      </w:r>
    </w:p>
    <w:p w:rsidR="004F0FC9" w:rsidRDefault="00E52D7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4F0FC9" w:rsidRDefault="00E52D7B">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 xml:space="preserve">access roads and </w:t>
      </w:r>
      <w:r>
        <w:rPr>
          <w:color w:val="000000"/>
          <w:spacing w:val="-2"/>
        </w:rPr>
        <w:t>associated matting,</w:t>
      </w:r>
    </w:p>
    <w:p w:rsidR="004F0FC9" w:rsidRDefault="00E52D7B">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future operation and maintenance costs;</w:t>
      </w:r>
    </w:p>
    <w:p w:rsidR="004F0FC9" w:rsidRDefault="00E52D7B">
      <w:pPr>
        <w:tabs>
          <w:tab w:val="left" w:pos="2880"/>
        </w:tabs>
        <w:autoSpaceDE w:val="0"/>
        <w:autoSpaceDN w:val="0"/>
        <w:adjustRightInd w:val="0"/>
        <w:spacing w:before="255"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4F0FC9" w:rsidRDefault="00E52D7B">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4F0FC9" w:rsidRDefault="00E52D7B">
      <w:pPr>
        <w:tabs>
          <w:tab w:val="left" w:pos="2880"/>
        </w:tabs>
        <w:autoSpaceDE w:val="0"/>
        <w:autoSpaceDN w:val="0"/>
        <w:adjustRightInd w:val="0"/>
        <w:spacing w:before="260" w:line="276" w:lineRule="exact"/>
        <w:ind w:left="2520"/>
        <w:rPr>
          <w:color w:val="000000"/>
          <w:spacing w:val="-2"/>
        </w:rPr>
      </w:pPr>
      <w:r>
        <w:rPr>
          <w:color w:val="000000"/>
          <w:spacing w:val="-2"/>
        </w:rPr>
        <w:t>•</w:t>
      </w:r>
      <w:r>
        <w:rPr>
          <w:color w:val="000000"/>
          <w:spacing w:val="-2"/>
        </w:rPr>
        <w:tab/>
        <w:t>soil testing;</w:t>
      </w:r>
    </w:p>
    <w:p w:rsidR="004F0FC9" w:rsidRDefault="00E52D7B">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 xml:space="preserve">adverse field conditions such as rock, </w:t>
      </w:r>
      <w:r>
        <w:rPr>
          <w:color w:val="000000"/>
          <w:spacing w:val="-1"/>
        </w:rPr>
        <w:t>water, weather, and Interconnection</w:t>
      </w:r>
    </w:p>
    <w:p w:rsidR="004F0FC9" w:rsidRDefault="00E52D7B">
      <w:pPr>
        <w:autoSpaceDE w:val="0"/>
        <w:autoSpaceDN w:val="0"/>
        <w:adjustRightInd w:val="0"/>
        <w:spacing w:before="1" w:line="276" w:lineRule="exact"/>
        <w:ind w:left="2520" w:firstLine="360"/>
        <w:rPr>
          <w:color w:val="000000"/>
          <w:spacing w:val="-2"/>
        </w:rPr>
      </w:pPr>
      <w:r>
        <w:rPr>
          <w:color w:val="000000"/>
          <w:spacing w:val="-2"/>
        </w:rPr>
        <w:t>Customer electrical equipment obstructions;</w:t>
      </w:r>
    </w:p>
    <w:p w:rsidR="004F0FC9" w:rsidRDefault="00E52D7B">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environmental mitigation;</w:t>
      </w:r>
    </w:p>
    <w:p w:rsidR="004F0FC9" w:rsidRDefault="00E52D7B">
      <w:pPr>
        <w:tabs>
          <w:tab w:val="left" w:pos="2880"/>
        </w:tabs>
        <w:autoSpaceDE w:val="0"/>
        <w:autoSpaceDN w:val="0"/>
        <w:adjustRightInd w:val="0"/>
        <w:spacing w:before="254"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4F0FC9" w:rsidRDefault="00E52D7B">
      <w:pPr>
        <w:autoSpaceDE w:val="0"/>
        <w:autoSpaceDN w:val="0"/>
        <w:adjustRightInd w:val="0"/>
        <w:spacing w:line="276" w:lineRule="exact"/>
        <w:ind w:left="2520" w:firstLine="360"/>
        <w:rPr>
          <w:color w:val="000000"/>
          <w:spacing w:val="-2"/>
        </w:rPr>
      </w:pPr>
      <w:r>
        <w:rPr>
          <w:color w:val="000000"/>
          <w:spacing w:val="-2"/>
        </w:rPr>
        <w:t>Owner’s public duty to serve;</w:t>
      </w:r>
    </w:p>
    <w:p w:rsidR="004F0FC9" w:rsidRDefault="00E52D7B">
      <w:pPr>
        <w:tabs>
          <w:tab w:val="left" w:pos="2880"/>
        </w:tabs>
        <w:autoSpaceDE w:val="0"/>
        <w:autoSpaceDN w:val="0"/>
        <w:adjustRightInd w:val="0"/>
        <w:spacing w:before="260"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w:t>
      </w:r>
      <w:r>
        <w:rPr>
          <w:color w:val="000000"/>
          <w:spacing w:val="-1"/>
        </w:rPr>
        <w:t>tage and/or construction time; or</w:t>
      </w:r>
    </w:p>
    <w:p w:rsidR="004F0FC9" w:rsidRDefault="00E52D7B">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any required permits.</w:t>
      </w: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4F0FC9">
      <w:pPr>
        <w:autoSpaceDE w:val="0"/>
        <w:autoSpaceDN w:val="0"/>
        <w:adjustRightInd w:val="0"/>
        <w:spacing w:line="276" w:lineRule="exact"/>
        <w:ind w:left="5962"/>
        <w:rPr>
          <w:color w:val="000000"/>
          <w:spacing w:val="-2"/>
        </w:rPr>
      </w:pPr>
    </w:p>
    <w:p w:rsidR="004F0FC9" w:rsidRDefault="00E52D7B">
      <w:pPr>
        <w:autoSpaceDE w:val="0"/>
        <w:autoSpaceDN w:val="0"/>
        <w:adjustRightInd w:val="0"/>
        <w:spacing w:before="94" w:line="276" w:lineRule="exact"/>
        <w:ind w:left="5962"/>
        <w:rPr>
          <w:color w:val="000000"/>
          <w:spacing w:val="-3"/>
        </w:rPr>
      </w:pPr>
      <w:r>
        <w:rPr>
          <w:color w:val="000000"/>
          <w:spacing w:val="-3"/>
        </w:rPr>
        <w:t xml:space="preserve">6-4 </w:t>
      </w:r>
    </w:p>
    <w:p w:rsidR="004F0FC9" w:rsidRDefault="004F0FC9">
      <w:pPr>
        <w:autoSpaceDE w:val="0"/>
        <w:autoSpaceDN w:val="0"/>
        <w:adjustRightInd w:val="0"/>
        <w:rPr>
          <w:color w:val="000000"/>
          <w:spacing w:val="-3"/>
        </w:rPr>
        <w:sectPr w:rsidR="004F0FC9">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65" w:name="Pg65"/>
      <w:bookmarkEnd w:id="65"/>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5425"/>
        <w:rPr>
          <w:color w:val="000000"/>
          <w:spacing w:val="-3"/>
        </w:rPr>
      </w:pPr>
    </w:p>
    <w:p w:rsidR="004F0FC9" w:rsidRDefault="004F0FC9">
      <w:pPr>
        <w:autoSpaceDE w:val="0"/>
        <w:autoSpaceDN w:val="0"/>
        <w:adjustRightInd w:val="0"/>
        <w:spacing w:line="276" w:lineRule="exact"/>
        <w:ind w:left="5425"/>
        <w:rPr>
          <w:color w:val="000000"/>
          <w:spacing w:val="-3"/>
        </w:rPr>
      </w:pPr>
    </w:p>
    <w:p w:rsidR="004F0FC9" w:rsidRDefault="004F0FC9">
      <w:pPr>
        <w:autoSpaceDE w:val="0"/>
        <w:autoSpaceDN w:val="0"/>
        <w:adjustRightInd w:val="0"/>
        <w:spacing w:line="276" w:lineRule="exact"/>
        <w:ind w:left="5425"/>
        <w:rPr>
          <w:color w:val="000000"/>
          <w:spacing w:val="-3"/>
        </w:rPr>
      </w:pPr>
    </w:p>
    <w:p w:rsidR="004F0FC9" w:rsidRDefault="00E52D7B">
      <w:pPr>
        <w:autoSpaceDE w:val="0"/>
        <w:autoSpaceDN w:val="0"/>
        <w:adjustRightInd w:val="0"/>
        <w:spacing w:before="116"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7 </w:t>
      </w:r>
    </w:p>
    <w:p w:rsidR="004F0FC9" w:rsidRDefault="004F0FC9">
      <w:pPr>
        <w:autoSpaceDE w:val="0"/>
        <w:autoSpaceDN w:val="0"/>
        <w:adjustRightInd w:val="0"/>
        <w:spacing w:line="276" w:lineRule="exact"/>
        <w:ind w:left="5091"/>
        <w:rPr>
          <w:rFonts w:ascii="Times New Roman Bold" w:hAnsi="Times New Roman Bold"/>
          <w:color w:val="000000"/>
          <w:spacing w:val="-3"/>
        </w:rPr>
      </w:pPr>
    </w:p>
    <w:p w:rsidR="004F0FC9" w:rsidRDefault="00E52D7B">
      <w:pPr>
        <w:autoSpaceDE w:val="0"/>
        <w:autoSpaceDN w:val="0"/>
        <w:adjustRightInd w:val="0"/>
        <w:spacing w:before="8" w:line="276" w:lineRule="exact"/>
        <w:ind w:left="5091"/>
        <w:rPr>
          <w:rFonts w:ascii="Times New Roman Bold" w:hAnsi="Times New Roman Bold"/>
          <w:color w:val="000000"/>
          <w:spacing w:val="-3"/>
        </w:rPr>
      </w:pPr>
      <w:r>
        <w:rPr>
          <w:rFonts w:ascii="Times New Roman Bold" w:hAnsi="Times New Roman Bold"/>
          <w:color w:val="000000"/>
          <w:spacing w:val="-3"/>
        </w:rPr>
        <w:t xml:space="preserve">Insurance Coverage </w:t>
      </w:r>
    </w:p>
    <w:p w:rsidR="004F0FC9" w:rsidRDefault="00E52D7B">
      <w:pPr>
        <w:autoSpaceDE w:val="0"/>
        <w:autoSpaceDN w:val="0"/>
        <w:adjustRightInd w:val="0"/>
        <w:spacing w:before="249" w:line="270" w:lineRule="exact"/>
        <w:ind w:left="1440" w:right="1327" w:firstLine="719"/>
        <w:jc w:val="both"/>
        <w:rPr>
          <w:color w:val="000000"/>
          <w:spacing w:val="-3"/>
        </w:rPr>
      </w:pPr>
      <w:r>
        <w:rPr>
          <w:color w:val="000000"/>
          <w:spacing w:val="-2"/>
        </w:rPr>
        <w:t xml:space="preserve">The Interconnection Customer shall, at its own expense, maintain in force throughout the </w:t>
      </w: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10" w:line="276" w:lineRule="exact"/>
        <w:ind w:left="2160"/>
        <w:rPr>
          <w:color w:val="000000"/>
          <w:spacing w:val="-2"/>
        </w:rPr>
      </w:pPr>
      <w:r>
        <w:rPr>
          <w:color w:val="000000"/>
          <w:spacing w:val="-2"/>
        </w:rPr>
        <w:t xml:space="preserve">Commercial General Liability Insurance including, but not limited to, bodily injury, </w:t>
      </w:r>
    </w:p>
    <w:p w:rsidR="004F0FC9" w:rsidRDefault="00E52D7B">
      <w:pPr>
        <w:autoSpaceDE w:val="0"/>
        <w:autoSpaceDN w:val="0"/>
        <w:adjustRightInd w:val="0"/>
        <w:spacing w:before="9" w:line="270" w:lineRule="exact"/>
        <w:ind w:left="1440" w:right="1350"/>
        <w:jc w:val="both"/>
        <w:rPr>
          <w:color w:val="000000"/>
          <w:spacing w:val="-3"/>
        </w:rPr>
      </w:pPr>
      <w:r>
        <w:rPr>
          <w:color w:val="000000"/>
          <w:spacing w:val="-2"/>
        </w:rPr>
        <w:t xml:space="preserve">property damage, products/completed operations, contractual and personal injury liability with a combined single limit of $2 million per occurrence, $5 million annual aggregate.  Limits may be </w:t>
      </w:r>
      <w:r>
        <w:rPr>
          <w:color w:val="000000"/>
          <w:spacing w:val="-3"/>
        </w:rPr>
        <w:t>satisfied through a combination of primary and excess policies.</w:t>
      </w:r>
      <w:r>
        <w:rPr>
          <w:color w:val="000000"/>
          <w:spacing w:val="-3"/>
        </w:rPr>
        <w:t xml:space="preserve"> </w:t>
      </w: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E52D7B">
      <w:pPr>
        <w:autoSpaceDE w:val="0"/>
        <w:autoSpaceDN w:val="0"/>
        <w:adjustRightInd w:val="0"/>
        <w:spacing w:before="238" w:line="276" w:lineRule="exact"/>
        <w:ind w:left="5962"/>
        <w:rPr>
          <w:color w:val="000000"/>
          <w:spacing w:val="-3"/>
        </w:rPr>
      </w:pPr>
      <w:r>
        <w:rPr>
          <w:color w:val="000000"/>
          <w:spacing w:val="-3"/>
        </w:rPr>
        <w:t xml:space="preserve">6-5 </w:t>
      </w:r>
    </w:p>
    <w:p w:rsidR="004F0FC9" w:rsidRDefault="004F0FC9">
      <w:pPr>
        <w:autoSpaceDE w:val="0"/>
        <w:autoSpaceDN w:val="0"/>
        <w:adjustRightInd w:val="0"/>
        <w:rPr>
          <w:color w:val="000000"/>
          <w:spacing w:val="-3"/>
        </w:rPr>
        <w:sectPr w:rsidR="004F0FC9">
          <w:headerReference w:type="even" r:id="rId443"/>
          <w:headerReference w:type="default" r:id="rId444"/>
          <w:footerReference w:type="even" r:id="rId445"/>
          <w:footerReference w:type="default" r:id="rId446"/>
          <w:headerReference w:type="first" r:id="rId447"/>
          <w:footerReference w:type="first" r:id="rId448"/>
          <w:pgSz w:w="12240" w:h="15840" w:orient="landscape"/>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66" w:name="Pg66"/>
      <w:bookmarkEnd w:id="66"/>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5425"/>
        <w:rPr>
          <w:color w:val="000000"/>
          <w:spacing w:val="-3"/>
        </w:rPr>
      </w:pPr>
    </w:p>
    <w:p w:rsidR="004F0FC9" w:rsidRDefault="004F0FC9">
      <w:pPr>
        <w:autoSpaceDE w:val="0"/>
        <w:autoSpaceDN w:val="0"/>
        <w:adjustRightInd w:val="0"/>
        <w:spacing w:line="276" w:lineRule="exact"/>
        <w:ind w:left="5425"/>
        <w:rPr>
          <w:color w:val="000000"/>
          <w:spacing w:val="-3"/>
        </w:rPr>
      </w:pPr>
    </w:p>
    <w:p w:rsidR="004F0FC9" w:rsidRDefault="004F0FC9">
      <w:pPr>
        <w:autoSpaceDE w:val="0"/>
        <w:autoSpaceDN w:val="0"/>
        <w:adjustRightInd w:val="0"/>
        <w:spacing w:line="276" w:lineRule="exact"/>
        <w:ind w:left="5425"/>
        <w:rPr>
          <w:color w:val="000000"/>
          <w:spacing w:val="-3"/>
        </w:rPr>
      </w:pPr>
    </w:p>
    <w:p w:rsidR="004F0FC9" w:rsidRDefault="00E52D7B">
      <w:pPr>
        <w:autoSpaceDE w:val="0"/>
        <w:autoSpaceDN w:val="0"/>
        <w:adjustRightInd w:val="0"/>
        <w:spacing w:before="116"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8 </w:t>
      </w:r>
    </w:p>
    <w:p w:rsidR="004F0FC9" w:rsidRDefault="004F0FC9">
      <w:pPr>
        <w:autoSpaceDE w:val="0"/>
        <w:autoSpaceDN w:val="0"/>
        <w:adjustRightInd w:val="0"/>
        <w:spacing w:line="276" w:lineRule="exact"/>
        <w:ind w:left="4666"/>
        <w:rPr>
          <w:rFonts w:ascii="Times New Roman Bold" w:hAnsi="Times New Roman Bold"/>
          <w:color w:val="000000"/>
          <w:spacing w:val="-3"/>
        </w:rPr>
      </w:pPr>
    </w:p>
    <w:p w:rsidR="004F0FC9" w:rsidRDefault="00E52D7B">
      <w:pPr>
        <w:autoSpaceDE w:val="0"/>
        <w:autoSpaceDN w:val="0"/>
        <w:adjustRightInd w:val="0"/>
        <w:spacing w:before="8"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4F0FC9" w:rsidRDefault="004F0FC9">
      <w:pPr>
        <w:autoSpaceDE w:val="0"/>
        <w:autoSpaceDN w:val="0"/>
        <w:adjustRightInd w:val="0"/>
        <w:spacing w:line="276" w:lineRule="exact"/>
        <w:ind w:left="2160"/>
        <w:rPr>
          <w:rFonts w:ascii="Times New Roman Bold" w:hAnsi="Times New Roman Bold"/>
          <w:color w:val="000000"/>
          <w:spacing w:val="-3"/>
        </w:rPr>
      </w:pPr>
    </w:p>
    <w:p w:rsidR="004F0FC9" w:rsidRDefault="004F0FC9">
      <w:pPr>
        <w:autoSpaceDE w:val="0"/>
        <w:autoSpaceDN w:val="0"/>
        <w:adjustRightInd w:val="0"/>
        <w:spacing w:line="276" w:lineRule="exact"/>
        <w:ind w:left="2160"/>
        <w:rPr>
          <w:rFonts w:ascii="Times New Roman Bold" w:hAnsi="Times New Roman Bold"/>
          <w:color w:val="000000"/>
          <w:spacing w:val="-3"/>
        </w:rPr>
      </w:pPr>
    </w:p>
    <w:p w:rsidR="004F0FC9" w:rsidRDefault="00E52D7B">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4F0FC9" w:rsidRDefault="004F0FC9">
      <w:pPr>
        <w:autoSpaceDE w:val="0"/>
        <w:autoSpaceDN w:val="0"/>
        <w:adjustRightInd w:val="0"/>
        <w:spacing w:line="280" w:lineRule="exact"/>
        <w:ind w:left="2160"/>
        <w:jc w:val="both"/>
        <w:rPr>
          <w:color w:val="000000"/>
          <w:spacing w:val="-3"/>
        </w:rPr>
      </w:pPr>
    </w:p>
    <w:p w:rsidR="004F0FC9" w:rsidRDefault="00E52D7B">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4F0FC9" w:rsidRDefault="00E52D7B">
      <w:pPr>
        <w:autoSpaceDE w:val="0"/>
        <w:autoSpaceDN w:val="0"/>
        <w:adjustRightInd w:val="0"/>
        <w:spacing w:before="4" w:line="276" w:lineRule="exact"/>
        <w:ind w:left="2160"/>
        <w:rPr>
          <w:color w:val="000000"/>
          <w:spacing w:val="-3"/>
        </w:rPr>
      </w:pPr>
      <w:r>
        <w:rPr>
          <w:color w:val="000000"/>
          <w:spacing w:val="-3"/>
        </w:rPr>
        <w:t xml:space="preserve">10 Krey Boulevard </w:t>
      </w:r>
    </w:p>
    <w:p w:rsidR="004F0FC9" w:rsidRDefault="00E52D7B">
      <w:pPr>
        <w:autoSpaceDE w:val="0"/>
        <w:autoSpaceDN w:val="0"/>
        <w:adjustRightInd w:val="0"/>
        <w:spacing w:before="4" w:line="276" w:lineRule="exact"/>
        <w:ind w:left="2160"/>
        <w:rPr>
          <w:color w:val="000000"/>
          <w:spacing w:val="-3"/>
        </w:rPr>
      </w:pPr>
      <w:r>
        <w:rPr>
          <w:color w:val="000000"/>
          <w:spacing w:val="-3"/>
        </w:rPr>
        <w:t xml:space="preserve">Rensselaer, NY 12144 </w:t>
      </w:r>
    </w:p>
    <w:p w:rsidR="004F0FC9" w:rsidRDefault="00E52D7B">
      <w:pPr>
        <w:autoSpaceDE w:val="0"/>
        <w:autoSpaceDN w:val="0"/>
        <w:adjustRightInd w:val="0"/>
        <w:spacing w:before="261" w:line="280" w:lineRule="exact"/>
        <w:ind w:left="2160" w:right="4896"/>
        <w:rPr>
          <w:color w:val="000000"/>
          <w:spacing w:val="-3"/>
        </w:rPr>
      </w:pPr>
      <w:r>
        <w:rPr>
          <w:color w:val="000000"/>
          <w:spacing w:val="-3"/>
        </w:rPr>
        <w:t xml:space="preserve">Niagara Mohawk Power Corporation d/b/a National Attention: Director, Commercial Services </w:t>
      </w:r>
      <w:r>
        <w:rPr>
          <w:color w:val="000000"/>
          <w:spacing w:val="-3"/>
        </w:rPr>
        <w:br/>
        <w:t xml:space="preserve">Address: 40 Sylvan Road </w:t>
      </w:r>
    </w:p>
    <w:p w:rsidR="004F0FC9" w:rsidRDefault="00E52D7B">
      <w:pPr>
        <w:tabs>
          <w:tab w:val="left" w:pos="4380"/>
        </w:tabs>
        <w:autoSpaceDE w:val="0"/>
        <w:autoSpaceDN w:val="0"/>
        <w:adjustRightInd w:val="0"/>
        <w:spacing w:before="6" w:line="276" w:lineRule="exact"/>
        <w:ind w:left="2160"/>
        <w:rPr>
          <w:color w:val="000000"/>
        </w:rPr>
      </w:pPr>
      <w:r>
        <w:rPr>
          <w:color w:val="000000"/>
        </w:rPr>
        <w:t>City: Waltham</w:t>
      </w:r>
      <w:r>
        <w:rPr>
          <w:color w:val="000000"/>
        </w:rPr>
        <w:tab/>
        <w:t>State: MA    Zip: 02541-1120</w:t>
      </w:r>
    </w:p>
    <w:p w:rsidR="004F0FC9" w:rsidRDefault="004F0FC9">
      <w:pPr>
        <w:autoSpaceDE w:val="0"/>
        <w:autoSpaceDN w:val="0"/>
        <w:adjustRightInd w:val="0"/>
        <w:spacing w:line="276" w:lineRule="exact"/>
        <w:ind w:left="2160"/>
        <w:rPr>
          <w:color w:val="000000"/>
        </w:rPr>
      </w:pPr>
    </w:p>
    <w:p w:rsidR="004F0FC9" w:rsidRDefault="004F0FC9">
      <w:pPr>
        <w:autoSpaceDE w:val="0"/>
        <w:autoSpaceDN w:val="0"/>
        <w:adjustRightInd w:val="0"/>
        <w:spacing w:line="276" w:lineRule="exact"/>
        <w:ind w:left="2160"/>
        <w:rPr>
          <w:color w:val="000000"/>
        </w:rPr>
      </w:pPr>
    </w:p>
    <w:p w:rsidR="004F0FC9" w:rsidRDefault="00E52D7B">
      <w:pPr>
        <w:autoSpaceDE w:val="0"/>
        <w:autoSpaceDN w:val="0"/>
        <w:adjustRightInd w:val="0"/>
        <w:spacing w:before="190" w:line="276" w:lineRule="exact"/>
        <w:ind w:left="2160"/>
        <w:rPr>
          <w:color w:val="000000"/>
          <w:spacing w:val="-3"/>
        </w:rPr>
      </w:pPr>
      <w:r>
        <w:rPr>
          <w:color w:val="000000"/>
          <w:spacing w:val="-3"/>
        </w:rPr>
        <w:t xml:space="preserve">Re:  KCE NY6 Battery Storage Project Small Generating Facility </w:t>
      </w:r>
    </w:p>
    <w:p w:rsidR="004F0FC9" w:rsidRDefault="004F0FC9">
      <w:pPr>
        <w:autoSpaceDE w:val="0"/>
        <w:autoSpaceDN w:val="0"/>
        <w:adjustRightInd w:val="0"/>
        <w:spacing w:line="276" w:lineRule="exact"/>
        <w:ind w:left="2160"/>
        <w:rPr>
          <w:color w:val="000000"/>
          <w:spacing w:val="-3"/>
        </w:rPr>
      </w:pPr>
    </w:p>
    <w:p w:rsidR="004F0FC9" w:rsidRDefault="004F0FC9">
      <w:pPr>
        <w:autoSpaceDE w:val="0"/>
        <w:autoSpaceDN w:val="0"/>
        <w:adjustRightInd w:val="0"/>
        <w:spacing w:line="276" w:lineRule="exact"/>
        <w:ind w:left="2160"/>
        <w:rPr>
          <w:color w:val="000000"/>
          <w:spacing w:val="-3"/>
        </w:rPr>
      </w:pPr>
    </w:p>
    <w:p w:rsidR="004F0FC9" w:rsidRDefault="00E52D7B">
      <w:pPr>
        <w:tabs>
          <w:tab w:val="left" w:pos="4321"/>
        </w:tabs>
        <w:autoSpaceDE w:val="0"/>
        <w:autoSpaceDN w:val="0"/>
        <w:adjustRightInd w:val="0"/>
        <w:spacing w:before="219" w:line="276" w:lineRule="exact"/>
        <w:ind w:left="2160"/>
        <w:rPr>
          <w:color w:val="000000"/>
          <w:spacing w:val="-4"/>
        </w:rPr>
      </w:pPr>
      <w:r>
        <w:rPr>
          <w:color w:val="000000"/>
          <w:spacing w:val="-4"/>
        </w:rPr>
        <w:t>Dear</w:t>
      </w:r>
      <w:r>
        <w:rPr>
          <w:color w:val="000000"/>
          <w:spacing w:val="-4"/>
        </w:rPr>
        <w:tab/>
        <w:t>:</w:t>
      </w:r>
    </w:p>
    <w:p w:rsidR="004F0FC9" w:rsidRDefault="00E52D7B">
      <w:pPr>
        <w:autoSpaceDE w:val="0"/>
        <w:autoSpaceDN w:val="0"/>
        <w:adjustRightInd w:val="0"/>
        <w:spacing w:before="242" w:line="270" w:lineRule="exact"/>
        <w:ind w:left="1440" w:right="1575"/>
        <w:jc w:val="both"/>
        <w:rPr>
          <w:color w:val="000000"/>
          <w:spacing w:val="-3"/>
        </w:rPr>
      </w:pPr>
      <w:r>
        <w:rPr>
          <w:color w:val="000000"/>
          <w:spacing w:val="-2"/>
        </w:rPr>
        <w:t>O</w:t>
      </w:r>
      <w:r>
        <w:rPr>
          <w:color w:val="000000"/>
          <w:spacing w:val="-2"/>
        </w:rPr>
        <w:t xml:space="preserve">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4F0FC9" w:rsidRDefault="00E52D7B">
      <w:pPr>
        <w:autoSpaceDE w:val="0"/>
        <w:autoSpaceDN w:val="0"/>
        <w:adjustRightInd w:val="0"/>
        <w:spacing w:before="246" w:line="276" w:lineRule="exact"/>
        <w:ind w:left="2160"/>
        <w:rPr>
          <w:color w:val="000000"/>
          <w:spacing w:val="-3"/>
        </w:rPr>
      </w:pPr>
      <w:r>
        <w:rPr>
          <w:color w:val="000000"/>
          <w:spacing w:val="-3"/>
        </w:rPr>
        <w:t xml:space="preserve">Thank you. </w:t>
      </w:r>
    </w:p>
    <w:p w:rsidR="004F0FC9" w:rsidRDefault="004F0FC9">
      <w:pPr>
        <w:autoSpaceDE w:val="0"/>
        <w:autoSpaceDN w:val="0"/>
        <w:adjustRightInd w:val="0"/>
        <w:spacing w:line="276" w:lineRule="exact"/>
        <w:ind w:left="2160"/>
        <w:rPr>
          <w:color w:val="000000"/>
          <w:spacing w:val="-3"/>
        </w:rPr>
      </w:pP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4F0FC9" w:rsidRDefault="004F0FC9">
      <w:pPr>
        <w:autoSpaceDE w:val="0"/>
        <w:autoSpaceDN w:val="0"/>
        <w:adjustRightInd w:val="0"/>
        <w:spacing w:line="276" w:lineRule="exact"/>
        <w:ind w:left="2160"/>
        <w:rPr>
          <w:color w:val="000000"/>
          <w:spacing w:val="-3"/>
        </w:rPr>
      </w:pPr>
    </w:p>
    <w:p w:rsidR="004F0FC9" w:rsidRDefault="004F0FC9">
      <w:pPr>
        <w:autoSpaceDE w:val="0"/>
        <w:autoSpaceDN w:val="0"/>
        <w:adjustRightInd w:val="0"/>
        <w:spacing w:line="276" w:lineRule="exact"/>
        <w:ind w:left="2160"/>
        <w:rPr>
          <w:color w:val="000000"/>
          <w:spacing w:val="-3"/>
        </w:rPr>
      </w:pPr>
    </w:p>
    <w:p w:rsidR="004F0FC9" w:rsidRDefault="00E52D7B">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4F0FC9">
      <w:pPr>
        <w:autoSpaceDE w:val="0"/>
        <w:autoSpaceDN w:val="0"/>
        <w:adjustRightInd w:val="0"/>
        <w:spacing w:line="276" w:lineRule="exact"/>
        <w:ind w:left="5962"/>
        <w:rPr>
          <w:color w:val="000000"/>
          <w:spacing w:val="-3"/>
        </w:rPr>
      </w:pPr>
    </w:p>
    <w:p w:rsidR="004F0FC9" w:rsidRDefault="00E52D7B">
      <w:pPr>
        <w:autoSpaceDE w:val="0"/>
        <w:autoSpaceDN w:val="0"/>
        <w:adjustRightInd w:val="0"/>
        <w:spacing w:before="72" w:line="276" w:lineRule="exact"/>
        <w:ind w:left="5962"/>
        <w:rPr>
          <w:color w:val="000000"/>
          <w:spacing w:val="-3"/>
        </w:rPr>
      </w:pPr>
      <w:r>
        <w:rPr>
          <w:color w:val="000000"/>
          <w:spacing w:val="-3"/>
        </w:rPr>
        <w:t xml:space="preserve">6-6 </w:t>
      </w:r>
      <w:r>
        <w:rPr>
          <w:color w:val="000000"/>
          <w:spacing w:val="-3"/>
        </w:rPr>
        <w:pict>
          <v:polyline id="_x0000_s1524" style="position:absolute;left:0;text-align:left;z-index:-251501568;mso-position-horizontal-relative:page;mso-position-vertical-relative:page" points="134.3pt,445.65pt,216.05pt,445.65pt,216.05pt,444.65pt,134.3pt,444.65pt,134.3pt,445.65pt" coordsize="1635,20" o:allowincell="f" fillcolor="black" stroked="f">
            <v:path arrowok="t"/>
            <w10:wrap anchorx="page" anchory="page"/>
          </v:polyline>
        </w:pict>
      </w:r>
    </w:p>
    <w:p w:rsidR="004F0FC9" w:rsidRDefault="004F0FC9">
      <w:pPr>
        <w:autoSpaceDE w:val="0"/>
        <w:autoSpaceDN w:val="0"/>
        <w:adjustRightInd w:val="0"/>
        <w:rPr>
          <w:color w:val="000000"/>
          <w:spacing w:val="-3"/>
        </w:rPr>
        <w:sectPr w:rsidR="004F0FC9">
          <w:headerReference w:type="even" r:id="rId449"/>
          <w:headerReference w:type="default" r:id="rId450"/>
          <w:footerReference w:type="even" r:id="rId451"/>
          <w:footerReference w:type="default" r:id="rId452"/>
          <w:headerReference w:type="first" r:id="rId453"/>
          <w:footerReference w:type="first" r:id="rId454"/>
          <w:pgSz w:w="12240" w:h="15840" w:orient="landscape"/>
          <w:pgMar w:top="0" w:right="0" w:bottom="0" w:left="0" w:header="720" w:footer="720" w:gutter="0"/>
          <w:cols w:space="720"/>
        </w:sectPr>
      </w:pPr>
    </w:p>
    <w:p w:rsidR="004F0FC9" w:rsidRDefault="004F0FC9">
      <w:pPr>
        <w:autoSpaceDE w:val="0"/>
        <w:autoSpaceDN w:val="0"/>
        <w:adjustRightInd w:val="0"/>
        <w:spacing w:line="240" w:lineRule="exact"/>
        <w:rPr>
          <w:color w:val="000000"/>
          <w:spacing w:val="-3"/>
        </w:rPr>
      </w:pPr>
      <w:bookmarkStart w:id="67" w:name="Pg67"/>
      <w:bookmarkEnd w:id="67"/>
    </w:p>
    <w:p w:rsidR="004F0FC9" w:rsidRDefault="004F0FC9">
      <w:pPr>
        <w:autoSpaceDE w:val="0"/>
        <w:autoSpaceDN w:val="0"/>
        <w:adjustRightInd w:val="0"/>
        <w:spacing w:line="276" w:lineRule="exact"/>
        <w:ind w:left="1440"/>
        <w:rPr>
          <w:color w:val="000000"/>
          <w:spacing w:val="-3"/>
        </w:rPr>
      </w:pPr>
    </w:p>
    <w:p w:rsidR="004F0FC9" w:rsidRDefault="00E52D7B">
      <w:pPr>
        <w:autoSpaceDE w:val="0"/>
        <w:autoSpaceDN w:val="0"/>
        <w:adjustRightInd w:val="0"/>
        <w:spacing w:before="195" w:line="276" w:lineRule="exact"/>
        <w:ind w:left="1440"/>
        <w:rPr>
          <w:color w:val="000000"/>
          <w:spacing w:val="-3"/>
        </w:rPr>
      </w:pPr>
      <w:r>
        <w:rPr>
          <w:color w:val="000000"/>
          <w:spacing w:val="-3"/>
        </w:rPr>
        <w:t xml:space="preserve">SERVICE AGREEMENT NO. 2673 </w:t>
      </w:r>
    </w:p>
    <w:p w:rsidR="004F0FC9" w:rsidRDefault="004F0FC9">
      <w:pPr>
        <w:autoSpaceDE w:val="0"/>
        <w:autoSpaceDN w:val="0"/>
        <w:adjustRightInd w:val="0"/>
        <w:spacing w:line="276" w:lineRule="exact"/>
        <w:ind w:left="5425"/>
        <w:rPr>
          <w:color w:val="000000"/>
          <w:spacing w:val="-3"/>
        </w:rPr>
      </w:pPr>
    </w:p>
    <w:p w:rsidR="004F0FC9" w:rsidRDefault="004F0FC9">
      <w:pPr>
        <w:autoSpaceDE w:val="0"/>
        <w:autoSpaceDN w:val="0"/>
        <w:adjustRightInd w:val="0"/>
        <w:spacing w:line="276" w:lineRule="exact"/>
        <w:ind w:left="5425"/>
        <w:rPr>
          <w:color w:val="000000"/>
          <w:spacing w:val="-3"/>
        </w:rPr>
      </w:pPr>
    </w:p>
    <w:p w:rsidR="004F0FC9" w:rsidRDefault="00E52D7B">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9 </w:t>
      </w:r>
    </w:p>
    <w:p w:rsidR="004F0FC9" w:rsidRDefault="00E52D7B">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4F0FC9" w:rsidRDefault="004F0FC9">
      <w:pPr>
        <w:autoSpaceDE w:val="0"/>
        <w:autoSpaceDN w:val="0"/>
        <w:adjustRightInd w:val="0"/>
        <w:spacing w:line="276" w:lineRule="exact"/>
        <w:ind w:left="2160"/>
        <w:rPr>
          <w:rFonts w:ascii="Times New Roman Bold" w:hAnsi="Times New Roman Bold"/>
          <w:color w:val="000000"/>
          <w:spacing w:val="-3"/>
        </w:rPr>
      </w:pPr>
    </w:p>
    <w:p w:rsidR="004F0FC9" w:rsidRDefault="00E52D7B">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4F0FC9" w:rsidRDefault="004F0FC9">
      <w:pPr>
        <w:autoSpaceDE w:val="0"/>
        <w:autoSpaceDN w:val="0"/>
        <w:adjustRightInd w:val="0"/>
        <w:spacing w:line="260" w:lineRule="exact"/>
        <w:ind w:left="2160"/>
        <w:jc w:val="both"/>
        <w:rPr>
          <w:rFonts w:ascii="Times New Roman Bold" w:hAnsi="Times New Roman Bold"/>
          <w:color w:val="000000"/>
          <w:spacing w:val="-3"/>
        </w:rPr>
      </w:pPr>
    </w:p>
    <w:p w:rsidR="004F0FC9" w:rsidRDefault="004F0FC9">
      <w:pPr>
        <w:autoSpaceDE w:val="0"/>
        <w:autoSpaceDN w:val="0"/>
        <w:adjustRightInd w:val="0"/>
        <w:spacing w:line="260" w:lineRule="exact"/>
        <w:ind w:left="2160"/>
        <w:jc w:val="both"/>
        <w:rPr>
          <w:rFonts w:ascii="Times New Roman Bold" w:hAnsi="Times New Roman Bold"/>
          <w:color w:val="000000"/>
          <w:spacing w:val="-3"/>
        </w:rPr>
      </w:pPr>
    </w:p>
    <w:p w:rsidR="004F0FC9" w:rsidRDefault="00E52D7B">
      <w:pPr>
        <w:autoSpaceDE w:val="0"/>
        <w:autoSpaceDN w:val="0"/>
        <w:adjustRightInd w:val="0"/>
        <w:spacing w:before="98" w:line="260" w:lineRule="exact"/>
        <w:ind w:left="2160" w:right="5470"/>
        <w:jc w:val="both"/>
        <w:rPr>
          <w:color w:val="000000"/>
          <w:spacing w:val="-3"/>
        </w:rPr>
      </w:pPr>
      <w:r>
        <w:rPr>
          <w:color w:val="000000"/>
          <w:spacing w:val="-3"/>
        </w:rPr>
        <w:t xml:space="preserve">New York Independent System Operator, Inc. Attn: Vice President, Operations </w:t>
      </w:r>
    </w:p>
    <w:p w:rsidR="004F0FC9" w:rsidRDefault="00E52D7B">
      <w:pPr>
        <w:autoSpaceDE w:val="0"/>
        <w:autoSpaceDN w:val="0"/>
        <w:adjustRightInd w:val="0"/>
        <w:spacing w:before="7" w:line="276" w:lineRule="exact"/>
        <w:ind w:left="2160"/>
        <w:rPr>
          <w:color w:val="000000"/>
          <w:spacing w:val="-3"/>
        </w:rPr>
      </w:pPr>
      <w:r>
        <w:rPr>
          <w:color w:val="000000"/>
          <w:spacing w:val="-3"/>
        </w:rPr>
        <w:t xml:space="preserve">10 Krey Boulevard </w:t>
      </w:r>
    </w:p>
    <w:p w:rsidR="004F0FC9" w:rsidRDefault="00E52D7B">
      <w:pPr>
        <w:autoSpaceDE w:val="0"/>
        <w:autoSpaceDN w:val="0"/>
        <w:adjustRightInd w:val="0"/>
        <w:spacing w:before="4" w:line="276" w:lineRule="exact"/>
        <w:ind w:left="2160"/>
        <w:rPr>
          <w:color w:val="000000"/>
          <w:spacing w:val="-3"/>
        </w:rPr>
      </w:pPr>
      <w:r>
        <w:rPr>
          <w:color w:val="000000"/>
          <w:spacing w:val="-3"/>
        </w:rPr>
        <w:t xml:space="preserve">Rensselaer, NY 12144 </w:t>
      </w:r>
    </w:p>
    <w:p w:rsidR="004F0FC9" w:rsidRDefault="004F0FC9">
      <w:pPr>
        <w:autoSpaceDE w:val="0"/>
        <w:autoSpaceDN w:val="0"/>
        <w:adjustRightInd w:val="0"/>
        <w:spacing w:line="270" w:lineRule="exact"/>
        <w:ind w:left="2160"/>
        <w:rPr>
          <w:color w:val="000000"/>
          <w:spacing w:val="-3"/>
        </w:rPr>
      </w:pPr>
    </w:p>
    <w:p w:rsidR="004F0FC9" w:rsidRDefault="00E52D7B">
      <w:pPr>
        <w:autoSpaceDE w:val="0"/>
        <w:autoSpaceDN w:val="0"/>
        <w:adjustRightInd w:val="0"/>
        <w:spacing w:before="19" w:line="270" w:lineRule="exact"/>
        <w:ind w:left="2160" w:right="4893"/>
        <w:rPr>
          <w:color w:val="000000"/>
          <w:spacing w:val="-3"/>
        </w:rPr>
      </w:pPr>
      <w:r>
        <w:rPr>
          <w:color w:val="000000"/>
          <w:spacing w:val="-3"/>
        </w:rPr>
        <w:t xml:space="preserve">Niagara Mohawk Power Corporation d/b/a National Attention: Director, Commercial Services </w:t>
      </w:r>
      <w:r>
        <w:rPr>
          <w:color w:val="000000"/>
          <w:spacing w:val="-3"/>
        </w:rPr>
        <w:br/>
        <w:t xml:space="preserve">Address: 40 Sylvan Road </w:t>
      </w:r>
    </w:p>
    <w:p w:rsidR="004F0FC9" w:rsidRDefault="00E52D7B">
      <w:pPr>
        <w:tabs>
          <w:tab w:val="left" w:pos="4380"/>
        </w:tabs>
        <w:autoSpaceDE w:val="0"/>
        <w:autoSpaceDN w:val="0"/>
        <w:adjustRightInd w:val="0"/>
        <w:spacing w:before="20" w:line="276" w:lineRule="exact"/>
        <w:ind w:left="2160"/>
        <w:rPr>
          <w:color w:val="000000"/>
        </w:rPr>
      </w:pPr>
      <w:r>
        <w:rPr>
          <w:color w:val="000000"/>
        </w:rPr>
        <w:t>City: Waltham</w:t>
      </w:r>
      <w:r>
        <w:rPr>
          <w:color w:val="000000"/>
        </w:rPr>
        <w:tab/>
        <w:t>State: MA    Zip: 02541-1120</w:t>
      </w:r>
    </w:p>
    <w:p w:rsidR="004F0FC9" w:rsidRDefault="004F0FC9">
      <w:pPr>
        <w:autoSpaceDE w:val="0"/>
        <w:autoSpaceDN w:val="0"/>
        <w:adjustRightInd w:val="0"/>
        <w:spacing w:line="276" w:lineRule="exact"/>
        <w:ind w:left="2160"/>
        <w:rPr>
          <w:color w:val="000000"/>
        </w:rPr>
      </w:pPr>
    </w:p>
    <w:p w:rsidR="004F0FC9" w:rsidRDefault="00E52D7B">
      <w:pPr>
        <w:autoSpaceDE w:val="0"/>
        <w:autoSpaceDN w:val="0"/>
        <w:adjustRightInd w:val="0"/>
        <w:spacing w:before="274" w:line="276" w:lineRule="exact"/>
        <w:ind w:left="2160"/>
        <w:rPr>
          <w:color w:val="000000"/>
          <w:spacing w:val="-1"/>
        </w:rPr>
      </w:pPr>
      <w:r>
        <w:rPr>
          <w:color w:val="000000"/>
          <w:spacing w:val="-1"/>
        </w:rPr>
        <w:t xml:space="preserve">Re:    KCE NY6 Battery Storage Project Small Generating Facility </w:t>
      </w:r>
    </w:p>
    <w:p w:rsidR="004F0FC9" w:rsidRDefault="004F0FC9">
      <w:pPr>
        <w:autoSpaceDE w:val="0"/>
        <w:autoSpaceDN w:val="0"/>
        <w:adjustRightInd w:val="0"/>
        <w:spacing w:line="288" w:lineRule="exact"/>
        <w:ind w:left="2160"/>
        <w:rPr>
          <w:color w:val="000000"/>
          <w:spacing w:val="-1"/>
        </w:rPr>
      </w:pPr>
    </w:p>
    <w:p w:rsidR="004F0FC9" w:rsidRDefault="00E52D7B">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4F0FC9" w:rsidRDefault="004F0FC9">
      <w:pPr>
        <w:autoSpaceDE w:val="0"/>
        <w:autoSpaceDN w:val="0"/>
        <w:adjustRightInd w:val="0"/>
        <w:spacing w:line="280" w:lineRule="exact"/>
        <w:ind w:left="1440"/>
        <w:rPr>
          <w:color w:val="000000"/>
          <w:spacing w:val="-3"/>
        </w:rPr>
      </w:pPr>
    </w:p>
    <w:p w:rsidR="004F0FC9" w:rsidRDefault="00E52D7B">
      <w:pPr>
        <w:autoSpaceDE w:val="0"/>
        <w:autoSpaceDN w:val="0"/>
        <w:adjustRightInd w:val="0"/>
        <w:spacing w:before="239" w:line="280" w:lineRule="exact"/>
        <w:ind w:left="1440" w:right="1461"/>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 xml:space="preserve">[specify units, as </w:t>
      </w:r>
      <w:r>
        <w:rPr>
          <w:rFonts w:ascii="Times New Roman Bold" w:hAnsi="Times New Roman Bold"/>
          <w:color w:val="000000"/>
          <w:spacing w:val="-2"/>
        </w:rPr>
        <w:t>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4F0FC9" w:rsidRDefault="004F0FC9">
      <w:pPr>
        <w:autoSpaceDE w:val="0"/>
        <w:autoSpaceDN w:val="0"/>
        <w:adjustRightInd w:val="0"/>
        <w:spacing w:line="276" w:lineRule="exact"/>
        <w:ind w:left="1800"/>
        <w:rPr>
          <w:color w:val="000000"/>
          <w:spacing w:val="-2"/>
        </w:rPr>
      </w:pPr>
    </w:p>
    <w:p w:rsidR="004F0FC9" w:rsidRDefault="004F0FC9">
      <w:pPr>
        <w:autoSpaceDE w:val="0"/>
        <w:autoSpaceDN w:val="0"/>
        <w:adjustRightInd w:val="0"/>
        <w:spacing w:line="276" w:lineRule="exact"/>
        <w:ind w:left="1800"/>
        <w:rPr>
          <w:color w:val="000000"/>
          <w:spacing w:val="-2"/>
        </w:rPr>
      </w:pPr>
    </w:p>
    <w:p w:rsidR="004F0FC9" w:rsidRDefault="00E52D7B">
      <w:pPr>
        <w:autoSpaceDE w:val="0"/>
        <w:autoSpaceDN w:val="0"/>
        <w:adjustRightInd w:val="0"/>
        <w:spacing w:before="32" w:line="276" w:lineRule="exact"/>
        <w:ind w:left="1800"/>
        <w:rPr>
          <w:color w:val="000000"/>
          <w:spacing w:val="-3"/>
        </w:rPr>
      </w:pPr>
      <w:r>
        <w:rPr>
          <w:color w:val="000000"/>
          <w:spacing w:val="-3"/>
        </w:rPr>
        <w:t xml:space="preserve">Thank you. </w:t>
      </w:r>
    </w:p>
    <w:p w:rsidR="004F0FC9" w:rsidRDefault="004F0FC9">
      <w:pPr>
        <w:autoSpaceDE w:val="0"/>
        <w:autoSpaceDN w:val="0"/>
        <w:adjustRightInd w:val="0"/>
        <w:spacing w:line="276" w:lineRule="exact"/>
        <w:ind w:left="1800"/>
        <w:rPr>
          <w:color w:val="000000"/>
          <w:spacing w:val="-3"/>
        </w:rPr>
      </w:pPr>
    </w:p>
    <w:p w:rsidR="004F0FC9" w:rsidRDefault="004F0FC9">
      <w:pPr>
        <w:autoSpaceDE w:val="0"/>
        <w:autoSpaceDN w:val="0"/>
        <w:adjustRightInd w:val="0"/>
        <w:spacing w:line="276" w:lineRule="exact"/>
        <w:ind w:left="1800"/>
        <w:rPr>
          <w:color w:val="000000"/>
          <w:spacing w:val="-3"/>
        </w:rPr>
      </w:pPr>
    </w:p>
    <w:p w:rsidR="004F0FC9" w:rsidRDefault="00E52D7B">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4F0FC9" w:rsidRDefault="004F0FC9">
      <w:pPr>
        <w:autoSpaceDE w:val="0"/>
        <w:autoSpaceDN w:val="0"/>
        <w:adjustRightInd w:val="0"/>
        <w:spacing w:line="276" w:lineRule="exact"/>
        <w:ind w:left="1800"/>
        <w:rPr>
          <w:rFonts w:ascii="Times New Roman Bold" w:hAnsi="Times New Roman Bold"/>
          <w:color w:val="000000"/>
          <w:spacing w:val="-3"/>
        </w:rPr>
      </w:pPr>
    </w:p>
    <w:p w:rsidR="004F0FC9" w:rsidRDefault="004F0FC9">
      <w:pPr>
        <w:autoSpaceDE w:val="0"/>
        <w:autoSpaceDN w:val="0"/>
        <w:adjustRightInd w:val="0"/>
        <w:spacing w:line="276" w:lineRule="exact"/>
        <w:ind w:left="1800"/>
        <w:rPr>
          <w:rFonts w:ascii="Times New Roman Bold" w:hAnsi="Times New Roman Bold"/>
          <w:color w:val="000000"/>
          <w:spacing w:val="-3"/>
        </w:rPr>
      </w:pPr>
    </w:p>
    <w:p w:rsidR="004F0FC9" w:rsidRDefault="00E52D7B">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4F0FC9" w:rsidRDefault="004F0FC9">
      <w:pPr>
        <w:autoSpaceDE w:val="0"/>
        <w:autoSpaceDN w:val="0"/>
        <w:adjustRightInd w:val="0"/>
        <w:spacing w:line="276" w:lineRule="exact"/>
        <w:ind w:left="5962"/>
        <w:rPr>
          <w:rFonts w:ascii="Times New Roman Bold" w:hAnsi="Times New Roman Bold"/>
          <w:color w:val="000000"/>
          <w:spacing w:val="-3"/>
        </w:rPr>
      </w:pPr>
    </w:p>
    <w:p w:rsidR="004F0FC9" w:rsidRDefault="004F0FC9">
      <w:pPr>
        <w:autoSpaceDE w:val="0"/>
        <w:autoSpaceDN w:val="0"/>
        <w:adjustRightInd w:val="0"/>
        <w:spacing w:line="276" w:lineRule="exact"/>
        <w:ind w:left="5962"/>
        <w:rPr>
          <w:rFonts w:ascii="Times New Roman Bold" w:hAnsi="Times New Roman Bold"/>
          <w:color w:val="000000"/>
          <w:spacing w:val="-3"/>
        </w:rPr>
      </w:pPr>
    </w:p>
    <w:p w:rsidR="004F0FC9" w:rsidRDefault="004F0FC9">
      <w:pPr>
        <w:autoSpaceDE w:val="0"/>
        <w:autoSpaceDN w:val="0"/>
        <w:adjustRightInd w:val="0"/>
        <w:spacing w:line="276" w:lineRule="exact"/>
        <w:ind w:left="5962"/>
        <w:rPr>
          <w:rFonts w:ascii="Times New Roman Bold" w:hAnsi="Times New Roman Bold"/>
          <w:color w:val="000000"/>
          <w:spacing w:val="-3"/>
        </w:rPr>
      </w:pPr>
    </w:p>
    <w:p w:rsidR="004F0FC9" w:rsidRDefault="004F0FC9">
      <w:pPr>
        <w:autoSpaceDE w:val="0"/>
        <w:autoSpaceDN w:val="0"/>
        <w:adjustRightInd w:val="0"/>
        <w:spacing w:line="276" w:lineRule="exact"/>
        <w:ind w:left="5962"/>
        <w:rPr>
          <w:rFonts w:ascii="Times New Roman Bold" w:hAnsi="Times New Roman Bold"/>
          <w:color w:val="000000"/>
          <w:spacing w:val="-3"/>
        </w:rPr>
      </w:pPr>
    </w:p>
    <w:p w:rsidR="004F0FC9" w:rsidRDefault="004F0FC9">
      <w:pPr>
        <w:autoSpaceDE w:val="0"/>
        <w:autoSpaceDN w:val="0"/>
        <w:adjustRightInd w:val="0"/>
        <w:spacing w:line="276" w:lineRule="exact"/>
        <w:ind w:left="5962"/>
        <w:rPr>
          <w:rFonts w:ascii="Times New Roman Bold" w:hAnsi="Times New Roman Bold"/>
          <w:color w:val="000000"/>
          <w:spacing w:val="-3"/>
        </w:rPr>
      </w:pPr>
    </w:p>
    <w:p w:rsidR="004F0FC9" w:rsidRDefault="004F0FC9">
      <w:pPr>
        <w:autoSpaceDE w:val="0"/>
        <w:autoSpaceDN w:val="0"/>
        <w:adjustRightInd w:val="0"/>
        <w:spacing w:line="276" w:lineRule="exact"/>
        <w:ind w:left="5962"/>
        <w:rPr>
          <w:rFonts w:ascii="Times New Roman Bold" w:hAnsi="Times New Roman Bold"/>
          <w:color w:val="000000"/>
          <w:spacing w:val="-3"/>
        </w:rPr>
      </w:pPr>
    </w:p>
    <w:p w:rsidR="004F0FC9" w:rsidRDefault="004F0FC9">
      <w:pPr>
        <w:autoSpaceDE w:val="0"/>
        <w:autoSpaceDN w:val="0"/>
        <w:adjustRightInd w:val="0"/>
        <w:spacing w:line="276" w:lineRule="exact"/>
        <w:ind w:left="5962"/>
        <w:rPr>
          <w:rFonts w:ascii="Times New Roman Bold" w:hAnsi="Times New Roman Bold"/>
          <w:color w:val="000000"/>
          <w:spacing w:val="-3"/>
        </w:rPr>
      </w:pPr>
    </w:p>
    <w:p w:rsidR="004F0FC9" w:rsidRDefault="004F0FC9">
      <w:pPr>
        <w:autoSpaceDE w:val="0"/>
        <w:autoSpaceDN w:val="0"/>
        <w:adjustRightInd w:val="0"/>
        <w:spacing w:line="276" w:lineRule="exact"/>
        <w:ind w:left="5962"/>
        <w:rPr>
          <w:rFonts w:ascii="Times New Roman Bold" w:hAnsi="Times New Roman Bold"/>
          <w:color w:val="000000"/>
          <w:spacing w:val="-3"/>
        </w:rPr>
      </w:pPr>
    </w:p>
    <w:p w:rsidR="004F0FC9" w:rsidRDefault="004F0FC9">
      <w:pPr>
        <w:autoSpaceDE w:val="0"/>
        <w:autoSpaceDN w:val="0"/>
        <w:adjustRightInd w:val="0"/>
        <w:spacing w:line="276" w:lineRule="exact"/>
        <w:ind w:left="5962"/>
        <w:rPr>
          <w:rFonts w:ascii="Times New Roman Bold" w:hAnsi="Times New Roman Bold"/>
          <w:color w:val="000000"/>
          <w:spacing w:val="-3"/>
        </w:rPr>
      </w:pPr>
    </w:p>
    <w:p w:rsidR="004F0FC9" w:rsidRDefault="00E52D7B">
      <w:pPr>
        <w:autoSpaceDE w:val="0"/>
        <w:autoSpaceDN w:val="0"/>
        <w:adjustRightInd w:val="0"/>
        <w:spacing w:before="140" w:line="276" w:lineRule="exact"/>
        <w:ind w:left="5962"/>
        <w:rPr>
          <w:color w:val="000000"/>
          <w:spacing w:val="-3"/>
        </w:rPr>
      </w:pPr>
      <w:r>
        <w:rPr>
          <w:color w:val="000000"/>
          <w:spacing w:val="-3"/>
        </w:rPr>
        <w:t xml:space="preserve">9-1 </w:t>
      </w:r>
    </w:p>
    <w:p w:rsidR="004F0FC9" w:rsidRDefault="004F0FC9">
      <w:pPr>
        <w:autoSpaceDE w:val="0"/>
        <w:autoSpaceDN w:val="0"/>
        <w:adjustRightInd w:val="0"/>
        <w:rPr>
          <w:color w:val="000000"/>
          <w:spacing w:val="-3"/>
        </w:rPr>
      </w:pPr>
    </w:p>
    <w:sectPr w:rsidR="004F0FC9">
      <w:headerReference w:type="even" r:id="rId455"/>
      <w:headerReference w:type="default" r:id="rId456"/>
      <w:footerReference w:type="even" r:id="rId457"/>
      <w:footerReference w:type="default" r:id="rId458"/>
      <w:headerReference w:type="first" r:id="rId459"/>
      <w:footerReference w:type="first" r:id="rId460"/>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2D7B">
      <w:r>
        <w:separator/>
      </w:r>
    </w:p>
  </w:endnote>
  <w:endnote w:type="continuationSeparator" w:id="0">
    <w:p w:rsidR="00000000" w:rsidRDefault="00E5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2/18/2022 - Docket #: ER22-1207-000 -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2/18/2022 - Docket #: ER22-1207-000 -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w:t>
    </w:r>
    <w:r>
      <w:rPr>
        <w:rFonts w:ascii="Arial" w:eastAsia="Arial" w:hAnsi="Arial" w:cs="Arial"/>
        <w:color w:val="000000"/>
        <w:sz w:val="16"/>
      </w:rPr>
      <w:t xml:space="preserve">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w:t>
    </w:r>
    <w:r>
      <w:rPr>
        <w:rFonts w:ascii="Arial" w:eastAsia="Arial" w:hAnsi="Arial" w:cs="Arial"/>
        <w:color w:val="000000"/>
        <w:sz w:val="16"/>
      </w:rPr>
      <w:t xml:space="preserve">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2/18/2022 - Docket #: ER22-1207-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w:t>
    </w:r>
    <w:r>
      <w:rPr>
        <w:rFonts w:ascii="Arial" w:eastAsia="Arial" w:hAnsi="Arial" w:cs="Arial"/>
        <w:color w:val="000000"/>
        <w:sz w:val="16"/>
      </w:rPr>
      <w:t xml:space="preserve">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w:t>
    </w:r>
    <w:r>
      <w:rPr>
        <w:rFonts w:ascii="Arial" w:eastAsia="Arial" w:hAnsi="Arial" w:cs="Arial"/>
        <w:color w:val="000000"/>
        <w:sz w:val="16"/>
      </w:rPr>
      <w:t xml:space="preserve">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w:t>
    </w:r>
    <w:r>
      <w:rPr>
        <w:rFonts w:ascii="Arial" w:eastAsia="Arial" w:hAnsi="Arial" w:cs="Arial"/>
        <w:color w:val="000000"/>
        <w:sz w:val="16"/>
      </w:rPr>
      <w:t xml:space="preserve">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2/18/2022 - Docket #: ER22-12</w:t>
    </w:r>
    <w:r>
      <w:rPr>
        <w:rFonts w:ascii="Arial" w:eastAsia="Arial" w:hAnsi="Arial" w:cs="Arial"/>
        <w:color w:val="000000"/>
        <w:sz w:val="16"/>
      </w:rPr>
      <w:t xml:space="preserve">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w:t>
    </w:r>
    <w:r>
      <w:rPr>
        <w:rFonts w:ascii="Arial" w:eastAsia="Arial" w:hAnsi="Arial" w:cs="Arial"/>
        <w:color w:val="000000"/>
        <w:sz w:val="16"/>
      </w:rPr>
      <w:t xml:space="preserv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2/18/2022 - D</w:t>
    </w:r>
    <w:r>
      <w:rPr>
        <w:rFonts w:ascii="Arial" w:eastAsia="Arial" w:hAnsi="Arial" w:cs="Arial"/>
        <w:color w:val="000000"/>
        <w:sz w:val="16"/>
      </w:rPr>
      <w:t xml:space="preserve">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2/18/2022 - Docket #: ER22-1207-00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w:t>
    </w:r>
    <w:r>
      <w:rPr>
        <w:rFonts w:ascii="Arial" w:eastAsia="Arial" w:hAnsi="Arial" w:cs="Arial"/>
        <w:color w:val="000000"/>
        <w:sz w:val="16"/>
      </w:rPr>
      <w:t xml:space="preserve">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2/18/2022 - Docke</w:t>
    </w:r>
    <w:r>
      <w:rPr>
        <w:rFonts w:ascii="Arial" w:eastAsia="Arial" w:hAnsi="Arial" w:cs="Arial"/>
        <w:color w:val="000000"/>
        <w:sz w:val="16"/>
      </w:rPr>
      <w:t xml:space="preserv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2/18/2022 - Docket #: ER22-1207-000 -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w:t>
    </w:r>
    <w:r>
      <w:rPr>
        <w:rFonts w:ascii="Arial" w:eastAsia="Arial" w:hAnsi="Arial" w:cs="Arial"/>
        <w:color w:val="000000"/>
        <w:sz w:val="16"/>
      </w:rPr>
      <w:t xml:space="preserve">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2/18/2022 - Dock</w:t>
    </w:r>
    <w:r>
      <w:rPr>
        <w:rFonts w:ascii="Arial" w:eastAsia="Arial" w:hAnsi="Arial" w:cs="Arial"/>
        <w:color w:val="000000"/>
        <w:sz w:val="16"/>
      </w:rPr>
      <w:t xml:space="preserve">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2/18/2022 - Docket #: ER22-1207-000 -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w:t>
    </w:r>
    <w:r>
      <w:rPr>
        <w:rFonts w:ascii="Arial" w:eastAsia="Arial" w:hAnsi="Arial" w:cs="Arial"/>
        <w:color w:val="000000"/>
        <w:sz w:val="16"/>
      </w:rPr>
      <w:t xml:space="preserve">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w:t>
    </w:r>
    <w:r>
      <w:rPr>
        <w:rFonts w:ascii="Arial" w:eastAsia="Arial" w:hAnsi="Arial" w:cs="Arial"/>
        <w:color w:val="000000"/>
        <w:sz w:val="16"/>
      </w:rPr>
      <w:t xml:space="preserve">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2/18/2022 - Docket #: ER22-1207-000 -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w:t>
    </w:r>
    <w:r>
      <w:rPr>
        <w:rFonts w:ascii="Arial" w:eastAsia="Arial" w:hAnsi="Arial" w:cs="Arial"/>
        <w:color w:val="000000"/>
        <w:sz w:val="16"/>
      </w:rPr>
      <w:t xml:space="preserve">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2/18/2022 - Docket #: ER22-1207-000 -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w:t>
    </w:r>
    <w:r>
      <w:rPr>
        <w:rFonts w:ascii="Arial" w:eastAsia="Arial" w:hAnsi="Arial" w:cs="Arial"/>
        <w:color w:val="000000"/>
        <w:sz w:val="16"/>
      </w:rPr>
      <w:t xml:space="preserve">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w:t>
    </w:r>
    <w:r>
      <w:rPr>
        <w:rFonts w:ascii="Arial" w:eastAsia="Arial" w:hAnsi="Arial" w:cs="Arial"/>
        <w:color w:val="000000"/>
        <w:sz w:val="16"/>
      </w:rPr>
      <w:t xml:space="preserve">/2022 -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2/18/</w:t>
    </w:r>
    <w:r>
      <w:rPr>
        <w:rFonts w:ascii="Arial" w:eastAsia="Arial" w:hAnsi="Arial" w:cs="Arial"/>
        <w:color w:val="000000"/>
        <w:sz w:val="16"/>
      </w:rPr>
      <w:t xml:space="preserve">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right="1134"/>
      <w:jc w:val="right"/>
    </w:pPr>
    <w:r>
      <w:rPr>
        <w:rFonts w:ascii="Arial" w:eastAsia="Arial" w:hAnsi="Arial" w:cs="Arial"/>
        <w:color w:val="000000"/>
        <w:sz w:val="16"/>
      </w:rPr>
      <w:t xml:space="preserve">Effective Date: 2/18/2022 - Docket #: ER22-1207-000 -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2D7B">
      <w:r>
        <w:separator/>
      </w:r>
    </w:p>
  </w:footnote>
  <w:footnote w:type="continuationSeparator" w:id="0">
    <w:p w:rsidR="00000000" w:rsidRDefault="00E5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KCE NY 6 for KCE NY6 Battery Storage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w:t>
    </w:r>
    <w:r>
      <w:rPr>
        <w:rFonts w:ascii="Arial" w:eastAsia="Arial" w:hAnsi="Arial" w:cs="Arial"/>
        <w:color w:val="000000"/>
        <w:sz w:val="16"/>
      </w:rPr>
      <w:t>r KCE NY6 Battery Storage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w:t>
    </w:r>
    <w:r>
      <w:rPr>
        <w:rFonts w:ascii="Arial" w:eastAsia="Arial" w:hAnsi="Arial" w:cs="Arial"/>
        <w:color w:val="000000"/>
        <w:sz w:val="16"/>
      </w:rPr>
      <w:t>rage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KCE NY 6 for KCE NY6 Battery Storage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KCE NY 6 for KCE NY6 Battery Storage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--&gt; SGIA among NYISO NMPC KCE NY 6 for KCE NY6 Battery </w:t>
    </w:r>
    <w:r>
      <w:rPr>
        <w:rFonts w:ascii="Arial" w:eastAsia="Arial" w:hAnsi="Arial" w:cs="Arial"/>
        <w:color w:val="000000"/>
        <w:sz w:val="16"/>
      </w:rPr>
      <w:t>Storage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NMPC KCE NY 6 for KCE NY6 Battery Storage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KCE NY 6 for KCE NY6 Battery Storage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KCE NY 6 for KCE NY6 Battery Storage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w:t>
    </w:r>
    <w:r>
      <w:rPr>
        <w:rFonts w:ascii="Arial" w:eastAsia="Arial" w:hAnsi="Arial" w:cs="Arial"/>
        <w:color w:val="000000"/>
        <w:sz w:val="16"/>
      </w:rPr>
      <w: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KCE NY 6 for KCE NY6 Battery Storage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KCE NY 6 for KCE NY6 Battery Storage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KCE NY 6 for KCE NY6 Battery Storage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KCE NY 6 for KCE NY6 Battery Storage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--&gt; SGIA among NYISO NMPC KCE NY 6 for KCE NY6 </w:t>
    </w:r>
    <w:r>
      <w:rPr>
        <w:rFonts w:ascii="Arial" w:eastAsia="Arial" w:hAnsi="Arial" w:cs="Arial"/>
        <w:color w:val="000000"/>
        <w:sz w:val="16"/>
      </w:rPr>
      <w:t>Battery Storage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NMPC KCE NY 6 for KCE NY6 Battery Storage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KCE NY 6 for KCE NY6 Battery Storage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--&gt; SGIA among NYISO NMPC KCE NY 6 for KCE NY6 Battery </w:t>
    </w:r>
    <w:r>
      <w:rPr>
        <w:rFonts w:ascii="Arial" w:eastAsia="Arial" w:hAnsi="Arial" w:cs="Arial"/>
        <w:color w:val="000000"/>
        <w:sz w:val="16"/>
      </w:rPr>
      <w:t>Storage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--&gt; SGIA among NYISO NMPC KCE NY 6 for KCE </w:t>
    </w:r>
    <w:r>
      <w:rPr>
        <w:rFonts w:ascii="Arial" w:eastAsia="Arial" w:hAnsi="Arial" w:cs="Arial"/>
        <w:color w:val="000000"/>
        <w:sz w:val="16"/>
      </w:rPr>
      <w:t>NY6 Battery Storage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KCE NY 6 for KCE NY6 Battery Storage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w:t>
    </w:r>
    <w:r>
      <w:rPr>
        <w:rFonts w:ascii="Arial" w:eastAsia="Arial" w:hAnsi="Arial" w:cs="Arial"/>
        <w:color w:val="000000"/>
        <w:sz w:val="16"/>
      </w:rPr>
      <w:t>E NY 6 for KCE NY6 Battery Storage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KCE NY 6 for KCE NY6 Battery Storage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w:t>
    </w:r>
    <w:r>
      <w:rPr>
        <w:rFonts w:ascii="Arial" w:eastAsia="Arial" w:hAnsi="Arial" w:cs="Arial"/>
        <w:color w:val="000000"/>
        <w:sz w:val="16"/>
      </w:rPr>
      <w:t>y Storage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NMPC KCE NY 6 for KCE NY6 Battery Storage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KCE NY 6 for KCE NY6 Battery Storage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KCE NY 6 for KCE NY6 Battery Storage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w:t>
    </w:r>
    <w:r>
      <w:rPr>
        <w:rFonts w:ascii="Arial" w:eastAsia="Arial" w:hAnsi="Arial" w:cs="Arial"/>
        <w:color w:val="000000"/>
        <w:sz w:val="16"/>
      </w:rPr>
      <w:t>PC KCE NY 6 for KCE NY6 Battery Storage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--&gt; SGIA among NYISO NMPC KCE NY 6 for KCE NY6 Battery </w:t>
    </w:r>
    <w:r>
      <w:rPr>
        <w:rFonts w:ascii="Arial" w:eastAsia="Arial" w:hAnsi="Arial" w:cs="Arial"/>
        <w:color w:val="000000"/>
        <w:sz w:val="16"/>
      </w:rPr>
      <w:t>Storage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w:t>
    </w:r>
    <w:r>
      <w:rPr>
        <w:rFonts w:ascii="Arial" w:eastAsia="Arial" w:hAnsi="Arial" w:cs="Arial"/>
        <w:color w:val="000000"/>
        <w:sz w:val="16"/>
      </w:rPr>
      <w:t>age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KCE NY 6 for KCE NY6 Battery Storage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KCE NY 6 for KCE NY6 Battery Storage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KCE NY 6 for KCE NY6 Battery Storage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w:t>
    </w:r>
    <w:r>
      <w:rPr>
        <w:rFonts w:ascii="Arial" w:eastAsia="Arial" w:hAnsi="Arial" w:cs="Arial"/>
        <w:color w:val="000000"/>
        <w:sz w:val="16"/>
      </w:rPr>
      <w:t>E NY6 Battery Storage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--&gt; SGIA among NYISO NMPC KCE NY </w:t>
    </w:r>
    <w:r>
      <w:rPr>
        <w:rFonts w:ascii="Arial" w:eastAsia="Arial" w:hAnsi="Arial" w:cs="Arial"/>
        <w:color w:val="000000"/>
        <w:sz w:val="16"/>
      </w:rPr>
      <w:t>6 for KCE NY6 Battery Storage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KCE NY 6 for KCE NY6 Battery Storage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w:t>
    </w:r>
    <w:r>
      <w:rPr>
        <w:rFonts w:ascii="Arial" w:eastAsia="Arial" w:hAnsi="Arial" w:cs="Arial"/>
        <w:color w:val="000000"/>
        <w:sz w:val="16"/>
      </w:rPr>
      <w:t xml:space="preserve"> NY 6 for KCE NY6 Battery Storage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NMPC KCE NY 6 for KCE NY6 Battery Storage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KCE NY 6 for KCE NY6 Battery Storage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KCE NY 6 for KCE NY6 Battery Storage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w:t>
    </w:r>
    <w:r>
      <w:rPr>
        <w:rFonts w:ascii="Arial" w:eastAsia="Arial" w:hAnsi="Arial" w:cs="Arial"/>
        <w:color w:val="000000"/>
        <w:sz w:val="16"/>
      </w:rPr>
      <w:t>or KCE NY6 Battery Storage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KCE NY 6 for KCE NY6 Battery Storage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KCE NY 6 for KCE NY6 Battery Storage</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KCE NY 6 for KCE NY6 Battery Storage</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NMPC KCE NY 6 for KCE NY6 Battery Storage</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KCE NY 6 for KCE NY6 Battery Storage</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w:t>
    </w:r>
    <w:r>
      <w:rPr>
        <w:rFonts w:ascii="Arial" w:eastAsia="Arial" w:hAnsi="Arial" w:cs="Arial"/>
        <w:color w:val="000000"/>
        <w:sz w:val="16"/>
      </w:rPr>
      <w:t xml:space="preserve"> 6 for KCE NY6 Battery Storage</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w:t>
    </w:r>
    <w:r>
      <w:rPr>
        <w:rFonts w:ascii="Arial" w:eastAsia="Arial" w:hAnsi="Arial" w:cs="Arial"/>
        <w:color w:val="000000"/>
        <w:sz w:val="16"/>
      </w:rPr>
      <w:t>y Storage</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w:t>
    </w:r>
    <w:r>
      <w:rPr>
        <w:rFonts w:ascii="Arial" w:eastAsia="Arial" w:hAnsi="Arial" w:cs="Arial"/>
        <w:color w:val="000000"/>
        <w:sz w:val="16"/>
      </w:rPr>
      <w:t>rage</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KCE NY 6 for KCE NY6 Battery Storage</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KCE NY 6 for KCE NY6 Battery Storage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w:t>
    </w:r>
    <w:r>
      <w:rPr>
        <w:rFonts w:ascii="Arial" w:eastAsia="Arial" w:hAnsi="Arial" w:cs="Arial"/>
        <w:color w:val="000000"/>
        <w:sz w:val="16"/>
      </w:rPr>
      <w:t>PC KCE NY 6 for KCE NY6 Battery Storage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w:t>
    </w:r>
    <w:r>
      <w:rPr>
        <w:rFonts w:ascii="Arial" w:eastAsia="Arial" w:hAnsi="Arial" w:cs="Arial"/>
        <w:color w:val="000000"/>
        <w:sz w:val="16"/>
      </w:rPr>
      <w:t>Y6 Battery Storage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--&gt; SGIA among NYISO NMPC KCE NY 6 for KCE NY6 Battery </w:t>
    </w:r>
    <w:r>
      <w:rPr>
        <w:rFonts w:ascii="Arial" w:eastAsia="Arial" w:hAnsi="Arial" w:cs="Arial"/>
        <w:color w:val="000000"/>
        <w:sz w:val="16"/>
      </w:rPr>
      <w:t>Storage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w:t>
    </w:r>
    <w:r>
      <w:rPr>
        <w:rFonts w:ascii="Arial" w:eastAsia="Arial" w:hAnsi="Arial" w:cs="Arial"/>
        <w:color w:val="000000"/>
        <w:sz w:val="16"/>
      </w:rPr>
      <w:t>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KCE NY 6 for KCE NY6 Battery Storage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KCE NY 6 for KCE NY6 Battery Storage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w:t>
    </w:r>
    <w:r>
      <w:rPr>
        <w:rFonts w:ascii="Arial" w:eastAsia="Arial" w:hAnsi="Arial" w:cs="Arial"/>
        <w:color w:val="000000"/>
        <w:sz w:val="16"/>
      </w:rPr>
      <w:t xml:space="preserve"> for KCE NY6 Battery Storage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KCE NY 6 for KCE NY6 Battery Storage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KCE NY 6 for KCE NY6 Battery Storage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KCE NY 6 for KCE NY6 Battery Storage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KCE NY 6 for KCE NY6 Battery Storage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KCE NY 6 for KCE NY6 Battery Storage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KCE NY 6 for KCE NY6 Battery Storage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KCE NY 6 for KCE NY6 Battery Storage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KCE NY 6 for KCE NY6 Battery Storage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KCE NY 6 for KCE NY6 Battery Storage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--&gt; SGIA among NYISO NMPC KCE </w:t>
    </w:r>
    <w:r>
      <w:rPr>
        <w:rFonts w:ascii="Arial" w:eastAsia="Arial" w:hAnsi="Arial" w:cs="Arial"/>
        <w:color w:val="000000"/>
        <w:sz w:val="16"/>
      </w:rPr>
      <w:t>NY 6 for KCE NY6 Battery Storage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KCE NY 6 for KCE NY6 Battery Storage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KCE NY 6 for KCE NY6 Battery Storage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w:t>
    </w:r>
    <w:r>
      <w:rPr>
        <w:rFonts w:ascii="Arial" w:eastAsia="Arial" w:hAnsi="Arial" w:cs="Arial"/>
        <w:color w:val="000000"/>
        <w:sz w:val="16"/>
      </w:rPr>
      <w:t>CE NY 6 for KCE NY6 Battery Storage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w:t>
    </w:r>
    <w:r>
      <w:rPr>
        <w:rFonts w:ascii="Arial" w:eastAsia="Arial" w:hAnsi="Arial" w:cs="Arial"/>
        <w:color w:val="000000"/>
        <w:sz w:val="16"/>
      </w:rPr>
      <w:t>attery Storage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KCE NY 6 for KCE NY6 Battery Storage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--&gt; SGIA among NYISO NMPC KCE NY 6 for KCE NY6 Battery </w:t>
    </w:r>
    <w:r>
      <w:rPr>
        <w:rFonts w:ascii="Arial" w:eastAsia="Arial" w:hAnsi="Arial" w:cs="Arial"/>
        <w:color w:val="000000"/>
        <w:sz w:val="16"/>
      </w:rPr>
      <w:t>Storage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Service Agreements --&gt; SGIA among NYISO NMPC KCE NY 6 for KCE NY6 Battery </w:t>
    </w:r>
    <w:r>
      <w:rPr>
        <w:rFonts w:ascii="Arial" w:eastAsia="Arial" w:hAnsi="Arial" w:cs="Arial"/>
        <w:color w:val="000000"/>
        <w:sz w:val="16"/>
      </w:rPr>
      <w:t>Storage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KCE NY 6 for KCE NY6 Battery Storage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NMPC KCE NY 6 for KCE NY6 Battery Storage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NMPC KCE NY 6 for KCE NY6 Battery Storage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w:t>
    </w:r>
    <w:r>
      <w:rPr>
        <w:rFonts w:ascii="Arial" w:eastAsia="Arial" w:hAnsi="Arial" w:cs="Arial"/>
        <w:color w:val="000000"/>
        <w:sz w:val="16"/>
      </w:rPr>
      <w:t>E NY6 Battery Storage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C9" w:rsidRDefault="00E52D7B">
    <w:pPr>
      <w:ind w:left="1134"/>
    </w:pPr>
    <w:r>
      <w:rPr>
        <w:rFonts w:ascii="Arial" w:eastAsia="Arial" w:hAnsi="Arial" w:cs="Arial"/>
        <w:color w:val="000000"/>
        <w:sz w:val="16"/>
      </w:rPr>
      <w:t>NYISO Agreements --&gt; Service Agreements --&gt; SGIA among NYISO NMPC KCE NY 6 for KCE NY6 Battery Storage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F0FC9"/>
    <w:rsid w:val="004F0FC9"/>
    <w:rsid w:val="00E5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1.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8.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1.xml"/><Relationship Id="rId304" Type="http://schemas.openxmlformats.org/officeDocument/2006/relationships/header" Target="header148.xml"/><Relationship Id="rId346" Type="http://schemas.openxmlformats.org/officeDocument/2006/relationships/header" Target="header169.xml"/><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455" Type="http://schemas.openxmlformats.org/officeDocument/2006/relationships/header" Target="header223.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3.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8.xml"/><Relationship Id="rId250" Type="http://schemas.openxmlformats.org/officeDocument/2006/relationships/footer" Target="footer121.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457" Type="http://schemas.openxmlformats.org/officeDocument/2006/relationships/footer" Target="foot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9.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header" Target="header214.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footer" Target="footer219.xml"/><Relationship Id="rId252" Type="http://schemas.openxmlformats.org/officeDocument/2006/relationships/header" Target="header123.xml"/><Relationship Id="rId294" Type="http://schemas.openxmlformats.org/officeDocument/2006/relationships/footer" Target="footer142.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459" Type="http://schemas.openxmlformats.org/officeDocument/2006/relationships/header" Target="head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9.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footer" Target="foot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yperlink" Target="https://www.nationalgridus.com/ProNet/Technical-Resources/Electric-Specifications" TargetMode="External"/><Relationship Id="rId450" Type="http://schemas.openxmlformats.org/officeDocument/2006/relationships/header" Target="head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image" Target="media/image1.jpeg"/><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4.xml"/><Relationship Id="rId461" Type="http://schemas.openxmlformats.org/officeDocument/2006/relationships/fontTable" Target="fontTable.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header" Target="header177.xml"/><Relationship Id="rId419" Type="http://schemas.openxmlformats.org/officeDocument/2006/relationships/header" Target="header205.xml"/><Relationship Id="rId223" Type="http://schemas.openxmlformats.org/officeDocument/2006/relationships/footer" Target="footer108.xml"/><Relationship Id="rId430" Type="http://schemas.openxmlformats.org/officeDocument/2006/relationships/footer" Target="footer210.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footer" Target="footer182.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343" Type="http://schemas.openxmlformats.org/officeDocument/2006/relationships/footer" Target="footer167.xml"/><Relationship Id="rId364" Type="http://schemas.openxmlformats.org/officeDocument/2006/relationships/footer" Target="foot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7.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header" Target="header140.xml"/><Relationship Id="rId410" Type="http://schemas.openxmlformats.org/officeDocument/2006/relationships/footer" Target="footer200.xml"/><Relationship Id="rId431" Type="http://schemas.openxmlformats.org/officeDocument/2006/relationships/header" Target="header211.xml"/><Relationship Id="rId452" Type="http://schemas.openxmlformats.org/officeDocument/2006/relationships/footer" Target="footer22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footer" Target="footer195.xml"/><Relationship Id="rId421" Type="http://schemas.openxmlformats.org/officeDocument/2006/relationships/footer" Target="footer205.xml"/><Relationship Id="rId442" Type="http://schemas.openxmlformats.org/officeDocument/2006/relationships/footer" Target="footer21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39.xml"/><Relationship Id="rId411" Type="http://schemas.openxmlformats.org/officeDocument/2006/relationships/header" Target="header201.xml"/><Relationship Id="rId432" Type="http://schemas.openxmlformats.org/officeDocument/2006/relationships/header" Target="header212.xml"/><Relationship Id="rId453" Type="http://schemas.openxmlformats.org/officeDocument/2006/relationships/header" Target="head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443" Type="http://schemas.openxmlformats.org/officeDocument/2006/relationships/header" Target="header217.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0.xml"/><Relationship Id="rId454" Type="http://schemas.openxmlformats.org/officeDocument/2006/relationships/footer" Target="foot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7.xml"/><Relationship Id="rId291" Type="http://schemas.openxmlformats.org/officeDocument/2006/relationships/footer" Target="footer141.xml"/><Relationship Id="rId305" Type="http://schemas.openxmlformats.org/officeDocument/2006/relationships/header" Target="header149.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456" Type="http://schemas.openxmlformats.org/officeDocument/2006/relationships/header" Target="header22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8.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footer" Target="footer213.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header" Target="head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header" Target="header143.xml"/><Relationship Id="rId307" Type="http://schemas.openxmlformats.org/officeDocument/2006/relationships/footer" Target="footer149.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458" Type="http://schemas.openxmlformats.org/officeDocument/2006/relationships/footer" Target="foot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footer" Target="footer208.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5.xml"/><Relationship Id="rId242" Type="http://schemas.openxmlformats.org/officeDocument/2006/relationships/header" Target="header118.xml"/><Relationship Id="rId284" Type="http://schemas.openxmlformats.org/officeDocument/2006/relationships/hyperlink" Target="https://www.nationalgridus.com/ProNet/Technical-Resources/Electric-Specifications"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header" Target="header22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3.xml"/><Relationship Id="rId309" Type="http://schemas.openxmlformats.org/officeDocument/2006/relationships/footer" Target="footer150.xml"/><Relationship Id="rId460" Type="http://schemas.openxmlformats.org/officeDocument/2006/relationships/footer" Target="foot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header" Target="head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39.xml"/><Relationship Id="rId451" Type="http://schemas.openxmlformats.org/officeDocument/2006/relationships/footer" Target="foot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2.xml"/><Relationship Id="rId395" Type="http://schemas.openxmlformats.org/officeDocument/2006/relationships/header" Target="header193.xml"/><Relationship Id="rId409" Type="http://schemas.openxmlformats.org/officeDocument/2006/relationships/footer" Target="footer199.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6.xml"/><Relationship Id="rId255" Type="http://schemas.openxmlformats.org/officeDocument/2006/relationships/header" Target="header125.xml"/><Relationship Id="rId297" Type="http://schemas.openxmlformats.org/officeDocument/2006/relationships/footer" Target="footer144.xml"/><Relationship Id="rId46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20953</Words>
  <Characters>119433</Characters>
  <Application>Microsoft Office Word</Application>
  <DocSecurity>4</DocSecurity>
  <Lines>995</Lines>
  <Paragraphs>280</Paragraphs>
  <ScaleCrop>false</ScaleCrop>
  <Company/>
  <LinksUpToDate>false</LinksUpToDate>
  <CharactersWithSpaces>140106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2022-05-05T20:00:00Z</dcterms:created>
  <dcterms:modified xsi:type="dcterms:W3CDTF">2022-05-05T20:00:00Z</dcterms:modified>
</cp:coreProperties>
</file>