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56" w:rsidRDefault="00FB7C56">
      <w:pPr>
        <w:autoSpaceDE w:val="0"/>
        <w:autoSpaceDN w:val="0"/>
        <w:adjustRightInd w:val="0"/>
        <w:spacing w:line="240" w:lineRule="exact"/>
      </w:pPr>
      <w:bookmarkStart w:id="0" w:name="Pg1"/>
      <w:bookmarkStart w:id="1" w:name="_GoBack"/>
      <w:bookmarkEnd w:id="0"/>
      <w:bookmarkEnd w:id="1"/>
    </w:p>
    <w:p w:rsidR="00FB7C56" w:rsidRDefault="00FB7C56">
      <w:pPr>
        <w:autoSpaceDE w:val="0"/>
        <w:autoSpaceDN w:val="0"/>
        <w:adjustRightInd w:val="0"/>
        <w:spacing w:line="276" w:lineRule="exact"/>
        <w:ind w:left="1440"/>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FB7C56">
      <w:pPr>
        <w:autoSpaceDE w:val="0"/>
        <w:autoSpaceDN w:val="0"/>
        <w:adjustRightInd w:val="0"/>
        <w:spacing w:line="276" w:lineRule="exact"/>
        <w:ind w:left="4257"/>
        <w:rPr>
          <w:rFonts w:ascii="Times New Roman Bold" w:hAnsi="Times New Roman Bold"/>
          <w:color w:val="000000"/>
          <w:spacing w:val="-3"/>
        </w:rPr>
      </w:pPr>
    </w:p>
    <w:p w:rsidR="00FB7C56" w:rsidRDefault="0097498A">
      <w:pPr>
        <w:autoSpaceDE w:val="0"/>
        <w:autoSpaceDN w:val="0"/>
        <w:adjustRightInd w:val="0"/>
        <w:spacing w:before="120"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97498A">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FB7C56" w:rsidRDefault="0097498A">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FB7C56" w:rsidRDefault="0097498A">
      <w:pPr>
        <w:tabs>
          <w:tab w:val="left" w:pos="5860"/>
        </w:tabs>
        <w:autoSpaceDE w:val="0"/>
        <w:autoSpaceDN w:val="0"/>
        <w:adjustRightInd w:val="0"/>
        <w:spacing w:line="520" w:lineRule="exact"/>
        <w:ind w:left="2179" w:right="198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FB7C56" w:rsidRDefault="0097498A">
      <w:pPr>
        <w:autoSpaceDE w:val="0"/>
        <w:autoSpaceDN w:val="0"/>
        <w:adjustRightInd w:val="0"/>
        <w:spacing w:line="520" w:lineRule="exact"/>
        <w:ind w:left="4463" w:right="4278"/>
        <w:rPr>
          <w:rFonts w:ascii="Times New Roman Bold" w:hAnsi="Times New Roman Bold"/>
          <w:color w:val="000000"/>
          <w:spacing w:val="-3"/>
        </w:rPr>
      </w:pPr>
      <w:r>
        <w:rPr>
          <w:rFonts w:ascii="Times New Roman Bold" w:hAnsi="Times New Roman Bold"/>
          <w:color w:val="000000"/>
          <w:spacing w:val="-3"/>
        </w:rPr>
        <w:t xml:space="preserve">PPM ROARING BROOK, LLC </w:t>
      </w:r>
      <w:r>
        <w:rPr>
          <w:rFonts w:ascii="Times New Roman Bold" w:hAnsi="Times New Roman Bold"/>
          <w:color w:val="000000"/>
          <w:spacing w:val="-3"/>
        </w:rPr>
        <w:br/>
      </w:r>
      <w:r>
        <w:rPr>
          <w:rFonts w:ascii="Times New Roman Bold" w:hAnsi="Times New Roman Bold"/>
          <w:color w:val="000000"/>
          <w:spacing w:val="-3"/>
        </w:rPr>
        <w:t xml:space="preserve">Dated as of January 25, 2021 </w:t>
      </w:r>
    </w:p>
    <w:p w:rsidR="00FB7C56" w:rsidRDefault="00FB7C56">
      <w:pPr>
        <w:autoSpaceDE w:val="0"/>
        <w:autoSpaceDN w:val="0"/>
        <w:adjustRightInd w:val="0"/>
        <w:spacing w:line="276" w:lineRule="exact"/>
        <w:ind w:left="4550"/>
        <w:rPr>
          <w:rFonts w:ascii="Times New Roman Bold" w:hAnsi="Times New Roman Bold"/>
          <w:color w:val="000000"/>
          <w:spacing w:val="-3"/>
        </w:rPr>
      </w:pPr>
    </w:p>
    <w:p w:rsidR="00FB7C56" w:rsidRDefault="00FB7C56">
      <w:pPr>
        <w:autoSpaceDE w:val="0"/>
        <w:autoSpaceDN w:val="0"/>
        <w:adjustRightInd w:val="0"/>
        <w:spacing w:line="276" w:lineRule="exact"/>
        <w:ind w:left="4550"/>
        <w:rPr>
          <w:rFonts w:ascii="Times New Roman Bold" w:hAnsi="Times New Roman Bold"/>
          <w:color w:val="000000"/>
          <w:spacing w:val="-3"/>
        </w:rPr>
      </w:pPr>
    </w:p>
    <w:p w:rsidR="00FB7C56" w:rsidRDefault="0097498A">
      <w:pPr>
        <w:autoSpaceDE w:val="0"/>
        <w:autoSpaceDN w:val="0"/>
        <w:adjustRightInd w:val="0"/>
        <w:spacing w:before="130" w:line="276" w:lineRule="exact"/>
        <w:ind w:left="4550"/>
        <w:rPr>
          <w:rFonts w:ascii="Times New Roman Bold" w:hAnsi="Times New Roman Bold"/>
          <w:color w:val="000000"/>
          <w:spacing w:val="-3"/>
        </w:rPr>
      </w:pPr>
      <w:r>
        <w:rPr>
          <w:rFonts w:ascii="Times New Roman Bold" w:hAnsi="Times New Roman Bold"/>
          <w:color w:val="000000"/>
          <w:spacing w:val="-3"/>
        </w:rPr>
        <w:t xml:space="preserve">(Roaring Brook Wind Project) </w:t>
      </w:r>
    </w:p>
    <w:p w:rsidR="00FB7C56" w:rsidRDefault="00FB7C56">
      <w:pPr>
        <w:autoSpaceDE w:val="0"/>
        <w:autoSpaceDN w:val="0"/>
        <w:adjustRightInd w:val="0"/>
        <w:rPr>
          <w:rFonts w:ascii="Times New Roman Bold" w:hAnsi="Times New Roman Bold"/>
          <w:color w:val="000000"/>
          <w:spacing w:val="-3"/>
        </w:rPr>
        <w:sectPr w:rsidR="00FB7C5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FB7C56" w:rsidRDefault="00FB7C56">
      <w:pPr>
        <w:autoSpaceDE w:val="0"/>
        <w:autoSpaceDN w:val="0"/>
        <w:adjustRightInd w:val="0"/>
        <w:spacing w:line="240" w:lineRule="exact"/>
        <w:rPr>
          <w:rFonts w:ascii="Times New Roman Bold" w:hAnsi="Times New Roman Bold"/>
          <w:color w:val="000000"/>
          <w:spacing w:val="-3"/>
        </w:rPr>
      </w:pPr>
      <w:bookmarkStart w:id="2" w:name="Pg2"/>
      <w:bookmarkEnd w:id="2"/>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4824"/>
        <w:rPr>
          <w:rFonts w:ascii="Times New Roman Bold" w:hAnsi="Times New Roman Bold"/>
          <w:color w:val="000000"/>
          <w:spacing w:val="-3"/>
        </w:rPr>
      </w:pPr>
    </w:p>
    <w:p w:rsidR="00FB7C56" w:rsidRDefault="0097498A">
      <w:pPr>
        <w:autoSpaceDE w:val="0"/>
        <w:autoSpaceDN w:val="0"/>
        <w:adjustRightInd w:val="0"/>
        <w:spacing w:before="22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FB7C56" w:rsidRDefault="0097498A">
      <w:pPr>
        <w:autoSpaceDE w:val="0"/>
        <w:autoSpaceDN w:val="0"/>
        <w:adjustRightInd w:val="0"/>
        <w:spacing w:before="244" w:line="276" w:lineRule="exact"/>
        <w:ind w:left="9489"/>
        <w:rPr>
          <w:color w:val="000000"/>
          <w:spacing w:val="-3"/>
        </w:rPr>
      </w:pPr>
      <w:r>
        <w:rPr>
          <w:color w:val="000000"/>
          <w:spacing w:val="-3"/>
        </w:rPr>
        <w:t xml:space="preserve">Page Number </w:t>
      </w:r>
    </w:p>
    <w:p w:rsidR="00FB7C56" w:rsidRDefault="0097498A">
      <w:pPr>
        <w:tabs>
          <w:tab w:val="left" w:leader="dot" w:pos="10668"/>
        </w:tabs>
        <w:autoSpaceDE w:val="0"/>
        <w:autoSpaceDN w:val="0"/>
        <w:adjustRightInd w:val="0"/>
        <w:spacing w:before="24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FB7C56" w:rsidRDefault="0097498A">
      <w:pPr>
        <w:tabs>
          <w:tab w:val="left" w:leader="dot" w:pos="10543"/>
        </w:tabs>
        <w:autoSpaceDE w:val="0"/>
        <w:autoSpaceDN w:val="0"/>
        <w:adjustRightInd w:val="0"/>
        <w:spacing w:before="1" w:line="272"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w:t>
      </w:r>
      <w:r>
        <w:rPr>
          <w:color w:val="000000"/>
          <w:spacing w:val="-3"/>
        </w:rPr>
        <w:t xml:space="preserve"> of Agreement</w:t>
      </w:r>
      <w:r>
        <w:rPr>
          <w:color w:val="000000"/>
        </w:rPr>
        <w:tab/>
      </w:r>
      <w:r>
        <w:rPr>
          <w:color w:val="000000"/>
          <w:spacing w:val="-3"/>
        </w:rPr>
        <w:t>10</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10</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FB7C56" w:rsidRDefault="0097498A">
      <w:pPr>
        <w:tabs>
          <w:tab w:val="left" w:leader="dot" w:pos="10543"/>
        </w:tabs>
        <w:autoSpaceDE w:val="0"/>
        <w:autoSpaceDN w:val="0"/>
        <w:adjustRightInd w:val="0"/>
        <w:spacing w:before="4"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FB7C56" w:rsidRDefault="0097498A">
      <w:pPr>
        <w:tabs>
          <w:tab w:val="left" w:leader="dot" w:pos="10543"/>
        </w:tabs>
        <w:autoSpaceDE w:val="0"/>
        <w:autoSpaceDN w:val="0"/>
        <w:adjustRightInd w:val="0"/>
        <w:spacing w:before="1" w:line="272"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12</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w:t>
      </w:r>
      <w:r>
        <w:rPr>
          <w:color w:val="000000"/>
          <w:spacing w:val="-3"/>
        </w:rPr>
        <w:t xml:space="preserve"> Other Services</w:t>
      </w:r>
      <w:r>
        <w:rPr>
          <w:color w:val="000000"/>
        </w:rPr>
        <w:tab/>
      </w:r>
      <w:r>
        <w:rPr>
          <w:color w:val="000000"/>
          <w:spacing w:val="-3"/>
        </w:rPr>
        <w:t>13</w:t>
      </w:r>
    </w:p>
    <w:p w:rsidR="00FB7C56" w:rsidRDefault="0097498A">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FB7C56" w:rsidRDefault="0097498A">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spacing w:val="-3"/>
        </w:rPr>
        <w:t>15</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16</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spacing w:val="-3"/>
        </w:rPr>
        <w:t>17</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5.5</w:t>
      </w:r>
      <w:r>
        <w:rPr>
          <w:color w:val="000000"/>
          <w:spacing w:val="-3"/>
        </w:rPr>
        <w:tab/>
        <w:t xml:space="preserve">Equipment </w:t>
      </w:r>
      <w:r>
        <w:rPr>
          <w:color w:val="000000"/>
          <w:spacing w:val="-3"/>
        </w:rPr>
        <w:t>Procurement</w:t>
      </w:r>
      <w:r>
        <w:rPr>
          <w:color w:val="000000"/>
        </w:rPr>
        <w:tab/>
      </w:r>
      <w:r>
        <w:rPr>
          <w:color w:val="000000"/>
          <w:spacing w:val="-3"/>
        </w:rPr>
        <w:t>18</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18</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19</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spacing w:val="-3"/>
        </w:rPr>
        <w:t>20</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spacing w:val="-3"/>
        </w:rPr>
        <w:t>21</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spacing w:val="-3"/>
        </w:rPr>
        <w:t>28</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FB7C56" w:rsidRDefault="0097498A">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6.</w:t>
      </w:r>
      <w:r>
        <w:rPr>
          <w:color w:val="000000"/>
          <w:spacing w:val="-3"/>
        </w:rPr>
        <w:tab/>
        <w:t xml:space="preserve">TESTING AND </w:t>
      </w:r>
      <w:r>
        <w:rPr>
          <w:color w:val="000000"/>
          <w:spacing w:val="-3"/>
        </w:rPr>
        <w:t>INSPECTION</w:t>
      </w:r>
      <w:r>
        <w:rPr>
          <w:color w:val="000000"/>
        </w:rPr>
        <w:tab/>
      </w:r>
      <w:r>
        <w:rPr>
          <w:color w:val="000000"/>
          <w:spacing w:val="-3"/>
        </w:rPr>
        <w:t>29</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29</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30</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30</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30</w:t>
      </w:r>
    </w:p>
    <w:p w:rsidR="00FB7C56" w:rsidRDefault="0097498A">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FB7C56" w:rsidRDefault="00FB7C56">
      <w:pPr>
        <w:autoSpaceDE w:val="0"/>
        <w:autoSpaceDN w:val="0"/>
        <w:adjustRightInd w:val="0"/>
        <w:spacing w:line="276" w:lineRule="exact"/>
        <w:ind w:left="6086"/>
        <w:rPr>
          <w:color w:val="000000"/>
          <w:spacing w:val="-3"/>
        </w:rPr>
      </w:pPr>
    </w:p>
    <w:p w:rsidR="00FB7C56" w:rsidRDefault="00FB7C56">
      <w:pPr>
        <w:autoSpaceDE w:val="0"/>
        <w:autoSpaceDN w:val="0"/>
        <w:adjustRightInd w:val="0"/>
        <w:spacing w:line="276" w:lineRule="exact"/>
        <w:ind w:left="6086"/>
        <w:rPr>
          <w:color w:val="000000"/>
          <w:spacing w:val="-3"/>
        </w:rPr>
      </w:pPr>
    </w:p>
    <w:p w:rsidR="00FB7C56" w:rsidRDefault="0097498A">
      <w:pPr>
        <w:autoSpaceDE w:val="0"/>
        <w:autoSpaceDN w:val="0"/>
        <w:adjustRightInd w:val="0"/>
        <w:spacing w:before="160" w:line="276" w:lineRule="exact"/>
        <w:ind w:left="6086"/>
        <w:rPr>
          <w:color w:val="000000"/>
          <w:spacing w:val="-3"/>
        </w:rPr>
      </w:pPr>
      <w:r>
        <w:rPr>
          <w:color w:val="000000"/>
          <w:spacing w:val="-3"/>
        </w:rPr>
        <w:t xml:space="preserve">i </w:t>
      </w:r>
    </w:p>
    <w:p w:rsidR="00FB7C56" w:rsidRDefault="00FB7C56">
      <w:pPr>
        <w:autoSpaceDE w:val="0"/>
        <w:autoSpaceDN w:val="0"/>
        <w:adjustRightInd w:val="0"/>
        <w:rPr>
          <w:color w:val="000000"/>
          <w:spacing w:val="-3"/>
        </w:rPr>
        <w:sectPr w:rsidR="00FB7C5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 w:name="Pg3"/>
      <w:bookmarkEnd w:id="3"/>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3168"/>
          <w:tab w:val="left" w:leader="dot" w:pos="10543"/>
        </w:tabs>
        <w:autoSpaceDE w:val="0"/>
        <w:autoSpaceDN w:val="0"/>
        <w:adjustRightInd w:val="0"/>
        <w:spacing w:before="235"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32</w:t>
      </w:r>
    </w:p>
    <w:p w:rsidR="00FB7C56" w:rsidRDefault="0097498A">
      <w:pPr>
        <w:tabs>
          <w:tab w:val="left" w:leader="dot" w:pos="10543"/>
        </w:tabs>
        <w:autoSpaceDE w:val="0"/>
        <w:autoSpaceDN w:val="0"/>
        <w:adjustRightInd w:val="0"/>
        <w:spacing w:before="1" w:line="273"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33</w:t>
      </w:r>
    </w:p>
    <w:p w:rsidR="00FB7C56" w:rsidRDefault="0097498A">
      <w:pPr>
        <w:tabs>
          <w:tab w:val="left" w:leader="dot" w:pos="10543"/>
        </w:tabs>
        <w:autoSpaceDE w:val="0"/>
        <w:autoSpaceDN w:val="0"/>
        <w:adjustRightInd w:val="0"/>
        <w:spacing w:before="1" w:line="273"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33</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9.2</w:t>
      </w:r>
      <w:r>
        <w:rPr>
          <w:color w:val="000000"/>
          <w:spacing w:val="-3"/>
        </w:rPr>
        <w:tab/>
        <w:t xml:space="preserve">NYISO and Connecting Transmission Owner </w:t>
      </w:r>
      <w:r>
        <w:rPr>
          <w:color w:val="000000"/>
          <w:spacing w:val="-3"/>
        </w:rPr>
        <w:t>Obligations</w:t>
      </w:r>
      <w:r>
        <w:rPr>
          <w:color w:val="000000"/>
        </w:rPr>
        <w:tab/>
      </w:r>
      <w:r>
        <w:rPr>
          <w:color w:val="000000"/>
          <w:spacing w:val="-3"/>
        </w:rPr>
        <w:t>33</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33</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33</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spacing w:val="-3"/>
        </w:rPr>
        <w:t>34</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37</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41</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9.8</w:t>
      </w:r>
      <w:r>
        <w:rPr>
          <w:color w:val="000000"/>
          <w:spacing w:val="-3"/>
        </w:rPr>
        <w:tab/>
        <w:t>Use of Attachment Facilities by Th</w:t>
      </w:r>
      <w:r>
        <w:rPr>
          <w:color w:val="000000"/>
          <w:spacing w:val="-3"/>
        </w:rPr>
        <w:t>ird Parties</w:t>
      </w:r>
      <w:r>
        <w:rPr>
          <w:color w:val="000000"/>
        </w:rPr>
        <w:tab/>
      </w:r>
      <w:r>
        <w:rPr>
          <w:color w:val="000000"/>
          <w:spacing w:val="-3"/>
        </w:rPr>
        <w:t>41</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42</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spacing w:val="-3"/>
        </w:rPr>
        <w:t>42</w:t>
      </w:r>
    </w:p>
    <w:p w:rsidR="00FB7C56" w:rsidRDefault="0097498A">
      <w:pPr>
        <w:tabs>
          <w:tab w:val="left" w:leader="dot" w:pos="10543"/>
        </w:tabs>
        <w:autoSpaceDE w:val="0"/>
        <w:autoSpaceDN w:val="0"/>
        <w:adjustRightInd w:val="0"/>
        <w:spacing w:before="4"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43</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43</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43</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43</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10.5</w:t>
      </w:r>
      <w:r>
        <w:rPr>
          <w:color w:val="000000"/>
          <w:spacing w:val="-3"/>
        </w:rPr>
        <w:tab/>
      </w:r>
      <w:r>
        <w:rPr>
          <w:color w:val="000000"/>
          <w:spacing w:val="-3"/>
        </w:rPr>
        <w:t>Operating and Maintenance Expenses</w:t>
      </w:r>
      <w:r>
        <w:rPr>
          <w:color w:val="000000"/>
        </w:rPr>
        <w:tab/>
      </w:r>
      <w:r>
        <w:rPr>
          <w:color w:val="000000"/>
          <w:spacing w:val="-3"/>
        </w:rPr>
        <w:t>43</w:t>
      </w:r>
    </w:p>
    <w:p w:rsidR="00FB7C56" w:rsidRDefault="0097498A">
      <w:pPr>
        <w:tabs>
          <w:tab w:val="left" w:leader="dot" w:pos="10543"/>
        </w:tabs>
        <w:autoSpaceDE w:val="0"/>
        <w:autoSpaceDN w:val="0"/>
        <w:adjustRightInd w:val="0"/>
        <w:spacing w:before="4"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spacing w:val="-3"/>
        </w:rPr>
        <w:t>44</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spacing w:val="-3"/>
        </w:rPr>
        <w:t>44</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44</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11.4</w:t>
      </w:r>
      <w:r>
        <w:rPr>
          <w:color w:val="000000"/>
          <w:spacing w:val="-3"/>
        </w:rPr>
        <w:tab/>
      </w:r>
      <w:r>
        <w:rPr>
          <w:color w:val="000000"/>
          <w:spacing w:val="-3"/>
        </w:rPr>
        <w:t>Special Provisions for Affected Systems</w:t>
      </w:r>
      <w:r>
        <w:rPr>
          <w:color w:val="000000"/>
        </w:rPr>
        <w:tab/>
      </w:r>
      <w:r>
        <w:rPr>
          <w:color w:val="000000"/>
          <w:spacing w:val="-3"/>
        </w:rPr>
        <w:t>44</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44</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spacing w:val="-3"/>
        </w:rPr>
        <w:t>45</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45</w:t>
      </w:r>
    </w:p>
    <w:p w:rsidR="00FB7C56" w:rsidRDefault="0097498A">
      <w:pPr>
        <w:tabs>
          <w:tab w:val="left" w:leader="dot" w:pos="10543"/>
        </w:tabs>
        <w:autoSpaceDE w:val="0"/>
        <w:autoSpaceDN w:val="0"/>
        <w:adjustRightInd w:val="0"/>
        <w:spacing w:before="4"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45</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45</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46</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46</w:t>
      </w:r>
    </w:p>
    <w:p w:rsidR="00FB7C56" w:rsidRDefault="0097498A">
      <w:pPr>
        <w:tabs>
          <w:tab w:val="left" w:leader="dot" w:pos="10543"/>
        </w:tabs>
        <w:autoSpaceDE w:val="0"/>
        <w:autoSpaceDN w:val="0"/>
        <w:adjustRightInd w:val="0"/>
        <w:spacing w:before="1" w:line="272" w:lineRule="exact"/>
        <w:ind w:left="1440"/>
        <w:rPr>
          <w:color w:val="000000"/>
          <w:spacing w:val="-3"/>
        </w:rPr>
      </w:pPr>
      <w:r>
        <w:rPr>
          <w:color w:val="000000"/>
          <w:spacing w:val="-3"/>
        </w:rPr>
        <w:t xml:space="preserve">ARTICLE </w:t>
      </w:r>
      <w:r>
        <w:rPr>
          <w:color w:val="000000"/>
          <w:spacing w:val="-3"/>
        </w:rPr>
        <w:t>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46</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46</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47</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47</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48</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48</w:t>
      </w:r>
    </w:p>
    <w:p w:rsidR="00FB7C56" w:rsidRDefault="0097498A">
      <w:pPr>
        <w:tabs>
          <w:tab w:val="left" w:leader="dot" w:pos="10543"/>
        </w:tabs>
        <w:autoSpaceDE w:val="0"/>
        <w:autoSpaceDN w:val="0"/>
        <w:adjustRightInd w:val="0"/>
        <w:spacing w:before="3"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14.1</w:t>
      </w:r>
      <w:r>
        <w:rPr>
          <w:color w:val="000000"/>
          <w:spacing w:val="-3"/>
        </w:rPr>
        <w:tab/>
        <w:t>Reg</w:t>
      </w:r>
      <w:r>
        <w:rPr>
          <w:color w:val="000000"/>
          <w:spacing w:val="-3"/>
        </w:rPr>
        <w:t>ulatory Requirements</w:t>
      </w:r>
      <w:r>
        <w:rPr>
          <w:color w:val="000000"/>
        </w:rPr>
        <w:tab/>
      </w:r>
      <w:r>
        <w:rPr>
          <w:color w:val="000000"/>
          <w:spacing w:val="-3"/>
        </w:rPr>
        <w:t>48</w:t>
      </w:r>
    </w:p>
    <w:p w:rsidR="00FB7C56" w:rsidRDefault="00FB7C56">
      <w:pPr>
        <w:autoSpaceDE w:val="0"/>
        <w:autoSpaceDN w:val="0"/>
        <w:adjustRightInd w:val="0"/>
        <w:spacing w:line="276" w:lineRule="exact"/>
        <w:ind w:left="6052"/>
        <w:rPr>
          <w:color w:val="000000"/>
          <w:spacing w:val="-3"/>
        </w:rPr>
      </w:pPr>
    </w:p>
    <w:p w:rsidR="00FB7C56" w:rsidRDefault="00FB7C56">
      <w:pPr>
        <w:autoSpaceDE w:val="0"/>
        <w:autoSpaceDN w:val="0"/>
        <w:adjustRightInd w:val="0"/>
        <w:spacing w:line="276" w:lineRule="exact"/>
        <w:ind w:left="6052"/>
        <w:rPr>
          <w:color w:val="000000"/>
          <w:spacing w:val="-3"/>
        </w:rPr>
      </w:pPr>
    </w:p>
    <w:p w:rsidR="00FB7C56" w:rsidRDefault="0097498A">
      <w:pPr>
        <w:autoSpaceDE w:val="0"/>
        <w:autoSpaceDN w:val="0"/>
        <w:adjustRightInd w:val="0"/>
        <w:spacing w:before="88" w:line="276" w:lineRule="exact"/>
        <w:ind w:left="6052"/>
        <w:rPr>
          <w:color w:val="000000"/>
          <w:spacing w:val="-3"/>
        </w:rPr>
      </w:pPr>
      <w:r>
        <w:rPr>
          <w:color w:val="000000"/>
          <w:spacing w:val="-3"/>
        </w:rPr>
        <w:t xml:space="preserve">ii </w:t>
      </w:r>
    </w:p>
    <w:p w:rsidR="00FB7C56" w:rsidRDefault="00FB7C56">
      <w:pPr>
        <w:autoSpaceDE w:val="0"/>
        <w:autoSpaceDN w:val="0"/>
        <w:adjustRightInd w:val="0"/>
        <w:rPr>
          <w:color w:val="000000"/>
          <w:spacing w:val="-3"/>
        </w:rPr>
        <w:sectPr w:rsidR="00FB7C5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 w:name="Pg4"/>
      <w:bookmarkEnd w:id="4"/>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3168"/>
          <w:tab w:val="left" w:leader="dot" w:pos="10543"/>
        </w:tabs>
        <w:autoSpaceDE w:val="0"/>
        <w:autoSpaceDN w:val="0"/>
        <w:adjustRightInd w:val="0"/>
        <w:spacing w:before="235"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48</w:t>
      </w:r>
    </w:p>
    <w:p w:rsidR="00FB7C56" w:rsidRDefault="0097498A">
      <w:pPr>
        <w:tabs>
          <w:tab w:val="left" w:leader="dot" w:pos="10543"/>
        </w:tabs>
        <w:autoSpaceDE w:val="0"/>
        <w:autoSpaceDN w:val="0"/>
        <w:adjustRightInd w:val="0"/>
        <w:spacing w:before="1" w:line="273"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49</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49</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49</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49</w:t>
      </w:r>
    </w:p>
    <w:p w:rsidR="00FB7C56" w:rsidRDefault="0097498A">
      <w:pPr>
        <w:tabs>
          <w:tab w:val="left" w:leader="dot" w:pos="10543"/>
        </w:tabs>
        <w:autoSpaceDE w:val="0"/>
        <w:autoSpaceDN w:val="0"/>
        <w:adjustRightInd w:val="0"/>
        <w:spacing w:before="3"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FB7C56" w:rsidRDefault="0097498A">
      <w:pPr>
        <w:tabs>
          <w:tab w:val="left" w:leader="dot" w:pos="10543"/>
        </w:tabs>
        <w:autoSpaceDE w:val="0"/>
        <w:autoSpaceDN w:val="0"/>
        <w:adjustRightInd w:val="0"/>
        <w:spacing w:before="1" w:line="273"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17.1</w:t>
      </w:r>
      <w:r>
        <w:rPr>
          <w:color w:val="000000"/>
          <w:spacing w:val="-3"/>
        </w:rPr>
        <w:tab/>
      </w:r>
      <w:r>
        <w:rPr>
          <w:color w:val="000000"/>
          <w:spacing w:val="-3"/>
        </w:rPr>
        <w:t>General</w:t>
      </w:r>
      <w:r>
        <w:rPr>
          <w:color w:val="000000"/>
        </w:rPr>
        <w:tab/>
      </w:r>
      <w:r>
        <w:rPr>
          <w:color w:val="000000"/>
          <w:spacing w:val="-3"/>
        </w:rPr>
        <w:t>50</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50</w:t>
      </w:r>
    </w:p>
    <w:p w:rsidR="00FB7C56" w:rsidRDefault="0097498A">
      <w:pPr>
        <w:tabs>
          <w:tab w:val="left" w:leader="dot" w:pos="10543"/>
        </w:tabs>
        <w:autoSpaceDE w:val="0"/>
        <w:autoSpaceDN w:val="0"/>
        <w:adjustRightInd w:val="0"/>
        <w:spacing w:before="3"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50</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52</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52</w:t>
      </w:r>
    </w:p>
    <w:p w:rsidR="00FB7C56" w:rsidRDefault="0097498A">
      <w:pPr>
        <w:tabs>
          <w:tab w:val="left" w:leader="dot" w:pos="10543"/>
        </w:tabs>
        <w:autoSpaceDE w:val="0"/>
        <w:autoSpaceDN w:val="0"/>
        <w:adjustRightInd w:val="0"/>
        <w:spacing w:before="3"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FB7C56" w:rsidRDefault="0097498A">
      <w:pPr>
        <w:tabs>
          <w:tab w:val="left" w:leader="dot" w:pos="10543"/>
        </w:tabs>
        <w:autoSpaceDE w:val="0"/>
        <w:autoSpaceDN w:val="0"/>
        <w:adjustRightInd w:val="0"/>
        <w:spacing w:before="1" w:line="273"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FB7C56" w:rsidRDefault="0097498A">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FB7C56" w:rsidRDefault="0097498A">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55</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55</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55</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56</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56</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56</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56</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57</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57</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22.10</w:t>
      </w:r>
      <w:r>
        <w:rPr>
          <w:color w:val="000000"/>
          <w:spacing w:val="-3"/>
        </w:rPr>
        <w:tab/>
      </w:r>
      <w:r>
        <w:rPr>
          <w:color w:val="000000"/>
          <w:spacing w:val="-3"/>
        </w:rPr>
        <w:t>Termination of Agreement</w:t>
      </w:r>
      <w:r>
        <w:rPr>
          <w:color w:val="000000"/>
        </w:rPr>
        <w:tab/>
      </w:r>
      <w:r>
        <w:rPr>
          <w:color w:val="000000"/>
          <w:spacing w:val="-3"/>
        </w:rPr>
        <w:t>57</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57</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58</w:t>
      </w:r>
    </w:p>
    <w:p w:rsidR="00FB7C56" w:rsidRDefault="0097498A">
      <w:pPr>
        <w:tabs>
          <w:tab w:val="left" w:pos="3168"/>
        </w:tabs>
        <w:autoSpaceDE w:val="0"/>
        <w:autoSpaceDN w:val="0"/>
        <w:adjustRightInd w:val="0"/>
        <w:spacing w:before="3"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..58</w:t>
      </w:r>
    </w:p>
    <w:p w:rsidR="00FB7C56" w:rsidRDefault="0097498A">
      <w:pPr>
        <w:autoSpaceDE w:val="0"/>
        <w:autoSpaceDN w:val="0"/>
        <w:adjustRightInd w:val="0"/>
        <w:spacing w:before="1" w:line="273"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FB7C56" w:rsidRDefault="0097498A">
      <w:pPr>
        <w:tabs>
          <w:tab w:val="left" w:leader="dot" w:pos="10543"/>
        </w:tabs>
        <w:autoSpaceDE w:val="0"/>
        <w:autoSpaceDN w:val="0"/>
        <w:adjustRightInd w:val="0"/>
        <w:spacing w:before="4" w:line="276" w:lineRule="exact"/>
        <w:ind w:left="1440"/>
        <w:rPr>
          <w:color w:val="000000"/>
          <w:spacing w:val="-3"/>
        </w:rPr>
      </w:pPr>
      <w:r>
        <w:rPr>
          <w:color w:val="000000"/>
          <w:spacing w:val="-3"/>
        </w:rPr>
        <w:t>ENVIRONMENTAL RELEASES</w:t>
      </w:r>
      <w:r>
        <w:rPr>
          <w:color w:val="000000"/>
        </w:rPr>
        <w:tab/>
      </w:r>
      <w:r>
        <w:rPr>
          <w:color w:val="000000"/>
          <w:spacing w:val="-3"/>
        </w:rPr>
        <w:t>58</w:t>
      </w:r>
    </w:p>
    <w:p w:rsidR="00FB7C56" w:rsidRDefault="0097498A">
      <w:pPr>
        <w:tabs>
          <w:tab w:val="left" w:leader="dot" w:pos="10543"/>
        </w:tabs>
        <w:autoSpaceDE w:val="0"/>
        <w:autoSpaceDN w:val="0"/>
        <w:adjustRightInd w:val="0"/>
        <w:spacing w:before="1" w:line="272"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59</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59</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59</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60</w:t>
      </w:r>
    </w:p>
    <w:p w:rsidR="00FB7C56" w:rsidRDefault="0097498A">
      <w:pPr>
        <w:tabs>
          <w:tab w:val="left" w:leader="dot" w:pos="10543"/>
        </w:tabs>
        <w:autoSpaceDE w:val="0"/>
        <w:autoSpaceDN w:val="0"/>
        <w:adjustRightInd w:val="0"/>
        <w:spacing w:before="4" w:line="276" w:lineRule="exact"/>
        <w:ind w:left="1440"/>
        <w:rPr>
          <w:color w:val="000000"/>
          <w:spacing w:val="-3"/>
        </w:rPr>
      </w:pPr>
      <w:r>
        <w:rPr>
          <w:color w:val="000000"/>
          <w:spacing w:val="-3"/>
        </w:rPr>
        <w:t>ARTICLE</w:t>
      </w:r>
      <w:r>
        <w:rPr>
          <w:color w:val="000000"/>
          <w:spacing w:val="-3"/>
        </w:rPr>
        <w:t xml:space="preserv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60</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61</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61</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61</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62</w:t>
      </w:r>
    </w:p>
    <w:p w:rsidR="00FB7C56" w:rsidRDefault="0097498A">
      <w:pPr>
        <w:tabs>
          <w:tab w:val="left" w:leader="dot" w:pos="10543"/>
        </w:tabs>
        <w:autoSpaceDE w:val="0"/>
        <w:autoSpaceDN w:val="0"/>
        <w:adjustRightInd w:val="0"/>
        <w:spacing w:before="3"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62</w:t>
      </w:r>
    </w:p>
    <w:p w:rsidR="00FB7C56" w:rsidRDefault="00FB7C56">
      <w:pPr>
        <w:autoSpaceDE w:val="0"/>
        <w:autoSpaceDN w:val="0"/>
        <w:adjustRightInd w:val="0"/>
        <w:spacing w:line="276" w:lineRule="exact"/>
        <w:ind w:left="6019"/>
        <w:rPr>
          <w:color w:val="000000"/>
          <w:spacing w:val="-3"/>
        </w:rPr>
      </w:pPr>
    </w:p>
    <w:p w:rsidR="00FB7C56" w:rsidRDefault="00FB7C56">
      <w:pPr>
        <w:autoSpaceDE w:val="0"/>
        <w:autoSpaceDN w:val="0"/>
        <w:adjustRightInd w:val="0"/>
        <w:spacing w:line="276" w:lineRule="exact"/>
        <w:ind w:left="6019"/>
        <w:rPr>
          <w:color w:val="000000"/>
          <w:spacing w:val="-3"/>
        </w:rPr>
      </w:pPr>
    </w:p>
    <w:p w:rsidR="00FB7C56" w:rsidRDefault="0097498A">
      <w:pPr>
        <w:autoSpaceDE w:val="0"/>
        <w:autoSpaceDN w:val="0"/>
        <w:adjustRightInd w:val="0"/>
        <w:spacing w:before="88" w:line="276" w:lineRule="exact"/>
        <w:ind w:left="6019"/>
        <w:rPr>
          <w:color w:val="000000"/>
          <w:spacing w:val="-2"/>
        </w:rPr>
      </w:pPr>
      <w:r>
        <w:rPr>
          <w:color w:val="000000"/>
          <w:spacing w:val="-2"/>
        </w:rPr>
        <w:t xml:space="preserve">iii </w:t>
      </w:r>
    </w:p>
    <w:p w:rsidR="00FB7C56" w:rsidRDefault="00FB7C56">
      <w:pPr>
        <w:autoSpaceDE w:val="0"/>
        <w:autoSpaceDN w:val="0"/>
        <w:adjustRightInd w:val="0"/>
        <w:rPr>
          <w:color w:val="000000"/>
          <w:spacing w:val="-2"/>
        </w:rPr>
        <w:sectPr w:rsidR="00FB7C5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2"/>
        </w:rPr>
      </w:pPr>
      <w:bookmarkStart w:id="5" w:name="Pg5"/>
      <w:bookmarkEnd w:id="5"/>
    </w:p>
    <w:p w:rsidR="00FB7C56" w:rsidRDefault="00FB7C56">
      <w:pPr>
        <w:autoSpaceDE w:val="0"/>
        <w:autoSpaceDN w:val="0"/>
        <w:adjustRightInd w:val="0"/>
        <w:spacing w:line="276" w:lineRule="exact"/>
        <w:ind w:left="1440"/>
        <w:rPr>
          <w:color w:val="000000"/>
          <w:spacing w:val="-2"/>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3168"/>
          <w:tab w:val="left" w:leader="dot" w:pos="10543"/>
        </w:tabs>
        <w:autoSpaceDE w:val="0"/>
        <w:autoSpaceDN w:val="0"/>
        <w:adjustRightInd w:val="0"/>
        <w:spacing w:before="235"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62</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62</w:t>
      </w:r>
    </w:p>
    <w:p w:rsidR="00FB7C56" w:rsidRDefault="0097498A">
      <w:pPr>
        <w:tabs>
          <w:tab w:val="left" w:leader="dot" w:pos="10543"/>
        </w:tabs>
        <w:autoSpaceDE w:val="0"/>
        <w:autoSpaceDN w:val="0"/>
        <w:adjustRightInd w:val="0"/>
        <w:spacing w:before="3"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62</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63</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63</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63</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63</w:t>
      </w:r>
    </w:p>
    <w:p w:rsidR="00FB7C56" w:rsidRDefault="0097498A">
      <w:pPr>
        <w:tabs>
          <w:tab w:val="left" w:leader="dot" w:pos="10543"/>
        </w:tabs>
        <w:autoSpaceDE w:val="0"/>
        <w:autoSpaceDN w:val="0"/>
        <w:adjustRightInd w:val="0"/>
        <w:spacing w:before="4"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 xml:space="preserve">REPRESENTATIONS, </w:t>
      </w:r>
      <w:r>
        <w:rPr>
          <w:color w:val="000000"/>
          <w:spacing w:val="-3"/>
        </w:rPr>
        <w:t>WARRANTIES AND COVENANTS</w:t>
      </w:r>
      <w:r>
        <w:rPr>
          <w:color w:val="000000"/>
        </w:rPr>
        <w:tab/>
      </w:r>
      <w:r>
        <w:rPr>
          <w:color w:val="000000"/>
          <w:spacing w:val="-3"/>
        </w:rPr>
        <w:t>63</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63</w:t>
      </w:r>
    </w:p>
    <w:p w:rsidR="00FB7C56" w:rsidRDefault="0097498A">
      <w:pPr>
        <w:tabs>
          <w:tab w:val="left" w:leader="dot" w:pos="10543"/>
        </w:tabs>
        <w:autoSpaceDE w:val="0"/>
        <w:autoSpaceDN w:val="0"/>
        <w:adjustRightInd w:val="0"/>
        <w:spacing w:before="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64</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64</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65</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65</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65</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65</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29.7</w:t>
      </w:r>
      <w:r>
        <w:rPr>
          <w:color w:val="000000"/>
          <w:spacing w:val="-3"/>
        </w:rPr>
        <w:tab/>
        <w:t xml:space="preserve">No Third Party </w:t>
      </w:r>
      <w:r>
        <w:rPr>
          <w:color w:val="000000"/>
          <w:spacing w:val="-3"/>
        </w:rPr>
        <w:t>Beneficiaries</w:t>
      </w:r>
      <w:r>
        <w:rPr>
          <w:color w:val="000000"/>
        </w:rPr>
        <w:tab/>
      </w:r>
      <w:r>
        <w:rPr>
          <w:color w:val="000000"/>
          <w:spacing w:val="-3"/>
        </w:rPr>
        <w:t>66</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66</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66</w:t>
      </w:r>
    </w:p>
    <w:p w:rsidR="00FB7C56" w:rsidRDefault="0097498A">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66</w:t>
      </w:r>
    </w:p>
    <w:p w:rsidR="00FB7C56" w:rsidRDefault="0097498A">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66</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66</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67</w:t>
      </w:r>
    </w:p>
    <w:p w:rsidR="00FB7C56" w:rsidRDefault="0097498A">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67</w:t>
      </w:r>
    </w:p>
    <w:p w:rsidR="00FB7C56" w:rsidRDefault="0097498A">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67</w:t>
      </w:r>
    </w:p>
    <w:p w:rsidR="00FB7C56" w:rsidRDefault="00FB7C56">
      <w:pPr>
        <w:autoSpaceDE w:val="0"/>
        <w:autoSpaceDN w:val="0"/>
        <w:adjustRightInd w:val="0"/>
        <w:spacing w:line="276" w:lineRule="exact"/>
        <w:ind w:left="1622"/>
        <w:rPr>
          <w:color w:val="000000"/>
          <w:spacing w:val="-3"/>
        </w:rPr>
      </w:pPr>
    </w:p>
    <w:p w:rsidR="00FB7C56" w:rsidRDefault="0097498A">
      <w:pPr>
        <w:autoSpaceDE w:val="0"/>
        <w:autoSpaceDN w:val="0"/>
        <w:adjustRightInd w:val="0"/>
        <w:spacing w:before="224" w:line="276" w:lineRule="exact"/>
        <w:ind w:left="1622"/>
        <w:rPr>
          <w:color w:val="000000"/>
          <w:spacing w:val="-3"/>
        </w:rPr>
      </w:pPr>
      <w:r>
        <w:rPr>
          <w:color w:val="000000"/>
          <w:spacing w:val="-3"/>
        </w:rPr>
        <w:t xml:space="preserve">Appendices </w:t>
      </w: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FB7C56">
      <w:pPr>
        <w:autoSpaceDE w:val="0"/>
        <w:autoSpaceDN w:val="0"/>
        <w:adjustRightInd w:val="0"/>
        <w:spacing w:line="276" w:lineRule="exact"/>
        <w:ind w:left="6024"/>
        <w:rPr>
          <w:color w:val="000000"/>
          <w:spacing w:val="-3"/>
        </w:rPr>
      </w:pPr>
    </w:p>
    <w:p w:rsidR="00FB7C56" w:rsidRDefault="0097498A">
      <w:pPr>
        <w:autoSpaceDE w:val="0"/>
        <w:autoSpaceDN w:val="0"/>
        <w:adjustRightInd w:val="0"/>
        <w:spacing w:before="140" w:line="276" w:lineRule="exact"/>
        <w:ind w:left="6024"/>
        <w:rPr>
          <w:color w:val="000000"/>
          <w:spacing w:val="-5"/>
        </w:rPr>
      </w:pPr>
      <w:r>
        <w:rPr>
          <w:color w:val="000000"/>
          <w:spacing w:val="-5"/>
        </w:rPr>
        <w:t xml:space="preserve">iv </w:t>
      </w:r>
    </w:p>
    <w:p w:rsidR="00FB7C56" w:rsidRDefault="00FB7C56">
      <w:pPr>
        <w:autoSpaceDE w:val="0"/>
        <w:autoSpaceDN w:val="0"/>
        <w:adjustRightInd w:val="0"/>
        <w:rPr>
          <w:color w:val="000000"/>
          <w:spacing w:val="-5"/>
        </w:rPr>
        <w:sectPr w:rsidR="00FB7C5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5"/>
        </w:rPr>
      </w:pPr>
      <w:bookmarkStart w:id="6" w:name="Pg6"/>
      <w:bookmarkEnd w:id="6"/>
    </w:p>
    <w:p w:rsidR="00FB7C56" w:rsidRDefault="00FB7C56">
      <w:pPr>
        <w:autoSpaceDE w:val="0"/>
        <w:autoSpaceDN w:val="0"/>
        <w:adjustRightInd w:val="0"/>
        <w:spacing w:line="276" w:lineRule="exact"/>
        <w:ind w:left="1440"/>
        <w:rPr>
          <w:color w:val="000000"/>
          <w:spacing w:val="-5"/>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36"/>
        <w:rPr>
          <w:rFonts w:ascii="Times New Roman Bold" w:hAnsi="Times New Roman Bold"/>
          <w:color w:val="000000"/>
          <w:spacing w:val="-3"/>
        </w:rPr>
      </w:pPr>
    </w:p>
    <w:p w:rsidR="00FB7C56" w:rsidRDefault="0097498A">
      <w:pPr>
        <w:autoSpaceDE w:val="0"/>
        <w:autoSpaceDN w:val="0"/>
        <w:adjustRightInd w:val="0"/>
        <w:spacing w:before="228" w:line="276" w:lineRule="exact"/>
        <w:ind w:left="2136"/>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(“Agreement”) is made and entered into this 25th day of January 2021, by and among PPM </w:t>
      </w:r>
    </w:p>
    <w:p w:rsidR="00FB7C56" w:rsidRDefault="0097498A">
      <w:pPr>
        <w:autoSpaceDE w:val="0"/>
        <w:autoSpaceDN w:val="0"/>
        <w:adjustRightInd w:val="0"/>
        <w:spacing w:line="276" w:lineRule="exact"/>
        <w:ind w:left="1440" w:right="1447"/>
        <w:rPr>
          <w:color w:val="000000"/>
          <w:spacing w:val="-2"/>
        </w:rPr>
      </w:pPr>
      <w:r>
        <w:rPr>
          <w:color w:val="000000"/>
          <w:spacing w:val="-2"/>
        </w:rPr>
        <w:t xml:space="preserve">Roaring Brook, LLC, a limited liability company organized </w:t>
      </w:r>
      <w:r>
        <w:rPr>
          <w:color w:val="000000"/>
          <w:spacing w:val="-2"/>
        </w:rPr>
        <w:t>and existing under the laws of the State of Oregon (“Developer” with a Large Generating Facility), the New York Independent System Operator, Inc., a not-for-profit corporation organized and existing under the laws of the State of New York (“NYISO”), and Ni</w:t>
      </w:r>
      <w:r>
        <w:rPr>
          <w:color w:val="000000"/>
          <w:spacing w:val="-2"/>
        </w:rPr>
        <w:t xml:space="preserve">agara Mohawk Power Corporation d/b/a National Grid a corporation organized and existing under the laws of the State of New York (“Connecting </w:t>
      </w:r>
      <w:r>
        <w:rPr>
          <w:color w:val="000000"/>
          <w:spacing w:val="-2"/>
        </w:rPr>
        <w:br/>
        <w:t>Transmission Owner”).  Developer, the NYISO, or Connecting Transmission Owner each may be referred to as a “Party”</w:t>
      </w:r>
      <w:r>
        <w:rPr>
          <w:color w:val="000000"/>
          <w:spacing w:val="-2"/>
        </w:rPr>
        <w:t xml:space="preserve"> or collectively referred to as the “Parties.” </w:t>
      </w:r>
    </w:p>
    <w:p w:rsidR="00FB7C56" w:rsidRDefault="0097498A">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FB7C56" w:rsidRDefault="00FB7C56">
      <w:pPr>
        <w:autoSpaceDE w:val="0"/>
        <w:autoSpaceDN w:val="0"/>
        <w:adjustRightInd w:val="0"/>
        <w:spacing w:line="270" w:lineRule="exact"/>
        <w:ind w:left="1440"/>
        <w:jc w:val="both"/>
        <w:rPr>
          <w:rFonts w:ascii="Times New Roman Bold" w:hAnsi="Times New Roman Bold"/>
          <w:color w:val="000000"/>
          <w:spacing w:val="-3"/>
        </w:rPr>
      </w:pPr>
    </w:p>
    <w:p w:rsidR="00FB7C56" w:rsidRDefault="0097498A">
      <w:pPr>
        <w:autoSpaceDE w:val="0"/>
        <w:autoSpaceDN w:val="0"/>
        <w:adjustRightInd w:val="0"/>
        <w:spacing w:before="19" w:line="27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FB7C56" w:rsidRDefault="00FB7C56">
      <w:pPr>
        <w:autoSpaceDE w:val="0"/>
        <w:autoSpaceDN w:val="0"/>
        <w:adjustRightInd w:val="0"/>
        <w:spacing w:line="260" w:lineRule="exact"/>
        <w:ind w:left="1440"/>
        <w:jc w:val="both"/>
        <w:rPr>
          <w:color w:val="000000"/>
          <w:spacing w:val="-3"/>
        </w:rPr>
      </w:pPr>
    </w:p>
    <w:p w:rsidR="00FB7C56" w:rsidRDefault="0097498A">
      <w:pPr>
        <w:autoSpaceDE w:val="0"/>
        <w:autoSpaceDN w:val="0"/>
        <w:adjustRightInd w:val="0"/>
        <w:spacing w:before="39" w:line="26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FB7C56" w:rsidRDefault="00FB7C56">
      <w:pPr>
        <w:autoSpaceDE w:val="0"/>
        <w:autoSpaceDN w:val="0"/>
        <w:adjustRightInd w:val="0"/>
        <w:spacing w:line="280" w:lineRule="exact"/>
        <w:ind w:left="1440"/>
        <w:rPr>
          <w:color w:val="000000"/>
          <w:spacing w:val="-2"/>
        </w:rPr>
      </w:pPr>
    </w:p>
    <w:p w:rsidR="00FB7C56" w:rsidRDefault="0097498A">
      <w:pPr>
        <w:autoSpaceDE w:val="0"/>
        <w:autoSpaceDN w:val="0"/>
        <w:adjustRightInd w:val="0"/>
        <w:spacing w:before="4" w:line="280" w:lineRule="exact"/>
        <w:ind w:left="1440" w:right="1272"/>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w:t>
      </w:r>
      <w:r>
        <w:rPr>
          <w:color w:val="000000"/>
          <w:spacing w:val="-2"/>
        </w:rPr>
        <w:t xml:space="preserve"> Agreement for the purpose of interconnecting the Large Generating Facility with the New </w:t>
      </w:r>
      <w:r>
        <w:rPr>
          <w:color w:val="000000"/>
          <w:spacing w:val="-3"/>
        </w:rPr>
        <w:t xml:space="preserve">York State Transmission System; </w:t>
      </w:r>
    </w:p>
    <w:p w:rsidR="00FB7C56" w:rsidRDefault="0097498A">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FB7C56" w:rsidRDefault="0097498A">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FB7C56" w:rsidRDefault="0097498A">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FB7C56" w:rsidRDefault="0097498A">
      <w:pPr>
        <w:autoSpaceDE w:val="0"/>
        <w:autoSpaceDN w:val="0"/>
        <w:adjustRightInd w:val="0"/>
        <w:spacing w:line="280" w:lineRule="exact"/>
        <w:ind w:left="1440" w:right="1251"/>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FB7C56" w:rsidRDefault="0097498A">
      <w:pPr>
        <w:autoSpaceDE w:val="0"/>
        <w:autoSpaceDN w:val="0"/>
        <w:adjustRightInd w:val="0"/>
        <w:spacing w:before="23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w:t>
      </w:r>
      <w:r>
        <w:rPr>
          <w:color w:val="000000"/>
          <w:spacing w:val="-2"/>
        </w:rPr>
        <w:t xml:space="preserve">ssion system owned, controlled or operated by the Connecting Transmission Owner that may be affected by the </w:t>
      </w:r>
      <w:r>
        <w:rPr>
          <w:color w:val="000000"/>
          <w:spacing w:val="-3"/>
        </w:rPr>
        <w:t xml:space="preserve">proposed interconnection. </w:t>
      </w:r>
    </w:p>
    <w:p w:rsidR="00FB7C56" w:rsidRDefault="0097498A">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FB7C56" w:rsidRDefault="0097498A">
      <w:pPr>
        <w:autoSpaceDE w:val="0"/>
        <w:autoSpaceDN w:val="0"/>
        <w:adjustRightInd w:val="0"/>
        <w:spacing w:before="7" w:line="273" w:lineRule="exact"/>
        <w:ind w:left="1440" w:right="1295"/>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T</w:t>
      </w:r>
      <w:r>
        <w:rPr>
          <w:color w:val="000000"/>
          <w:spacing w:val="-2"/>
        </w:rPr>
        <w:t xml:space="preserve">ariff, and (ii) owns, leases or otherwise possesses an interest in a portion of the New York State </w:t>
      </w:r>
      <w:r>
        <w:rPr>
          <w:color w:val="000000"/>
          <w:spacing w:val="-2"/>
        </w:rPr>
        <w:br/>
        <w:t xml:space="preserve">Transmission System where System Deliverability Upgrades, System Upgrade Facilities, or </w:t>
      </w:r>
    </w:p>
    <w:p w:rsidR="00FB7C56" w:rsidRDefault="00FB7C56">
      <w:pPr>
        <w:autoSpaceDE w:val="0"/>
        <w:autoSpaceDN w:val="0"/>
        <w:adjustRightInd w:val="0"/>
        <w:spacing w:line="276" w:lineRule="exact"/>
        <w:ind w:left="6057"/>
        <w:rPr>
          <w:color w:val="000000"/>
          <w:spacing w:val="-2"/>
        </w:rPr>
      </w:pPr>
    </w:p>
    <w:p w:rsidR="00FB7C56" w:rsidRDefault="0097498A">
      <w:pPr>
        <w:autoSpaceDE w:val="0"/>
        <w:autoSpaceDN w:val="0"/>
        <w:adjustRightInd w:val="0"/>
        <w:spacing w:before="229" w:line="276" w:lineRule="exact"/>
        <w:ind w:left="6057"/>
        <w:rPr>
          <w:color w:val="000000"/>
          <w:spacing w:val="-3"/>
        </w:rPr>
      </w:pPr>
      <w:r>
        <w:rPr>
          <w:color w:val="000000"/>
          <w:spacing w:val="-3"/>
        </w:rPr>
        <w:t xml:space="preserve">1 </w:t>
      </w:r>
    </w:p>
    <w:p w:rsidR="00FB7C56" w:rsidRDefault="00FB7C56">
      <w:pPr>
        <w:autoSpaceDE w:val="0"/>
        <w:autoSpaceDN w:val="0"/>
        <w:adjustRightInd w:val="0"/>
        <w:rPr>
          <w:color w:val="000000"/>
          <w:spacing w:val="-3"/>
        </w:rPr>
        <w:sectPr w:rsidR="00FB7C5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7" w:name="Pg7"/>
      <w:bookmarkEnd w:id="7"/>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696"/>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FB7C56" w:rsidRDefault="0097498A">
      <w:pPr>
        <w:autoSpaceDE w:val="0"/>
        <w:autoSpaceDN w:val="0"/>
        <w:adjustRightInd w:val="0"/>
        <w:spacing w:before="22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w:t>
      </w:r>
      <w:r>
        <w:rPr>
          <w:color w:val="000000"/>
          <w:spacing w:val="-2"/>
        </w:rPr>
        <w:t xml:space="preserve">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w:t>
      </w:r>
      <w:r>
        <w:rPr>
          <w:color w:val="000000"/>
          <w:spacing w:val="-2"/>
        </w:rPr>
        <w:t xml:space="preserve">the power to direct the management or policies of a person or an entity.  A voting interest of ten percent or </w:t>
      </w:r>
      <w:r>
        <w:rPr>
          <w:color w:val="000000"/>
          <w:spacing w:val="-3"/>
        </w:rPr>
        <w:t xml:space="preserve">more shall create a rebuttable presumption of control. </w:t>
      </w:r>
    </w:p>
    <w:p w:rsidR="00FB7C56" w:rsidRDefault="0097498A">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w:t>
      </w:r>
      <w:r>
        <w:rPr>
          <w:color w:val="000000"/>
          <w:spacing w:val="-2"/>
        </w:rPr>
        <w:t xml:space="preserve">n of Capacity and Energy from resources to Loads while maintaining reliable operation of the New York State Transmission System in accordance with Good Utility Practice. </w:t>
      </w:r>
    </w:p>
    <w:p w:rsidR="00FB7C56" w:rsidRDefault="0097498A">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w:t>
      </w:r>
      <w:r>
        <w:rPr>
          <w:color w:val="000000"/>
          <w:spacing w:val="-2"/>
        </w:rPr>
        <w:t xml:space="preserve">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FB7C56" w:rsidRDefault="0097498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w:t>
      </w:r>
      <w:r>
        <w:rPr>
          <w:rFonts w:ascii="Times New Roman Bold" w:hAnsi="Times New Roman Bold"/>
          <w:color w:val="000000"/>
          <w:spacing w:val="-2"/>
        </w:rPr>
        <w:t>icable Reliability Councils</w:t>
      </w:r>
      <w:r>
        <w:rPr>
          <w:color w:val="000000"/>
          <w:spacing w:val="-2"/>
        </w:rPr>
        <w:t xml:space="preserve"> shall mean the NERC, the NPCC and the NYSRC. </w:t>
      </w:r>
    </w:p>
    <w:p w:rsidR="00FB7C56" w:rsidRDefault="0097498A">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Developer’s Large Gene</w:t>
      </w:r>
      <w:r>
        <w:rPr>
          <w:color w:val="000000"/>
          <w:spacing w:val="-2"/>
        </w:rPr>
        <w:t xml:space="preserv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 or guid</w:t>
      </w:r>
      <w:r>
        <w:rPr>
          <w:color w:val="000000"/>
          <w:spacing w:val="-2"/>
        </w:rPr>
        <w:t xml:space="preserve">eline as applied to it in the context of this </w:t>
      </w:r>
      <w:r>
        <w:rPr>
          <w:color w:val="000000"/>
          <w:spacing w:val="-2"/>
        </w:rPr>
        <w:br/>
      </w:r>
      <w:r>
        <w:rPr>
          <w:color w:val="000000"/>
          <w:spacing w:val="-3"/>
        </w:rPr>
        <w:t xml:space="preserve">Agreement. </w:t>
      </w:r>
    </w:p>
    <w:p w:rsidR="00FB7C56" w:rsidRDefault="0097498A">
      <w:pPr>
        <w:autoSpaceDE w:val="0"/>
        <w:autoSpaceDN w:val="0"/>
        <w:adjustRightInd w:val="0"/>
        <w:spacing w:before="246" w:line="274" w:lineRule="exact"/>
        <w:ind w:left="1440" w:right="1330"/>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w:t>
      </w:r>
      <w:r>
        <w:rPr>
          <w:color w:val="000000"/>
          <w:spacing w:val="-2"/>
        </w:rPr>
        <w:t xml:space="preserve">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York State Tran</w:t>
      </w:r>
      <w:r>
        <w:rPr>
          <w:color w:val="000000"/>
          <w:spacing w:val="-2"/>
        </w:rPr>
        <w:t xml:space="preserve">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FB7C56" w:rsidRDefault="0097498A">
      <w:pPr>
        <w:autoSpaceDE w:val="0"/>
        <w:autoSpaceDN w:val="0"/>
        <w:adjustRightInd w:val="0"/>
        <w:spacing w:before="242" w:line="280" w:lineRule="exact"/>
        <w:ind w:left="1440" w:right="1554"/>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FB7C56" w:rsidRDefault="0097498A">
      <w:pPr>
        <w:autoSpaceDE w:val="0"/>
        <w:autoSpaceDN w:val="0"/>
        <w:adjustRightInd w:val="0"/>
        <w:spacing w:before="22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 Monday through Friday, excluding federal hol</w:t>
      </w:r>
      <w:r>
        <w:rPr>
          <w:color w:val="000000"/>
          <w:spacing w:val="-2"/>
        </w:rPr>
        <w:t xml:space="preserve">idays. </w:t>
      </w:r>
    </w:p>
    <w:p w:rsidR="00FB7C56" w:rsidRDefault="00FB7C56">
      <w:pPr>
        <w:autoSpaceDE w:val="0"/>
        <w:autoSpaceDN w:val="0"/>
        <w:adjustRightInd w:val="0"/>
        <w:spacing w:line="276" w:lineRule="exact"/>
        <w:ind w:left="6057"/>
        <w:rPr>
          <w:color w:val="000000"/>
          <w:spacing w:val="-2"/>
        </w:rPr>
      </w:pPr>
    </w:p>
    <w:p w:rsidR="00FB7C56" w:rsidRDefault="00FB7C56">
      <w:pPr>
        <w:autoSpaceDE w:val="0"/>
        <w:autoSpaceDN w:val="0"/>
        <w:adjustRightInd w:val="0"/>
        <w:spacing w:line="276" w:lineRule="exact"/>
        <w:ind w:left="6057"/>
        <w:rPr>
          <w:color w:val="000000"/>
          <w:spacing w:val="-2"/>
        </w:rPr>
      </w:pPr>
    </w:p>
    <w:p w:rsidR="00FB7C56" w:rsidRDefault="0097498A">
      <w:pPr>
        <w:autoSpaceDE w:val="0"/>
        <w:autoSpaceDN w:val="0"/>
        <w:adjustRightInd w:val="0"/>
        <w:spacing w:before="172" w:line="276" w:lineRule="exact"/>
        <w:ind w:left="6057"/>
        <w:rPr>
          <w:color w:val="000000"/>
          <w:spacing w:val="-3"/>
        </w:rPr>
      </w:pPr>
      <w:r>
        <w:rPr>
          <w:color w:val="000000"/>
          <w:spacing w:val="-3"/>
        </w:rPr>
        <w:t xml:space="preserve">2 </w:t>
      </w:r>
    </w:p>
    <w:p w:rsidR="00FB7C56" w:rsidRDefault="00FB7C56">
      <w:pPr>
        <w:autoSpaceDE w:val="0"/>
        <w:autoSpaceDN w:val="0"/>
        <w:adjustRightInd w:val="0"/>
        <w:rPr>
          <w:color w:val="000000"/>
          <w:spacing w:val="-3"/>
        </w:rPr>
        <w:sectPr w:rsidR="00FB7C5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8" w:name="Pg8"/>
      <w:bookmarkEnd w:id="8"/>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FB7C56" w:rsidRDefault="0097498A">
      <w:pPr>
        <w:autoSpaceDE w:val="0"/>
        <w:autoSpaceDN w:val="0"/>
        <w:adjustRightInd w:val="0"/>
        <w:spacing w:before="18" w:line="26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FB7C56" w:rsidRDefault="0097498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FB7C56" w:rsidRDefault="0097498A">
      <w:pPr>
        <w:autoSpaceDE w:val="0"/>
        <w:autoSpaceDN w:val="0"/>
        <w:adjustRightInd w:val="0"/>
        <w:spacing w:before="244" w:line="276" w:lineRule="exact"/>
        <w:ind w:left="1440" w:right="138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FB7C56" w:rsidRDefault="0097498A">
      <w:pPr>
        <w:autoSpaceDE w:val="0"/>
        <w:autoSpaceDN w:val="0"/>
        <w:adjustRightInd w:val="0"/>
        <w:spacing w:before="7" w:line="273" w:lineRule="exact"/>
        <w:ind w:left="1440" w:right="130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w:t>
      </w:r>
      <w:r>
        <w:rPr>
          <w:color w:val="000000"/>
          <w:spacing w:val="-2"/>
        </w:rPr>
        <w:t xml:space="preserve">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FB7C56" w:rsidRDefault="0097498A">
      <w:pPr>
        <w:autoSpaceDE w:val="0"/>
        <w:autoSpaceDN w:val="0"/>
        <w:adjustRightInd w:val="0"/>
        <w:spacing w:before="250" w:line="270" w:lineRule="exact"/>
        <w:ind w:left="1440" w:right="1245"/>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w:t>
      </w:r>
      <w:r>
        <w:rPr>
          <w:color w:val="000000"/>
          <w:spacing w:val="-2"/>
        </w:rPr>
        <w:t xml:space="preserve">rticipants, to determine whether System Deliverability Upgrades are </w:t>
      </w:r>
      <w:r>
        <w:rPr>
          <w:color w:val="000000"/>
          <w:spacing w:val="-2"/>
        </w:rPr>
        <w:br/>
        <w:t xml:space="preserve">required for Class Year CRIS Projects under the NYISO Deliverability Interconnection Standard. </w:t>
      </w:r>
    </w:p>
    <w:p w:rsidR="00FB7C56" w:rsidRDefault="0097498A">
      <w:pPr>
        <w:autoSpaceDE w:val="0"/>
        <w:autoSpaceDN w:val="0"/>
        <w:adjustRightInd w:val="0"/>
        <w:spacing w:before="242" w:line="28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r>
      <w:r>
        <w:rPr>
          <w:color w:val="000000"/>
          <w:spacing w:val="-2"/>
        </w:rPr>
        <w:t xml:space="preserve">commenced generating electricity for sale, excluding electricity generated during Trial </w:t>
      </w:r>
      <w:r>
        <w:rPr>
          <w:color w:val="000000"/>
          <w:spacing w:val="-2"/>
        </w:rPr>
        <w:br/>
      </w:r>
      <w:r>
        <w:rPr>
          <w:color w:val="000000"/>
          <w:spacing w:val="-3"/>
        </w:rPr>
        <w:t xml:space="preserve">Operation.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FB7C56" w:rsidRDefault="0097498A">
      <w:pPr>
        <w:autoSpaceDE w:val="0"/>
        <w:autoSpaceDN w:val="0"/>
        <w:adjustRightInd w:val="0"/>
        <w:spacing w:before="18" w:line="260" w:lineRule="exact"/>
        <w:ind w:left="1440" w:right="1417"/>
        <w:jc w:val="both"/>
        <w:rPr>
          <w:color w:val="000000"/>
          <w:spacing w:val="-3"/>
        </w:rPr>
      </w:pPr>
      <w:r>
        <w:rPr>
          <w:color w:val="000000"/>
          <w:spacing w:val="-2"/>
        </w:rPr>
        <w:t>Facility commences Commercial Operation as agreed to by the Parties,</w:t>
      </w:r>
      <w:r>
        <w:rPr>
          <w:color w:val="000000"/>
          <w:spacing w:val="-2"/>
        </w:rPr>
        <w:t xml:space="preserve"> notice of which must be </w:t>
      </w:r>
      <w:r>
        <w:rPr>
          <w:color w:val="000000"/>
          <w:spacing w:val="-3"/>
        </w:rPr>
        <w:t xml:space="preserve">provided to the NYISO in the form of Appendix E-2 to this Agreement. </w:t>
      </w:r>
    </w:p>
    <w:p w:rsidR="00FB7C56" w:rsidRDefault="0097498A">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FB7C56" w:rsidRDefault="0097498A">
      <w:pPr>
        <w:autoSpaceDE w:val="0"/>
        <w:autoSpaceDN w:val="0"/>
        <w:adjustRightInd w:val="0"/>
        <w:spacing w:before="245" w:line="275" w:lineRule="exact"/>
        <w:ind w:left="1440" w:right="1462"/>
        <w:rPr>
          <w:color w:val="000000"/>
          <w:spacing w:val="-2"/>
        </w:rPr>
      </w:pPr>
      <w:r>
        <w:rPr>
          <w:rFonts w:ascii="Times New Roman Bold" w:hAnsi="Times New Roman Bold"/>
          <w:color w:val="000000"/>
          <w:spacing w:val="-2"/>
        </w:rPr>
        <w:t xml:space="preserve">Connecting Transmission Owner </w:t>
      </w:r>
      <w:r>
        <w:rPr>
          <w:color w:val="000000"/>
          <w:spacing w:val="-2"/>
        </w:rPr>
        <w:t>shall mean th</w:t>
      </w:r>
      <w:r>
        <w:rPr>
          <w:color w:val="000000"/>
          <w:spacing w:val="-2"/>
        </w:rPr>
        <w:t xml:space="preserve">e New York public utility or authority (or its designated agent) that (i) owns facilities used for the transmission of Energy in interstate </w:t>
      </w:r>
      <w:r>
        <w:rPr>
          <w:color w:val="000000"/>
          <w:spacing w:val="-2"/>
        </w:rPr>
        <w:br/>
        <w:t>commerce and provides Transmission Service under the Tariff, (ii) owns, leases or otherwise possesses an interest i</w:t>
      </w:r>
      <w:r>
        <w:rPr>
          <w:color w:val="000000"/>
          <w:spacing w:val="-2"/>
        </w:rPr>
        <w:t xml:space="preserve">n the portion of the New York State Transmission System or Distribution System at the Point of Interconnection, and (iii) is a Party to this Agreement. </w:t>
      </w:r>
    </w:p>
    <w:p w:rsidR="00FB7C56" w:rsidRDefault="0097498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FB7C56" w:rsidRDefault="0097498A">
      <w:pPr>
        <w:autoSpaceDE w:val="0"/>
        <w:autoSpaceDN w:val="0"/>
        <w:adjustRightInd w:val="0"/>
        <w:spacing w:before="8" w:line="272" w:lineRule="exact"/>
        <w:ind w:left="1440" w:right="1323"/>
        <w:rPr>
          <w:color w:val="000000"/>
          <w:spacing w:val="-3"/>
        </w:rPr>
      </w:pPr>
      <w:r>
        <w:rPr>
          <w:color w:val="000000"/>
          <w:spacing w:val="-2"/>
        </w:rPr>
        <w:t>equipment owned, c</w:t>
      </w:r>
      <w:r>
        <w:rPr>
          <w:color w:val="000000"/>
          <w:spacing w:val="-2"/>
        </w:rPr>
        <w:t xml:space="preserve">ontrolled or operated by the Connecting Transmission Owner from the Point of Change of Ownership to the Point of Interconnection as identified in Appendix A to the </w:t>
      </w:r>
      <w:r>
        <w:rPr>
          <w:color w:val="000000"/>
          <w:spacing w:val="-2"/>
        </w:rPr>
        <w:br/>
        <w:t xml:space="preserve">Standard Large Generator Interconnection Agreement, including any modifications, additions </w:t>
      </w:r>
      <w:r>
        <w:rPr>
          <w:color w:val="000000"/>
          <w:spacing w:val="-2"/>
        </w:rPr>
        <w:t xml:space="preserve">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97498A">
      <w:pPr>
        <w:autoSpaceDE w:val="0"/>
        <w:autoSpaceDN w:val="0"/>
        <w:adjustRightInd w:val="0"/>
        <w:spacing w:before="153" w:line="276" w:lineRule="exact"/>
        <w:ind w:left="6057"/>
        <w:rPr>
          <w:color w:val="000000"/>
          <w:spacing w:val="-3"/>
        </w:rPr>
      </w:pPr>
      <w:r>
        <w:rPr>
          <w:color w:val="000000"/>
          <w:spacing w:val="-3"/>
        </w:rPr>
        <w:t xml:space="preserve">3 </w:t>
      </w:r>
    </w:p>
    <w:p w:rsidR="00FB7C56" w:rsidRDefault="00FB7C56">
      <w:pPr>
        <w:autoSpaceDE w:val="0"/>
        <w:autoSpaceDN w:val="0"/>
        <w:adjustRightInd w:val="0"/>
        <w:rPr>
          <w:color w:val="000000"/>
          <w:spacing w:val="-3"/>
        </w:rPr>
        <w:sectPr w:rsidR="00FB7C5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9" w:name="Pg9"/>
      <w:bookmarkEnd w:id="9"/>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230" w:line="275" w:lineRule="exact"/>
        <w:ind w:left="1440" w:right="1500"/>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dependent, and if</w:t>
      </w:r>
      <w:r>
        <w:rPr>
          <w:color w:val="000000"/>
          <w:spacing w:val="-2"/>
        </w:rPr>
        <w:t xml:space="preserve"> delayed or not built, could impact the actual costs and timing of the Large Facility’s Project Cost Allocation for </w:t>
      </w:r>
      <w:r>
        <w:rPr>
          <w:color w:val="000000"/>
          <w:spacing w:val="-3"/>
        </w:rPr>
        <w:t xml:space="preserve">System Upgrade Facilities or System Deliverability Upgrades. </w:t>
      </w:r>
    </w:p>
    <w:p w:rsidR="00FB7C56" w:rsidRDefault="0097498A">
      <w:pPr>
        <w:autoSpaceDE w:val="0"/>
        <w:autoSpaceDN w:val="0"/>
        <w:adjustRightInd w:val="0"/>
        <w:spacing w:before="24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 combination of electric po</w:t>
      </w:r>
      <w:r>
        <w:rPr>
          <w:color w:val="000000"/>
          <w:spacing w:val="-2"/>
        </w:rPr>
        <w:t xml:space="preserve">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w:t>
      </w:r>
      <w:r>
        <w:rPr>
          <w:color w:val="000000"/>
          <w:spacing w:val="-2"/>
        </w:rPr>
        <w:t xml:space="preserve">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w:t>
      </w:r>
      <w:r>
        <w:rPr>
          <w:color w:val="000000"/>
          <w:spacing w:val="-2"/>
        </w:rPr>
        <w:t xml:space="preserve">limits in accordance with Good Utility Practice; and (4) provide sufficient </w:t>
      </w:r>
    </w:p>
    <w:p w:rsidR="00FB7C56" w:rsidRDefault="0097498A">
      <w:pPr>
        <w:autoSpaceDE w:val="0"/>
        <w:autoSpaceDN w:val="0"/>
        <w:adjustRightInd w:val="0"/>
        <w:spacing w:before="18" w:line="26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FB7C56" w:rsidRDefault="0097498A">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FB7C56" w:rsidRDefault="0097498A">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w:t>
      </w:r>
      <w:r>
        <w:rPr>
          <w:color w:val="000000"/>
          <w:spacing w:val="-2"/>
        </w:rPr>
        <w:t xml:space="preserve"> Transmission System, in compliance with the NYISO </w:t>
      </w:r>
      <w:r>
        <w:rPr>
          <w:color w:val="000000"/>
          <w:spacing w:val="-2"/>
        </w:rPr>
        <w:br/>
      </w:r>
      <w:r>
        <w:rPr>
          <w:color w:val="000000"/>
          <w:spacing w:val="-3"/>
        </w:rPr>
        <w:t xml:space="preserve">Minimum Interconnection Standard. </w:t>
      </w:r>
    </w:p>
    <w:p w:rsidR="00FB7C56" w:rsidRDefault="0097498A">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FB7C56" w:rsidRDefault="0097498A">
      <w:pPr>
        <w:autoSpaceDE w:val="0"/>
        <w:autoSpaceDN w:val="0"/>
        <w:adjustRightInd w:val="0"/>
        <w:spacing w:before="5" w:line="275" w:lineRule="exact"/>
        <w:ind w:left="1440" w:right="1535"/>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FB7C56" w:rsidRDefault="0097498A">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w:t>
      </w:r>
      <w:r>
        <w:rPr>
          <w:color w:val="000000"/>
          <w:spacing w:val="-2"/>
        </w:rPr>
        <w:t xml:space="preserv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w:t>
      </w:r>
      <w:r>
        <w:rPr>
          <w:color w:val="000000"/>
          <w:spacing w:val="-2"/>
        </w:rPr>
        <w:t xml:space="preserve">2003 and/or 2006.  The term Distribution System shall not include LIPA’s distribution </w:t>
      </w:r>
      <w:r>
        <w:rPr>
          <w:color w:val="000000"/>
          <w:spacing w:val="-2"/>
        </w:rPr>
        <w:br/>
      </w:r>
      <w:r>
        <w:rPr>
          <w:color w:val="000000"/>
          <w:spacing w:val="-3"/>
        </w:rPr>
        <w:t xml:space="preserve">facilities. </w:t>
      </w:r>
    </w:p>
    <w:p w:rsidR="00FB7C56" w:rsidRDefault="0097498A">
      <w:pPr>
        <w:autoSpaceDE w:val="0"/>
        <w:autoSpaceDN w:val="0"/>
        <w:adjustRightInd w:val="0"/>
        <w:spacing w:before="246" w:line="274" w:lineRule="exact"/>
        <w:ind w:left="1440" w:right="1284"/>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System at or beyond the Poi</w:t>
      </w:r>
      <w:r>
        <w:rPr>
          <w:color w:val="000000"/>
          <w:spacing w:val="-2"/>
        </w:rPr>
        <w:t xml:space="preserve">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w:t>
      </w:r>
      <w:r>
        <w:rPr>
          <w:color w:val="000000"/>
          <w:spacing w:val="-2"/>
        </w:rPr>
        <w:t xml:space="preserve">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Deliverabili</w:t>
      </w:r>
      <w:r>
        <w:rPr>
          <w:color w:val="000000"/>
          <w:spacing w:val="-3"/>
        </w:rPr>
        <w:t xml:space="preserve">ty Upgrades. </w:t>
      </w: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97498A">
      <w:pPr>
        <w:autoSpaceDE w:val="0"/>
        <w:autoSpaceDN w:val="0"/>
        <w:adjustRightInd w:val="0"/>
        <w:spacing w:before="41" w:line="276" w:lineRule="exact"/>
        <w:ind w:left="6057"/>
        <w:rPr>
          <w:color w:val="000000"/>
          <w:spacing w:val="-3"/>
        </w:rPr>
      </w:pPr>
      <w:r>
        <w:rPr>
          <w:color w:val="000000"/>
          <w:spacing w:val="-3"/>
        </w:rPr>
        <w:t xml:space="preserve">4 </w:t>
      </w:r>
    </w:p>
    <w:p w:rsidR="00FB7C56" w:rsidRDefault="00FB7C56">
      <w:pPr>
        <w:autoSpaceDE w:val="0"/>
        <w:autoSpaceDN w:val="0"/>
        <w:adjustRightInd w:val="0"/>
        <w:rPr>
          <w:color w:val="000000"/>
          <w:spacing w:val="-3"/>
        </w:rPr>
        <w:sectPr w:rsidR="00FB7C5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0" w:name="Pg10"/>
      <w:bookmarkEnd w:id="10"/>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2593</w:t>
      </w:r>
      <w:r>
        <w:rPr>
          <w:rFonts w:ascii="Times New Roman Bold" w:hAnsi="Times New Roman Bold"/>
          <w:color w:val="000000"/>
          <w:spacing w:val="-3"/>
        </w:rPr>
        <w:t xml:space="preserve"> </w:t>
      </w:r>
    </w:p>
    <w:p w:rsidR="00FB7C56" w:rsidRDefault="00FB7C56">
      <w:pPr>
        <w:autoSpaceDE w:val="0"/>
        <w:autoSpaceDN w:val="0"/>
        <w:adjustRightInd w:val="0"/>
        <w:spacing w:line="27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3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FB7C56" w:rsidRDefault="0097498A">
      <w:pPr>
        <w:autoSpaceDE w:val="0"/>
        <w:autoSpaceDN w:val="0"/>
        <w:adjustRightInd w:val="0"/>
        <w:spacing w:before="242"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w:t>
      </w:r>
      <w:r>
        <w:rPr>
          <w:color w:val="000000"/>
          <w:spacing w:val="-3"/>
        </w:rPr>
        <w:t xml:space="preserve">ely affect the reliability of the New York State Power System. </w:t>
      </w:r>
    </w:p>
    <w:p w:rsidR="00FB7C56" w:rsidRDefault="0097498A">
      <w:pPr>
        <w:autoSpaceDE w:val="0"/>
        <w:autoSpaceDN w:val="0"/>
        <w:adjustRightInd w:val="0"/>
        <w:spacing w:before="220" w:line="280" w:lineRule="exact"/>
        <w:ind w:left="1440" w:right="1363"/>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w:t>
      </w:r>
      <w:r>
        <w:rPr>
          <w:color w:val="000000"/>
          <w:spacing w:val="-2"/>
        </w:rPr>
        <w:t xml:space="preserve">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O</w:t>
      </w:r>
      <w:r>
        <w:rPr>
          <w:color w:val="000000"/>
          <w:spacing w:val="-3"/>
        </w:rPr>
        <w:t xml:space="preserve">ATT. </w:t>
      </w:r>
    </w:p>
    <w:p w:rsidR="00FB7C56" w:rsidRDefault="0097498A">
      <w:pPr>
        <w:autoSpaceDE w:val="0"/>
        <w:autoSpaceDN w:val="0"/>
        <w:adjustRightInd w:val="0"/>
        <w:spacing w:before="22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FB7C56" w:rsidRDefault="0097498A">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FB7C56" w:rsidRDefault="0097498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FB7C56" w:rsidRDefault="0097498A">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FB7C56" w:rsidRDefault="0097498A">
      <w:pPr>
        <w:autoSpaceDE w:val="0"/>
        <w:autoSpaceDN w:val="0"/>
        <w:adjustRightInd w:val="0"/>
        <w:spacing w:before="241" w:line="280" w:lineRule="exact"/>
        <w:ind w:left="1440" w:right="1558"/>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w:t>
      </w:r>
      <w:r>
        <w:rPr>
          <w:color w:val="000000"/>
          <w:spacing w:val="-3"/>
        </w:rPr>
        <w:t xml:space="preserve">Attachment Facilities or Distribution Upgrades. </w:t>
      </w:r>
    </w:p>
    <w:p w:rsidR="00FB7C56" w:rsidRDefault="0097498A">
      <w:pPr>
        <w:autoSpaceDE w:val="0"/>
        <w:autoSpaceDN w:val="0"/>
        <w:adjustRightInd w:val="0"/>
        <w:spacing w:before="220"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energy production de</w:t>
      </w:r>
      <w:r>
        <w:rPr>
          <w:color w:val="000000"/>
          <w:spacing w:val="-3"/>
        </w:rPr>
        <w:t xml:space="preserve">vices. </w:t>
      </w:r>
    </w:p>
    <w:p w:rsidR="00FB7C56" w:rsidRDefault="0097498A">
      <w:pPr>
        <w:autoSpaceDE w:val="0"/>
        <w:autoSpaceDN w:val="0"/>
        <w:adjustRightInd w:val="0"/>
        <w:spacing w:before="245" w:line="274"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w:t>
      </w:r>
      <w:r>
        <w:rPr>
          <w:color w:val="000000"/>
          <w:spacing w:val="-2"/>
        </w:rPr>
        <w:t xml:space="preserve">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w:t>
      </w:r>
      <w:r>
        <w:rPr>
          <w:color w:val="000000"/>
          <w:spacing w:val="-2"/>
        </w:rPr>
        <w:t xml:space="preserve">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97498A">
      <w:pPr>
        <w:autoSpaceDE w:val="0"/>
        <w:autoSpaceDN w:val="0"/>
        <w:adjustRightInd w:val="0"/>
        <w:spacing w:before="153" w:line="276" w:lineRule="exact"/>
        <w:ind w:left="6057"/>
        <w:rPr>
          <w:color w:val="000000"/>
          <w:spacing w:val="-3"/>
        </w:rPr>
      </w:pPr>
      <w:r>
        <w:rPr>
          <w:color w:val="000000"/>
          <w:spacing w:val="-3"/>
        </w:rPr>
        <w:t xml:space="preserve">5 </w:t>
      </w:r>
    </w:p>
    <w:p w:rsidR="00FB7C56" w:rsidRDefault="00FB7C56">
      <w:pPr>
        <w:autoSpaceDE w:val="0"/>
        <w:autoSpaceDN w:val="0"/>
        <w:adjustRightInd w:val="0"/>
        <w:rPr>
          <w:color w:val="000000"/>
          <w:spacing w:val="-3"/>
        </w:rPr>
        <w:sectPr w:rsidR="00FB7C5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1" w:name="Pg11"/>
      <w:bookmarkEnd w:id="11"/>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w:t>
      </w:r>
      <w:r>
        <w:rPr>
          <w:color w:val="000000"/>
          <w:spacing w:val="-2"/>
        </w:rPr>
        <w:t xml:space="preserve">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w:t>
      </w:r>
      <w:r>
        <w:rPr>
          <w:color w:val="000000"/>
          <w:spacing w:val="-2"/>
        </w:rPr>
        <w:t xml:space="preserve">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w:t>
      </w:r>
      <w:r>
        <w:rPr>
          <w:color w:val="000000"/>
          <w:spacing w:val="-2"/>
        </w:rPr>
        <w:t xml:space="preserve">ed Transmission Owner, Connecting Transmission Owner, or any Affiliate thereof. </w:t>
      </w:r>
    </w:p>
    <w:p w:rsidR="00FB7C56" w:rsidRDefault="0097498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FB7C56" w:rsidRDefault="0097498A">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“hazardous wastes,” “hazardous mate</w:t>
      </w:r>
      <w:r>
        <w:rPr>
          <w:color w:val="000000"/>
          <w:spacing w:val="-2"/>
        </w:rPr>
        <w:t>rials,” “hazardous constituents,” “restricted hazardous materials,” “extremely hazardous substances,” “toxic substances,” “radioactive substances,” “contaminants,” “pollutants,” “toxic pollutants” or words of similar meaning and regulatory effect under any</w:t>
      </w:r>
      <w:r>
        <w:rPr>
          <w:color w:val="000000"/>
          <w:spacing w:val="-2"/>
        </w:rPr>
        <w:t xml:space="preserve"> applicable Environmental Law, or any other chemical, material or substance, exposure to which is prohibited, limited or regulated by </w:t>
      </w:r>
      <w:r>
        <w:rPr>
          <w:color w:val="000000"/>
          <w:spacing w:val="-3"/>
        </w:rPr>
        <w:t xml:space="preserve">any applicable Environmental Law.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FB7C56" w:rsidRDefault="0097498A">
      <w:pPr>
        <w:autoSpaceDE w:val="0"/>
        <w:autoSpaceDN w:val="0"/>
        <w:adjustRightInd w:val="0"/>
        <w:spacing w:before="4"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power syst</w:t>
      </w:r>
      <w:r>
        <w:rPr>
          <w:color w:val="000000"/>
          <w:spacing w:val="-2"/>
        </w:rPr>
        <w:t xml:space="preserve">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w:t>
      </w:r>
      <w:r>
        <w:rPr>
          <w:color w:val="000000"/>
          <w:spacing w:val="-2"/>
        </w:rPr>
        <w:t xml:space="preserve">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w:t>
      </w:r>
      <w:r>
        <w:rPr>
          <w:color w:val="000000"/>
          <w:spacing w:val="-2"/>
        </w:rPr>
        <w:t xml:space="preserve">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115 kV and 230 kV tie lines between NYCA and PJM located in LBMP Zones A and</w:t>
      </w:r>
      <w:r>
        <w:rPr>
          <w:color w:val="000000"/>
          <w:spacing w:val="-2"/>
        </w:rPr>
        <w:t xml:space="preserve"> B shall </w:t>
      </w:r>
      <w:r>
        <w:rPr>
          <w:color w:val="000000"/>
          <w:spacing w:val="-2"/>
        </w:rPr>
        <w:br/>
        <w:t xml:space="preserve">not participate in the transfer.  Highway transmission facilities are listed in ISO Procedures. </w:t>
      </w:r>
    </w:p>
    <w:p w:rsidR="00FB7C56" w:rsidRDefault="0097498A">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w:t>
      </w:r>
      <w:r>
        <w:rPr>
          <w:color w:val="000000"/>
          <w:spacing w:val="-2"/>
        </w:rPr>
        <w:t xml:space="preserve">gins, notice of which must be provided </w:t>
      </w:r>
      <w:r>
        <w:rPr>
          <w:color w:val="000000"/>
          <w:spacing w:val="-3"/>
        </w:rPr>
        <w:t xml:space="preserve">to the NYISO in the form of Appendix E-1. </w:t>
      </w:r>
    </w:p>
    <w:p w:rsidR="00FB7C56" w:rsidRDefault="0097498A">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FB7C56" w:rsidRDefault="0097498A">
      <w:pPr>
        <w:autoSpaceDE w:val="0"/>
        <w:autoSpaceDN w:val="0"/>
        <w:adjustRightInd w:val="0"/>
        <w:spacing w:before="1" w:line="280" w:lineRule="exact"/>
        <w:ind w:left="1440" w:right="1297"/>
        <w:jc w:val="both"/>
        <w:rPr>
          <w:color w:val="000000"/>
          <w:spacing w:val="-3"/>
        </w:rPr>
      </w:pPr>
      <w:r>
        <w:rPr>
          <w:color w:val="000000"/>
          <w:spacing w:val="-2"/>
        </w:rPr>
        <w:t>ready to begin use of the Connecting Transmission Owner’s Attachment Facilities to</w:t>
      </w:r>
      <w:r>
        <w:rPr>
          <w:color w:val="000000"/>
          <w:spacing w:val="-2"/>
        </w:rPr>
        <w:t xml:space="preserve"> obtain back </w:t>
      </w:r>
      <w:r>
        <w:rPr>
          <w:color w:val="000000"/>
          <w:spacing w:val="-3"/>
        </w:rPr>
        <w:t xml:space="preserve">feed power.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FB7C56" w:rsidRDefault="0097498A">
      <w:pPr>
        <w:autoSpaceDE w:val="0"/>
        <w:autoSpaceDN w:val="0"/>
        <w:adjustRightInd w:val="0"/>
        <w:spacing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r>
      <w:r>
        <w:rPr>
          <w:color w:val="000000"/>
          <w:spacing w:val="-2"/>
        </w:rP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w:t>
      </w:r>
      <w:r>
        <w:rPr>
          <w:color w:val="000000"/>
          <w:spacing w:val="-2"/>
        </w:rPr>
        <w:t xml:space="preserve">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FB7C56" w:rsidRDefault="00FB7C56">
      <w:pPr>
        <w:autoSpaceDE w:val="0"/>
        <w:autoSpaceDN w:val="0"/>
        <w:adjustRightInd w:val="0"/>
        <w:spacing w:line="276" w:lineRule="exact"/>
        <w:ind w:left="6057"/>
        <w:rPr>
          <w:color w:val="000000"/>
          <w:spacing w:val="-2"/>
        </w:rPr>
      </w:pPr>
    </w:p>
    <w:p w:rsidR="00FB7C56" w:rsidRDefault="00FB7C56">
      <w:pPr>
        <w:autoSpaceDE w:val="0"/>
        <w:autoSpaceDN w:val="0"/>
        <w:adjustRightInd w:val="0"/>
        <w:spacing w:line="276" w:lineRule="exact"/>
        <w:ind w:left="6057"/>
        <w:rPr>
          <w:color w:val="000000"/>
          <w:spacing w:val="-2"/>
        </w:rPr>
      </w:pPr>
    </w:p>
    <w:p w:rsidR="00FB7C56" w:rsidRDefault="00FB7C56">
      <w:pPr>
        <w:autoSpaceDE w:val="0"/>
        <w:autoSpaceDN w:val="0"/>
        <w:adjustRightInd w:val="0"/>
        <w:spacing w:line="276" w:lineRule="exact"/>
        <w:ind w:left="6057"/>
        <w:rPr>
          <w:color w:val="000000"/>
          <w:spacing w:val="-2"/>
        </w:rPr>
      </w:pPr>
    </w:p>
    <w:p w:rsidR="00FB7C56" w:rsidRDefault="00FB7C56">
      <w:pPr>
        <w:autoSpaceDE w:val="0"/>
        <w:autoSpaceDN w:val="0"/>
        <w:adjustRightInd w:val="0"/>
        <w:spacing w:line="276" w:lineRule="exact"/>
        <w:ind w:left="6057"/>
        <w:rPr>
          <w:color w:val="000000"/>
          <w:spacing w:val="-2"/>
        </w:rPr>
      </w:pPr>
    </w:p>
    <w:p w:rsidR="00FB7C56" w:rsidRDefault="0097498A">
      <w:pPr>
        <w:autoSpaceDE w:val="0"/>
        <w:autoSpaceDN w:val="0"/>
        <w:adjustRightInd w:val="0"/>
        <w:spacing w:before="264" w:line="276" w:lineRule="exact"/>
        <w:ind w:left="6057"/>
        <w:rPr>
          <w:color w:val="000000"/>
          <w:spacing w:val="-3"/>
        </w:rPr>
      </w:pPr>
      <w:r>
        <w:rPr>
          <w:color w:val="000000"/>
          <w:spacing w:val="-3"/>
        </w:rPr>
        <w:t xml:space="preserve">6 </w:t>
      </w:r>
    </w:p>
    <w:p w:rsidR="00FB7C56" w:rsidRDefault="00FB7C56">
      <w:pPr>
        <w:autoSpaceDE w:val="0"/>
        <w:autoSpaceDN w:val="0"/>
        <w:adjustRightInd w:val="0"/>
        <w:rPr>
          <w:color w:val="000000"/>
          <w:spacing w:val="-3"/>
        </w:rPr>
        <w:sectPr w:rsidR="00FB7C56">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2" w:name="Pg12"/>
      <w:bookmarkEnd w:id="12"/>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0" w:lineRule="exact"/>
        <w:ind w:left="1440"/>
        <w:rPr>
          <w:rFonts w:ascii="Times New Roman Bold" w:hAnsi="Times New Roman Bold"/>
          <w:color w:val="000000"/>
          <w:spacing w:val="-3"/>
        </w:rPr>
      </w:pPr>
    </w:p>
    <w:p w:rsidR="00FB7C56" w:rsidRDefault="0097498A">
      <w:pPr>
        <w:autoSpaceDE w:val="0"/>
        <w:autoSpaceDN w:val="0"/>
        <w:adjustRightInd w:val="0"/>
        <w:spacing w:before="23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(“Cl</w:t>
      </w:r>
      <w:r>
        <w:rPr>
          <w:rFonts w:ascii="Times New Roman Bold" w:hAnsi="Times New Roman Bold"/>
          <w:color w:val="000000"/>
          <w:spacing w:val="-2"/>
        </w:rPr>
        <w:t xml:space="preserve">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FB7C56" w:rsidRDefault="0097498A">
      <w:pPr>
        <w:autoSpaceDE w:val="0"/>
        <w:autoSpaceDN w:val="0"/>
        <w:adjustRightInd w:val="0"/>
        <w:spacing w:before="246"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w:t>
      </w:r>
      <w:r>
        <w:rPr>
          <w:color w:val="000000"/>
          <w:spacing w:val="-2"/>
        </w:rPr>
        <w:t xml:space="preserve">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w:t>
      </w:r>
      <w:r>
        <w:rPr>
          <w:color w:val="000000"/>
          <w:spacing w:val="-2"/>
        </w:rPr>
        <w:t xml:space="preserve">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FB7C56" w:rsidRDefault="0097498A">
      <w:pPr>
        <w:autoSpaceDE w:val="0"/>
        <w:autoSpaceDN w:val="0"/>
        <w:adjustRightInd w:val="0"/>
        <w:spacing w:before="24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Facility Interconne</w:t>
      </w:r>
      <w:r>
        <w:rPr>
          <w:color w:val="000000"/>
          <w:spacing w:val="-2"/>
        </w:rPr>
        <w:t xml:space="preserve">ction Procedures. </w:t>
      </w:r>
    </w:p>
    <w:p w:rsidR="00FB7C56" w:rsidRDefault="0097498A">
      <w:pPr>
        <w:autoSpaceDE w:val="0"/>
        <w:autoSpaceDN w:val="0"/>
        <w:adjustRightInd w:val="0"/>
        <w:spacing w:before="245" w:line="274"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r>
      <w:r>
        <w:rPr>
          <w:color w:val="000000"/>
          <w:spacing w:val="-2"/>
        </w:rP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what Attachment Facilities, Distribution Upgrades</w:t>
      </w:r>
      <w:r>
        <w:rPr>
          <w:color w:val="000000"/>
          <w:spacing w:val="-2"/>
        </w:rPr>
        <w:t xml:space="preserve">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NYISO Minimum Interconnection St</w:t>
      </w:r>
      <w:r>
        <w:rPr>
          <w:color w:val="000000"/>
          <w:spacing w:val="-2"/>
        </w:rPr>
        <w:t xml:space="preserve">andard in Attachment X to the ISO OATT. </w:t>
      </w:r>
    </w:p>
    <w:p w:rsidR="00FB7C56" w:rsidRDefault="0097498A">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FB7C56" w:rsidRDefault="0097498A">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FB7C56" w:rsidRDefault="0097498A">
      <w:pPr>
        <w:autoSpaceDE w:val="0"/>
        <w:autoSpaceDN w:val="0"/>
        <w:adjustRightInd w:val="0"/>
        <w:spacing w:before="22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w:t>
      </w:r>
      <w:r>
        <w:rPr>
          <w:color w:val="000000"/>
          <w:spacing w:val="-2"/>
        </w:rPr>
        <w:t xml:space="preserve">s that have a material impact on the cost or timing of any Interconnection Request with a later queue priority date. </w:t>
      </w:r>
    </w:p>
    <w:p w:rsidR="00FB7C56" w:rsidRDefault="0097498A">
      <w:pPr>
        <w:autoSpaceDE w:val="0"/>
        <w:autoSpaceDN w:val="0"/>
        <w:adjustRightInd w:val="0"/>
        <w:spacing w:before="246" w:line="273" w:lineRule="exact"/>
        <w:ind w:left="1440" w:right="1325"/>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w:t>
      </w:r>
      <w:r>
        <w:rPr>
          <w:color w:val="000000"/>
          <w:spacing w:val="-2"/>
        </w:rPr>
        <w:t xml:space="preserve">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FB7C56" w:rsidRDefault="0097498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w:t>
      </w:r>
      <w:r>
        <w:rPr>
          <w:color w:val="000000"/>
          <w:spacing w:val="-2"/>
        </w:rPr>
        <w:t xml:space="preserve">ric Reliability Council or its successor organization.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FB7C56" w:rsidRDefault="0097498A">
      <w:pPr>
        <w:autoSpaceDE w:val="0"/>
        <w:autoSpaceDN w:val="0"/>
        <w:adjustRightInd w:val="0"/>
        <w:spacing w:before="9" w:line="270" w:lineRule="exact"/>
        <w:ind w:left="1440" w:right="1868"/>
        <w:jc w:val="both"/>
        <w:rPr>
          <w:color w:val="000000"/>
          <w:spacing w:val="-3"/>
        </w:rPr>
      </w:pPr>
      <w:r>
        <w:rPr>
          <w:color w:val="000000"/>
          <w:spacing w:val="-2"/>
        </w:rPr>
        <w:t>transmission system, which includes (i) the Transmission Facilities Under ISO Operational Control; (ii) the Transmissi</w:t>
      </w:r>
      <w:r>
        <w:rPr>
          <w:color w:val="000000"/>
          <w:spacing w:val="-2"/>
        </w:rPr>
        <w:t xml:space="preserve">on Facilities Requiring ISO Notification; and (iii) all remaining </w:t>
      </w:r>
      <w:r>
        <w:rPr>
          <w:color w:val="000000"/>
          <w:spacing w:val="-3"/>
        </w:rPr>
        <w:t xml:space="preserve">transmission facilities within the New York Control Area. </w:t>
      </w:r>
    </w:p>
    <w:p w:rsidR="00FB7C56" w:rsidRDefault="0097498A">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w:t>
      </w:r>
      <w:r>
        <w:rPr>
          <w:color w:val="000000"/>
          <w:spacing w:val="-3"/>
        </w:rPr>
        <w:t xml:space="preserve">performance.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FB7C56" w:rsidRDefault="00FB7C56">
      <w:pPr>
        <w:autoSpaceDE w:val="0"/>
        <w:autoSpaceDN w:val="0"/>
        <w:adjustRightInd w:val="0"/>
        <w:spacing w:line="276" w:lineRule="exact"/>
        <w:ind w:left="6057"/>
        <w:rPr>
          <w:color w:val="000000"/>
          <w:spacing w:val="-2"/>
        </w:rPr>
      </w:pPr>
    </w:p>
    <w:p w:rsidR="00FB7C56" w:rsidRDefault="0097498A">
      <w:pPr>
        <w:autoSpaceDE w:val="0"/>
        <w:autoSpaceDN w:val="0"/>
        <w:adjustRightInd w:val="0"/>
        <w:spacing w:before="208" w:line="276" w:lineRule="exact"/>
        <w:ind w:left="6057"/>
        <w:rPr>
          <w:color w:val="000000"/>
          <w:spacing w:val="-3"/>
        </w:rPr>
      </w:pPr>
      <w:r>
        <w:rPr>
          <w:color w:val="000000"/>
          <w:spacing w:val="-3"/>
        </w:rPr>
        <w:t xml:space="preserve">7 </w:t>
      </w:r>
    </w:p>
    <w:p w:rsidR="00FB7C56" w:rsidRDefault="00FB7C56">
      <w:pPr>
        <w:autoSpaceDE w:val="0"/>
        <w:autoSpaceDN w:val="0"/>
        <w:adjustRightInd w:val="0"/>
        <w:rPr>
          <w:color w:val="000000"/>
          <w:spacing w:val="-3"/>
        </w:rPr>
        <w:sectPr w:rsidR="00FB7C56">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3" w:name="Pg13"/>
      <w:bookmarkEnd w:id="13"/>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FB7C56" w:rsidRDefault="0097498A">
      <w:pPr>
        <w:autoSpaceDE w:val="0"/>
        <w:autoSpaceDN w:val="0"/>
        <w:adjustRightInd w:val="0"/>
        <w:spacing w:before="4" w:line="276" w:lineRule="exact"/>
        <w:ind w:left="1440"/>
        <w:rPr>
          <w:color w:val="000000"/>
          <w:spacing w:val="-2"/>
        </w:rPr>
      </w:pPr>
      <w:r>
        <w:rPr>
          <w:color w:val="000000"/>
          <w:spacing w:val="-2"/>
        </w:rPr>
        <w:t>otherwise provided for by Attachment S to the ISO OATT, by (i)</w:t>
      </w:r>
      <w:r>
        <w:rPr>
          <w:color w:val="000000"/>
          <w:spacing w:val="-2"/>
        </w:rPr>
        <w:t xml:space="preserve"> any generation facility larger </w:t>
      </w:r>
    </w:p>
    <w:p w:rsidR="00FB7C56" w:rsidRDefault="0097498A">
      <w:pPr>
        <w:autoSpaceDE w:val="0"/>
        <w:autoSpaceDN w:val="0"/>
        <w:adjustRightInd w:val="0"/>
        <w:spacing w:line="276" w:lineRule="exact"/>
        <w:ind w:left="1440" w:right="1250"/>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r>
      <w:r>
        <w:rPr>
          <w:color w:val="000000"/>
          <w:spacing w:val="-2"/>
        </w:rP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fund any System Deliverability Upg</w:t>
      </w:r>
      <w:r>
        <w:rPr>
          <w:color w:val="000000"/>
          <w:spacing w:val="-2"/>
        </w:rPr>
        <w:t xml:space="preserve">rades </w:t>
      </w:r>
      <w:r>
        <w:rPr>
          <w:color w:val="000000"/>
          <w:spacing w:val="-3"/>
        </w:rPr>
        <w:t xml:space="preserve">identified for its project in the Class Year Deliverability Study. </w:t>
      </w:r>
    </w:p>
    <w:p w:rsidR="00FB7C56" w:rsidRDefault="0097498A">
      <w:pPr>
        <w:autoSpaceDE w:val="0"/>
        <w:autoSpaceDN w:val="0"/>
        <w:adjustRightInd w:val="0"/>
        <w:spacing w:before="228" w:line="277" w:lineRule="exact"/>
        <w:ind w:left="1440" w:right="1306"/>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w:t>
      </w:r>
      <w:r>
        <w:rPr>
          <w:color w:val="000000"/>
          <w:spacing w:val="-2"/>
        </w:rPr>
        <w:t xml:space="preserve">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obtain ERIS.  T</w:t>
      </w:r>
      <w:r>
        <w:rPr>
          <w:color w:val="000000"/>
          <w:spacing w:val="-2"/>
        </w:rPr>
        <w:t xml:space="preserve">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deliverability test or d</w:t>
      </w:r>
      <w:r>
        <w:rPr>
          <w:color w:val="000000"/>
          <w:spacing w:val="-2"/>
        </w:rPr>
        <w:t xml:space="preserve">eliverability requirement on </w:t>
      </w:r>
      <w:r>
        <w:rPr>
          <w:color w:val="000000"/>
          <w:spacing w:val="-2"/>
        </w:rPr>
        <w:br/>
      </w:r>
      <w:r>
        <w:rPr>
          <w:color w:val="000000"/>
          <w:spacing w:val="-3"/>
        </w:rPr>
        <w:t xml:space="preserve">the proposed interconnection. </w:t>
      </w:r>
    </w:p>
    <w:p w:rsidR="00FB7C56" w:rsidRDefault="0097498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FB7C56" w:rsidRDefault="0097498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FB7C56" w:rsidRDefault="0097498A">
      <w:pPr>
        <w:autoSpaceDE w:val="0"/>
        <w:autoSpaceDN w:val="0"/>
        <w:adjustRightInd w:val="0"/>
        <w:spacing w:before="4" w:line="276" w:lineRule="exact"/>
        <w:ind w:left="1440" w:right="1355"/>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FB7C56" w:rsidRDefault="0097498A">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FB7C56" w:rsidRDefault="0097498A">
      <w:pPr>
        <w:autoSpaceDE w:val="0"/>
        <w:autoSpaceDN w:val="0"/>
        <w:adjustRightInd w:val="0"/>
        <w:spacing w:before="220" w:line="28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FB7C56" w:rsidRDefault="0097498A">
      <w:pPr>
        <w:autoSpaceDE w:val="0"/>
        <w:autoSpaceDN w:val="0"/>
        <w:adjustRightInd w:val="0"/>
        <w:spacing w:before="240" w:line="280" w:lineRule="exact"/>
        <w:ind w:left="1440" w:right="1554"/>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FB7C56" w:rsidRDefault="0097498A">
      <w:pPr>
        <w:autoSpaceDE w:val="0"/>
        <w:autoSpaceDN w:val="0"/>
        <w:adjustRightInd w:val="0"/>
        <w:spacing w:before="224" w:line="276" w:lineRule="exact"/>
        <w:ind w:left="1440" w:right="1550"/>
        <w:rPr>
          <w:color w:val="000000"/>
          <w:spacing w:val="-3"/>
        </w:rPr>
      </w:pPr>
      <w:r>
        <w:rPr>
          <w:rFonts w:ascii="Times New Roman Bold" w:hAnsi="Times New Roman Bold"/>
          <w:color w:val="000000"/>
          <w:spacing w:val="-2"/>
        </w:rPr>
        <w:t>Provisional Interco</w:t>
      </w:r>
      <w:r>
        <w:rPr>
          <w:rFonts w:ascii="Times New Roman Bold" w:hAnsi="Times New Roman Bold"/>
          <w:color w:val="000000"/>
          <w:spacing w:val="-2"/>
        </w:rPr>
        <w:t>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w:t>
      </w:r>
      <w:r>
        <w:rPr>
          <w:color w:val="000000"/>
          <w:spacing w:val="-2"/>
        </w:rPr>
        <w:t xml:space="preserve">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97498A">
      <w:pPr>
        <w:autoSpaceDE w:val="0"/>
        <w:autoSpaceDN w:val="0"/>
        <w:adjustRightInd w:val="0"/>
        <w:spacing w:before="76" w:line="276" w:lineRule="exact"/>
        <w:ind w:left="6057"/>
        <w:rPr>
          <w:color w:val="000000"/>
          <w:spacing w:val="-3"/>
        </w:rPr>
      </w:pPr>
      <w:r>
        <w:rPr>
          <w:color w:val="000000"/>
          <w:spacing w:val="-3"/>
        </w:rPr>
        <w:t xml:space="preserve">8 </w:t>
      </w:r>
    </w:p>
    <w:p w:rsidR="00FB7C56" w:rsidRDefault="00FB7C56">
      <w:pPr>
        <w:autoSpaceDE w:val="0"/>
        <w:autoSpaceDN w:val="0"/>
        <w:adjustRightInd w:val="0"/>
        <w:rPr>
          <w:color w:val="000000"/>
          <w:spacing w:val="-3"/>
        </w:rPr>
        <w:sectPr w:rsidR="00FB7C56">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4" w:name="Pg14"/>
      <w:bookmarkEnd w:id="14"/>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FB7C56" w:rsidRDefault="0097498A">
      <w:pPr>
        <w:autoSpaceDE w:val="0"/>
        <w:autoSpaceDN w:val="0"/>
        <w:adjustRightInd w:val="0"/>
        <w:spacing w:before="9" w:line="27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r>
      <w:r>
        <w:rPr>
          <w:color w:val="000000"/>
          <w:spacing w:val="-2"/>
        </w:rPr>
        <w:t xml:space="preserve">Generator Interconnection Agreement, modified for provisional purposes and type of facility. </w:t>
      </w:r>
    </w:p>
    <w:p w:rsidR="00FB7C56" w:rsidRDefault="0097498A">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and consisten</w:t>
      </w:r>
      <w:r>
        <w:rPr>
          <w:color w:val="000000"/>
          <w:spacing w:val="-2"/>
        </w:rPr>
        <w:t xml:space="preserve">t with Good Utility Practice and </w:t>
      </w:r>
      <w:r>
        <w:rPr>
          <w:color w:val="000000"/>
          <w:spacing w:val="-2"/>
        </w:rPr>
        <w:br/>
        <w:t xml:space="preserve">are otherwise substantially equivalent to those a Party would use to protect its own interests. </w:t>
      </w:r>
    </w:p>
    <w:p w:rsidR="00FB7C56" w:rsidRDefault="0097498A">
      <w:pPr>
        <w:autoSpaceDE w:val="0"/>
        <w:autoSpaceDN w:val="0"/>
        <w:adjustRightInd w:val="0"/>
        <w:spacing w:before="220" w:line="28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w:t>
      </w:r>
      <w:r>
        <w:rPr>
          <w:color w:val="000000"/>
          <w:spacing w:val="-2"/>
        </w:rPr>
        <w:t xml:space="preserve">or ii) as a result of the expiration of its Mothball Outage or its </w:t>
      </w:r>
      <w:r>
        <w:rPr>
          <w:color w:val="000000"/>
          <w:spacing w:val="-3"/>
        </w:rPr>
        <w:t xml:space="preserve">ICAP Ineligible Forced Outage. </w:t>
      </w:r>
    </w:p>
    <w:p w:rsidR="00FB7C56" w:rsidRDefault="00FB7C56">
      <w:pPr>
        <w:autoSpaceDE w:val="0"/>
        <w:autoSpaceDN w:val="0"/>
        <w:adjustRightInd w:val="0"/>
        <w:spacing w:line="270" w:lineRule="exact"/>
        <w:ind w:left="1440"/>
        <w:jc w:val="both"/>
        <w:rPr>
          <w:color w:val="000000"/>
          <w:spacing w:val="-3"/>
        </w:rPr>
      </w:pPr>
    </w:p>
    <w:p w:rsidR="00FB7C56" w:rsidRDefault="0097498A">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w:t>
      </w:r>
      <w:r>
        <w:rPr>
          <w:color w:val="000000"/>
          <w:spacing w:val="-2"/>
        </w:rPr>
        <w:t xml:space="preserve">to time, or any successor tariff </w:t>
      </w:r>
      <w:r>
        <w:rPr>
          <w:color w:val="000000"/>
          <w:spacing w:val="-2"/>
        </w:rPr>
        <w:br/>
      </w:r>
      <w:r>
        <w:rPr>
          <w:color w:val="000000"/>
          <w:spacing w:val="-3"/>
        </w:rPr>
        <w:t xml:space="preserve">thereto. </w:t>
      </w:r>
    </w:p>
    <w:p w:rsidR="00FB7C56" w:rsidRDefault="0097498A">
      <w:pPr>
        <w:autoSpaceDE w:val="0"/>
        <w:autoSpaceDN w:val="0"/>
        <w:adjustRightInd w:val="0"/>
        <w:spacing w:before="246"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w:t>
      </w:r>
      <w:r>
        <w:rPr>
          <w:color w:val="000000"/>
          <w:spacing w:val="-2"/>
        </w:rPr>
        <w:t xml:space="preserve">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w:t>
      </w:r>
      <w:r>
        <w:rPr>
          <w:color w:val="000000"/>
          <w:spacing w:val="-2"/>
        </w:rPr>
        <w:t xml:space="preserve">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provide the Developer a written technical explanation outlining w</w:t>
      </w:r>
      <w:r>
        <w:rPr>
          <w:color w:val="000000"/>
          <w:spacing w:val="-2"/>
        </w:rPr>
        <w:t xml:space="preserve">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FB7C56" w:rsidRDefault="0097498A">
      <w:pPr>
        <w:autoSpaceDE w:val="0"/>
        <w:autoSpaceDN w:val="0"/>
        <w:adjustRightInd w:val="0"/>
        <w:spacing w:before="247" w:line="273" w:lineRule="exact"/>
        <w:ind w:left="1440" w:right="1837"/>
        <w:rPr>
          <w:color w:val="000000"/>
          <w:spacing w:val="-3"/>
        </w:rPr>
      </w:pPr>
      <w:r>
        <w:rPr>
          <w:rFonts w:ascii="Times New Roman Bold" w:hAnsi="Times New Roman Bold"/>
          <w:color w:val="000000"/>
          <w:spacing w:val="-2"/>
        </w:rPr>
        <w:t>Standard Large Facility Interconnection Procedures (“Large Facility I</w:t>
      </w:r>
      <w:r>
        <w:rPr>
          <w:rFonts w:ascii="Times New Roman Bold" w:hAnsi="Times New Roman Bold"/>
          <w:color w:val="000000"/>
          <w:spacing w:val="-2"/>
        </w:rPr>
        <w:t xml:space="preserve">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FB7C56" w:rsidRDefault="0097498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 Large Generator Interconnectio</w:t>
      </w:r>
      <w:r>
        <w:rPr>
          <w:rFonts w:ascii="Times New Roman Bold" w:hAnsi="Times New Roman Bold"/>
          <w:color w:val="000000"/>
          <w:spacing w:val="-2"/>
        </w:rPr>
        <w:t xml:space="preserve">n Agreement (“LGIA”) </w:t>
      </w:r>
      <w:r>
        <w:rPr>
          <w:color w:val="000000"/>
          <w:spacing w:val="-2"/>
        </w:rPr>
        <w:t xml:space="preserve">shall mean this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FB7C56" w:rsidRDefault="0097498A">
      <w:pPr>
        <w:autoSpaceDE w:val="0"/>
        <w:autoSpaceDN w:val="0"/>
        <w:adjustRightInd w:val="0"/>
        <w:spacing w:before="1" w:line="280" w:lineRule="exact"/>
        <w:ind w:left="1440" w:right="1404"/>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FB7C56" w:rsidRDefault="0097498A">
      <w:pPr>
        <w:autoSpaceDE w:val="0"/>
        <w:autoSpaceDN w:val="0"/>
        <w:adjustRightInd w:val="0"/>
        <w:spacing w:before="246" w:line="273" w:lineRule="exact"/>
        <w:ind w:left="1440" w:right="1413"/>
        <w:rPr>
          <w:color w:val="000000"/>
          <w:spacing w:val="-3"/>
        </w:rPr>
      </w:pPr>
      <w:r>
        <w:rPr>
          <w:rFonts w:ascii="Times New Roman Bold" w:hAnsi="Times New Roman Bold"/>
          <w:color w:val="000000"/>
          <w:spacing w:val="-2"/>
        </w:rPr>
        <w:t xml:space="preserve">System </w:t>
      </w:r>
      <w:r>
        <w:rPr>
          <w:rFonts w:ascii="Times New Roman Bold" w:hAnsi="Times New Roman Bold"/>
          <w:color w:val="000000"/>
          <w:spacing w:val="-2"/>
        </w:rPr>
        <w:t>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w:t>
      </w:r>
      <w:r>
        <w:rPr>
          <w:color w:val="000000"/>
          <w:spacing w:val="-2"/>
        </w:rPr>
        <w:t xml:space="preserve">itions to Byways and Highways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w:t>
      </w:r>
      <w:r>
        <w:rPr>
          <w:color w:val="000000"/>
          <w:spacing w:val="-2"/>
        </w:rPr>
        <w:t xml:space="preserve">rconnection Standard at the </w:t>
      </w:r>
      <w:r>
        <w:rPr>
          <w:color w:val="000000"/>
          <w:spacing w:val="-3"/>
        </w:rPr>
        <w:t xml:space="preserve">requested level of Capacity Resource Interconnection Service. </w:t>
      </w: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FB7C56">
      <w:pPr>
        <w:autoSpaceDE w:val="0"/>
        <w:autoSpaceDN w:val="0"/>
        <w:adjustRightInd w:val="0"/>
        <w:spacing w:line="276" w:lineRule="exact"/>
        <w:ind w:left="6057"/>
        <w:rPr>
          <w:color w:val="000000"/>
          <w:spacing w:val="-3"/>
        </w:rPr>
      </w:pPr>
    </w:p>
    <w:p w:rsidR="00FB7C56" w:rsidRDefault="0097498A">
      <w:pPr>
        <w:autoSpaceDE w:val="0"/>
        <w:autoSpaceDN w:val="0"/>
        <w:adjustRightInd w:val="0"/>
        <w:spacing w:before="41" w:line="276" w:lineRule="exact"/>
        <w:ind w:left="6057"/>
        <w:rPr>
          <w:color w:val="000000"/>
          <w:spacing w:val="-3"/>
        </w:rPr>
      </w:pPr>
      <w:r>
        <w:rPr>
          <w:color w:val="000000"/>
          <w:spacing w:val="-3"/>
        </w:rPr>
        <w:t xml:space="preserve">9 </w:t>
      </w:r>
    </w:p>
    <w:p w:rsidR="00FB7C56" w:rsidRDefault="00FB7C56">
      <w:pPr>
        <w:autoSpaceDE w:val="0"/>
        <w:autoSpaceDN w:val="0"/>
        <w:adjustRightInd w:val="0"/>
        <w:rPr>
          <w:color w:val="000000"/>
          <w:spacing w:val="-3"/>
        </w:rPr>
        <w:sectPr w:rsidR="00FB7C56">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5" w:name="Pg15"/>
      <w:bookmarkEnd w:id="15"/>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ight="1564"/>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r>
      <w:r>
        <w:rPr>
          <w:color w:val="000000"/>
          <w:spacing w:val="-2"/>
        </w:rP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faults or other electrical</w:t>
      </w:r>
      <w:r>
        <w:rPr>
          <w:color w:val="000000"/>
          <w:spacing w:val="-2"/>
        </w:rPr>
        <w:t xml:space="preserve">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FB7C56" w:rsidRDefault="0097498A">
      <w:pPr>
        <w:autoSpaceDE w:val="0"/>
        <w:autoSpaceDN w:val="0"/>
        <w:adjustRightInd w:val="0"/>
        <w:spacing w:before="245" w:line="275" w:lineRule="exact"/>
        <w:ind w:left="1440" w:right="127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w:t>
      </w:r>
      <w:r>
        <w:rPr>
          <w:color w:val="000000"/>
          <w:spacing w:val="-2"/>
        </w:rPr>
        <w:t xml:space="preserve">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w:t>
      </w:r>
      <w:r>
        <w:rPr>
          <w:color w:val="000000"/>
          <w:spacing w:val="-2"/>
        </w:rPr>
        <w:t xml:space="preserve">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the</w:t>
      </w:r>
      <w:r>
        <w:rPr>
          <w:color w:val="000000"/>
          <w:spacing w:val="-2"/>
        </w:rPr>
        <w:t xml:space="preserv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in a manner that mee</w:t>
      </w:r>
      <w:r>
        <w:rPr>
          <w:color w:val="000000"/>
          <w:spacing w:val="-2"/>
        </w:rPr>
        <w:t xml:space="preserve">ts the NYISO Minimum Interconnection </w:t>
      </w:r>
      <w:r>
        <w:rPr>
          <w:color w:val="000000"/>
          <w:spacing w:val="-2"/>
        </w:rPr>
        <w:br/>
      </w:r>
      <w:r>
        <w:rPr>
          <w:color w:val="000000"/>
          <w:spacing w:val="-3"/>
        </w:rPr>
        <w:t xml:space="preserve">Standard. </w:t>
      </w:r>
    </w:p>
    <w:p w:rsidR="00FB7C56" w:rsidRDefault="0097498A">
      <w:pPr>
        <w:autoSpaceDE w:val="0"/>
        <w:autoSpaceDN w:val="0"/>
        <w:adjustRightInd w:val="0"/>
        <w:spacing w:before="258" w:line="26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FB7C56" w:rsidRDefault="0097498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w:t>
      </w:r>
      <w:r>
        <w:rPr>
          <w:color w:val="000000"/>
          <w:spacing w:val="-2"/>
        </w:rPr>
        <w:t xml:space="preserve"> period during which Developer is engaged in on-site test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FB7C56" w:rsidRDefault="0097498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FB7C56" w:rsidRDefault="0097498A">
      <w:pPr>
        <w:autoSpaceDE w:val="0"/>
        <w:autoSpaceDN w:val="0"/>
        <w:adjustRightInd w:val="0"/>
        <w:spacing w:before="238" w:line="276" w:lineRule="exact"/>
        <w:ind w:left="2160"/>
        <w:rPr>
          <w:color w:val="000000"/>
          <w:spacing w:val="-2"/>
        </w:rPr>
      </w:pPr>
      <w:r>
        <w:rPr>
          <w:color w:val="000000"/>
          <w:spacing w:val="-2"/>
        </w:rPr>
        <w:t xml:space="preserve">This Agreement shall become effective upon execution by the Parties, subject to </w:t>
      </w:r>
    </w:p>
    <w:p w:rsidR="00FB7C56" w:rsidRDefault="0097498A">
      <w:pPr>
        <w:autoSpaceDE w:val="0"/>
        <w:autoSpaceDN w:val="0"/>
        <w:adjustRightInd w:val="0"/>
        <w:spacing w:line="280" w:lineRule="exact"/>
        <w:ind w:left="1440" w:right="1361"/>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FB7C56" w:rsidRDefault="0097498A">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FB7C56" w:rsidRDefault="0097498A">
      <w:pPr>
        <w:autoSpaceDE w:val="0"/>
        <w:autoSpaceDN w:val="0"/>
        <w:adjustRightInd w:val="0"/>
        <w:spacing w:before="213" w:line="280" w:lineRule="exact"/>
        <w:ind w:left="1440" w:right="1289" w:firstLine="720"/>
        <w:rPr>
          <w:color w:val="000000"/>
          <w:spacing w:val="-3"/>
        </w:rPr>
      </w:pPr>
      <w:r>
        <w:rPr>
          <w:color w:val="000000"/>
          <w:spacing w:val="-2"/>
        </w:rPr>
        <w:t>Subject to the provisions of Article 2.3, this Agreement shall remain in effect for a period of twenty (20) year</w:t>
      </w:r>
      <w:r>
        <w:rPr>
          <w:color w:val="000000"/>
          <w:spacing w:val="-2"/>
        </w:rPr>
        <w:t>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FB7C56" w:rsidRDefault="0097498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FB7C56" w:rsidRDefault="0097498A">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FB7C56" w:rsidRDefault="0097498A">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FB7C56" w:rsidRDefault="0097498A">
      <w:pPr>
        <w:autoSpaceDE w:val="0"/>
        <w:autoSpaceDN w:val="0"/>
        <w:adjustRightInd w:val="0"/>
        <w:spacing w:before="1" w:line="28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172" w:line="276" w:lineRule="exact"/>
        <w:ind w:left="6000"/>
        <w:rPr>
          <w:color w:val="000000"/>
          <w:spacing w:val="-3"/>
        </w:rPr>
      </w:pPr>
      <w:r>
        <w:rPr>
          <w:color w:val="000000"/>
          <w:spacing w:val="-3"/>
        </w:rPr>
        <w:t xml:space="preserve">10 </w:t>
      </w:r>
    </w:p>
    <w:p w:rsidR="00FB7C56" w:rsidRDefault="00FB7C56">
      <w:pPr>
        <w:autoSpaceDE w:val="0"/>
        <w:autoSpaceDN w:val="0"/>
        <w:adjustRightInd w:val="0"/>
        <w:rPr>
          <w:color w:val="000000"/>
          <w:spacing w:val="-3"/>
        </w:rPr>
        <w:sectPr w:rsidR="00FB7C56">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6" w:name="Pg16"/>
      <w:bookmarkEnd w:id="16"/>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2.3.2</w:t>
      </w:r>
      <w:r>
        <w:rPr>
          <w:rFonts w:ascii="Arial Bold" w:hAnsi="Arial Bold"/>
          <w:color w:val="000000"/>
        </w:rPr>
        <w:t xml:space="preserve"> </w:t>
      </w:r>
      <w:r>
        <w:rPr>
          <w:rFonts w:ascii="Times New Roman Bold" w:hAnsi="Times New Roman Bold"/>
          <w:color w:val="000000"/>
        </w:rPr>
        <w:t xml:space="preserve">  Default. </w:t>
      </w:r>
    </w:p>
    <w:p w:rsidR="00FB7C56" w:rsidRDefault="00FB7C56">
      <w:pPr>
        <w:autoSpaceDE w:val="0"/>
        <w:autoSpaceDN w:val="0"/>
        <w:adjustRightInd w:val="0"/>
        <w:spacing w:line="276" w:lineRule="exact"/>
        <w:ind w:left="2160"/>
        <w:rPr>
          <w:rFonts w:ascii="Times New Roman Bold" w:hAnsi="Times New Roman Bold"/>
          <w:color w:val="000000"/>
        </w:rPr>
      </w:pPr>
    </w:p>
    <w:p w:rsidR="00FB7C56" w:rsidRDefault="0097498A">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FB7C56" w:rsidRDefault="0097498A">
      <w:pPr>
        <w:autoSpaceDE w:val="0"/>
        <w:autoSpaceDN w:val="0"/>
        <w:adjustRightInd w:val="0"/>
        <w:spacing w:before="267" w:line="273"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FB7C56" w:rsidRDefault="0097498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FB7C56" w:rsidRDefault="0097498A">
      <w:pPr>
        <w:autoSpaceDE w:val="0"/>
        <w:autoSpaceDN w:val="0"/>
        <w:adjustRightInd w:val="0"/>
        <w:spacing w:before="232" w:line="276" w:lineRule="exact"/>
        <w:ind w:left="2160"/>
        <w:rPr>
          <w:color w:val="000000"/>
          <w:spacing w:val="-2"/>
        </w:rPr>
      </w:pPr>
      <w:r>
        <w:rPr>
          <w:color w:val="000000"/>
          <w:spacing w:val="-2"/>
        </w:rPr>
        <w:t xml:space="preserve">If a Party elects to terminate this Agreement pursuant to Article 2.3.1 above, the </w:t>
      </w:r>
    </w:p>
    <w:p w:rsidR="00FB7C56" w:rsidRDefault="0097498A">
      <w:pPr>
        <w:autoSpaceDE w:val="0"/>
        <w:autoSpaceDN w:val="0"/>
        <w:adjustRightInd w:val="0"/>
        <w:spacing w:before="7" w:line="273" w:lineRule="exact"/>
        <w:ind w:left="1440" w:right="1278"/>
        <w:rPr>
          <w:color w:val="000000"/>
          <w:spacing w:val="-3"/>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w:t>
      </w:r>
      <w:r>
        <w:rPr>
          <w:color w:val="000000"/>
          <w:spacing w:val="-2"/>
        </w:rPr>
        <w:t xml:space="preserve">rges assessed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w:t>
      </w:r>
      <w:r>
        <w:rPr>
          <w:color w:val="000000"/>
          <w:spacing w:val="-2"/>
        </w:rPr>
        <w:t xml:space="preserve">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9" w:line="276" w:lineRule="exact"/>
        <w:ind w:left="1440" w:right="1337"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shall to the extent possible and with Developer’s authorization cancel any pendi</w:t>
      </w:r>
      <w:r>
        <w:rPr>
          <w:color w:val="000000"/>
          <w:spacing w:val="-2"/>
        </w:rPr>
        <w:t xml:space="preserve">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obligations with respect to su</w:t>
      </w:r>
      <w:r>
        <w:rPr>
          <w:color w:val="000000"/>
          <w:spacing w:val="-2"/>
        </w:rPr>
        <w:t xml:space="preserve">ch materials, equipment, and contracts, and the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FB7C56" w:rsidRDefault="0097498A">
      <w:pPr>
        <w:autoSpaceDE w:val="0"/>
        <w:autoSpaceDN w:val="0"/>
        <w:adjustRightInd w:val="0"/>
        <w:spacing w:line="280" w:lineRule="exact"/>
        <w:ind w:left="1440" w:right="1255"/>
        <w:rPr>
          <w:color w:val="000000"/>
          <w:spacing w:val="-3"/>
        </w:rPr>
      </w:pPr>
      <w:r>
        <w:rPr>
          <w:color w:val="000000"/>
          <w:spacing w:val="-2"/>
        </w:rPr>
        <w:t xml:space="preserve">assign such contracts, to Developer as soon as practicable, at Developer’s expense.  To the extent </w:t>
      </w:r>
      <w:r>
        <w:rPr>
          <w:color w:val="000000"/>
          <w:spacing w:val="-2"/>
        </w:rPr>
        <w:br/>
        <w:t>that Developer</w:t>
      </w:r>
      <w:r>
        <w:rPr>
          <w:color w:val="000000"/>
          <w:spacing w:val="-2"/>
        </w:rPr>
        <w:t xml:space="preserve">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incurred by the</w:t>
      </w:r>
      <w:r>
        <w:rPr>
          <w:color w:val="000000"/>
          <w:spacing w:val="-2"/>
        </w:rPr>
        <w:t xml:space="preserv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FB7C56" w:rsidRDefault="0097498A">
      <w:pPr>
        <w:autoSpaceDE w:val="0"/>
        <w:autoSpaceDN w:val="0"/>
        <w:adjustRightInd w:val="0"/>
        <w:spacing w:before="246" w:line="275" w:lineRule="exact"/>
        <w:ind w:left="1440" w:right="1364" w:firstLine="720"/>
        <w:rPr>
          <w:color w:val="000000"/>
          <w:spacing w:val="-2"/>
        </w:rPr>
      </w:pPr>
      <w:r>
        <w:rPr>
          <w:color w:val="000000"/>
          <w:spacing w:val="-2"/>
        </w:rPr>
        <w:t>If Developer terminates this Agreement, it shall be responsible for all costs incurred in association with Developer’s interconnection, inc</w:t>
      </w:r>
      <w:r>
        <w:rPr>
          <w:color w:val="000000"/>
          <w:spacing w:val="-2"/>
        </w:rPr>
        <w:t>luding any cancellation costs relating to orders or contracts for Attachment Facilities and equipment, and other expenses including any System Upgrade Facilities and System Deliverability Upgrades for which the Connecting Transmission Owner has incurred ex</w:t>
      </w:r>
      <w:r>
        <w:rPr>
          <w:color w:val="000000"/>
          <w:spacing w:val="-2"/>
        </w:rPr>
        <w:t xml:space="preserve">penses and has not been reimbursed by the Developer. </w:t>
      </w:r>
    </w:p>
    <w:p w:rsidR="00FB7C56" w:rsidRDefault="00FB7C56">
      <w:pPr>
        <w:autoSpaceDE w:val="0"/>
        <w:autoSpaceDN w:val="0"/>
        <w:adjustRightInd w:val="0"/>
        <w:spacing w:line="276" w:lineRule="exact"/>
        <w:ind w:left="2160"/>
        <w:rPr>
          <w:color w:val="000000"/>
          <w:spacing w:val="-2"/>
        </w:rPr>
      </w:pPr>
    </w:p>
    <w:p w:rsidR="00FB7C56" w:rsidRDefault="0097498A">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materials, equipment, or facilities that Developer chooses not to accept delivery of, in which case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60" w:line="276" w:lineRule="exact"/>
        <w:ind w:left="6000"/>
        <w:rPr>
          <w:color w:val="000000"/>
          <w:spacing w:val="-3"/>
        </w:rPr>
      </w:pPr>
      <w:r>
        <w:rPr>
          <w:color w:val="000000"/>
          <w:spacing w:val="-3"/>
        </w:rPr>
        <w:t xml:space="preserve">11 </w:t>
      </w:r>
    </w:p>
    <w:p w:rsidR="00FB7C56" w:rsidRDefault="00FB7C56">
      <w:pPr>
        <w:autoSpaceDE w:val="0"/>
        <w:autoSpaceDN w:val="0"/>
        <w:adjustRightInd w:val="0"/>
        <w:rPr>
          <w:color w:val="000000"/>
          <w:spacing w:val="-3"/>
        </w:rPr>
        <w:sectPr w:rsidR="00FB7C56">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7" w:name="Pg17"/>
      <w:bookmarkEnd w:id="17"/>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FB7C56" w:rsidRDefault="0097498A">
      <w:pPr>
        <w:autoSpaceDE w:val="0"/>
        <w:autoSpaceDN w:val="0"/>
        <w:adjustRightInd w:val="0"/>
        <w:spacing w:before="260" w:line="280" w:lineRule="exact"/>
        <w:ind w:left="1440" w:right="1291"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already installed or constructe</w:t>
      </w:r>
      <w:r>
        <w:rPr>
          <w:color w:val="000000"/>
          <w:spacing w:val="-2"/>
        </w:rPr>
        <w:t xml:space="preserv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FB7C56" w:rsidRDefault="0097498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FB7C56" w:rsidRDefault="0097498A">
      <w:pPr>
        <w:autoSpaceDE w:val="0"/>
        <w:autoSpaceDN w:val="0"/>
        <w:adjustRightInd w:val="0"/>
        <w:spacing w:before="222" w:line="276" w:lineRule="exact"/>
        <w:ind w:left="1440" w:right="1395" w:firstLine="720"/>
        <w:rPr>
          <w:color w:val="000000"/>
          <w:spacing w:val="-3"/>
        </w:rPr>
      </w:pPr>
      <w:r>
        <w:rPr>
          <w:color w:val="000000"/>
          <w:spacing w:val="-2"/>
        </w:rPr>
        <w:t>Upon termination of this Ag</w:t>
      </w:r>
      <w:r>
        <w:rPr>
          <w:color w:val="000000"/>
          <w:spacing w:val="-2"/>
        </w:rPr>
        <w:t>reement, Developer and Connecting Transmission Owner will take all appropriate steps to disconnect the Developer’s Large Generating Facility from the New York State Transmission System.  All costs required to effectuate such disconnection shall be borne by</w:t>
      </w:r>
      <w:r>
        <w:rPr>
          <w:color w:val="000000"/>
          <w:spacing w:val="-2"/>
        </w:rPr>
        <w:t xml:space="preserve">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FB7C56" w:rsidRDefault="0097498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FB7C56" w:rsidRDefault="0097498A">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FB7C56" w:rsidRDefault="0097498A">
      <w:pPr>
        <w:autoSpaceDE w:val="0"/>
        <w:autoSpaceDN w:val="0"/>
        <w:adjustRightInd w:val="0"/>
        <w:spacing w:before="4" w:line="276" w:lineRule="exact"/>
        <w:ind w:left="1440" w:right="1340"/>
        <w:rPr>
          <w:color w:val="000000"/>
          <w:spacing w:val="-3"/>
        </w:rPr>
      </w:pPr>
      <w:r>
        <w:rPr>
          <w:color w:val="000000"/>
          <w:spacing w:val="-2"/>
        </w:rPr>
        <w:t xml:space="preserve">provide for final billings and payments and for costs incurred hereunder; including billings and </w:t>
      </w:r>
      <w:r>
        <w:rPr>
          <w:color w:val="000000"/>
          <w:spacing w:val="-2"/>
        </w:rPr>
        <w:t xml:space="preserve">payments pursuant to this Agreement; to permit the determination and enforcement of liability and indemnification obligations arising from acts or events that occurred while this Agreement was in effect; and to permit Developer and Connecting Transmission </w:t>
      </w:r>
      <w:r>
        <w:rPr>
          <w:color w:val="000000"/>
          <w:spacing w:val="-2"/>
        </w:rPr>
        <w:t xml:space="preserve">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FB7C56" w:rsidRDefault="0097498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FB7C56" w:rsidRDefault="0097498A">
      <w:pPr>
        <w:autoSpaceDE w:val="0"/>
        <w:autoSpaceDN w:val="0"/>
        <w:adjustRightInd w:val="0"/>
        <w:spacing w:before="224" w:line="276" w:lineRule="exact"/>
        <w:ind w:left="2160"/>
        <w:rPr>
          <w:color w:val="000000"/>
          <w:spacing w:val="-2"/>
        </w:rPr>
      </w:pPr>
      <w:r>
        <w:rPr>
          <w:color w:val="000000"/>
          <w:spacing w:val="-2"/>
        </w:rPr>
        <w:t>NYISO and Connecting Transmission Owner sha</w:t>
      </w:r>
      <w:r>
        <w:rPr>
          <w:color w:val="000000"/>
          <w:spacing w:val="-2"/>
        </w:rPr>
        <w:t xml:space="preserve">ll file this Agreement (and any </w:t>
      </w:r>
    </w:p>
    <w:p w:rsidR="00FB7C56" w:rsidRDefault="0097498A">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 xml:space="preserve">shall be treated in accordance </w:t>
      </w:r>
      <w:r>
        <w:rPr>
          <w:color w:val="000000"/>
          <w:spacing w:val="-2"/>
        </w:rPr>
        <w:t xml:space="preserve">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w:t>
      </w:r>
      <w:r>
        <w:rPr>
          <w:color w:val="000000"/>
          <w:spacing w:val="-2"/>
        </w:rPr>
        <w:t xml:space="preserve">g and to provide any information reasonably requested by NYISO and Connecting </w:t>
      </w:r>
      <w:r>
        <w:rPr>
          <w:color w:val="000000"/>
          <w:spacing w:val="-2"/>
        </w:rPr>
        <w:br/>
        <w:t xml:space="preserve">Transmission Owner needed to comply with Applicable Laws and Regulations. </w:t>
      </w:r>
    </w:p>
    <w:p w:rsidR="00FB7C56" w:rsidRDefault="0097498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FB7C56" w:rsidRDefault="0097498A">
      <w:pPr>
        <w:autoSpaceDE w:val="0"/>
        <w:autoSpaceDN w:val="0"/>
        <w:adjustRightInd w:val="0"/>
        <w:spacing w:before="217" w:line="280" w:lineRule="exact"/>
        <w:ind w:left="1440" w:right="1318" w:firstLine="720"/>
        <w:jc w:val="both"/>
        <w:rPr>
          <w:color w:val="000000"/>
          <w:spacing w:val="-3"/>
        </w:rPr>
      </w:pPr>
      <w:r>
        <w:rPr>
          <w:color w:val="000000"/>
          <w:spacing w:val="-2"/>
        </w:rPr>
        <w:t xml:space="preserve">NYISO will provide Developer </w:t>
      </w:r>
      <w:r>
        <w:rPr>
          <w:color w:val="000000"/>
          <w:spacing w:val="-2"/>
        </w:rPr>
        <w:t xml:space="preserve">with interconnection service of the following type for the </w:t>
      </w:r>
      <w:r>
        <w:rPr>
          <w:color w:val="000000"/>
          <w:spacing w:val="-3"/>
        </w:rPr>
        <w:t xml:space="preserve">term of this Agreement.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144" w:line="276" w:lineRule="exact"/>
        <w:ind w:left="6000"/>
        <w:rPr>
          <w:color w:val="000000"/>
          <w:spacing w:val="-3"/>
        </w:rPr>
      </w:pPr>
      <w:r>
        <w:rPr>
          <w:color w:val="000000"/>
          <w:spacing w:val="-3"/>
        </w:rPr>
        <w:t xml:space="preserve">12 </w:t>
      </w:r>
    </w:p>
    <w:p w:rsidR="00FB7C56" w:rsidRDefault="00FB7C56">
      <w:pPr>
        <w:autoSpaceDE w:val="0"/>
        <w:autoSpaceDN w:val="0"/>
        <w:adjustRightInd w:val="0"/>
        <w:rPr>
          <w:color w:val="000000"/>
          <w:spacing w:val="-3"/>
        </w:rPr>
        <w:sectPr w:rsidR="00FB7C5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8" w:name="Pg18"/>
      <w:bookmarkEnd w:id="18"/>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FB7C56" w:rsidRDefault="0097498A">
      <w:pPr>
        <w:autoSpaceDE w:val="0"/>
        <w:autoSpaceDN w:val="0"/>
        <w:adjustRightInd w:val="0"/>
        <w:spacing w:before="261" w:line="280" w:lineRule="exact"/>
        <w:ind w:left="1440" w:right="1599" w:firstLine="720"/>
        <w:rPr>
          <w:color w:val="000000"/>
          <w:spacing w:val="-3"/>
        </w:rPr>
      </w:pPr>
      <w:r>
        <w:rPr>
          <w:color w:val="000000"/>
          <w:spacing w:val="-2"/>
        </w:rPr>
        <w:t>NYISO will provide Energy Resource Interconnection Service and Capacity Resource Interconnection Services to Developer at the Point</w:t>
      </w:r>
      <w:r>
        <w:rPr>
          <w:color w:val="000000"/>
          <w:spacing w:val="-2"/>
        </w:rPr>
        <w:t xml:space="preserve"> of Interconnection, subject to the </w:t>
      </w:r>
      <w:r>
        <w:rPr>
          <w:color w:val="000000"/>
          <w:spacing w:val="-2"/>
        </w:rPr>
        <w:br/>
      </w:r>
      <w:r>
        <w:rPr>
          <w:color w:val="000000"/>
          <w:spacing w:val="-3"/>
        </w:rPr>
        <w:t xml:space="preserve">requirements in Appendix A, Section 6 and in Appendix C, Section 2(c).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FB7C56" w:rsidRDefault="0097498A">
      <w:pPr>
        <w:autoSpaceDE w:val="0"/>
        <w:autoSpaceDN w:val="0"/>
        <w:adjustRightInd w:val="0"/>
        <w:spacing w:line="280" w:lineRule="exact"/>
        <w:ind w:left="1440" w:right="1293"/>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FB7C56" w:rsidRDefault="0097498A">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FB7C56" w:rsidRDefault="0097498A">
      <w:pPr>
        <w:autoSpaceDE w:val="0"/>
        <w:autoSpaceDN w:val="0"/>
        <w:adjustRightInd w:val="0"/>
        <w:spacing w:before="220" w:line="276" w:lineRule="exact"/>
        <w:ind w:left="2160"/>
        <w:rPr>
          <w:color w:val="000000"/>
          <w:spacing w:val="-2"/>
        </w:rPr>
      </w:pPr>
      <w:r>
        <w:rPr>
          <w:color w:val="000000"/>
          <w:spacing w:val="-2"/>
        </w:rPr>
        <w:t>The execution of this Agreement does not constitu</w:t>
      </w:r>
      <w:r>
        <w:rPr>
          <w:color w:val="000000"/>
          <w:spacing w:val="-2"/>
        </w:rPr>
        <w:t xml:space="preserve">te a request for, nor agreement to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FB7C56" w:rsidRDefault="0097498A">
      <w:pPr>
        <w:autoSpaceDE w:val="0"/>
        <w:autoSpaceDN w:val="0"/>
        <w:adjustRightInd w:val="0"/>
        <w:spacing w:before="9" w:line="270" w:lineRule="exact"/>
        <w:ind w:left="1440" w:right="1278"/>
        <w:rPr>
          <w:color w:val="000000"/>
          <w:spacing w:val="-2"/>
        </w:rPr>
      </w:pPr>
      <w:r>
        <w:rPr>
          <w:color w:val="000000"/>
          <w:spacing w:val="-2"/>
        </w:rPr>
        <w:t>deliver electricity to any specific customer or Point of Delivery.  If Developer wishes to obtain Transmission Service on the New Yo</w:t>
      </w:r>
      <w:r>
        <w:rPr>
          <w:color w:val="000000"/>
          <w:spacing w:val="-2"/>
        </w:rPr>
        <w:t xml:space="preserve">rk State Transmission System, then Developer must request such Transmission Service in accordance with the provisions of the ISO OATT. </w:t>
      </w:r>
    </w:p>
    <w:p w:rsidR="00FB7C56" w:rsidRDefault="0097498A">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FB7C56" w:rsidRDefault="0097498A">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FB7C56" w:rsidRDefault="0097498A">
      <w:pPr>
        <w:autoSpaceDE w:val="0"/>
        <w:autoSpaceDN w:val="0"/>
        <w:adjustRightInd w:val="0"/>
        <w:spacing w:before="4" w:line="276" w:lineRule="exact"/>
        <w:ind w:left="1440"/>
        <w:rPr>
          <w:color w:val="000000"/>
          <w:spacing w:val="-2"/>
        </w:rPr>
      </w:pPr>
      <w:r>
        <w:rPr>
          <w:color w:val="000000"/>
          <w:spacing w:val="-2"/>
        </w:rPr>
        <w:t>provide Ener</w:t>
      </w:r>
      <w:r>
        <w:rPr>
          <w:color w:val="000000"/>
          <w:spacing w:val="-2"/>
        </w:rPr>
        <w:t xml:space="preserve">gy, any Ancillary Services or Installed Capacity under the NYISO Market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FB7C56" w:rsidRDefault="0097498A">
      <w:pPr>
        <w:autoSpaceDE w:val="0"/>
        <w:autoSpaceDN w:val="0"/>
        <w:adjustRightInd w:val="0"/>
        <w:spacing w:before="18" w:line="260" w:lineRule="exact"/>
        <w:ind w:left="1440" w:right="1273"/>
        <w:jc w:val="both"/>
        <w:rPr>
          <w:color w:val="000000"/>
          <w:spacing w:val="-3"/>
        </w:rPr>
      </w:pPr>
      <w:r>
        <w:rPr>
          <w:color w:val="000000"/>
          <w:spacing w:val="-2"/>
        </w:rPr>
        <w:t>supply Energy, Installed Capacity or Ancillary Services, then Developer will make applica</w:t>
      </w:r>
      <w:r>
        <w:rPr>
          <w:color w:val="000000"/>
          <w:spacing w:val="-2"/>
        </w:rPr>
        <w:t xml:space="preserve">tion to </w:t>
      </w:r>
      <w:r>
        <w:rPr>
          <w:color w:val="000000"/>
          <w:spacing w:val="-3"/>
        </w:rPr>
        <w:t xml:space="preserve">do so in accordance with the NYISO Services Tariff. </w:t>
      </w:r>
    </w:p>
    <w:p w:rsidR="00FB7C56" w:rsidRDefault="0097498A">
      <w:pPr>
        <w:tabs>
          <w:tab w:val="left" w:pos="3062"/>
        </w:tabs>
        <w:autoSpaceDE w:val="0"/>
        <w:autoSpaceDN w:val="0"/>
        <w:adjustRightInd w:val="0"/>
        <w:spacing w:before="244"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FB7C56" w:rsidRDefault="0097498A">
      <w:pPr>
        <w:autoSpaceDE w:val="0"/>
        <w:autoSpaceDN w:val="0"/>
        <w:adjustRightInd w:val="0"/>
        <w:spacing w:before="216" w:line="276" w:lineRule="exact"/>
        <w:ind w:left="1440" w:right="1275" w:firstLine="720"/>
        <w:rPr>
          <w:color w:val="000000"/>
          <w:spacing w:val="-3"/>
        </w:rPr>
      </w:pPr>
      <w:r>
        <w:rPr>
          <w:color w:val="000000"/>
          <w:spacing w:val="-2"/>
        </w:rPr>
        <w:t xml:space="preserve">Unless otherwise mutually agreed to by Developer and Connecting Transmission Owner, </w:t>
      </w:r>
      <w:r>
        <w:rPr>
          <w:color w:val="000000"/>
          <w:spacing w:val="-2"/>
        </w:rPr>
        <w:t xml:space="preserve">Developer shall select the In-Service Date, Initial Synchronization Date, and Commercial </w:t>
      </w:r>
      <w:r>
        <w:rPr>
          <w:color w:val="000000"/>
          <w:spacing w:val="-2"/>
        </w:rPr>
        <w:br/>
        <w:t xml:space="preserve">Operation Date; and either the Standard Option or Alternate Option set forth below, and such </w:t>
      </w:r>
      <w:r>
        <w:rPr>
          <w:color w:val="000000"/>
          <w:spacing w:val="-2"/>
        </w:rPr>
        <w:br/>
        <w:t>dates and selected option shall be set forth in Appendix B hereto.  At t</w:t>
      </w:r>
      <w:r>
        <w:rPr>
          <w:color w:val="000000"/>
          <w:spacing w:val="-2"/>
        </w:rPr>
        <w:t xml:space="preserve">he same time, Developer </w:t>
      </w:r>
      <w:r>
        <w:rPr>
          <w:color w:val="000000"/>
          <w:spacing w:val="-2"/>
        </w:rPr>
        <w:br/>
        <w:t>shall indicate whether it elects to exercise the Option to Build set forth in Article 5.1.3 below.  If the dates designated by the Developer are not acceptable to the Connecting Transmission Owner, the Connecting Transmission Owner</w:t>
      </w:r>
      <w:r>
        <w:rPr>
          <w:color w:val="000000"/>
          <w:spacing w:val="-2"/>
        </w:rPr>
        <w:t xml:space="preserve">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Owner wi</w:t>
      </w:r>
      <w:r>
        <w:rPr>
          <w:color w:val="000000"/>
          <w:spacing w:val="-2"/>
        </w:rPr>
        <w:t xml:space="preserve">thin thirty (30) Calendar Days whether it elects to exercise the Option to Build if it has </w:t>
      </w:r>
      <w:r>
        <w:rPr>
          <w:color w:val="000000"/>
          <w:spacing w:val="-3"/>
        </w:rPr>
        <w:t xml:space="preserve">not already elected to exercise the Option to Build.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80" w:line="276" w:lineRule="exact"/>
        <w:ind w:left="6000"/>
        <w:rPr>
          <w:color w:val="000000"/>
          <w:spacing w:val="-3"/>
        </w:rPr>
      </w:pPr>
      <w:r>
        <w:rPr>
          <w:color w:val="000000"/>
          <w:spacing w:val="-3"/>
        </w:rPr>
        <w:t xml:space="preserve">13 </w:t>
      </w:r>
    </w:p>
    <w:p w:rsidR="00FB7C56" w:rsidRDefault="00FB7C56">
      <w:pPr>
        <w:autoSpaceDE w:val="0"/>
        <w:autoSpaceDN w:val="0"/>
        <w:adjustRightInd w:val="0"/>
        <w:rPr>
          <w:color w:val="000000"/>
          <w:spacing w:val="-3"/>
        </w:rPr>
        <w:sectPr w:rsidR="00FB7C56">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19" w:name="Pg19"/>
      <w:bookmarkEnd w:id="19"/>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FB7C56" w:rsidRDefault="0097498A">
      <w:pPr>
        <w:autoSpaceDE w:val="0"/>
        <w:autoSpaceDN w:val="0"/>
        <w:adjustRightInd w:val="0"/>
        <w:spacing w:before="264" w:line="276" w:lineRule="exact"/>
        <w:ind w:left="1440" w:right="1295"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FB7C56" w:rsidRDefault="0097498A">
      <w:pPr>
        <w:autoSpaceDE w:val="0"/>
        <w:autoSpaceDN w:val="0"/>
        <w:adjustRightInd w:val="0"/>
        <w:spacing w:before="264" w:line="277"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w:t>
      </w:r>
      <w:r>
        <w:rPr>
          <w:color w:val="000000"/>
          <w:spacing w:val="-2"/>
        </w:rPr>
        <w:t xml:space="preserve">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w:t>
      </w:r>
      <w:r>
        <w:rPr>
          <w:color w:val="000000"/>
          <w:spacing w:val="-2"/>
        </w:rPr>
        <w:t xml:space="preserve">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necessary to allow for Trial Opera</w:t>
      </w:r>
      <w:r>
        <w:rPr>
          <w:color w:val="000000"/>
          <w:spacing w:val="-2"/>
        </w:rPr>
        <w:t xml:space="preserve">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w:t>
      </w:r>
      <w:r>
        <w:rPr>
          <w:color w:val="000000"/>
          <w:spacing w:val="-2"/>
        </w:rPr>
        <w:t xml:space="preserve">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w:t>
      </w:r>
      <w:r>
        <w:rPr>
          <w:color w:val="000000"/>
          <w:spacing w:val="-2"/>
        </w:rPr>
        <w:t xml:space="preserve">or day for each day that NYISO refuses to grant clearances to </w:t>
      </w:r>
      <w:r>
        <w:rPr>
          <w:color w:val="000000"/>
          <w:spacing w:val="-2"/>
        </w:rPr>
        <w:br/>
      </w:r>
      <w:r>
        <w:rPr>
          <w:color w:val="000000"/>
          <w:spacing w:val="-3"/>
        </w:rPr>
        <w:t xml:space="preserve">install equipment.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FB7C56" w:rsidRDefault="0097498A">
      <w:pPr>
        <w:autoSpaceDE w:val="0"/>
        <w:autoSpaceDN w:val="0"/>
        <w:adjustRightInd w:val="0"/>
        <w:spacing w:before="265" w:line="275" w:lineRule="exact"/>
        <w:ind w:left="1440" w:right="1330"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construction of Connecting Transmission Owner’s Attachme</w:t>
      </w:r>
      <w:r>
        <w:rPr>
          <w:color w:val="000000"/>
          <w:spacing w:val="-2"/>
        </w:rPr>
        <w:t xml:space="preserv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w:t>
      </w:r>
      <w:r>
        <w:rPr>
          <w:color w:val="000000"/>
          <w:spacing w:val="-2"/>
        </w:rPr>
        <w:t xml:space="preserve">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w:t>
      </w:r>
      <w:r>
        <w:rPr>
          <w:color w:val="000000"/>
          <w:spacing w:val="-2"/>
        </w:rPr>
        <w:t xml:space="preserv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93" w:line="276" w:lineRule="exact"/>
        <w:ind w:left="6000"/>
        <w:rPr>
          <w:color w:val="000000"/>
          <w:spacing w:val="-3"/>
        </w:rPr>
      </w:pPr>
      <w:r>
        <w:rPr>
          <w:color w:val="000000"/>
          <w:spacing w:val="-3"/>
        </w:rPr>
        <w:t xml:space="preserve">14 </w:t>
      </w:r>
    </w:p>
    <w:p w:rsidR="00FB7C56" w:rsidRDefault="00FB7C56">
      <w:pPr>
        <w:autoSpaceDE w:val="0"/>
        <w:autoSpaceDN w:val="0"/>
        <w:adjustRightInd w:val="0"/>
        <w:rPr>
          <w:color w:val="000000"/>
          <w:spacing w:val="-3"/>
        </w:rPr>
        <w:sectPr w:rsidR="00FB7C56">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0" w:name="Pg20"/>
      <w:bookmarkEnd w:id="20"/>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FB7C56" w:rsidRDefault="0097498A">
      <w:pPr>
        <w:autoSpaceDE w:val="0"/>
        <w:autoSpaceDN w:val="0"/>
        <w:adjustRightInd w:val="0"/>
        <w:spacing w:before="264" w:line="276"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r>
        <w:rPr>
          <w:color w:val="000000"/>
          <w:spacing w:val="-2"/>
        </w:rPr>
        <w:br/>
        <w:t xml:space="preserve">Parties are unable to reach agreement on such terms and conditions, then, pursuant to Article </w:t>
      </w:r>
    </w:p>
    <w:p w:rsidR="00FB7C56" w:rsidRDefault="0097498A">
      <w:pPr>
        <w:autoSpaceDE w:val="0"/>
        <w:autoSpaceDN w:val="0"/>
        <w:adjustRightInd w:val="0"/>
        <w:spacing w:before="7" w:line="273" w:lineRule="exact"/>
        <w:ind w:left="1440" w:right="1649"/>
        <w:jc w:val="both"/>
        <w:rPr>
          <w:color w:val="000000"/>
          <w:spacing w:val="-3"/>
        </w:rPr>
      </w:pPr>
      <w:r>
        <w:rPr>
          <w:color w:val="000000"/>
          <w:spacing w:val="-2"/>
        </w:rPr>
        <w:t>5.1.1 (Standard Option), Connecting Transmission Owner shall assume responsibility for the design, procurement and</w:t>
      </w:r>
      <w:r>
        <w:rPr>
          <w:color w:val="000000"/>
          <w:spacing w:val="-2"/>
        </w:rPr>
        <w:t xml:space="preserve">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FB7C56" w:rsidRDefault="0097498A">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FB7C56" w:rsidRDefault="0097498A">
      <w:pPr>
        <w:autoSpaceDE w:val="0"/>
        <w:autoSpaceDN w:val="0"/>
        <w:adjustRightInd w:val="0"/>
        <w:spacing w:before="233" w:line="270" w:lineRule="exact"/>
        <w:ind w:left="1440" w:right="1456" w:firstLine="720"/>
        <w:rPr>
          <w:color w:val="000000"/>
          <w:spacing w:val="-3"/>
        </w:rPr>
      </w:pPr>
      <w:r>
        <w:rPr>
          <w:color w:val="000000"/>
          <w:spacing w:val="-2"/>
        </w:rPr>
        <w:t>I</w:t>
      </w:r>
      <w:r>
        <w:rPr>
          <w:color w:val="000000"/>
          <w:spacing w:val="-2"/>
        </w:rPr>
        <w:t xml:space="preserve">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FB7C56" w:rsidRDefault="00FB7C56">
      <w:pPr>
        <w:autoSpaceDE w:val="0"/>
        <w:autoSpaceDN w:val="0"/>
        <w:adjustRightInd w:val="0"/>
        <w:spacing w:line="280" w:lineRule="exact"/>
        <w:ind w:left="1440"/>
        <w:rPr>
          <w:color w:val="000000"/>
          <w:spacing w:val="-3"/>
        </w:rPr>
      </w:pPr>
    </w:p>
    <w:p w:rsidR="00FB7C56" w:rsidRDefault="0097498A">
      <w:pPr>
        <w:autoSpaceDE w:val="0"/>
        <w:autoSpaceDN w:val="0"/>
        <w:adjustRightInd w:val="0"/>
        <w:spacing w:before="2" w:line="280" w:lineRule="exact"/>
        <w:ind w:left="1440" w:right="1410"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w:t>
      </w:r>
      <w:r>
        <w:rPr>
          <w:color w:val="000000"/>
          <w:spacing w:val="-1"/>
        </w:rPr>
        <w:t xml:space="preserve">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advance by the Connecting</w:t>
      </w:r>
      <w:r>
        <w:rPr>
          <w:color w:val="000000"/>
          <w:spacing w:val="-3"/>
        </w:rPr>
        <w:t xml:space="preserve"> Transmission Owner; </w:t>
      </w:r>
    </w:p>
    <w:p w:rsidR="00FB7C56" w:rsidRDefault="0097498A">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FB7C56" w:rsidRDefault="0097498A">
      <w:pPr>
        <w:autoSpaceDE w:val="0"/>
        <w:autoSpaceDN w:val="0"/>
        <w:adjustRightInd w:val="0"/>
        <w:spacing w:before="7" w:line="273" w:lineRule="exact"/>
        <w:ind w:left="1440" w:right="1304"/>
        <w:rPr>
          <w:color w:val="000000"/>
          <w:spacing w:val="-3"/>
        </w:rPr>
      </w:pPr>
      <w:r>
        <w:rPr>
          <w:color w:val="000000"/>
          <w:spacing w:val="-2"/>
        </w:rPr>
        <w:t xml:space="preserve">Transmission Owner’s Attachment Facilities and Stand Alone System Upgrade Facilities shall </w:t>
      </w:r>
      <w:r>
        <w:rPr>
          <w:color w:val="000000"/>
          <w:spacing w:val="-2"/>
        </w:rPr>
        <w:t xml:space="preserve">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FB7C56" w:rsidRDefault="00FB7C56">
      <w:pPr>
        <w:autoSpaceDE w:val="0"/>
        <w:autoSpaceDN w:val="0"/>
        <w:adjustRightInd w:val="0"/>
        <w:spacing w:line="280" w:lineRule="exact"/>
        <w:ind w:left="1440"/>
        <w:jc w:val="both"/>
        <w:rPr>
          <w:color w:val="000000"/>
          <w:spacing w:val="-3"/>
        </w:rPr>
      </w:pPr>
    </w:p>
    <w:p w:rsidR="00FB7C56" w:rsidRDefault="0097498A">
      <w:pPr>
        <w:autoSpaceDE w:val="0"/>
        <w:autoSpaceDN w:val="0"/>
        <w:adjustRightInd w:val="0"/>
        <w:spacing w:before="2" w:line="280" w:lineRule="exact"/>
        <w:ind w:left="1440" w:right="1983"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FB7C56" w:rsidRDefault="0097498A">
      <w:pPr>
        <w:autoSpaceDE w:val="0"/>
        <w:autoSpaceDN w:val="0"/>
        <w:adjustRightInd w:val="0"/>
        <w:spacing w:before="266" w:line="273" w:lineRule="exact"/>
        <w:ind w:left="1440" w:right="1490" w:firstLine="720"/>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w:t>
      </w:r>
      <w:r>
        <w:rPr>
          <w:color w:val="000000"/>
          <w:spacing w:val="-1"/>
        </w:rPr>
        <w:t xml:space="preserve">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w:t>
      </w:r>
      <w:r>
        <w:rPr>
          <w:color w:val="000000"/>
          <w:spacing w:val="-2"/>
        </w:rPr>
        <w:t xml:space="preserve">o requests for information from Connecting Transmission Owner or NYISO; </w:t>
      </w:r>
    </w:p>
    <w:p w:rsidR="00FB7C56" w:rsidRDefault="00FB7C56">
      <w:pPr>
        <w:autoSpaceDE w:val="0"/>
        <w:autoSpaceDN w:val="0"/>
        <w:adjustRightInd w:val="0"/>
        <w:spacing w:line="280" w:lineRule="exact"/>
        <w:ind w:left="1440"/>
        <w:jc w:val="both"/>
        <w:rPr>
          <w:color w:val="000000"/>
          <w:spacing w:val="-2"/>
        </w:rPr>
      </w:pPr>
    </w:p>
    <w:p w:rsidR="00FB7C56" w:rsidRDefault="0097498A">
      <w:pPr>
        <w:autoSpaceDE w:val="0"/>
        <w:autoSpaceDN w:val="0"/>
        <w:adjustRightInd w:val="0"/>
        <w:spacing w:before="2" w:line="280" w:lineRule="exact"/>
        <w:ind w:left="1440" w:right="1430"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w:t>
      </w:r>
      <w:r>
        <w:rPr>
          <w:color w:val="000000"/>
          <w:spacing w:val="-2"/>
        </w:rPr>
        <w:t xml:space="preserve">nd Stand Alone System Upgrade Facilities and to conduct inspections of the same;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60" w:line="276" w:lineRule="exact"/>
        <w:ind w:left="6000"/>
        <w:rPr>
          <w:color w:val="000000"/>
          <w:spacing w:val="-3"/>
        </w:rPr>
      </w:pPr>
      <w:r>
        <w:rPr>
          <w:color w:val="000000"/>
          <w:spacing w:val="-3"/>
        </w:rPr>
        <w:t xml:space="preserve">15 </w:t>
      </w:r>
    </w:p>
    <w:p w:rsidR="00FB7C56" w:rsidRDefault="00FB7C56">
      <w:pPr>
        <w:autoSpaceDE w:val="0"/>
        <w:autoSpaceDN w:val="0"/>
        <w:adjustRightInd w:val="0"/>
        <w:rPr>
          <w:color w:val="000000"/>
          <w:spacing w:val="-3"/>
        </w:rPr>
        <w:sectPr w:rsidR="00FB7C56">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1" w:name="Pg21"/>
      <w:bookmarkEnd w:id="21"/>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ight="1283"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w:t>
      </w:r>
      <w:r>
        <w:rPr>
          <w:color w:val="000000"/>
          <w:spacing w:val="-2"/>
        </w:rPr>
        <w:t xml:space="preserve">Owner’s Attachment Facilities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w:t>
      </w:r>
      <w:r>
        <w:rPr>
          <w:color w:val="000000"/>
          <w:spacing w:val="-2"/>
        </w:rPr>
        <w:t xml:space="preserve">ission Owner’s Attachment Facilities and Stand Alone System </w:t>
      </w:r>
      <w:r>
        <w:rPr>
          <w:color w:val="000000"/>
          <w:spacing w:val="-2"/>
        </w:rPr>
        <w:br/>
      </w:r>
      <w:r>
        <w:rPr>
          <w:color w:val="000000"/>
          <w:spacing w:val="-3"/>
        </w:rPr>
        <w:t xml:space="preserve">Upgrade Facilities; </w:t>
      </w:r>
    </w:p>
    <w:p w:rsidR="00FB7C56" w:rsidRDefault="0097498A">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FB7C56" w:rsidRDefault="0097498A">
      <w:pPr>
        <w:autoSpaceDE w:val="0"/>
        <w:autoSpaceDN w:val="0"/>
        <w:adjustRightInd w:val="0"/>
        <w:spacing w:before="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FB7C56" w:rsidRDefault="00FB7C56">
      <w:pPr>
        <w:autoSpaceDE w:val="0"/>
        <w:autoSpaceDN w:val="0"/>
        <w:adjustRightInd w:val="0"/>
        <w:spacing w:line="260" w:lineRule="exact"/>
        <w:ind w:left="1440"/>
        <w:jc w:val="both"/>
        <w:rPr>
          <w:color w:val="000000"/>
          <w:spacing w:val="-3"/>
        </w:rPr>
      </w:pPr>
    </w:p>
    <w:p w:rsidR="00FB7C56" w:rsidRDefault="0097498A">
      <w:pPr>
        <w:autoSpaceDE w:val="0"/>
        <w:autoSpaceDN w:val="0"/>
        <w:adjustRightInd w:val="0"/>
        <w:spacing w:before="37" w:line="260" w:lineRule="exact"/>
        <w:ind w:left="1440" w:right="1287" w:firstLine="720"/>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r>
      <w:r>
        <w:rPr>
          <w:color w:val="000000"/>
          <w:spacing w:val="-1"/>
        </w:rPr>
        <w:t xml:space="preserve">Facilities and Stand Alone System Upgrade Facilities to the Connecting Transmission Owner; </w:t>
      </w:r>
    </w:p>
    <w:p w:rsidR="00FB7C56" w:rsidRDefault="00FB7C56">
      <w:pPr>
        <w:autoSpaceDE w:val="0"/>
        <w:autoSpaceDN w:val="0"/>
        <w:adjustRightInd w:val="0"/>
        <w:spacing w:line="276" w:lineRule="exact"/>
        <w:ind w:left="2160"/>
        <w:rPr>
          <w:color w:val="000000"/>
          <w:spacing w:val="-1"/>
        </w:rPr>
      </w:pPr>
    </w:p>
    <w:p w:rsidR="00FB7C56" w:rsidRDefault="0097498A">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FB7C56" w:rsidRDefault="0097498A">
      <w:pPr>
        <w:autoSpaceDE w:val="0"/>
        <w:autoSpaceDN w:val="0"/>
        <w:adjustRightInd w:val="0"/>
        <w:spacing w:before="18" w:line="260" w:lineRule="exact"/>
        <w:ind w:left="1440" w:right="1457"/>
        <w:jc w:val="both"/>
        <w:rPr>
          <w:color w:val="000000"/>
          <w:spacing w:val="-2"/>
        </w:rPr>
      </w:pPr>
      <w:r>
        <w:rPr>
          <w:color w:val="000000"/>
          <w:spacing w:val="-2"/>
        </w:rPr>
        <w:t>Developer shall transfer ownership of Connecting Transmission Owner’s Attachment F</w:t>
      </w:r>
      <w:r>
        <w:rPr>
          <w:color w:val="000000"/>
          <w:spacing w:val="-2"/>
        </w:rPr>
        <w:t xml:space="preserve">acilities and Stand Alone System Upgrade Facilities to Connecting Transmission Owner; </w:t>
      </w:r>
    </w:p>
    <w:p w:rsidR="00FB7C56" w:rsidRDefault="00FB7C56">
      <w:pPr>
        <w:autoSpaceDE w:val="0"/>
        <w:autoSpaceDN w:val="0"/>
        <w:adjustRightInd w:val="0"/>
        <w:spacing w:line="280" w:lineRule="exact"/>
        <w:ind w:left="1440"/>
        <w:jc w:val="both"/>
        <w:rPr>
          <w:color w:val="000000"/>
          <w:spacing w:val="-2"/>
        </w:rPr>
      </w:pPr>
    </w:p>
    <w:p w:rsidR="00FB7C56" w:rsidRDefault="0097498A">
      <w:pPr>
        <w:autoSpaceDE w:val="0"/>
        <w:autoSpaceDN w:val="0"/>
        <w:adjustRightInd w:val="0"/>
        <w:spacing w:before="4" w:line="280" w:lineRule="exact"/>
        <w:ind w:left="1440" w:right="1725" w:firstLine="720"/>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maintenance the Connecting Transmission Owner’s Attachment Facilities and Stand Alone Sy</w:t>
      </w:r>
      <w:r>
        <w:rPr>
          <w:color w:val="000000"/>
          <w:spacing w:val="-2"/>
        </w:rPr>
        <w:t xml:space="preserve">stem Upgrade Facilities to the extent engineered, procured, and constructed in accordance </w:t>
      </w:r>
      <w:r>
        <w:rPr>
          <w:color w:val="000000"/>
          <w:spacing w:val="-3"/>
        </w:rPr>
        <w:t xml:space="preserve">with this Article 5.2; and </w:t>
      </w:r>
    </w:p>
    <w:p w:rsidR="00FB7C56" w:rsidRDefault="0097498A">
      <w:pPr>
        <w:autoSpaceDE w:val="0"/>
        <w:autoSpaceDN w:val="0"/>
        <w:adjustRightInd w:val="0"/>
        <w:spacing w:before="265" w:line="275" w:lineRule="exact"/>
        <w:ind w:left="1440" w:right="1275" w:firstLine="720"/>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drawings, information, and any other documents that a</w:t>
      </w:r>
      <w:r>
        <w:rPr>
          <w:color w:val="000000"/>
          <w:spacing w:val="-2"/>
        </w:rPr>
        <w:t xml:space="preserve">re reasonably required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If Deve</w:t>
      </w:r>
      <w:r>
        <w:rPr>
          <w:color w:val="000000"/>
          <w:spacing w:val="-1"/>
        </w:rPr>
        <w:t xml:space="preserve">loper exercises the Option to Build pursuant to Article 5.1.3, the </w:t>
      </w:r>
    </w:p>
    <w:p w:rsidR="00FB7C56" w:rsidRDefault="0097498A">
      <w:pPr>
        <w:autoSpaceDE w:val="0"/>
        <w:autoSpaceDN w:val="0"/>
        <w:adjustRightInd w:val="0"/>
        <w:spacing w:before="7" w:line="273" w:lineRule="exact"/>
        <w:ind w:left="1440" w:right="1430"/>
        <w:rPr>
          <w:color w:val="000000"/>
          <w:spacing w:val="-2"/>
        </w:rPr>
      </w:pPr>
      <w:r>
        <w:rPr>
          <w:color w:val="000000"/>
          <w:spacing w:val="-2"/>
        </w:rPr>
        <w:t xml:space="preserve">Developer shall pay the Connecting Transmission Owner the agreed upon amount of $341,800 </w:t>
      </w:r>
      <w:r>
        <w:rPr>
          <w:color w:val="000000"/>
          <w:spacing w:val="-2"/>
        </w:rPr>
        <w:br/>
        <w:t xml:space="preserve">for the Connecting Transmission Owner to execute the responsibilities enumerated to </w:t>
      </w:r>
      <w:r>
        <w:rPr>
          <w:color w:val="000000"/>
          <w:spacing w:val="-2"/>
        </w:rPr>
        <w:br/>
      </w:r>
      <w:r>
        <w:rPr>
          <w:color w:val="000000"/>
          <w:spacing w:val="-2"/>
        </w:rPr>
        <w:t xml:space="preserve">Connecting Transmission Owner under Article 5.2.  The Connecting Transmission Owner shall </w:t>
      </w:r>
      <w:r>
        <w:rPr>
          <w:color w:val="000000"/>
          <w:spacing w:val="-2"/>
        </w:rPr>
        <w:br/>
        <w:t xml:space="preserve">invoice Developer for this total amount to be divided on a monthly basis pursuant to Article 12. </w:t>
      </w:r>
    </w:p>
    <w:p w:rsidR="00FB7C56" w:rsidRDefault="0097498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FB7C56" w:rsidRDefault="0097498A">
      <w:pPr>
        <w:autoSpaceDE w:val="0"/>
        <w:autoSpaceDN w:val="0"/>
        <w:adjustRightInd w:val="0"/>
        <w:spacing w:before="236" w:line="274" w:lineRule="exact"/>
        <w:ind w:left="1440" w:right="1322" w:firstLine="720"/>
        <w:rPr>
          <w:color w:val="000000"/>
          <w:spacing w:val="-2"/>
        </w:rPr>
      </w:pPr>
      <w:r>
        <w:rPr>
          <w:color w:val="000000"/>
          <w:spacing w:val="-2"/>
        </w:rPr>
        <w:t xml:space="preserve">The actual damages to the Developer, in the event the Connecting Transmission Owner’s </w:t>
      </w:r>
      <w:r>
        <w:rPr>
          <w:color w:val="000000"/>
          <w:spacing w:val="-2"/>
        </w:rPr>
        <w:br/>
        <w:t xml:space="preserve">Attachment Facilities or System Upgrade Facilities or System Deliverability Upgrades are not </w:t>
      </w:r>
      <w:r>
        <w:rPr>
          <w:color w:val="000000"/>
          <w:spacing w:val="-2"/>
        </w:rPr>
        <w:br/>
        <w:t>completed by the dates designated by the Developer and accepted by the Conn</w:t>
      </w:r>
      <w:r>
        <w:rPr>
          <w:color w:val="000000"/>
          <w:spacing w:val="-2"/>
        </w:rPr>
        <w:t xml:space="preserve">ecting </w:t>
      </w:r>
      <w:r>
        <w:rPr>
          <w:color w:val="000000"/>
          <w:spacing w:val="-2"/>
        </w:rPr>
        <w:br/>
        <w:t xml:space="preserve">Transmission Owner pursuant to subparagraphs 5.1.2 or 5.1.4, above, may include Developer’s </w:t>
      </w:r>
      <w:r>
        <w:rPr>
          <w:color w:val="000000"/>
          <w:spacing w:val="-2"/>
        </w:rPr>
        <w:br/>
        <w:t xml:space="preserve">fixed operation and maintenance costs and lost opportunity costs.  Such actual damages are </w:t>
      </w:r>
      <w:r>
        <w:rPr>
          <w:color w:val="000000"/>
          <w:spacing w:val="-2"/>
        </w:rPr>
        <w:br/>
        <w:t>uncertain and impossible to determine at this time.  Because of</w:t>
      </w:r>
      <w:r>
        <w:rPr>
          <w:color w:val="000000"/>
          <w:spacing w:val="-2"/>
        </w:rPr>
        <w:t xml:space="preserve"> such uncertainty, any liquidated </w:t>
      </w:r>
      <w:r>
        <w:rPr>
          <w:color w:val="000000"/>
          <w:spacing w:val="-2"/>
        </w:rPr>
        <w:br/>
        <w:t xml:space="preserve">damages paid by the Connecting Transmission Owner to the Developer in the event that </w:t>
      </w:r>
      <w:r>
        <w:rPr>
          <w:color w:val="000000"/>
          <w:spacing w:val="-2"/>
        </w:rPr>
        <w:br/>
        <w:t xml:space="preserve">Connecting Transmission Owner does not complete any portion of the Connecting Transmission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73" w:line="276" w:lineRule="exact"/>
        <w:ind w:left="6000"/>
        <w:rPr>
          <w:color w:val="000000"/>
          <w:spacing w:val="-3"/>
        </w:rPr>
      </w:pPr>
      <w:r>
        <w:rPr>
          <w:color w:val="000000"/>
          <w:spacing w:val="-3"/>
        </w:rPr>
        <w:t xml:space="preserve">16 </w:t>
      </w:r>
    </w:p>
    <w:p w:rsidR="00FB7C56" w:rsidRDefault="00FB7C56">
      <w:pPr>
        <w:autoSpaceDE w:val="0"/>
        <w:autoSpaceDN w:val="0"/>
        <w:adjustRightInd w:val="0"/>
        <w:rPr>
          <w:color w:val="000000"/>
          <w:spacing w:val="-3"/>
        </w:rPr>
        <w:sectPr w:rsidR="00FB7C56">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2" w:name="Pg22"/>
      <w:bookmarkEnd w:id="22"/>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230" w:line="275" w:lineRule="exact"/>
        <w:ind w:left="1440" w:right="1310"/>
        <w:rPr>
          <w:color w:val="000000"/>
          <w:spacing w:val="-3"/>
        </w:rPr>
      </w:pPr>
      <w:r>
        <w:rPr>
          <w:color w:val="000000"/>
          <w:spacing w:val="-2"/>
        </w:rPr>
        <w:t>Owner’s Attachment Facilities, System Upgrade Facilities or System Deliverability Upgrades by the applicable dates, shall be an amount equal to 1/2 of 1 percent per day of the actual cost of the Connecting Transmission Owner’s Attachment Facilities and Sys</w:t>
      </w:r>
      <w:r>
        <w:rPr>
          <w:color w:val="000000"/>
          <w:spacing w:val="-2"/>
        </w:rPr>
        <w:t xml:space="preserve">tem Upgrade Facilities and System Deliverability Upgrades, in the aggregate, for which Connecting Transmission Owner </w:t>
      </w:r>
      <w:r>
        <w:rPr>
          <w:color w:val="000000"/>
          <w:spacing w:val="-3"/>
        </w:rPr>
        <w:t xml:space="preserve">has assumed responsibility to design, procure and construct.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color w:val="000000"/>
          <w:spacing w:val="-2"/>
        </w:rPr>
      </w:pPr>
      <w:r>
        <w:rPr>
          <w:color w:val="000000"/>
          <w:spacing w:val="-2"/>
        </w:rPr>
        <w:t>However, in no event shall the total liquidated damages exceed 20 percent of</w:t>
      </w:r>
      <w:r>
        <w:rPr>
          <w:color w:val="000000"/>
          <w:spacing w:val="-2"/>
        </w:rPr>
        <w:t xml:space="preserve"> the actual </w:t>
      </w:r>
    </w:p>
    <w:p w:rsidR="00FB7C56" w:rsidRDefault="0097498A">
      <w:pPr>
        <w:autoSpaceDE w:val="0"/>
        <w:autoSpaceDN w:val="0"/>
        <w:adjustRightInd w:val="0"/>
        <w:spacing w:line="277" w:lineRule="exact"/>
        <w:ind w:left="1440" w:right="1253"/>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w:t>
      </w:r>
      <w:r>
        <w:rPr>
          <w:color w:val="000000"/>
          <w:spacing w:val="-2"/>
        </w:rPr>
        <w:t xml:space="preserve">oregoing payments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w:t>
      </w:r>
      <w:r>
        <w:rPr>
          <w:color w:val="000000"/>
          <w:spacing w:val="-2"/>
        </w:rPr>
        <w:t xml:space="preserve">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w:t>
      </w:r>
      <w:r>
        <w:rPr>
          <w:color w:val="000000"/>
          <w:spacing w:val="-3"/>
        </w:rPr>
        <w:t xml:space="preserve">its schedule. </w:t>
      </w:r>
    </w:p>
    <w:p w:rsidR="00FB7C56" w:rsidRDefault="0097498A">
      <w:pPr>
        <w:autoSpaceDE w:val="0"/>
        <w:autoSpaceDN w:val="0"/>
        <w:adjustRightInd w:val="0"/>
        <w:spacing w:before="248" w:line="276" w:lineRule="exact"/>
        <w:ind w:left="1440" w:right="1343"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6"/>
        </w:rPr>
        <w:t xml:space="preserve">if: </w:t>
      </w:r>
      <w:r>
        <w:rPr>
          <w:color w:val="000000"/>
          <w:spacing w:val="-2"/>
        </w:rPr>
        <w:t xml:space="preserve">(1) Developer is not ready to commence use of the Connecting Transmission Owner’s </w:t>
      </w:r>
      <w:r>
        <w:rPr>
          <w:color w:val="000000"/>
          <w:spacing w:val="-2"/>
        </w:rPr>
        <w:br/>
      </w:r>
      <w:r>
        <w:rPr>
          <w:color w:val="000000"/>
          <w:spacing w:val="-2"/>
        </w:rPr>
        <w:t xml:space="preserve">Attachment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export power from the Developer’s Large Generating Facility on the sp</w:t>
      </w:r>
      <w:r>
        <w:rPr>
          <w:color w:val="000000"/>
          <w:spacing w:val="-2"/>
        </w:rPr>
        <w:t xml:space="preserve">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w:t>
      </w:r>
      <w:r>
        <w:rPr>
          <w:color w:val="000000"/>
          <w:spacing w:val="-2"/>
        </w:rPr>
        <w:t xml:space="preserve">rating Facility’s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 action o</w:t>
      </w:r>
      <w:r>
        <w:rPr>
          <w:color w:val="000000"/>
          <w:spacing w:val="-2"/>
        </w:rPr>
        <w:t xml:space="preserve">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w:t>
      </w:r>
      <w:r>
        <w:rPr>
          <w:color w:val="000000"/>
          <w:spacing w:val="-2"/>
        </w:rPr>
        <w:t xml:space="preserve">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Attachment</w:t>
      </w:r>
      <w:r>
        <w:rPr>
          <w:color w:val="000000"/>
          <w:spacing w:val="-2"/>
        </w:rPr>
        <w:t xml:space="preserve"> Facilities or System </w:t>
      </w:r>
      <w:r>
        <w:rPr>
          <w:color w:val="000000"/>
          <w:spacing w:val="-2"/>
        </w:rPr>
        <w:br/>
      </w:r>
      <w:r>
        <w:rPr>
          <w:color w:val="000000"/>
          <w:spacing w:val="-3"/>
        </w:rPr>
        <w:t xml:space="preserve">Upgrade Facilities or System Deliverability Upgrades. </w:t>
      </w:r>
    </w:p>
    <w:p w:rsidR="00FB7C56" w:rsidRDefault="0097498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FB7C56" w:rsidRDefault="0097498A">
      <w:pPr>
        <w:autoSpaceDE w:val="0"/>
        <w:autoSpaceDN w:val="0"/>
        <w:adjustRightInd w:val="0"/>
        <w:spacing w:before="222" w:line="276" w:lineRule="exact"/>
        <w:ind w:left="1440" w:right="1548" w:firstLine="720"/>
        <w:rPr>
          <w:color w:val="000000"/>
          <w:spacing w:val="-2"/>
        </w:rPr>
      </w:pPr>
      <w:r>
        <w:rPr>
          <w:color w:val="000000"/>
          <w:spacing w:val="-2"/>
        </w:rPr>
        <w:t xml:space="preserve">The Developer shall procure, install, maintain and operate Power System Stabilizers in </w:t>
      </w:r>
      <w:r>
        <w:rPr>
          <w:color w:val="000000"/>
          <w:spacing w:val="-2"/>
        </w:rPr>
        <w:br/>
      </w:r>
      <w:r>
        <w:rPr>
          <w:color w:val="000000"/>
          <w:spacing w:val="-2"/>
        </w:rP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for any install</w:t>
      </w:r>
      <w:r>
        <w:rPr>
          <w:color w:val="000000"/>
          <w:spacing w:val="-2"/>
        </w:rPr>
        <w:t xml:space="preserve">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72" w:line="276" w:lineRule="exact"/>
        <w:ind w:left="6000"/>
        <w:rPr>
          <w:color w:val="000000"/>
          <w:spacing w:val="-3"/>
        </w:rPr>
      </w:pPr>
      <w:r>
        <w:rPr>
          <w:color w:val="000000"/>
          <w:spacing w:val="-3"/>
        </w:rPr>
        <w:t xml:space="preserve">17 </w:t>
      </w:r>
    </w:p>
    <w:p w:rsidR="00FB7C56" w:rsidRDefault="00FB7C56">
      <w:pPr>
        <w:autoSpaceDE w:val="0"/>
        <w:autoSpaceDN w:val="0"/>
        <w:adjustRightInd w:val="0"/>
        <w:rPr>
          <w:color w:val="000000"/>
          <w:spacing w:val="-3"/>
        </w:rPr>
        <w:sectPr w:rsidR="00FB7C56">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3" w:name="Pg23"/>
      <w:bookmarkEnd w:id="23"/>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color w:val="000000"/>
          <w:spacing w:val="-2"/>
        </w:rPr>
        <w:t xml:space="preserve">capable of automatic operation, the Developer shall immediately notify the Connecting </w:t>
      </w:r>
    </w:p>
    <w:p w:rsidR="00FB7C56" w:rsidRDefault="0097498A">
      <w:pPr>
        <w:autoSpaceDE w:val="0"/>
        <w:autoSpaceDN w:val="0"/>
        <w:adjustRightInd w:val="0"/>
        <w:spacing w:before="18" w:line="26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FB7C56" w:rsidRDefault="0097498A">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FB7C56" w:rsidRDefault="0097498A">
      <w:pPr>
        <w:autoSpaceDE w:val="0"/>
        <w:autoSpaceDN w:val="0"/>
        <w:adjustRightInd w:val="0"/>
        <w:spacing w:before="226" w:line="276" w:lineRule="exact"/>
        <w:ind w:left="1440" w:right="1461"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FB7C56" w:rsidRDefault="00FB7C56">
      <w:pPr>
        <w:autoSpaceDE w:val="0"/>
        <w:autoSpaceDN w:val="0"/>
        <w:adjustRightInd w:val="0"/>
        <w:spacing w:line="260" w:lineRule="exact"/>
        <w:ind w:left="1440"/>
        <w:jc w:val="both"/>
        <w:rPr>
          <w:color w:val="000000"/>
          <w:spacing w:val="-3"/>
        </w:rPr>
      </w:pPr>
    </w:p>
    <w:p w:rsidR="00FB7C56" w:rsidRDefault="0097498A">
      <w:pPr>
        <w:autoSpaceDE w:val="0"/>
        <w:autoSpaceDN w:val="0"/>
        <w:adjustRightInd w:val="0"/>
        <w:spacing w:before="38" w:line="260" w:lineRule="exact"/>
        <w:ind w:left="1440" w:right="1311"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FB7C56" w:rsidRDefault="00FB7C56">
      <w:pPr>
        <w:autoSpaceDE w:val="0"/>
        <w:autoSpaceDN w:val="0"/>
        <w:adjustRightInd w:val="0"/>
        <w:spacing w:line="270" w:lineRule="exact"/>
        <w:ind w:left="1440"/>
        <w:rPr>
          <w:color w:val="000000"/>
          <w:spacing w:val="-1"/>
        </w:rPr>
      </w:pPr>
    </w:p>
    <w:p w:rsidR="00FB7C56" w:rsidRDefault="0097498A">
      <w:pPr>
        <w:autoSpaceDE w:val="0"/>
        <w:autoSpaceDN w:val="0"/>
        <w:adjustRightInd w:val="0"/>
        <w:spacing w:before="22" w:line="270" w:lineRule="exact"/>
        <w:ind w:left="1440" w:right="1499"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w:t>
      </w:r>
      <w:r>
        <w:rPr>
          <w:color w:val="000000"/>
          <w:spacing w:val="-1"/>
        </w:rPr>
        <w:t xml:space="preserve">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FB7C56" w:rsidRDefault="00FB7C56">
      <w:pPr>
        <w:autoSpaceDE w:val="0"/>
        <w:autoSpaceDN w:val="0"/>
        <w:adjustRightInd w:val="0"/>
        <w:spacing w:line="276" w:lineRule="exact"/>
        <w:ind w:left="2160"/>
        <w:rPr>
          <w:color w:val="000000"/>
          <w:spacing w:val="-2"/>
        </w:rPr>
      </w:pPr>
    </w:p>
    <w:p w:rsidR="00FB7C56" w:rsidRDefault="0097498A">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FB7C56" w:rsidRDefault="0097498A">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FB7C56" w:rsidRDefault="0097498A">
      <w:pPr>
        <w:autoSpaceDE w:val="0"/>
        <w:autoSpaceDN w:val="0"/>
        <w:adjustRightInd w:val="0"/>
        <w:spacing w:before="260" w:line="280" w:lineRule="exact"/>
        <w:ind w:left="1440" w:right="1551"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w:t>
      </w:r>
      <w:r>
        <w:rPr>
          <w:color w:val="000000"/>
          <w:spacing w:val="-1"/>
        </w:rPr>
        <w:t xml:space="preserve">ion Owner in accordance with Article 11.5 by the dates specified in Appendix B hereto. </w:t>
      </w:r>
    </w:p>
    <w:p w:rsidR="00FB7C56" w:rsidRDefault="0097498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FB7C56" w:rsidRDefault="0097498A">
      <w:pPr>
        <w:autoSpaceDE w:val="0"/>
        <w:autoSpaceDN w:val="0"/>
        <w:adjustRightInd w:val="0"/>
        <w:spacing w:before="237" w:line="273" w:lineRule="exact"/>
        <w:ind w:left="1440" w:right="1637" w:firstLine="720"/>
        <w:rPr>
          <w:color w:val="000000"/>
          <w:spacing w:val="-3"/>
        </w:rPr>
      </w:pPr>
      <w:r>
        <w:rPr>
          <w:color w:val="000000"/>
          <w:spacing w:val="-2"/>
        </w:rPr>
        <w:t>The Connecting Transmission Owner shall commence construction of the Connecting Transmission Owner’s Attachment Facilities and System Upg</w:t>
      </w:r>
      <w:r>
        <w:rPr>
          <w:color w:val="000000"/>
          <w:spacing w:val="-2"/>
        </w:rPr>
        <w:t xml:space="preserve">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FB7C56" w:rsidRDefault="00FB7C56">
      <w:pPr>
        <w:autoSpaceDE w:val="0"/>
        <w:autoSpaceDN w:val="0"/>
        <w:adjustRightInd w:val="0"/>
        <w:spacing w:line="280" w:lineRule="exact"/>
        <w:ind w:left="1440"/>
        <w:jc w:val="both"/>
        <w:rPr>
          <w:color w:val="000000"/>
          <w:spacing w:val="-3"/>
        </w:rPr>
      </w:pPr>
    </w:p>
    <w:p w:rsidR="00FB7C56" w:rsidRDefault="0097498A">
      <w:pPr>
        <w:autoSpaceDE w:val="0"/>
        <w:autoSpaceDN w:val="0"/>
        <w:adjustRightInd w:val="0"/>
        <w:spacing w:before="2" w:line="280" w:lineRule="exact"/>
        <w:ind w:left="1440" w:right="1549"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FB7C56" w:rsidRDefault="0097498A">
      <w:pPr>
        <w:autoSpaceDE w:val="0"/>
        <w:autoSpaceDN w:val="0"/>
        <w:adjustRightInd w:val="0"/>
        <w:spacing w:before="260" w:line="280" w:lineRule="exact"/>
        <w:ind w:left="1440" w:right="1291"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w:t>
      </w:r>
      <w:r>
        <w:rPr>
          <w:color w:val="000000"/>
          <w:spacing w:val="-2"/>
        </w:rPr>
        <w:t xml:space="preserve">em Upgrade Facilities and System Deliverability Upgrades; </w:t>
      </w:r>
    </w:p>
    <w:p w:rsidR="00FB7C56" w:rsidRDefault="0097498A">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FB7C56" w:rsidRDefault="00FB7C56">
      <w:pPr>
        <w:autoSpaceDE w:val="0"/>
        <w:autoSpaceDN w:val="0"/>
        <w:adjustRightInd w:val="0"/>
        <w:spacing w:line="280" w:lineRule="exact"/>
        <w:ind w:left="1440"/>
        <w:jc w:val="both"/>
        <w:rPr>
          <w:color w:val="000000"/>
          <w:spacing w:val="-2"/>
        </w:rPr>
      </w:pPr>
    </w:p>
    <w:p w:rsidR="00FB7C56" w:rsidRDefault="0097498A">
      <w:pPr>
        <w:autoSpaceDE w:val="0"/>
        <w:autoSpaceDN w:val="0"/>
        <w:adjustRightInd w:val="0"/>
        <w:spacing w:before="1" w:line="280" w:lineRule="exact"/>
        <w:ind w:left="1440" w:right="1551"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FB7C56" w:rsidRDefault="00FB7C56">
      <w:pPr>
        <w:autoSpaceDE w:val="0"/>
        <w:autoSpaceDN w:val="0"/>
        <w:adjustRightInd w:val="0"/>
        <w:spacing w:line="276" w:lineRule="exact"/>
        <w:ind w:left="6000"/>
        <w:rPr>
          <w:color w:val="000000"/>
          <w:spacing w:val="-1"/>
        </w:rPr>
      </w:pPr>
    </w:p>
    <w:p w:rsidR="00FB7C56" w:rsidRDefault="0097498A">
      <w:pPr>
        <w:autoSpaceDE w:val="0"/>
        <w:autoSpaceDN w:val="0"/>
        <w:adjustRightInd w:val="0"/>
        <w:spacing w:before="228" w:line="276" w:lineRule="exact"/>
        <w:ind w:left="6000"/>
        <w:rPr>
          <w:color w:val="000000"/>
          <w:spacing w:val="-3"/>
        </w:rPr>
      </w:pPr>
      <w:r>
        <w:rPr>
          <w:color w:val="000000"/>
          <w:spacing w:val="-3"/>
        </w:rPr>
        <w:t xml:space="preserve">18 </w:t>
      </w:r>
    </w:p>
    <w:p w:rsidR="00FB7C56" w:rsidRDefault="00FB7C56">
      <w:pPr>
        <w:autoSpaceDE w:val="0"/>
        <w:autoSpaceDN w:val="0"/>
        <w:adjustRightInd w:val="0"/>
        <w:rPr>
          <w:color w:val="000000"/>
          <w:spacing w:val="-3"/>
        </w:rPr>
        <w:sectPr w:rsidR="00FB7C56">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4" w:name="Pg24"/>
      <w:bookmarkEnd w:id="24"/>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FB7C56" w:rsidRDefault="0097498A">
      <w:pPr>
        <w:autoSpaceDE w:val="0"/>
        <w:autoSpaceDN w:val="0"/>
        <w:adjustRightInd w:val="0"/>
        <w:spacing w:before="234" w:line="274" w:lineRule="exact"/>
        <w:ind w:left="1440" w:right="1307"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FB7C56" w:rsidRDefault="0097498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FB7C56" w:rsidRDefault="0097498A">
      <w:pPr>
        <w:autoSpaceDE w:val="0"/>
        <w:autoSpaceDN w:val="0"/>
        <w:adjustRightInd w:val="0"/>
        <w:spacing w:before="231" w:line="275" w:lineRule="exact"/>
        <w:ind w:left="1440" w:right="1283" w:firstLine="720"/>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FB7C56" w:rsidRDefault="0097498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FB7C56" w:rsidRDefault="0097498A">
      <w:pPr>
        <w:autoSpaceDE w:val="0"/>
        <w:autoSpaceDN w:val="0"/>
        <w:adjustRightInd w:val="0"/>
        <w:spacing w:before="234"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FB7C56" w:rsidRDefault="0097498A">
      <w:pPr>
        <w:autoSpaceDE w:val="0"/>
        <w:autoSpaceDN w:val="0"/>
        <w:adjustRightInd w:val="0"/>
        <w:spacing w:before="264" w:line="276" w:lineRule="exact"/>
        <w:ind w:left="1440" w:right="1264" w:firstLine="720"/>
        <w:rPr>
          <w:color w:val="000000"/>
          <w:spacing w:val="-3"/>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324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FB7C56" w:rsidRDefault="0097498A">
      <w:pPr>
        <w:autoSpaceDE w:val="0"/>
        <w:autoSpaceDN w:val="0"/>
        <w:adjustRightInd w:val="0"/>
        <w:spacing w:before="253" w:line="276" w:lineRule="exact"/>
        <w:ind w:left="2160"/>
        <w:rPr>
          <w:color w:val="000000"/>
          <w:spacing w:val="-2"/>
        </w:rPr>
      </w:pPr>
      <w:r>
        <w:rPr>
          <w:color w:val="000000"/>
          <w:spacing w:val="-2"/>
        </w:rPr>
        <w:t xml:space="preserve">Prior to the completion of the Large Facility Interconnection Procedures and prior to </w:t>
      </w:r>
    </w:p>
    <w:p w:rsidR="00FB7C56" w:rsidRDefault="0097498A">
      <w:pPr>
        <w:autoSpaceDE w:val="0"/>
        <w:autoSpaceDN w:val="0"/>
        <w:adjustRightInd w:val="0"/>
        <w:spacing w:before="4" w:line="277" w:lineRule="exact"/>
        <w:ind w:left="1440" w:right="1268"/>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68" w:line="276" w:lineRule="exact"/>
        <w:ind w:left="6000"/>
        <w:rPr>
          <w:color w:val="000000"/>
          <w:spacing w:val="-3"/>
        </w:rPr>
      </w:pPr>
      <w:r>
        <w:rPr>
          <w:color w:val="000000"/>
          <w:spacing w:val="-3"/>
        </w:rPr>
        <w:t xml:space="preserve">19 </w:t>
      </w:r>
    </w:p>
    <w:p w:rsidR="00FB7C56" w:rsidRDefault="00FB7C56">
      <w:pPr>
        <w:autoSpaceDE w:val="0"/>
        <w:autoSpaceDN w:val="0"/>
        <w:adjustRightInd w:val="0"/>
        <w:rPr>
          <w:color w:val="000000"/>
          <w:spacing w:val="-3"/>
        </w:rPr>
        <w:sectPr w:rsidR="00FB7C56">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5" w:name="Pg25"/>
      <w:bookmarkEnd w:id="25"/>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ight="1279"/>
        <w:rPr>
          <w:color w:val="000000"/>
          <w:spacing w:val="-3"/>
        </w:rPr>
      </w:pPr>
      <w:r>
        <w:rPr>
          <w:color w:val="000000"/>
          <w:spacing w:val="-2"/>
        </w:rPr>
        <w:t xml:space="preserve">Distribution Upgrades,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r>
      <w:r>
        <w:rPr>
          <w:color w:val="000000"/>
          <w:spacing w:val="-2"/>
        </w:rP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Attachment Facilities, Distribution Upgrades, System Upgrade Facilitie</w:t>
      </w:r>
      <w:r>
        <w:rPr>
          <w:color w:val="000000"/>
          <w:spacing w:val="-2"/>
        </w:rPr>
        <w:t xml:space="preserv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conjunction with the Connecting Transmiss</w:t>
      </w:r>
      <w:r>
        <w:rPr>
          <w:color w:val="000000"/>
          <w:spacing w:val="-2"/>
        </w:rPr>
        <w:t xml:space="preserve">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Agr</w:t>
      </w:r>
      <w:r>
        <w:rPr>
          <w:color w:val="000000"/>
          <w:spacing w:val="-2"/>
        </w:rPr>
        <w:t xml:space="preserve">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Connecti</w:t>
      </w:r>
      <w:r>
        <w:rPr>
          <w:color w:val="000000"/>
          <w:spacing w:val="-2"/>
        </w:rPr>
        <w:t xml:space="preserve">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Con</w:t>
      </w:r>
      <w:r>
        <w:rPr>
          <w:color w:val="000000"/>
          <w:spacing w:val="-2"/>
        </w:rPr>
        <w:t xml:space="preserve">necting Transmission Owner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Interconnection Agreement with the Commission.  The Developer shall assum</w:t>
      </w:r>
      <w:r>
        <w:rPr>
          <w:color w:val="000000"/>
          <w:spacing w:val="-2"/>
        </w:rPr>
        <w:t xml:space="preserve">e all risk and </w:t>
      </w:r>
      <w:r>
        <w:rPr>
          <w:color w:val="000000"/>
          <w:spacing w:val="-2"/>
        </w:rPr>
        <w:br/>
        <w:t xml:space="preserve">liabilities with respect to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limits and the cost responsibilities for the Attachment Fa</w:t>
      </w:r>
      <w:r>
        <w:rPr>
          <w:color w:val="000000"/>
          <w:spacing w:val="-2"/>
        </w:rPr>
        <w:t xml:space="preserve">cilities, System Upgrade Facilities, </w:t>
      </w:r>
      <w:r>
        <w:rPr>
          <w:color w:val="000000"/>
          <w:spacing w:val="-2"/>
        </w:rPr>
        <w:br/>
      </w:r>
      <w:r>
        <w:rPr>
          <w:color w:val="000000"/>
          <w:spacing w:val="-3"/>
        </w:rPr>
        <w:t xml:space="preserve">System Deliverability Upgrades, and/or System Protection Facilities. </w:t>
      </w:r>
    </w:p>
    <w:p w:rsidR="00FB7C56" w:rsidRDefault="0097498A">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FB7C56" w:rsidRDefault="0097498A">
      <w:pPr>
        <w:autoSpaceDE w:val="0"/>
        <w:autoSpaceDN w:val="0"/>
        <w:adjustRightInd w:val="0"/>
        <w:spacing w:before="223"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set forth i</w:t>
      </w:r>
      <w:r>
        <w:rPr>
          <w:color w:val="000000"/>
          <w:spacing w:val="-3"/>
        </w:rPr>
        <w:t xml:space="preserve">n Appendix A hereto.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FB7C56" w:rsidRDefault="0097498A">
      <w:pPr>
        <w:autoSpaceDE w:val="0"/>
        <w:autoSpaceDN w:val="0"/>
        <w:adjustRightInd w:val="0"/>
        <w:spacing w:before="265" w:line="275" w:lineRule="exact"/>
        <w:ind w:left="1440" w:right="1417" w:firstLine="720"/>
        <w:rPr>
          <w:color w:val="000000"/>
          <w:spacing w:val="-3"/>
        </w:rPr>
      </w:pPr>
      <w:r>
        <w:rPr>
          <w:color w:val="000000"/>
          <w:spacing w:val="-2"/>
        </w:rPr>
        <w:t xml:space="preserve">Developer shall submit initial specifications for the DAF, including System Protection Facilities, to Connecting Transmission Owner and NYISO at least one hundred eighty (180) </w:t>
      </w:r>
      <w:r>
        <w:rPr>
          <w:color w:val="000000"/>
          <w:spacing w:val="-2"/>
        </w:rPr>
        <w:t xml:space="preserve">Calendar Days prior to the Initial Synchronization Date; and final specifications for review and comment at least ninety (90) Calendar Days prior to the Initial Synchronization Date. </w:t>
      </w:r>
      <w:r>
        <w:rPr>
          <w:color w:val="000000"/>
          <w:spacing w:val="-2"/>
        </w:rPr>
        <w:br/>
        <w:t>Connecting Transmission Owner and NYISO shall review such specifications</w:t>
      </w:r>
      <w:r>
        <w:rPr>
          <w:color w:val="000000"/>
          <w:spacing w:val="-2"/>
        </w:rPr>
        <w:t xml:space="preserve">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w:t>
      </w:r>
      <w:r>
        <w:rPr>
          <w:color w:val="000000"/>
          <w:spacing w:val="-2"/>
        </w:rPr>
        <w:t xml:space="preserve">ssion.  All specifications </w:t>
      </w:r>
      <w:r>
        <w:rPr>
          <w:color w:val="000000"/>
          <w:spacing w:val="-3"/>
        </w:rPr>
        <w:t xml:space="preserve">provided hereunder shall be deemed to be Confidential Information.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FB7C56" w:rsidRDefault="00FB7C56">
      <w:pPr>
        <w:autoSpaceDE w:val="0"/>
        <w:autoSpaceDN w:val="0"/>
        <w:adjustRightInd w:val="0"/>
        <w:spacing w:line="270" w:lineRule="exact"/>
        <w:ind w:left="1440"/>
        <w:rPr>
          <w:rFonts w:ascii="Times New Roman Bold" w:hAnsi="Times New Roman Bold"/>
          <w:color w:val="000000"/>
          <w:spacing w:val="-1"/>
        </w:rPr>
      </w:pPr>
    </w:p>
    <w:p w:rsidR="00FB7C56" w:rsidRDefault="0097498A">
      <w:pPr>
        <w:autoSpaceDE w:val="0"/>
        <w:autoSpaceDN w:val="0"/>
        <w:adjustRightInd w:val="0"/>
        <w:spacing w:before="19" w:line="270" w:lineRule="exact"/>
        <w:ind w:left="1440" w:right="1264" w:firstLine="720"/>
        <w:rPr>
          <w:color w:val="000000"/>
          <w:spacing w:val="-2"/>
        </w:rPr>
      </w:pPr>
      <w:r>
        <w:rPr>
          <w:color w:val="000000"/>
          <w:spacing w:val="-2"/>
        </w:rPr>
        <w:t xml:space="preserve">The review of Developer’s final specifications by Connecting Transmission Owner and </w:t>
      </w:r>
      <w:r>
        <w:rPr>
          <w:color w:val="000000"/>
          <w:spacing w:val="-2"/>
        </w:rPr>
        <w:br/>
      </w:r>
      <w:r>
        <w:rPr>
          <w:color w:val="000000"/>
          <w:spacing w:val="-2"/>
        </w:rPr>
        <w:t xml:space="preserve">NYISO shall not be construed as confirming, endorsing, or providing a warranty as to the design, </w:t>
      </w:r>
      <w:r>
        <w:rPr>
          <w:color w:val="000000"/>
          <w:spacing w:val="-2"/>
        </w:rPr>
        <w:br/>
        <w:t xml:space="preserve">fitness, safety, durability or reliability of the Large Generating Facility, or the DAF.  Developer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74" w:line="276" w:lineRule="exact"/>
        <w:ind w:left="6000"/>
        <w:rPr>
          <w:color w:val="000000"/>
          <w:spacing w:val="-3"/>
        </w:rPr>
      </w:pPr>
      <w:r>
        <w:rPr>
          <w:color w:val="000000"/>
          <w:spacing w:val="-3"/>
        </w:rPr>
        <w:t xml:space="preserve">20 </w:t>
      </w:r>
    </w:p>
    <w:p w:rsidR="00FB7C56" w:rsidRDefault="00FB7C56">
      <w:pPr>
        <w:autoSpaceDE w:val="0"/>
        <w:autoSpaceDN w:val="0"/>
        <w:adjustRightInd w:val="0"/>
        <w:rPr>
          <w:color w:val="000000"/>
          <w:spacing w:val="-3"/>
        </w:rPr>
        <w:sectPr w:rsidR="00FB7C56">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6" w:name="Pg26"/>
      <w:bookmarkEnd w:id="26"/>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3" w:lineRule="exact"/>
        <w:ind w:left="1440"/>
        <w:rPr>
          <w:rFonts w:ascii="Times New Roman Bold" w:hAnsi="Times New Roman Bold"/>
          <w:color w:val="000000"/>
          <w:spacing w:val="-3"/>
        </w:rPr>
      </w:pPr>
    </w:p>
    <w:p w:rsidR="00FB7C56" w:rsidRDefault="0097498A">
      <w:pPr>
        <w:autoSpaceDE w:val="0"/>
        <w:autoSpaceDN w:val="0"/>
        <w:adjustRightInd w:val="0"/>
        <w:spacing w:before="234" w:line="273" w:lineRule="exact"/>
        <w:ind w:left="1440" w:right="1304"/>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t xml:space="preserve">compatible with the technical specifications, operational control, and safety </w:t>
      </w:r>
      <w:r>
        <w:rPr>
          <w:color w:val="000000"/>
          <w:spacing w:val="-2"/>
        </w:rPr>
        <w:t xml:space="preserve">requirements of the </w:t>
      </w:r>
      <w:r>
        <w:rPr>
          <w:color w:val="000000"/>
          <w:spacing w:val="-3"/>
        </w:rPr>
        <w:t xml:space="preserve">Connecting Transmission Owner and NYISO.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FB7C56" w:rsidRDefault="0097498A">
      <w:pPr>
        <w:autoSpaceDE w:val="0"/>
        <w:autoSpaceDN w:val="0"/>
        <w:adjustRightInd w:val="0"/>
        <w:spacing w:before="264" w:line="276" w:lineRule="exact"/>
        <w:ind w:left="1440" w:right="1287" w:firstLine="720"/>
        <w:rPr>
          <w:color w:val="000000"/>
          <w:spacing w:val="-3"/>
        </w:rPr>
      </w:pPr>
      <w:r>
        <w:rPr>
          <w:color w:val="000000"/>
          <w:spacing w:val="-2"/>
        </w:rPr>
        <w:t xml:space="preserve">The DAF shall be designed and constructed in accordance with Good Utility Practice. </w:t>
      </w:r>
      <w:r>
        <w:rPr>
          <w:color w:val="000000"/>
          <w:spacing w:val="-2"/>
        </w:rPr>
        <w:br/>
        <w:t>Within one hundred twenty (120) Calendar Days after the Commercial Operation Date,</w:t>
      </w:r>
      <w:r>
        <w:rPr>
          <w:color w:val="000000"/>
          <w:spacing w:val="-2"/>
        </w:rPr>
        <w:t xml:space="preserv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w:t>
      </w:r>
      <w:r>
        <w:rPr>
          <w:color w:val="000000"/>
          <w:spacing w:val="-2"/>
        </w:rPr>
        <w:t xml:space="preserve">line diagram, a site plan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and relay settings for all facilities associa</w:t>
      </w:r>
      <w:r>
        <w:rPr>
          <w:color w:val="000000"/>
          <w:spacing w:val="-2"/>
        </w:rPr>
        <w:t xml:space="preserve">ted with the Developer’s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w:t>
      </w:r>
      <w:r>
        <w:rPr>
          <w:color w:val="000000"/>
          <w:spacing w:val="-2"/>
        </w:rPr>
        <w:t xml:space="preserve">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system, automatic voltage regulator, Large Generating Facility control and protection s</w:t>
      </w:r>
      <w:r>
        <w:rPr>
          <w:color w:val="000000"/>
          <w:spacing w:val="-2"/>
        </w:rPr>
        <w:t xml:space="preserve">ettings, </w:t>
      </w:r>
      <w:r>
        <w:rPr>
          <w:color w:val="000000"/>
          <w:spacing w:val="-2"/>
        </w:rPr>
        <w:br/>
      </w:r>
      <w:r>
        <w:rPr>
          <w:color w:val="000000"/>
          <w:spacing w:val="-3"/>
        </w:rPr>
        <w:t xml:space="preserve">transformer tap settings, and communications, if applicable. </w:t>
      </w:r>
    </w:p>
    <w:p w:rsidR="00FB7C56" w:rsidRDefault="0097498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FB7C56" w:rsidRDefault="0097498A">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FB7C56" w:rsidRDefault="0097498A">
      <w:pPr>
        <w:autoSpaceDE w:val="0"/>
        <w:autoSpaceDN w:val="0"/>
        <w:adjustRightInd w:val="0"/>
        <w:spacing w:line="276" w:lineRule="exact"/>
        <w:ind w:left="1440" w:right="1351"/>
        <w:rPr>
          <w:color w:val="000000"/>
          <w:spacing w:val="-3"/>
        </w:rPr>
      </w:pPr>
      <w:r>
        <w:rPr>
          <w:color w:val="000000"/>
          <w:spacing w:val="-2"/>
        </w:rPr>
        <w:t>constructed in accordance wi</w:t>
      </w:r>
      <w:r>
        <w:rPr>
          <w:color w:val="000000"/>
          <w:spacing w:val="-2"/>
        </w:rPr>
        <w:t xml:space="preserve">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w:t>
      </w:r>
      <w:r>
        <w:rPr>
          <w:color w:val="000000"/>
          <w:spacing w:val="-2"/>
        </w:rPr>
        <w:t xml:space="preserve">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FB7C56" w:rsidRDefault="0097498A">
      <w:pPr>
        <w:autoSpaceDE w:val="0"/>
        <w:autoSpaceDN w:val="0"/>
        <w:adjustRightInd w:val="0"/>
        <w:spacing w:before="268" w:line="276" w:lineRule="exact"/>
        <w:ind w:left="2160"/>
        <w:rPr>
          <w:color w:val="000000"/>
          <w:spacing w:val="-2"/>
        </w:rPr>
      </w:pPr>
      <w:r>
        <w:rPr>
          <w:color w:val="000000"/>
          <w:spacing w:val="-2"/>
        </w:rPr>
        <w:t xml:space="preserve">The Connecting Transmission Owner shall not transfer operational control of the </w:t>
      </w:r>
    </w:p>
    <w:p w:rsidR="00FB7C56" w:rsidRDefault="0097498A">
      <w:pPr>
        <w:autoSpaceDE w:val="0"/>
        <w:autoSpaceDN w:val="0"/>
        <w:adjustRightInd w:val="0"/>
        <w:spacing w:before="1" w:line="280" w:lineRule="exact"/>
        <w:ind w:left="1440" w:right="1827"/>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FB7C56" w:rsidRDefault="0097498A">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FB7C56" w:rsidRDefault="0097498A">
      <w:pPr>
        <w:autoSpaceDE w:val="0"/>
        <w:autoSpaceDN w:val="0"/>
        <w:adjustRightInd w:val="0"/>
        <w:spacing w:before="226" w:line="276" w:lineRule="exact"/>
        <w:ind w:left="2160"/>
        <w:rPr>
          <w:color w:val="000000"/>
          <w:spacing w:val="-2"/>
        </w:rPr>
      </w:pPr>
      <w:r>
        <w:rPr>
          <w:color w:val="000000"/>
          <w:spacing w:val="-2"/>
        </w:rPr>
        <w:t xml:space="preserve">Upon reasonable notice and supervision by the Granting Party, and subject to any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FB7C56" w:rsidRDefault="0097498A">
      <w:pPr>
        <w:autoSpaceDE w:val="0"/>
        <w:autoSpaceDN w:val="0"/>
        <w:adjustRightInd w:val="0"/>
        <w:spacing w:before="4" w:line="276" w:lineRule="exact"/>
        <w:ind w:left="1440" w:right="1282"/>
        <w:rPr>
          <w:color w:val="000000"/>
          <w:spacing w:val="-2"/>
        </w:rPr>
      </w:pPr>
      <w:r>
        <w:rPr>
          <w:color w:val="000000"/>
          <w:spacing w:val="-2"/>
        </w:rPr>
        <w:t>Developer (“Granting Party”) shall furnish to the other of those two Parties (“Access</w:t>
      </w:r>
      <w:r>
        <w:rPr>
          <w:color w:val="000000"/>
          <w:spacing w:val="-2"/>
        </w:rPr>
        <w:t xml:space="preserve">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w:t>
      </w:r>
      <w:r>
        <w:rPr>
          <w:color w:val="000000"/>
          <w:spacing w:val="-2"/>
        </w:rPr>
        <w:t xml:space="preserve">he Access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r>
      <w:r>
        <w:rPr>
          <w:color w:val="000000"/>
          <w:spacing w:val="-2"/>
        </w:rPr>
        <w:t xml:space="preserve">the New York State Transmission System; (ii) operate and maintain the Large Generating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28" w:line="276" w:lineRule="exact"/>
        <w:ind w:left="6000"/>
        <w:rPr>
          <w:color w:val="000000"/>
          <w:spacing w:val="-3"/>
        </w:rPr>
      </w:pPr>
      <w:r>
        <w:rPr>
          <w:color w:val="000000"/>
          <w:spacing w:val="-3"/>
        </w:rPr>
        <w:t xml:space="preserve">21 </w:t>
      </w:r>
    </w:p>
    <w:p w:rsidR="00FB7C56" w:rsidRDefault="00FB7C56">
      <w:pPr>
        <w:autoSpaceDE w:val="0"/>
        <w:autoSpaceDN w:val="0"/>
        <w:adjustRightInd w:val="0"/>
        <w:rPr>
          <w:color w:val="000000"/>
          <w:spacing w:val="-3"/>
        </w:rPr>
        <w:sectPr w:rsidR="00FB7C56">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7" w:name="Pg27"/>
      <w:bookmarkEnd w:id="27"/>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FB7C56" w:rsidRDefault="0097498A">
      <w:pPr>
        <w:autoSpaceDE w:val="0"/>
        <w:autoSpaceDN w:val="0"/>
        <w:adjustRightInd w:val="0"/>
        <w:spacing w:before="4" w:line="276" w:lineRule="exact"/>
        <w:ind w:left="1440"/>
        <w:rPr>
          <w:color w:val="000000"/>
          <w:spacing w:val="-2"/>
        </w:rPr>
      </w:pPr>
      <w:r>
        <w:rPr>
          <w:color w:val="000000"/>
          <w:spacing w:val="-2"/>
        </w:rPr>
        <w:t>disconnect or remove the Access Party’s facilities and equ</w:t>
      </w:r>
      <w:r>
        <w:rPr>
          <w:color w:val="000000"/>
          <w:spacing w:val="-2"/>
        </w:rPr>
        <w:t xml:space="preserve">ipment upon termination of this </w:t>
      </w:r>
    </w:p>
    <w:p w:rsidR="00FB7C56" w:rsidRDefault="0097498A">
      <w:pPr>
        <w:autoSpaceDE w:val="0"/>
        <w:autoSpaceDN w:val="0"/>
        <w:adjustRightInd w:val="0"/>
        <w:spacing w:line="276" w:lineRule="exact"/>
        <w:ind w:left="1440" w:right="1350"/>
        <w:rPr>
          <w:color w:val="000000"/>
          <w:spacing w:val="-3"/>
        </w:rPr>
      </w:pPr>
      <w:r>
        <w:rPr>
          <w:color w:val="000000"/>
          <w:spacing w:val="-2"/>
        </w:rPr>
        <w:t xml:space="preserve">Agreement.  In exercising such licenses, rights of way and easements, the Access Party shall not unreasonably disrupt or interfere with normal operation of the Granting Party’s business and shall adhere to the safety rules </w:t>
      </w:r>
      <w:r>
        <w:rPr>
          <w:color w:val="000000"/>
          <w:spacing w:val="-2"/>
        </w:rPr>
        <w:t xml:space="preserve">and procedures established in advance, as may be changed from time to time, by the Granting Party and provided to the Access Party.  The Access Party shall indemnify the Granting Party against all claims of injury or damage from third parties resulting </w:t>
      </w:r>
      <w:r>
        <w:rPr>
          <w:color w:val="000000"/>
          <w:spacing w:val="-3"/>
        </w:rPr>
        <w:t>fro</w:t>
      </w:r>
      <w:r>
        <w:rPr>
          <w:color w:val="000000"/>
          <w:spacing w:val="-3"/>
        </w:rPr>
        <w:t xml:space="preserve">m the exercise of the access rights provided for herein.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FB7C56" w:rsidRDefault="0097498A">
      <w:pPr>
        <w:autoSpaceDE w:val="0"/>
        <w:autoSpaceDN w:val="0"/>
        <w:adjustRightInd w:val="0"/>
        <w:spacing w:before="225"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Upgrade Facilities and/or System Deliverability Upgrades is to be install</w:t>
      </w:r>
      <w:r>
        <w:rPr>
          <w:color w:val="000000"/>
          <w:spacing w:val="-2"/>
        </w:rPr>
        <w:t xml:space="preserve">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w:t>
      </w:r>
      <w:r>
        <w:rPr>
          <w:color w:val="000000"/>
          <w:spacing w:val="-2"/>
        </w:rPr>
        <w:t xml:space="preserve">ed generation, including use of its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w:t>
      </w:r>
      <w:r>
        <w:rPr>
          <w:color w:val="000000"/>
          <w:spacing w:val="-2"/>
        </w:rPr>
        <w:t xml:space="preserve">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FB7C56" w:rsidRDefault="0097498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FB7C56" w:rsidRDefault="0097498A">
      <w:pPr>
        <w:autoSpaceDE w:val="0"/>
        <w:autoSpaceDN w:val="0"/>
        <w:adjustRightInd w:val="0"/>
        <w:spacing w:before="230" w:line="276" w:lineRule="exact"/>
        <w:ind w:left="1440" w:right="1325"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 Regulat</w:t>
      </w:r>
      <w:r>
        <w:rPr>
          <w:color w:val="000000"/>
          <w:spacing w:val="-2"/>
        </w:rPr>
        <w:t xml:space="preserve">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w:t>
      </w:r>
      <w:r>
        <w:rPr>
          <w:rFonts w:ascii="Times New Roman Bold" w:hAnsi="Times New Roman Bold"/>
          <w:color w:val="000000"/>
          <w:spacing w:val="-3"/>
        </w:rPr>
        <w:t>Construction of Base Case Facilities.</w:t>
      </w:r>
    </w:p>
    <w:p w:rsidR="00FB7C56" w:rsidRDefault="0097498A">
      <w:pPr>
        <w:autoSpaceDE w:val="0"/>
        <w:autoSpaceDN w:val="0"/>
        <w:adjustRightInd w:val="0"/>
        <w:spacing w:before="216" w:line="277" w:lineRule="exact"/>
        <w:ind w:left="1440" w:right="1324"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w:t>
      </w:r>
      <w:r>
        <w:rPr>
          <w:color w:val="000000"/>
          <w:spacing w:val="-2"/>
        </w:rPr>
        <w:t xml:space="preserve">ATT, including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w:t>
      </w:r>
      <w:r>
        <w:rPr>
          <w:color w:val="000000"/>
          <w:spacing w:val="-2"/>
        </w:rPr>
        <w:t xml:space="preserve">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w:t>
      </w:r>
      <w:r>
        <w:rPr>
          <w:color w:val="000000"/>
          <w:spacing w:val="-3"/>
        </w:rPr>
        <w:t xml:space="preserve">e Developer’s In-Service Date.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FB7C56" w:rsidRDefault="0097498A">
      <w:pPr>
        <w:autoSpaceDE w:val="0"/>
        <w:autoSpaceDN w:val="0"/>
        <w:adjustRightInd w:val="0"/>
        <w:spacing w:before="213" w:line="280" w:lineRule="exact"/>
        <w:ind w:left="1440" w:right="1304" w:firstLine="720"/>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12" w:line="276" w:lineRule="exact"/>
        <w:ind w:left="6000"/>
        <w:rPr>
          <w:color w:val="000000"/>
          <w:spacing w:val="-3"/>
        </w:rPr>
      </w:pPr>
      <w:r>
        <w:rPr>
          <w:color w:val="000000"/>
          <w:spacing w:val="-3"/>
        </w:rPr>
        <w:t xml:space="preserve">22 </w:t>
      </w:r>
    </w:p>
    <w:p w:rsidR="00FB7C56" w:rsidRDefault="00FB7C56">
      <w:pPr>
        <w:autoSpaceDE w:val="0"/>
        <w:autoSpaceDN w:val="0"/>
        <w:adjustRightInd w:val="0"/>
        <w:rPr>
          <w:color w:val="000000"/>
          <w:spacing w:val="-3"/>
        </w:rPr>
        <w:sectPr w:rsidR="00FB7C56">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8" w:name="Pg28"/>
      <w:bookmarkEnd w:id="28"/>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230" w:line="275" w:lineRule="exact"/>
        <w:ind w:left="1440" w:right="1296"/>
        <w:rPr>
          <w:color w:val="000000"/>
          <w:spacing w:val="-3"/>
        </w:rPr>
      </w:pP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w:t>
      </w:r>
      <w:r>
        <w:rPr>
          <w:color w:val="000000"/>
          <w:spacing w:val="-2"/>
        </w:rPr>
        <w:t xml:space="preserve">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w:t>
      </w:r>
      <w:r>
        <w:rPr>
          <w:color w:val="000000"/>
          <w:spacing w:val="-2"/>
        </w:rPr>
        <w:t xml:space="preserve">sonable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w:t>
      </w:r>
      <w:r>
        <w:rPr>
          <w:color w:val="000000"/>
          <w:spacing w:val="-2"/>
        </w:rPr>
        <w:t xml:space="preserve">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w:t>
      </w:r>
      <w:r>
        <w:rPr>
          <w:color w:val="000000"/>
          <w:spacing w:val="-2"/>
        </w:rPr>
        <w:t xml:space="preserve">ng Transmission Owner </w:t>
      </w:r>
      <w:r>
        <w:rPr>
          <w:color w:val="000000"/>
          <w:spacing w:val="-2"/>
        </w:rPr>
        <w:br/>
      </w:r>
      <w:r>
        <w:rPr>
          <w:color w:val="000000"/>
          <w:spacing w:val="-3"/>
        </w:rPr>
        <w:t xml:space="preserve">shall obtain Developer’s authorization to do so.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color w:val="000000"/>
          <w:spacing w:val="-2"/>
        </w:rPr>
      </w:pPr>
      <w:r>
        <w:rPr>
          <w:color w:val="000000"/>
          <w:spacing w:val="-2"/>
        </w:rPr>
        <w:t xml:space="preserve">Connecting Transmission Owner shall invoice Developer for such costs pursuant to </w:t>
      </w:r>
    </w:p>
    <w:p w:rsidR="00FB7C56" w:rsidRDefault="0097498A">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FB7C56" w:rsidRDefault="0097498A">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FB7C56" w:rsidRDefault="0097498A">
      <w:pPr>
        <w:autoSpaceDE w:val="0"/>
        <w:autoSpaceDN w:val="0"/>
        <w:adjustRightInd w:val="0"/>
        <w:spacing w:before="5" w:line="275" w:lineRule="exact"/>
        <w:ind w:left="1440" w:right="1366"/>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FB7C56" w:rsidRDefault="0097498A">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FB7C56" w:rsidRDefault="0097498A">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FB7C56" w:rsidRDefault="0097498A">
      <w:pPr>
        <w:autoSpaceDE w:val="0"/>
        <w:autoSpaceDN w:val="0"/>
        <w:adjustRightInd w:val="0"/>
        <w:spacing w:before="264" w:line="276" w:lineRule="exact"/>
        <w:ind w:left="1440" w:right="1321"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FB7C56" w:rsidRDefault="0097498A">
      <w:pPr>
        <w:autoSpaceDE w:val="0"/>
        <w:autoSpaceDN w:val="0"/>
        <w:adjustRightInd w:val="0"/>
        <w:spacing w:before="264" w:line="276" w:lineRule="exact"/>
        <w:ind w:left="2160"/>
        <w:rPr>
          <w:color w:val="000000"/>
          <w:spacing w:val="-2"/>
        </w:rPr>
      </w:pPr>
      <w:r>
        <w:rPr>
          <w:color w:val="000000"/>
          <w:spacing w:val="-2"/>
        </w:rPr>
        <w:t>In accordance with IRS Notice</w:t>
      </w:r>
      <w:r>
        <w:rPr>
          <w:color w:val="000000"/>
          <w:spacing w:val="-2"/>
        </w:rPr>
        <w:t xml:space="preserve"> 2001-82 and IRS Notice 88-129, Developer represents </w:t>
      </w:r>
    </w:p>
    <w:p w:rsidR="00FB7C56" w:rsidRDefault="0097498A">
      <w:pPr>
        <w:autoSpaceDE w:val="0"/>
        <w:autoSpaceDN w:val="0"/>
        <w:adjustRightInd w:val="0"/>
        <w:spacing w:before="4" w:line="276" w:lineRule="exact"/>
        <w:ind w:left="1440" w:right="1291"/>
        <w:rPr>
          <w:color w:val="000000"/>
          <w:spacing w:val="-2"/>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w:t>
      </w:r>
      <w:r>
        <w:rPr>
          <w:color w:val="000000"/>
          <w:spacing w:val="-2"/>
        </w:rPr>
        <w:t xml:space="preserve">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 Attachment Facilities will be capitalized by Developer as an intangib</w:t>
      </w:r>
      <w:r>
        <w:rPr>
          <w:color w:val="000000"/>
          <w:spacing w:val="-2"/>
        </w:rPr>
        <w:t xml:space="preserve">le </w:t>
      </w:r>
      <w:r>
        <w:rPr>
          <w:color w:val="000000"/>
          <w:spacing w:val="-2"/>
        </w:rPr>
        <w:br/>
        <w:t xml:space="preserve">asset and recovered using the straight-line method over a useful life of twenty (20) years, and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72" w:line="276" w:lineRule="exact"/>
        <w:ind w:left="6000"/>
        <w:rPr>
          <w:color w:val="000000"/>
          <w:spacing w:val="-3"/>
        </w:rPr>
      </w:pPr>
      <w:r>
        <w:rPr>
          <w:color w:val="000000"/>
          <w:spacing w:val="-3"/>
        </w:rPr>
        <w:t xml:space="preserve">23 </w:t>
      </w:r>
    </w:p>
    <w:p w:rsidR="00FB7C56" w:rsidRDefault="00FB7C56">
      <w:pPr>
        <w:autoSpaceDE w:val="0"/>
        <w:autoSpaceDN w:val="0"/>
        <w:adjustRightInd w:val="0"/>
        <w:rPr>
          <w:color w:val="000000"/>
          <w:spacing w:val="-3"/>
        </w:rPr>
        <w:sectPr w:rsidR="00FB7C56">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29" w:name="Pg29"/>
      <w:bookmarkEnd w:id="29"/>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ight="1291"/>
        <w:rPr>
          <w:color w:val="000000"/>
          <w:spacing w:val="-3"/>
        </w:rPr>
      </w:pPr>
      <w:r>
        <w:rPr>
          <w:color w:val="000000"/>
          <w:spacing w:val="-2"/>
        </w:rPr>
        <w:t>(iii) any portion of the Connecting Transmission Owner’s Attachment Facilities that is a “dualuse intertie,” within the meaning of IRS Notice 88-129,</w:t>
      </w:r>
      <w:r>
        <w:rPr>
          <w:color w:val="000000"/>
          <w:spacing w:val="-2"/>
        </w:rPr>
        <w:t xml:space="preserve"> is reasonably expected to carry only a de minimis amount of electricity in the direction of the Large Generating Facility.  For this purpose, “de minimis amount” means no more than 5 percent of the total power flows in both directions, calculated in accor</w:t>
      </w:r>
      <w:r>
        <w:rPr>
          <w:color w:val="000000"/>
          <w:spacing w:val="-2"/>
        </w:rPr>
        <w:t xml:space="preserve">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FB7C56" w:rsidRDefault="0097498A">
      <w:pPr>
        <w:autoSpaceDE w:val="0"/>
        <w:autoSpaceDN w:val="0"/>
        <w:adjustRightInd w:val="0"/>
        <w:spacing w:before="264" w:line="276" w:lineRule="exact"/>
        <w:ind w:left="2160"/>
        <w:rPr>
          <w:color w:val="000000"/>
          <w:spacing w:val="-2"/>
        </w:rPr>
      </w:pPr>
      <w:r>
        <w:rPr>
          <w:color w:val="000000"/>
          <w:spacing w:val="-2"/>
        </w:rPr>
        <w:t>At Connecting Transmission Owner’s reques</w:t>
      </w:r>
      <w:r>
        <w:rPr>
          <w:color w:val="000000"/>
          <w:spacing w:val="-2"/>
        </w:rPr>
        <w:t xml:space="preserve">t, Developer shall provide Connecting </w:t>
      </w:r>
    </w:p>
    <w:p w:rsidR="00FB7C56" w:rsidRDefault="0097498A">
      <w:pPr>
        <w:autoSpaceDE w:val="0"/>
        <w:autoSpaceDN w:val="0"/>
        <w:adjustRightInd w:val="0"/>
        <w:spacing w:before="1" w:line="280" w:lineRule="exact"/>
        <w:ind w:left="1440" w:right="1245"/>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w:t>
      </w:r>
      <w:r>
        <w:rPr>
          <w:color w:val="000000"/>
          <w:spacing w:val="-2"/>
        </w:rPr>
        <w:t xml:space="preserve">Connecting Transmission Owner’s Attachment Facilities paid for by Developer will have no net </w:t>
      </w:r>
      <w:r>
        <w:rPr>
          <w:color w:val="000000"/>
          <w:spacing w:val="-3"/>
        </w:rPr>
        <w:t xml:space="preserve">effect on the base upon which rates are determined. </w:t>
      </w:r>
    </w:p>
    <w:p w:rsidR="00FB7C56" w:rsidRDefault="0097498A">
      <w:pPr>
        <w:tabs>
          <w:tab w:val="left" w:pos="2880"/>
        </w:tabs>
        <w:autoSpaceDE w:val="0"/>
        <w:autoSpaceDN w:val="0"/>
        <w:adjustRightInd w:val="0"/>
        <w:spacing w:before="260" w:line="280" w:lineRule="exact"/>
        <w:ind w:left="2160" w:right="1254"/>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FB7C56" w:rsidRDefault="0097498A">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FB7C56" w:rsidRDefault="0097498A">
      <w:pPr>
        <w:autoSpaceDE w:val="0"/>
        <w:autoSpaceDN w:val="0"/>
        <w:adjustRightInd w:val="0"/>
        <w:spacing w:line="280" w:lineRule="exact"/>
        <w:ind w:left="1440" w:right="1288"/>
        <w:rPr>
          <w:color w:val="000000"/>
          <w:spacing w:val="-3"/>
        </w:rPr>
      </w:pPr>
      <w:r>
        <w:rPr>
          <w:color w:val="000000"/>
          <w:spacing w:val="-2"/>
        </w:rPr>
        <w:t>Connecting Transmission Owner from the cost consequences of any current tax liability imposed against Connecting Transmission Own</w:t>
      </w:r>
      <w:r>
        <w:rPr>
          <w:color w:val="000000"/>
          <w:spacing w:val="-2"/>
        </w:rPr>
        <w:t xml:space="preserve">er as the result of payments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Transmissio</w:t>
      </w:r>
      <w:r>
        <w:rPr>
          <w:color w:val="000000"/>
          <w:spacing w:val="-3"/>
        </w:rPr>
        <w:t xml:space="preserve">n Owner. </w:t>
      </w:r>
    </w:p>
    <w:p w:rsidR="00FB7C56" w:rsidRDefault="0097498A">
      <w:pPr>
        <w:autoSpaceDE w:val="0"/>
        <w:autoSpaceDN w:val="0"/>
        <w:adjustRightInd w:val="0"/>
        <w:spacing w:before="245" w:line="276" w:lineRule="exact"/>
        <w:ind w:left="1440" w:right="1243"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w:t>
      </w:r>
      <w:r>
        <w:rPr>
          <w:color w:val="000000"/>
          <w:spacing w:val="-2"/>
        </w:rPr>
        <w:t xml:space="preserve">hat the payments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w:t>
      </w:r>
      <w:r>
        <w:rPr>
          <w:color w:val="000000"/>
          <w:spacing w:val="-2"/>
        </w:rPr>
        <w:t xml:space="preserve">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w:t>
      </w:r>
      <w:r>
        <w:rPr>
          <w:color w:val="000000"/>
          <w:spacing w:val="-2"/>
        </w:rPr>
        <w:t xml:space="preserve">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within thirty (30) Calendar Days of r</w:t>
      </w:r>
      <w:r>
        <w:rPr>
          <w:color w:val="000000"/>
          <w:spacing w:val="-2"/>
        </w:rPr>
        <w:t xml:space="preserve">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FB7C56" w:rsidRDefault="0097498A">
      <w:pPr>
        <w:autoSpaceDE w:val="0"/>
        <w:autoSpaceDN w:val="0"/>
        <w:adjustRightInd w:val="0"/>
        <w:spacing w:before="5" w:line="275" w:lineRule="exact"/>
        <w:ind w:left="1440" w:right="1483" w:firstLine="720"/>
        <w:rPr>
          <w:color w:val="000000"/>
          <w:spacing w:val="-3"/>
        </w:rPr>
      </w:pPr>
      <w:r>
        <w:rPr>
          <w:color w:val="000000"/>
          <w:spacing w:val="-2"/>
        </w:rPr>
        <w:t>This indemnification obligation shall terminate at the earlier of (1) the expiration of the ten-year testing period</w:t>
      </w:r>
      <w:r>
        <w:rPr>
          <w:color w:val="000000"/>
          <w:spacing w:val="-2"/>
        </w:rPr>
        <w:t xml:space="preserve"> and the applicable statute of limitation, as it may be extended by the Connecting Transmission Owner upon request of the IRS, to keep these years open for audit or adjustment, or (2) the occurrence of a subsequent taxable event and the payment of any rela</w:t>
      </w:r>
      <w:r>
        <w:rPr>
          <w:color w:val="000000"/>
          <w:spacing w:val="-2"/>
        </w:rPr>
        <w:t xml:space="preserve">ted </w:t>
      </w:r>
      <w:r>
        <w:rPr>
          <w:color w:val="000000"/>
          <w:spacing w:val="-3"/>
        </w:rPr>
        <w:t xml:space="preserve">indemnification obligations as contemplated by this Article 5.17.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129" w:line="276" w:lineRule="exact"/>
        <w:ind w:left="6000"/>
        <w:rPr>
          <w:color w:val="000000"/>
          <w:spacing w:val="-3"/>
        </w:rPr>
      </w:pPr>
      <w:r>
        <w:rPr>
          <w:color w:val="000000"/>
          <w:spacing w:val="-3"/>
        </w:rPr>
        <w:t xml:space="preserve">24 </w:t>
      </w:r>
    </w:p>
    <w:p w:rsidR="00FB7C56" w:rsidRDefault="00FB7C56">
      <w:pPr>
        <w:autoSpaceDE w:val="0"/>
        <w:autoSpaceDN w:val="0"/>
        <w:adjustRightInd w:val="0"/>
        <w:rPr>
          <w:color w:val="000000"/>
          <w:spacing w:val="-3"/>
        </w:rPr>
        <w:sectPr w:rsidR="00FB7C56">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0" w:name="Pg30"/>
      <w:bookmarkEnd w:id="30"/>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FB7C56" w:rsidRDefault="0097498A">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FB7C56" w:rsidRDefault="0097498A">
      <w:pPr>
        <w:autoSpaceDE w:val="0"/>
        <w:autoSpaceDN w:val="0"/>
        <w:adjustRightInd w:val="0"/>
        <w:spacing w:before="4" w:line="276" w:lineRule="exact"/>
        <w:ind w:left="1440" w:right="1248"/>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FB7C56" w:rsidRDefault="00FB7C56">
      <w:pPr>
        <w:autoSpaceDE w:val="0"/>
        <w:autoSpaceDN w:val="0"/>
        <w:adjustRightInd w:val="0"/>
        <w:spacing w:line="274" w:lineRule="exact"/>
        <w:ind w:left="1440"/>
        <w:rPr>
          <w:color w:val="000000"/>
          <w:spacing w:val="-2"/>
        </w:rPr>
      </w:pPr>
    </w:p>
    <w:p w:rsidR="00FB7C56" w:rsidRDefault="0097498A">
      <w:pPr>
        <w:autoSpaceDE w:val="0"/>
        <w:autoSpaceDN w:val="0"/>
        <w:adjustRightInd w:val="0"/>
        <w:spacing w:before="12" w:line="274" w:lineRule="exact"/>
        <w:ind w:left="1440" w:right="1317"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w:t>
      </w:r>
      <w:r>
        <w:rPr>
          <w:color w:val="000000"/>
          <w:spacing w:val="-2"/>
        </w:rPr>
        <w:t xml:space="preserve">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w:t>
      </w:r>
      <w:r>
        <w:rPr>
          <w:color w:val="000000"/>
          <w:spacing w:val="-2"/>
        </w:rPr>
        <w:t xml:space="preserve">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w:t>
      </w:r>
      <w:r>
        <w:rPr>
          <w:color w:val="000000"/>
          <w:spacing w:val="-2"/>
        </w:rPr>
        <w:t xml:space="preserve">onnecting Transmission Owner pursuant to this Article </w:t>
      </w:r>
    </w:p>
    <w:p w:rsidR="00FB7C56" w:rsidRDefault="0097498A">
      <w:pPr>
        <w:autoSpaceDE w:val="0"/>
        <w:autoSpaceDN w:val="0"/>
        <w:adjustRightInd w:val="0"/>
        <w:spacing w:before="7" w:line="273" w:lineRule="exact"/>
        <w:ind w:left="1440" w:right="1364"/>
        <w:rPr>
          <w:color w:val="000000"/>
          <w:spacing w:val="-3"/>
        </w:rPr>
      </w:pPr>
      <w:r>
        <w:rPr>
          <w:color w:val="000000"/>
          <w:spacing w:val="-2"/>
        </w:rPr>
        <w:t>5.17.4 can be expressed as follows: (Current Tax Rate x (Gross Income Amount - Present Value Depreciation Amount))/(1 - Current Tax Rate).  Developer’s estimated tax liability in the event taxes are im</w:t>
      </w:r>
      <w:r>
        <w:rPr>
          <w:color w:val="000000"/>
          <w:spacing w:val="-2"/>
        </w:rPr>
        <w:t xml:space="preserve">posed shall be stated in Appendix A, Attachment Facilities and System Upgrade </w:t>
      </w:r>
      <w:r>
        <w:rPr>
          <w:color w:val="000000"/>
          <w:spacing w:val="-3"/>
        </w:rPr>
        <w:t xml:space="preserve">Facilities and System Deliverability Upgrades.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FB7C56" w:rsidRDefault="00FB7C56">
      <w:pPr>
        <w:autoSpaceDE w:val="0"/>
        <w:autoSpaceDN w:val="0"/>
        <w:adjustRightInd w:val="0"/>
        <w:spacing w:line="273" w:lineRule="exact"/>
        <w:ind w:left="1440"/>
        <w:rPr>
          <w:rFonts w:ascii="Times New Roman Bold" w:hAnsi="Times New Roman Bold"/>
          <w:color w:val="000000"/>
          <w:spacing w:val="-2"/>
        </w:rPr>
      </w:pPr>
    </w:p>
    <w:p w:rsidR="00FB7C56" w:rsidRDefault="0097498A">
      <w:pPr>
        <w:autoSpaceDE w:val="0"/>
        <w:autoSpaceDN w:val="0"/>
        <w:adjustRightInd w:val="0"/>
        <w:spacing w:before="14" w:line="273" w:lineRule="exact"/>
        <w:ind w:left="1440" w:right="1304"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FB7C56" w:rsidRDefault="00FB7C56">
      <w:pPr>
        <w:autoSpaceDE w:val="0"/>
        <w:autoSpaceDN w:val="0"/>
        <w:adjustRightInd w:val="0"/>
        <w:spacing w:line="276" w:lineRule="exact"/>
        <w:ind w:left="1440"/>
        <w:rPr>
          <w:color w:val="000000"/>
          <w:spacing w:val="-2"/>
        </w:rPr>
      </w:pPr>
    </w:p>
    <w:p w:rsidR="00FB7C56" w:rsidRDefault="0097498A">
      <w:pPr>
        <w:autoSpaceDE w:val="0"/>
        <w:autoSpaceDN w:val="0"/>
        <w:adjustRightInd w:val="0"/>
        <w:spacing w:before="9"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r>
      <w:r>
        <w:rPr>
          <w:color w:val="000000"/>
          <w:spacing w:val="-2"/>
        </w:rP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 xml:space="preserve">discussions with the IRS regarding such request for a </w:t>
      </w:r>
      <w:r>
        <w:rPr>
          <w:color w:val="000000"/>
          <w:spacing w:val="-2"/>
        </w:rPr>
        <w:t xml:space="preserve">private letter ruling.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92" w:line="276" w:lineRule="exact"/>
        <w:ind w:left="6000"/>
        <w:rPr>
          <w:color w:val="000000"/>
          <w:spacing w:val="-3"/>
        </w:rPr>
      </w:pPr>
      <w:r>
        <w:rPr>
          <w:color w:val="000000"/>
          <w:spacing w:val="-3"/>
        </w:rPr>
        <w:t xml:space="preserve">25 </w:t>
      </w:r>
    </w:p>
    <w:p w:rsidR="00FB7C56" w:rsidRDefault="00FB7C56">
      <w:pPr>
        <w:autoSpaceDE w:val="0"/>
        <w:autoSpaceDN w:val="0"/>
        <w:adjustRightInd w:val="0"/>
        <w:rPr>
          <w:color w:val="000000"/>
          <w:spacing w:val="-3"/>
        </w:rPr>
        <w:sectPr w:rsidR="00FB7C56">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1" w:name="Pg31"/>
      <w:bookmarkEnd w:id="31"/>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FB7C56" w:rsidRDefault="0097498A">
      <w:pPr>
        <w:autoSpaceDE w:val="0"/>
        <w:autoSpaceDN w:val="0"/>
        <w:adjustRightInd w:val="0"/>
        <w:spacing w:before="264" w:line="276" w:lineRule="exact"/>
        <w:ind w:left="1440" w:right="1297"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w:t>
      </w:r>
      <w:r>
        <w:rPr>
          <w:color w:val="000000"/>
          <w:spacing w:val="-2"/>
        </w:rPr>
        <w:t xml:space="preserve">t” occurs within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w:t>
      </w:r>
      <w:r>
        <w:rPr>
          <w:color w:val="000000"/>
          <w:spacing w:val="-2"/>
        </w:rPr>
        <w:t xml:space="preserve">pay a tax gross-up for the cost consequences of any current tax liability imposed </w:t>
      </w:r>
      <w:r>
        <w:rPr>
          <w:color w:val="000000"/>
          <w:spacing w:val="-2"/>
        </w:rPr>
        <w:br/>
        <w:t xml:space="preserve">on Connecting Transmission Owner, calculated using the methodology described in Article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FB7C56" w:rsidRDefault="0097498A">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FB7C56" w:rsidRDefault="0097498A">
      <w:pPr>
        <w:autoSpaceDE w:val="0"/>
        <w:autoSpaceDN w:val="0"/>
        <w:adjustRightInd w:val="0"/>
        <w:spacing w:before="4" w:line="276" w:lineRule="exact"/>
        <w:ind w:left="1440" w:right="1348"/>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FB7C56" w:rsidRDefault="0097498A">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2" w:line="276" w:lineRule="exact"/>
        <w:ind w:left="1440" w:right="1294" w:firstLine="720"/>
        <w:rPr>
          <w:color w:val="000000"/>
          <w:spacing w:val="-2"/>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including</w:t>
      </w:r>
      <w:r>
        <w:rPr>
          <w:color w:val="000000"/>
          <w:spacing w:val="-2"/>
        </w:rPr>
        <w:t xml:space="preserve"> any costs </w:t>
      </w:r>
      <w:r>
        <w:rPr>
          <w:color w:val="000000"/>
          <w:spacing w:val="-2"/>
        </w:rPr>
        <w:br/>
        <w:t xml:space="preserve">associated 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w:t>
      </w:r>
      <w:r>
        <w:rPr>
          <w:color w:val="000000"/>
          <w:spacing w:val="-2"/>
        </w:rPr>
        <w:t xml:space="preserve">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w:t>
      </w:r>
      <w:r>
        <w:rPr>
          <w:color w:val="000000"/>
          <w:spacing w:val="-2"/>
        </w:rPr>
        <w:t xml:space="preserv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w:t>
      </w:r>
      <w:r>
        <w:rPr>
          <w:color w:val="000000"/>
          <w:spacing w:val="-2"/>
        </w:rPr>
        <w:t xml:space="preserve">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calculated on a fully gr</w:t>
      </w:r>
      <w:r>
        <w:rPr>
          <w:color w:val="000000"/>
          <w:spacing w:val="-2"/>
        </w:rPr>
        <w:t xml:space="preserve">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w:t>
      </w:r>
      <w:r>
        <w:rPr>
          <w:color w:val="000000"/>
          <w:spacing w:val="-2"/>
        </w:rPr>
        <w:t xml:space="preserve"> will relieve the Developer from any obligation to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92" w:line="276" w:lineRule="exact"/>
        <w:ind w:left="6000"/>
        <w:rPr>
          <w:color w:val="000000"/>
          <w:spacing w:val="-3"/>
        </w:rPr>
      </w:pPr>
      <w:r>
        <w:rPr>
          <w:color w:val="000000"/>
          <w:spacing w:val="-3"/>
        </w:rPr>
        <w:t xml:space="preserve">26 </w:t>
      </w:r>
    </w:p>
    <w:p w:rsidR="00FB7C56" w:rsidRDefault="00FB7C56">
      <w:pPr>
        <w:autoSpaceDE w:val="0"/>
        <w:autoSpaceDN w:val="0"/>
        <w:adjustRightInd w:val="0"/>
        <w:rPr>
          <w:color w:val="000000"/>
          <w:spacing w:val="-3"/>
        </w:rPr>
        <w:sectPr w:rsidR="00FB7C56">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2" w:name="Pg32"/>
      <w:bookmarkEnd w:id="32"/>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0" w:lineRule="exact"/>
        <w:ind w:left="1440"/>
        <w:rPr>
          <w:rFonts w:ascii="Times New Roman Bold" w:hAnsi="Times New Roman Bold"/>
          <w:color w:val="000000"/>
          <w:spacing w:val="-3"/>
        </w:rPr>
      </w:pPr>
    </w:p>
    <w:p w:rsidR="00FB7C56" w:rsidRDefault="0097498A">
      <w:pPr>
        <w:autoSpaceDE w:val="0"/>
        <w:autoSpaceDN w:val="0"/>
        <w:adjustRightInd w:val="0"/>
        <w:spacing w:before="239" w:line="27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30" w:line="276" w:lineRule="exact"/>
        <w:ind w:left="2160"/>
        <w:rPr>
          <w:rFonts w:ascii="Times New Roman Bold" w:hAnsi="Times New Roman Bold"/>
          <w:color w:val="000000"/>
        </w:rPr>
      </w:pPr>
      <w:r>
        <w:rPr>
          <w:rFonts w:ascii="Times New Roman Bold" w:hAnsi="Times New Roman Bold"/>
          <w:color w:val="000000"/>
        </w:rPr>
        <w:t>5.17.8</w:t>
      </w:r>
      <w:r>
        <w:rPr>
          <w:rFonts w:ascii="Arial Bold" w:hAnsi="Arial Bold"/>
          <w:color w:val="000000"/>
        </w:rPr>
        <w:t xml:space="preserve"> </w:t>
      </w:r>
      <w:r>
        <w:rPr>
          <w:rFonts w:ascii="Times New Roman Bold" w:hAnsi="Times New Roman Bold"/>
          <w:color w:val="000000"/>
        </w:rPr>
        <w:t xml:space="preserve">Refund. </w:t>
      </w:r>
    </w:p>
    <w:p w:rsidR="00FB7C56" w:rsidRDefault="0097498A">
      <w:pPr>
        <w:autoSpaceDE w:val="0"/>
        <w:autoSpaceDN w:val="0"/>
        <w:adjustRightInd w:val="0"/>
        <w:spacing w:before="265" w:line="275" w:lineRule="exact"/>
        <w:ind w:left="1440" w:right="1286"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r>
      <w:r>
        <w:rPr>
          <w:color w:val="000000"/>
          <w:spacing w:val="-2"/>
        </w:rP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reasonably clear to Connecting Transmissi</w:t>
      </w:r>
      <w:r>
        <w:rPr>
          <w:color w:val="000000"/>
          <w:spacing w:val="-2"/>
        </w:rPr>
        <w:t xml:space="preserve">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w:t>
      </w:r>
      <w:r>
        <w:rPr>
          <w:color w:val="000000"/>
          <w:spacing w:val="-2"/>
        </w:rPr>
        <w:t xml:space="preserve">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refund from any taxing authority for any</w:t>
      </w:r>
      <w:r>
        <w:rPr>
          <w:color w:val="000000"/>
          <w:spacing w:val="-2"/>
        </w:rPr>
        <w:t xml:space="preserve"> overpayment of tax attributable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FB7C56" w:rsidRDefault="00FB7C56">
      <w:pPr>
        <w:autoSpaceDE w:val="0"/>
        <w:autoSpaceDN w:val="0"/>
        <w:adjustRightInd w:val="0"/>
        <w:spacing w:line="280" w:lineRule="exact"/>
        <w:ind w:left="1440"/>
        <w:jc w:val="both"/>
        <w:rPr>
          <w:color w:val="000000"/>
          <w:spacing w:val="-2"/>
        </w:rPr>
      </w:pPr>
    </w:p>
    <w:p w:rsidR="00FB7C56" w:rsidRDefault="0097498A">
      <w:pPr>
        <w:tabs>
          <w:tab w:val="left" w:pos="2880"/>
        </w:tabs>
        <w:autoSpaceDE w:val="0"/>
        <w:autoSpaceDN w:val="0"/>
        <w:adjustRightInd w:val="0"/>
        <w:spacing w:before="1" w:line="28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Any payment made by</w:t>
      </w:r>
      <w:r>
        <w:rPr>
          <w:color w:val="000000"/>
          <w:spacing w:val="-2"/>
        </w:rPr>
        <w:t xml:space="preserve"> Developer under this Article 5.17 for taxes that is </w:t>
      </w:r>
      <w:r>
        <w:rPr>
          <w:color w:val="000000"/>
          <w:spacing w:val="-2"/>
        </w:rPr>
        <w:br/>
        <w:t xml:space="preserve">attributable to the amount determined to be non-taxable, together with interest thereon, </w:t>
      </w:r>
    </w:p>
    <w:p w:rsidR="00FB7C56" w:rsidRDefault="0097498A">
      <w:pPr>
        <w:tabs>
          <w:tab w:val="left" w:pos="2880"/>
        </w:tabs>
        <w:autoSpaceDE w:val="0"/>
        <w:autoSpaceDN w:val="0"/>
        <w:adjustRightInd w:val="0"/>
        <w:spacing w:before="265" w:line="275" w:lineRule="exact"/>
        <w:ind w:left="1440" w:right="1550" w:firstLine="720"/>
        <w:rPr>
          <w:color w:val="000000"/>
          <w:spacing w:val="-3"/>
        </w:rPr>
      </w:pPr>
      <w:r>
        <w:rPr>
          <w:color w:val="000000"/>
          <w:spacing w:val="-5"/>
        </w:rPr>
        <w:t xml:space="preserve">(ii) </w:t>
      </w:r>
      <w:r>
        <w:rPr>
          <w:color w:val="000000"/>
          <w:spacing w:val="-5"/>
        </w:rPr>
        <w:tab/>
      </w:r>
      <w:r>
        <w:rPr>
          <w:color w:val="000000"/>
          <w:spacing w:val="-2"/>
        </w:rPr>
        <w:t>Interest on any amounts paid by Developer to Connecting Transmission Owner for such taxes which Connecting</w:t>
      </w:r>
      <w:r>
        <w:rPr>
          <w:color w:val="000000"/>
          <w:spacing w:val="-2"/>
        </w:rPr>
        <w:t xml:space="preserve"> Transmission Owner did not submit to the taxing authority, calculated in accordance with the methodology set forth in FERC’s regulations at 18 C.F.R. §35.19a(a)(2)(iii) from the date payment was made by Developer to the date Connecting </w:t>
      </w:r>
      <w:r>
        <w:rPr>
          <w:color w:val="000000"/>
          <w:spacing w:val="-2"/>
        </w:rPr>
        <w:br/>
      </w:r>
      <w:r>
        <w:rPr>
          <w:color w:val="000000"/>
          <w:spacing w:val="-3"/>
        </w:rPr>
        <w:t>Transmission Owner</w:t>
      </w:r>
      <w:r>
        <w:rPr>
          <w:color w:val="000000"/>
          <w:spacing w:val="-3"/>
        </w:rPr>
        <w:t xml:space="preserve"> refunds such payment to Developer, and </w:t>
      </w:r>
    </w:p>
    <w:p w:rsidR="00FB7C56" w:rsidRDefault="00FB7C56">
      <w:pPr>
        <w:autoSpaceDE w:val="0"/>
        <w:autoSpaceDN w:val="0"/>
        <w:adjustRightInd w:val="0"/>
        <w:spacing w:line="275" w:lineRule="exact"/>
        <w:ind w:left="1440"/>
        <w:rPr>
          <w:color w:val="000000"/>
          <w:spacing w:val="-3"/>
        </w:rPr>
      </w:pPr>
    </w:p>
    <w:p w:rsidR="00FB7C56" w:rsidRDefault="0097498A">
      <w:pPr>
        <w:tabs>
          <w:tab w:val="left" w:pos="2880"/>
        </w:tabs>
        <w:autoSpaceDE w:val="0"/>
        <w:autoSpaceDN w:val="0"/>
        <w:adjustRightInd w:val="0"/>
        <w:spacing w:before="10" w:line="275" w:lineRule="exact"/>
        <w:ind w:left="1440" w:right="1529" w:firstLine="720"/>
        <w:rPr>
          <w:color w:val="000000"/>
          <w:spacing w:val="-2"/>
        </w:rPr>
      </w:pPr>
      <w:r>
        <w:rPr>
          <w:color w:val="000000"/>
          <w:spacing w:val="-5"/>
        </w:rPr>
        <w:t xml:space="preserve">(iii) </w:t>
      </w:r>
      <w:r>
        <w:rPr>
          <w:color w:val="000000"/>
          <w:spacing w:val="-5"/>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r>
      <w:r>
        <w:rPr>
          <w:color w:val="000000"/>
          <w:spacing w:val="-2"/>
        </w:rP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reduction in interest otherwise payable by Co</w:t>
      </w:r>
      <w:r>
        <w:rPr>
          <w:color w:val="000000"/>
          <w:spacing w:val="-2"/>
        </w:rPr>
        <w:t xml:space="preserve">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Developer only after and to the extent that Connecting Transmission O</w:t>
      </w:r>
      <w:r>
        <w:rPr>
          <w:color w:val="000000"/>
          <w:spacing w:val="-2"/>
        </w:rPr>
        <w:t xml:space="preserve">wner has 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FB7C56" w:rsidRDefault="00FB7C56">
      <w:pPr>
        <w:autoSpaceDE w:val="0"/>
        <w:autoSpaceDN w:val="0"/>
        <w:adjustRightInd w:val="0"/>
        <w:spacing w:line="273" w:lineRule="exact"/>
        <w:ind w:left="1440"/>
        <w:rPr>
          <w:color w:val="000000"/>
          <w:spacing w:val="-2"/>
        </w:rPr>
      </w:pPr>
    </w:p>
    <w:p w:rsidR="00FB7C56" w:rsidRDefault="0097498A">
      <w:pPr>
        <w:autoSpaceDE w:val="0"/>
        <w:autoSpaceDN w:val="0"/>
        <w:adjustRightInd w:val="0"/>
        <w:spacing w:before="14" w:line="273" w:lineRule="exact"/>
        <w:ind w:left="1440" w:right="1416" w:firstLine="720"/>
        <w:rPr>
          <w:color w:val="000000"/>
          <w:spacing w:val="-2"/>
        </w:rPr>
      </w:pPr>
      <w:r>
        <w:rPr>
          <w:color w:val="000000"/>
          <w:spacing w:val="-2"/>
        </w:rPr>
        <w:t>The intent of this provision is to leave both the Develo</w:t>
      </w:r>
      <w:r>
        <w:rPr>
          <w:color w:val="000000"/>
          <w:spacing w:val="-2"/>
        </w:rPr>
        <w:t xml:space="preserve">per and Connecting Transmission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hereunder, in the same position t</w:t>
      </w:r>
      <w:r>
        <w:rPr>
          <w:color w:val="000000"/>
          <w:spacing w:val="-2"/>
        </w:rPr>
        <w:t xml:space="preserve">hey would have been in had no such tax payments been made.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01" w:line="276" w:lineRule="exact"/>
        <w:ind w:left="6000"/>
        <w:rPr>
          <w:color w:val="000000"/>
          <w:spacing w:val="-3"/>
        </w:rPr>
      </w:pPr>
      <w:r>
        <w:rPr>
          <w:color w:val="000000"/>
          <w:spacing w:val="-3"/>
        </w:rPr>
        <w:t xml:space="preserve">27 </w:t>
      </w:r>
    </w:p>
    <w:p w:rsidR="00FB7C56" w:rsidRDefault="00FB7C56">
      <w:pPr>
        <w:autoSpaceDE w:val="0"/>
        <w:autoSpaceDN w:val="0"/>
        <w:adjustRightInd w:val="0"/>
        <w:rPr>
          <w:color w:val="000000"/>
          <w:spacing w:val="-3"/>
        </w:rPr>
        <w:sectPr w:rsidR="00FB7C56">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3" w:name="Pg33"/>
      <w:bookmarkEnd w:id="33"/>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FB7C56" w:rsidRDefault="0097498A">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FB7C56" w:rsidRDefault="0097498A">
      <w:pPr>
        <w:autoSpaceDE w:val="0"/>
        <w:autoSpaceDN w:val="0"/>
        <w:adjustRightInd w:val="0"/>
        <w:spacing w:before="4" w:line="276" w:lineRule="exact"/>
        <w:ind w:left="1440" w:right="1298"/>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FB7C56" w:rsidRDefault="0097498A">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FB7C56" w:rsidRDefault="0097498A">
      <w:pPr>
        <w:autoSpaceDE w:val="0"/>
        <w:autoSpaceDN w:val="0"/>
        <w:adjustRightInd w:val="0"/>
        <w:spacing w:before="264" w:line="276" w:lineRule="exact"/>
        <w:ind w:left="1440" w:right="1356"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w:t>
      </w:r>
      <w:r>
        <w:rPr>
          <w:color w:val="000000"/>
          <w:spacing w:val="-2"/>
        </w:rPr>
        <w:t xml:space="preserve">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w:t>
      </w:r>
      <w:r>
        <w:rPr>
          <w:color w:val="000000"/>
          <w:spacing w:val="-2"/>
        </w:rPr>
        <w:t xml:space="preserve">th any provisions of this Agreement that would </w:t>
      </w:r>
    </w:p>
    <w:p w:rsidR="00FB7C56" w:rsidRDefault="0097498A">
      <w:pPr>
        <w:autoSpaceDE w:val="0"/>
        <w:autoSpaceDN w:val="0"/>
        <w:adjustRightInd w:val="0"/>
        <w:spacing w:before="5" w:line="275" w:lineRule="exact"/>
        <w:ind w:left="1440" w:right="1303"/>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r>
      <w:r>
        <w:rPr>
          <w:color w:val="000000"/>
          <w:spacing w:val="-2"/>
        </w:rP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5.18.2</w:t>
      </w:r>
      <w:r>
        <w:rPr>
          <w:rFonts w:ascii="Arial Bold" w:hAnsi="Arial Bold"/>
          <w:color w:val="000000"/>
          <w:spacing w:val="-2"/>
        </w:rPr>
        <w:t xml:space="preserve"> </w:t>
      </w:r>
      <w:r>
        <w:rPr>
          <w:rFonts w:ascii="Times New Roman Bold" w:hAnsi="Times New Roman Bold"/>
          <w:color w:val="000000"/>
          <w:spacing w:val="-2"/>
        </w:rPr>
        <w:t xml:space="preserve">Non-Jurisdictional Entities. </w:t>
      </w:r>
    </w:p>
    <w:p w:rsidR="00FB7C56" w:rsidRDefault="0097498A">
      <w:pPr>
        <w:autoSpaceDE w:val="0"/>
        <w:autoSpaceDN w:val="0"/>
        <w:adjustRightInd w:val="0"/>
        <w:spacing w:before="261" w:line="280" w:lineRule="exact"/>
        <w:ind w:left="1440" w:right="1463" w:firstLine="720"/>
        <w:jc w:val="both"/>
        <w:rPr>
          <w:color w:val="000000"/>
          <w:spacing w:val="-3"/>
        </w:rPr>
      </w:pPr>
      <w:r>
        <w:rPr>
          <w:color w:val="000000"/>
          <w:spacing w:val="-2"/>
        </w:rPr>
        <w:t>LIPA and NYP</w:t>
      </w:r>
      <w:r>
        <w:rPr>
          <w:color w:val="000000"/>
          <w:spacing w:val="-2"/>
        </w:rPr>
        <w:t xml:space="preserve">A do not waive their exemptions, pursuant to Section 201(f) of the FPA, from Commission jurisdiction with respect to the Commission’s exercise of the FPA’s general </w:t>
      </w:r>
      <w:r>
        <w:rPr>
          <w:color w:val="000000"/>
          <w:spacing w:val="-3"/>
        </w:rPr>
        <w:t xml:space="preserve">ratemaking authority.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FB7C56" w:rsidRDefault="0097498A">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FB7C56" w:rsidRDefault="0097498A">
      <w:pPr>
        <w:autoSpaceDE w:val="0"/>
        <w:autoSpaceDN w:val="0"/>
        <w:adjustRightInd w:val="0"/>
        <w:spacing w:before="261" w:line="280" w:lineRule="exact"/>
        <w:ind w:left="1440" w:right="1284" w:firstLine="720"/>
        <w:rPr>
          <w:color w:val="000000"/>
          <w:spacing w:val="-2"/>
        </w:rPr>
      </w:pPr>
      <w:r>
        <w:rPr>
          <w:color w:val="000000"/>
          <w:spacing w:val="-2"/>
        </w:rPr>
        <w:t>Either the Developer or Connecting Transmission Owner may undertake modifications to its facilities covered by this Agreement.  If either the Developer or Connecting Transmission Owner plans to undertake a modification that reasonably may be expected to af</w:t>
      </w:r>
      <w:r>
        <w:rPr>
          <w:color w:val="000000"/>
          <w:spacing w:val="-2"/>
        </w:rPr>
        <w:t xml:space="preserve">fect the other Party’s facilities, that Party shall provide to the other Party, and to NYISO, sufficient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28" w:line="276" w:lineRule="exact"/>
        <w:ind w:left="6000"/>
        <w:rPr>
          <w:color w:val="000000"/>
          <w:spacing w:val="-3"/>
        </w:rPr>
      </w:pPr>
      <w:r>
        <w:rPr>
          <w:color w:val="000000"/>
          <w:spacing w:val="-3"/>
        </w:rPr>
        <w:t xml:space="preserve">28 </w:t>
      </w:r>
    </w:p>
    <w:p w:rsidR="00FB7C56" w:rsidRDefault="00FB7C56">
      <w:pPr>
        <w:autoSpaceDE w:val="0"/>
        <w:autoSpaceDN w:val="0"/>
        <w:adjustRightInd w:val="0"/>
        <w:rPr>
          <w:color w:val="000000"/>
          <w:spacing w:val="-3"/>
        </w:rPr>
        <w:sectPr w:rsidR="00FB7C56">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4" w:name="Pg34"/>
      <w:bookmarkEnd w:id="34"/>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230" w:line="275" w:lineRule="exact"/>
        <w:ind w:left="1440" w:right="1637"/>
        <w:rPr>
          <w:color w:val="000000"/>
          <w:spacing w:val="-3"/>
        </w:rPr>
      </w:pPr>
      <w:r>
        <w:rPr>
          <w:color w:val="000000"/>
          <w:spacing w:val="-2"/>
        </w:rPr>
        <w:t xml:space="preserve">information regarding such modification so that the other Party and NYISO may evaluate the </w:t>
      </w:r>
      <w:r>
        <w:rPr>
          <w:color w:val="000000"/>
          <w:spacing w:val="-2"/>
        </w:rPr>
        <w:t xml:space="preserve">potential impact of such modification prior to commencement of the work.  Such information shall be deemed to be Confidential Information hereunder and shall include information </w:t>
      </w:r>
      <w:r>
        <w:rPr>
          <w:color w:val="000000"/>
          <w:spacing w:val="-2"/>
        </w:rPr>
        <w:br/>
        <w:t>concerning the timing of such modifications and whether such modifications ar</w:t>
      </w:r>
      <w:r>
        <w:rPr>
          <w:color w:val="000000"/>
          <w:spacing w:val="-2"/>
        </w:rPr>
        <w:t xml:space="preserve">e expected to interrupt the flow of electricity from the Large Generating Facility.  The Party desiring to </w:t>
      </w:r>
      <w:r>
        <w:rPr>
          <w:color w:val="000000"/>
          <w:spacing w:val="-2"/>
        </w:rPr>
        <w:br/>
        <w:t xml:space="preserve">perform such work shall provide the relevant drawings, plans, and specifications to the other Party and NYISO at least ninety (90) Calendar Days in </w:t>
      </w:r>
      <w:r>
        <w:rPr>
          <w:color w:val="000000"/>
          <w:spacing w:val="-2"/>
        </w:rPr>
        <w:t xml:space="preserve">advance of the commencement of the work or such shorter period upon which the Parties may agree, which agreement shall not </w:t>
      </w:r>
      <w:r>
        <w:rPr>
          <w:color w:val="000000"/>
          <w:spacing w:val="-2"/>
        </w:rPr>
        <w:br/>
      </w:r>
      <w:r>
        <w:rPr>
          <w:color w:val="000000"/>
          <w:spacing w:val="-3"/>
        </w:rPr>
        <w:t xml:space="preserve">unreasonably be withheld, conditioned or delayed. </w:t>
      </w:r>
    </w:p>
    <w:p w:rsidR="00FB7C56" w:rsidRDefault="00FB7C56">
      <w:pPr>
        <w:autoSpaceDE w:val="0"/>
        <w:autoSpaceDN w:val="0"/>
        <w:adjustRightInd w:val="0"/>
        <w:spacing w:line="274" w:lineRule="exact"/>
        <w:ind w:left="1440"/>
        <w:rPr>
          <w:color w:val="000000"/>
          <w:spacing w:val="-3"/>
        </w:rPr>
      </w:pPr>
    </w:p>
    <w:p w:rsidR="00FB7C56" w:rsidRDefault="0097498A">
      <w:pPr>
        <w:autoSpaceDE w:val="0"/>
        <w:autoSpaceDN w:val="0"/>
        <w:adjustRightInd w:val="0"/>
        <w:spacing w:before="12" w:line="274" w:lineRule="exact"/>
        <w:ind w:left="1440" w:right="1302" w:firstLine="720"/>
        <w:rPr>
          <w:color w:val="000000"/>
          <w:spacing w:val="-3"/>
        </w:rPr>
      </w:pPr>
      <w:r>
        <w:rPr>
          <w:color w:val="000000"/>
          <w:spacing w:val="-2"/>
        </w:rPr>
        <w:t>In the case of Large Generating Facility modifications that do not require Devel</w:t>
      </w:r>
      <w:r>
        <w:rPr>
          <w:color w:val="000000"/>
          <w:spacing w:val="-2"/>
        </w:rPr>
        <w:t xml:space="preserve">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w:t>
      </w:r>
      <w:r>
        <w:rPr>
          <w:color w:val="000000"/>
          <w:spacing w:val="-2"/>
        </w:rPr>
        <w:t xml:space="preserve">sion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w:t>
      </w:r>
      <w:r>
        <w:rPr>
          <w:color w:val="000000"/>
          <w:spacing w:val="-2"/>
        </w:rPr>
        <w:t xml:space="preserve">ditional modifications, including the cost of studying the impact of the </w:t>
      </w:r>
      <w:r>
        <w:rPr>
          <w:color w:val="000000"/>
          <w:spacing w:val="-2"/>
        </w:rPr>
        <w:br/>
      </w:r>
      <w:r>
        <w:rPr>
          <w:color w:val="000000"/>
          <w:spacing w:val="-3"/>
        </w:rPr>
        <w:t xml:space="preserve">Developer modification.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FB7C56" w:rsidRDefault="00FB7C56">
      <w:pPr>
        <w:autoSpaceDE w:val="0"/>
        <w:autoSpaceDN w:val="0"/>
        <w:adjustRightInd w:val="0"/>
        <w:spacing w:line="276" w:lineRule="exact"/>
        <w:ind w:left="2160"/>
        <w:rPr>
          <w:rFonts w:ascii="Times New Roman Bold" w:hAnsi="Times New Roman Bold"/>
          <w:color w:val="000000"/>
        </w:rPr>
      </w:pPr>
    </w:p>
    <w:p w:rsidR="00FB7C56" w:rsidRDefault="0097498A">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FB7C56" w:rsidRDefault="0097498A">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FB7C56" w:rsidRDefault="0097498A">
      <w:pPr>
        <w:autoSpaceDE w:val="0"/>
        <w:autoSpaceDN w:val="0"/>
        <w:adjustRightInd w:val="0"/>
        <w:spacing w:before="264" w:line="277"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FB7C56" w:rsidRDefault="0097498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FB7C56" w:rsidRDefault="0097498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FB7C56" w:rsidRDefault="0097498A">
      <w:pPr>
        <w:autoSpaceDE w:val="0"/>
        <w:autoSpaceDN w:val="0"/>
        <w:adjustRightInd w:val="0"/>
        <w:spacing w:before="225" w:line="275" w:lineRule="exact"/>
        <w:ind w:left="1440" w:right="1247"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09" w:line="276" w:lineRule="exact"/>
        <w:ind w:left="6000"/>
        <w:rPr>
          <w:color w:val="000000"/>
          <w:spacing w:val="-3"/>
        </w:rPr>
      </w:pPr>
      <w:r>
        <w:rPr>
          <w:color w:val="000000"/>
          <w:spacing w:val="-3"/>
        </w:rPr>
        <w:t xml:space="preserve">29 </w:t>
      </w:r>
    </w:p>
    <w:p w:rsidR="00FB7C56" w:rsidRDefault="00FB7C56">
      <w:pPr>
        <w:autoSpaceDE w:val="0"/>
        <w:autoSpaceDN w:val="0"/>
        <w:adjustRightInd w:val="0"/>
        <w:rPr>
          <w:color w:val="000000"/>
          <w:spacing w:val="-3"/>
        </w:rPr>
        <w:sectPr w:rsidR="00FB7C56">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5" w:name="Pg35"/>
      <w:bookmarkEnd w:id="35"/>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230" w:line="275" w:lineRule="exact"/>
        <w:ind w:left="1440" w:right="1252"/>
        <w:rPr>
          <w:color w:val="000000"/>
          <w:spacing w:val="-3"/>
        </w:rPr>
      </w:pPr>
      <w:r>
        <w:rPr>
          <w:color w:val="000000"/>
          <w:spacing w:val="-2"/>
        </w:rPr>
        <w:t xml:space="preserve">operation.  Developer and Connecting Transmission Owner shall each make any modifications to </w:t>
      </w:r>
      <w:r>
        <w:rPr>
          <w:color w:val="000000"/>
          <w:spacing w:val="-2"/>
        </w:rPr>
        <w:br/>
      </w:r>
      <w:r>
        <w:rPr>
          <w:color w:val="000000"/>
          <w:spacing w:val="-2"/>
        </w:rP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w:t>
      </w:r>
      <w:r>
        <w:rPr>
          <w:color w:val="000000"/>
          <w:spacing w:val="-2"/>
        </w:rPr>
        <w:t xml:space="preserve">ion of such test energy in accordance with </w:t>
      </w:r>
      <w:r>
        <w:rPr>
          <w:color w:val="000000"/>
          <w:spacing w:val="-2"/>
        </w:rPr>
        <w:br/>
      </w:r>
      <w:r>
        <w:rPr>
          <w:color w:val="000000"/>
          <w:spacing w:val="-3"/>
        </w:rPr>
        <w:t xml:space="preserve">NYISO procedures. </w:t>
      </w:r>
    </w:p>
    <w:p w:rsidR="00FB7C56" w:rsidRDefault="0097498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FB7C56" w:rsidRDefault="0097498A">
      <w:pPr>
        <w:autoSpaceDE w:val="0"/>
        <w:autoSpaceDN w:val="0"/>
        <w:adjustRightInd w:val="0"/>
        <w:spacing w:before="236" w:line="274" w:lineRule="exact"/>
        <w:ind w:left="1440" w:right="1393" w:firstLine="720"/>
        <w:rPr>
          <w:color w:val="000000"/>
          <w:spacing w:val="-3"/>
        </w:rPr>
      </w:pPr>
      <w:r>
        <w:rPr>
          <w:color w:val="000000"/>
          <w:spacing w:val="-2"/>
        </w:rPr>
        <w:t xml:space="preserve">Developer and Connecting Transmission Owner shall each at its own expense perform </w:t>
      </w:r>
      <w:r>
        <w:rPr>
          <w:color w:val="000000"/>
          <w:spacing w:val="-2"/>
        </w:rPr>
        <w:br/>
        <w:t>routine inspection and testing of its facilities</w:t>
      </w:r>
      <w:r>
        <w:rPr>
          <w:color w:val="000000"/>
          <w:spacing w:val="-2"/>
        </w:rPr>
        <w:t xml:space="preserve">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w:t>
      </w:r>
      <w:r>
        <w:rPr>
          <w:color w:val="000000"/>
          <w:spacing w:val="-2"/>
        </w:rPr>
        <w:t xml:space="preserve">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Party’s expense, as may be in accordance with Good Ut</w:t>
      </w:r>
      <w:r>
        <w:rPr>
          <w:color w:val="000000"/>
          <w:spacing w:val="-2"/>
        </w:rPr>
        <w:t xml:space="preserve">ility </w:t>
      </w:r>
      <w:r>
        <w:rPr>
          <w:color w:val="000000"/>
          <w:spacing w:val="-2"/>
        </w:rPr>
        <w:br/>
      </w:r>
      <w:r>
        <w:rPr>
          <w:color w:val="000000"/>
          <w:spacing w:val="-3"/>
        </w:rPr>
        <w:t xml:space="preserve">Practice. </w:t>
      </w:r>
    </w:p>
    <w:p w:rsidR="00FB7C56" w:rsidRDefault="0097498A">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FB7C56" w:rsidRDefault="0097498A">
      <w:pPr>
        <w:autoSpaceDE w:val="0"/>
        <w:autoSpaceDN w:val="0"/>
        <w:adjustRightInd w:val="0"/>
        <w:spacing w:before="233" w:line="270" w:lineRule="exact"/>
        <w:ind w:left="1440" w:right="1310"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w:t>
      </w:r>
      <w:r>
        <w:rPr>
          <w:color w:val="000000"/>
          <w:spacing w:val="-2"/>
        </w:rPr>
        <w:t xml:space="preserve">ave the right, at its own expense, to observe such testing. </w:t>
      </w:r>
    </w:p>
    <w:p w:rsidR="00FB7C56" w:rsidRDefault="0097498A">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FB7C56" w:rsidRDefault="0097498A">
      <w:pPr>
        <w:autoSpaceDE w:val="0"/>
        <w:autoSpaceDN w:val="0"/>
        <w:adjustRightInd w:val="0"/>
        <w:spacing w:before="224" w:line="276" w:lineRule="exact"/>
        <w:ind w:left="1440" w:right="1307"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w:t>
      </w:r>
      <w:r>
        <w:rPr>
          <w:color w:val="000000"/>
          <w:spacing w:val="-2"/>
        </w:rPr>
        <w:t xml:space="preserve">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w:t>
      </w:r>
      <w:r>
        <w:rPr>
          <w:color w:val="000000"/>
          <w:spacing w:val="-2"/>
        </w:rPr>
        <w:t xml:space="preserve">cords relative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w:t>
      </w:r>
      <w:r>
        <w:rPr>
          <w:color w:val="000000"/>
          <w:spacing w:val="-2"/>
        </w:rPr>
        <w:t xml:space="preserve">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rights shall not be construed as an endorsement or confirmation of any element or condition o</w:t>
      </w:r>
      <w:r>
        <w:rPr>
          <w:color w:val="000000"/>
          <w:spacing w:val="-2"/>
        </w:rPr>
        <w:t xml:space="preserve">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w:t>
      </w:r>
      <w:r>
        <w:rPr>
          <w:color w:val="000000"/>
          <w:spacing w:val="-2"/>
        </w:rPr>
        <w:t xml:space="preserve">ercise of any of its rights under this Article </w:t>
      </w:r>
    </w:p>
    <w:p w:rsidR="00FB7C56" w:rsidRDefault="0097498A">
      <w:pPr>
        <w:autoSpaceDE w:val="0"/>
        <w:autoSpaceDN w:val="0"/>
        <w:adjustRightInd w:val="0"/>
        <w:spacing w:before="18" w:line="260" w:lineRule="exact"/>
        <w:ind w:left="1440" w:right="1276"/>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FB7C56" w:rsidRDefault="0097498A">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FB7C56" w:rsidRDefault="0097498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FB7C56" w:rsidRDefault="0097498A">
      <w:pPr>
        <w:autoSpaceDE w:val="0"/>
        <w:autoSpaceDN w:val="0"/>
        <w:adjustRightInd w:val="0"/>
        <w:spacing w:before="248" w:line="260" w:lineRule="exact"/>
        <w:ind w:left="1440" w:right="1833" w:firstLine="720"/>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55" w:line="276" w:lineRule="exact"/>
        <w:ind w:left="6000"/>
        <w:rPr>
          <w:color w:val="000000"/>
          <w:spacing w:val="-3"/>
        </w:rPr>
      </w:pPr>
      <w:r>
        <w:rPr>
          <w:color w:val="000000"/>
          <w:spacing w:val="-3"/>
        </w:rPr>
        <w:t xml:space="preserve">30 </w:t>
      </w:r>
    </w:p>
    <w:p w:rsidR="00FB7C56" w:rsidRDefault="00FB7C56">
      <w:pPr>
        <w:autoSpaceDE w:val="0"/>
        <w:autoSpaceDN w:val="0"/>
        <w:adjustRightInd w:val="0"/>
        <w:rPr>
          <w:color w:val="000000"/>
          <w:spacing w:val="-3"/>
        </w:rPr>
        <w:sectPr w:rsidR="00FB7C56">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6" w:name="Pg36"/>
      <w:bookmarkEnd w:id="36"/>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FB7C56" w:rsidRDefault="0097498A">
      <w:pPr>
        <w:autoSpaceDE w:val="0"/>
        <w:autoSpaceDN w:val="0"/>
        <w:adjustRightInd w:val="0"/>
        <w:spacing w:before="4" w:line="276" w:lineRule="exact"/>
        <w:ind w:left="1440" w:right="1386"/>
        <w:rPr>
          <w:color w:val="000000"/>
          <w:spacing w:val="-3"/>
        </w:rPr>
      </w:pPr>
      <w:r>
        <w:rPr>
          <w:color w:val="000000"/>
          <w:spacing w:val="-2"/>
        </w:rPr>
        <w:t xml:space="preserve">Connecting Transmission Owner and NYISO approved meter service provider and Developer, the Connecting Transmission Owner shall install Metering Equipment at the Point of </w:t>
      </w:r>
      <w:r>
        <w:rPr>
          <w:color w:val="000000"/>
          <w:spacing w:val="-2"/>
        </w:rPr>
        <w:br/>
        <w:t>Interconnection prior to any operation of the Large Generating Facility and shall own</w:t>
      </w:r>
      <w:r>
        <w:rPr>
          <w:color w:val="000000"/>
          <w:spacing w:val="-2"/>
        </w:rPr>
        <w:t xml:space="preserve">, operate, test and maintain such Metering Equipment.  Net power flows including MW and MVAR, </w:t>
      </w:r>
      <w:r>
        <w:rPr>
          <w:color w:val="000000"/>
          <w:spacing w:val="-2"/>
        </w:rPr>
        <w:br/>
        <w:t>MWHR and loss profile data to and from the Large Generating Facility shall be measured at the Point of Interconnection.  Connecting Transmission Owner shall prov</w:t>
      </w:r>
      <w:r>
        <w:rPr>
          <w:color w:val="000000"/>
          <w:spacing w:val="-2"/>
        </w:rPr>
        <w:t xml:space="preserve">ide metering quantities, in analog and/or digital form, as required, to Developer or NYISO upon request.  Where the Point of Interconnection for the Large Generating Facility is other than the generator terminal, the </w:t>
      </w:r>
      <w:r>
        <w:rPr>
          <w:color w:val="000000"/>
          <w:spacing w:val="-2"/>
        </w:rPr>
        <w:br/>
        <w:t xml:space="preserve">Developer shall also provide gross MW </w:t>
      </w:r>
      <w:r>
        <w:rPr>
          <w:color w:val="000000"/>
          <w:spacing w:val="-2"/>
        </w:rPr>
        <w:t xml:space="preserve">and MVAR quantities at the generator terminal. </w:t>
      </w:r>
      <w:r>
        <w:rPr>
          <w:color w:val="000000"/>
          <w:spacing w:val="-2"/>
        </w:rPr>
        <w:br/>
        <w:t xml:space="preserve">Developer shall bear all reasonable documented costs associated with the purchase, installation, </w:t>
      </w:r>
      <w:r>
        <w:rPr>
          <w:color w:val="000000"/>
          <w:spacing w:val="-3"/>
        </w:rPr>
        <w:t xml:space="preserve">operation, testing and maintenance of the Metering Equipment.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FB7C56" w:rsidRDefault="0097498A">
      <w:pPr>
        <w:autoSpaceDE w:val="0"/>
        <w:autoSpaceDN w:val="0"/>
        <w:adjustRightInd w:val="0"/>
        <w:spacing w:before="220" w:line="277" w:lineRule="exact"/>
        <w:ind w:left="1440" w:right="1297" w:firstLine="720"/>
        <w:rPr>
          <w:color w:val="000000"/>
          <w:spacing w:val="-3"/>
        </w:rPr>
      </w:pPr>
      <w:r>
        <w:rPr>
          <w:color w:val="000000"/>
          <w:spacing w:val="-2"/>
        </w:rPr>
        <w:t>Developer, at its option and e</w:t>
      </w:r>
      <w:r>
        <w:rPr>
          <w:color w:val="000000"/>
          <w:spacing w:val="-2"/>
        </w:rPr>
        <w:t xml:space="preserv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w:t>
      </w:r>
      <w:r>
        <w:rPr>
          <w:color w:val="000000"/>
          <w:spacing w:val="-2"/>
        </w:rPr>
        <w:t xml:space="preserv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or its designee.  The installat</w:t>
      </w:r>
      <w:r>
        <w:rPr>
          <w:color w:val="000000"/>
          <w:spacing w:val="-2"/>
        </w:rPr>
        <w:t xml:space="preserve">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FB7C56" w:rsidRDefault="0097498A">
      <w:pPr>
        <w:autoSpaceDE w:val="0"/>
        <w:autoSpaceDN w:val="0"/>
        <w:adjustRightInd w:val="0"/>
        <w:spacing w:before="241" w:line="273" w:lineRule="exact"/>
        <w:ind w:left="1440" w:right="1261" w:firstLine="720"/>
        <w:rPr>
          <w:color w:val="000000"/>
          <w:spacing w:val="-3"/>
        </w:rPr>
      </w:pPr>
      <w:r>
        <w:rPr>
          <w:color w:val="000000"/>
          <w:spacing w:val="-2"/>
        </w:rPr>
        <w:t>Connecting Transmission Owner shall install, calibrate, and test revenue quality Metering Equipment including potent</w:t>
      </w:r>
      <w:r>
        <w:rPr>
          <w:color w:val="000000"/>
          <w:spacing w:val="-2"/>
        </w:rPr>
        <w:t xml:space="preserve">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FB7C56" w:rsidRDefault="0097498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FB7C56" w:rsidRDefault="0097498A">
      <w:pPr>
        <w:autoSpaceDE w:val="0"/>
        <w:autoSpaceDN w:val="0"/>
        <w:adjustRightInd w:val="0"/>
        <w:spacing w:before="216" w:line="276" w:lineRule="exact"/>
        <w:ind w:left="2160"/>
        <w:rPr>
          <w:color w:val="000000"/>
          <w:spacing w:val="-2"/>
        </w:rPr>
      </w:pPr>
      <w:r>
        <w:rPr>
          <w:color w:val="000000"/>
          <w:spacing w:val="-2"/>
        </w:rPr>
        <w:t xml:space="preserve">Connecting Transmission Owner shall inspect and test all of its Metering Equipment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FB7C56" w:rsidRDefault="0097498A">
      <w:pPr>
        <w:autoSpaceDE w:val="0"/>
        <w:autoSpaceDN w:val="0"/>
        <w:adjustRightInd w:val="0"/>
        <w:spacing w:before="4" w:line="276" w:lineRule="exact"/>
        <w:ind w:left="1440" w:right="1308"/>
        <w:rPr>
          <w:color w:val="000000"/>
          <w:spacing w:val="-2"/>
        </w:rPr>
      </w:pPr>
      <w:r>
        <w:rPr>
          <w:color w:val="000000"/>
          <w:spacing w:val="-2"/>
        </w:rPr>
        <w:t>NYISO or Developer, Connecting Transmission Owner shall, at Developer’s expen</w:t>
      </w:r>
      <w:r>
        <w:rPr>
          <w:color w:val="000000"/>
          <w:spacing w:val="-2"/>
        </w:rPr>
        <w:t xml:space="preserve">se, inspect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w:t>
      </w:r>
      <w:r>
        <w:rPr>
          <w:color w:val="000000"/>
          <w:spacing w:val="-2"/>
        </w:rPr>
        <w:t xml:space="preserve">nt at the test or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w:t>
      </w:r>
      <w:r>
        <w:rPr>
          <w:color w:val="000000"/>
          <w:spacing w:val="-2"/>
        </w:rPr>
        <w:t xml:space="preserve">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w:t>
      </w:r>
      <w:r>
        <w:rPr>
          <w:color w:val="000000"/>
          <w:spacing w:val="-2"/>
        </w:rPr>
        <w:t xml:space="preserve">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meters, if installed.  If n</w:t>
      </w:r>
      <w:r>
        <w:rPr>
          <w:color w:val="000000"/>
          <w:spacing w:val="-2"/>
        </w:rPr>
        <w:t xml:space="preserve">o such check meters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32" w:line="276" w:lineRule="exact"/>
        <w:ind w:left="6000"/>
        <w:rPr>
          <w:color w:val="000000"/>
          <w:spacing w:val="-3"/>
        </w:rPr>
      </w:pPr>
      <w:r>
        <w:rPr>
          <w:color w:val="000000"/>
          <w:spacing w:val="-3"/>
        </w:rPr>
        <w:t xml:space="preserve">31 </w:t>
      </w:r>
    </w:p>
    <w:p w:rsidR="00FB7C56" w:rsidRDefault="00FB7C56">
      <w:pPr>
        <w:autoSpaceDE w:val="0"/>
        <w:autoSpaceDN w:val="0"/>
        <w:adjustRightInd w:val="0"/>
        <w:rPr>
          <w:color w:val="000000"/>
          <w:spacing w:val="-3"/>
        </w:rPr>
        <w:sectPr w:rsidR="00FB7C56">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7" w:name="Pg37"/>
      <w:bookmarkEnd w:id="37"/>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FB7C56" w:rsidRDefault="0097498A">
      <w:pPr>
        <w:autoSpaceDE w:val="0"/>
        <w:autoSpaceDN w:val="0"/>
        <w:adjustRightInd w:val="0"/>
        <w:spacing w:before="7" w:line="273" w:lineRule="exact"/>
        <w:ind w:left="1440" w:right="1260"/>
        <w:rPr>
          <w:color w:val="000000"/>
          <w:spacing w:val="-3"/>
        </w:rPr>
      </w:pPr>
      <w:r>
        <w:rPr>
          <w:color w:val="000000"/>
          <w:spacing w:val="-2"/>
        </w:rPr>
        <w:t xml:space="preserve">period immediately preceding the test of the Metering Equipment equal to one-half the time from the date of the last previous </w:t>
      </w:r>
      <w:r>
        <w:rPr>
          <w:color w:val="000000"/>
          <w:spacing w:val="-2"/>
        </w:rPr>
        <w:t>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 Developer’s or Connecting </w:t>
      </w:r>
      <w:r>
        <w:rPr>
          <w:color w:val="000000"/>
          <w:spacing w:val="-2"/>
        </w:rPr>
        <w:br/>
      </w:r>
      <w:r>
        <w:rPr>
          <w:color w:val="000000"/>
          <w:spacing w:val="-3"/>
        </w:rPr>
        <w:t xml:space="preserve">Transmission Owner’s property at any time. </w:t>
      </w:r>
    </w:p>
    <w:p w:rsidR="00FB7C56" w:rsidRDefault="0097498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FB7C56" w:rsidRDefault="0097498A">
      <w:pPr>
        <w:autoSpaceDE w:val="0"/>
        <w:autoSpaceDN w:val="0"/>
        <w:adjustRightInd w:val="0"/>
        <w:spacing w:before="237" w:line="273" w:lineRule="exact"/>
        <w:ind w:left="1440" w:right="1425" w:firstLine="720"/>
        <w:jc w:val="both"/>
        <w:rPr>
          <w:color w:val="000000"/>
          <w:spacing w:val="-2"/>
        </w:rPr>
      </w:pPr>
      <w:r>
        <w:rPr>
          <w:color w:val="000000"/>
          <w:spacing w:val="-2"/>
        </w:rPr>
        <w:t>At Developer’s expense, the metered</w:t>
      </w:r>
      <w:r>
        <w:rPr>
          <w:color w:val="000000"/>
          <w:spacing w:val="-2"/>
        </w:rPr>
        <w:t xml:space="preserve"> data shall be telemetered to one or more locations designated by Connecting Transmission Owner, Developer and NYISO.  Such telemetered data shall be used, under normal operating conditions, as the official measurement of the amount of energy delivered fro</w:t>
      </w:r>
      <w:r>
        <w:rPr>
          <w:color w:val="000000"/>
          <w:spacing w:val="-2"/>
        </w:rPr>
        <w:t xml:space="preserve">m the Large Generating Facility to the Point of Interconnection. </w:t>
      </w:r>
    </w:p>
    <w:p w:rsidR="00FB7C56" w:rsidRDefault="0097498A">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FB7C56" w:rsidRDefault="0097498A">
      <w:pPr>
        <w:autoSpaceDE w:val="0"/>
        <w:autoSpaceDN w:val="0"/>
        <w:adjustRightInd w:val="0"/>
        <w:spacing w:before="238" w:line="276" w:lineRule="exact"/>
        <w:ind w:left="2160"/>
        <w:rPr>
          <w:color w:val="000000"/>
          <w:spacing w:val="-2"/>
        </w:rPr>
      </w:pPr>
      <w:r>
        <w:rPr>
          <w:color w:val="000000"/>
          <w:spacing w:val="-2"/>
        </w:rPr>
        <w:t xml:space="preserve">In accordance with applicable NYISO requirements, Developer shall maintain </w:t>
      </w:r>
    </w:p>
    <w:p w:rsidR="00FB7C56" w:rsidRDefault="0097498A">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FB7C56" w:rsidRDefault="0097498A">
      <w:pPr>
        <w:autoSpaceDE w:val="0"/>
        <w:autoSpaceDN w:val="0"/>
        <w:adjustRightInd w:val="0"/>
        <w:spacing w:before="8" w:line="276" w:lineRule="exact"/>
        <w:ind w:left="1440" w:right="1258"/>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FB7C56" w:rsidRDefault="0097498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FB7C56" w:rsidRDefault="0097498A">
      <w:pPr>
        <w:autoSpaceDE w:val="0"/>
        <w:autoSpaceDN w:val="0"/>
        <w:adjustRightInd w:val="0"/>
        <w:spacing w:before="235" w:line="275" w:lineRule="exact"/>
        <w:ind w:left="1440" w:right="1359"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w:t>
      </w:r>
      <w:r>
        <w:rPr>
          <w:color w:val="000000"/>
          <w:spacing w:val="-2"/>
        </w:rPr>
        <w:t xml:space="preserve">eloper, or by Connecting Transmission Owner at Developer’s expense, to gather accumulated and instantaneous data to be telemetered to the location(s) designated by Connecting Transmission Owner and NYISO through use of a dedicated point-to-point data </w:t>
      </w:r>
      <w:r>
        <w:rPr>
          <w:color w:val="000000"/>
          <w:spacing w:val="-2"/>
        </w:rPr>
        <w:br/>
        <w:t>circ</w:t>
      </w:r>
      <w:r>
        <w:rPr>
          <w:color w:val="000000"/>
          <w:spacing w:val="-2"/>
        </w:rPr>
        <w:t>uit(s) as indicated in Article 8.1.  The communication protocol for the data circuit(s) shall be specified by Connecting Transmission Owner and NYISO.  Instantaneous bi-directional analog real power and reactive power flow information must be telemetered d</w:t>
      </w:r>
      <w:r>
        <w:rPr>
          <w:color w:val="000000"/>
          <w:spacing w:val="-2"/>
        </w:rPr>
        <w:t xml:space="preserve">irectly to the location(s) </w:t>
      </w:r>
      <w:r>
        <w:rPr>
          <w:color w:val="000000"/>
          <w:spacing w:val="-3"/>
        </w:rPr>
        <w:t xml:space="preserve">specified by Connecting Transmission Owner and NYISO. </w:t>
      </w:r>
    </w:p>
    <w:p w:rsidR="00FB7C56" w:rsidRDefault="00FB7C56">
      <w:pPr>
        <w:autoSpaceDE w:val="0"/>
        <w:autoSpaceDN w:val="0"/>
        <w:adjustRightInd w:val="0"/>
        <w:spacing w:line="273" w:lineRule="exact"/>
        <w:ind w:left="1440"/>
        <w:jc w:val="both"/>
        <w:rPr>
          <w:color w:val="000000"/>
          <w:spacing w:val="-3"/>
        </w:rPr>
      </w:pPr>
    </w:p>
    <w:p w:rsidR="00FB7C56" w:rsidRDefault="0097498A">
      <w:pPr>
        <w:autoSpaceDE w:val="0"/>
        <w:autoSpaceDN w:val="0"/>
        <w:adjustRightInd w:val="0"/>
        <w:spacing w:before="14" w:line="273"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73" w:line="276" w:lineRule="exact"/>
        <w:ind w:left="6000"/>
        <w:rPr>
          <w:color w:val="000000"/>
          <w:spacing w:val="-3"/>
        </w:rPr>
      </w:pPr>
      <w:r>
        <w:rPr>
          <w:color w:val="000000"/>
          <w:spacing w:val="-3"/>
        </w:rPr>
        <w:t xml:space="preserve">32 </w:t>
      </w:r>
    </w:p>
    <w:p w:rsidR="00FB7C56" w:rsidRDefault="00FB7C56">
      <w:pPr>
        <w:autoSpaceDE w:val="0"/>
        <w:autoSpaceDN w:val="0"/>
        <w:adjustRightInd w:val="0"/>
        <w:rPr>
          <w:color w:val="000000"/>
          <w:spacing w:val="-3"/>
        </w:rPr>
        <w:sectPr w:rsidR="00FB7C56">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8" w:name="Pg38"/>
      <w:bookmarkEnd w:id="38"/>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FB7C56" w:rsidRDefault="0097498A">
      <w:pPr>
        <w:autoSpaceDE w:val="0"/>
        <w:autoSpaceDN w:val="0"/>
        <w:adjustRightInd w:val="0"/>
        <w:spacing w:before="235" w:line="273"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w:t>
      </w:r>
      <w:r>
        <w:rPr>
          <w:color w:val="000000"/>
          <w:spacing w:val="-2"/>
        </w:rPr>
        <w:t xml:space="preserve">greed by the Party providing such </w:t>
      </w:r>
      <w:r>
        <w:rPr>
          <w:color w:val="000000"/>
          <w:spacing w:val="-2"/>
        </w:rPr>
        <w:br/>
      </w:r>
      <w:r>
        <w:rPr>
          <w:color w:val="000000"/>
          <w:spacing w:val="-3"/>
        </w:rPr>
        <w:t xml:space="preserve">equipment and the Party receiving such equipment. </w:t>
      </w:r>
    </w:p>
    <w:p w:rsidR="00FB7C56" w:rsidRDefault="0097498A">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FB7C56" w:rsidRDefault="0097498A">
      <w:pPr>
        <w:autoSpaceDE w:val="0"/>
        <w:autoSpaceDN w:val="0"/>
        <w:adjustRightInd w:val="0"/>
        <w:spacing w:before="216" w:line="276" w:lineRule="exact"/>
        <w:ind w:left="2160"/>
        <w:rPr>
          <w:color w:val="000000"/>
          <w:spacing w:val="-2"/>
        </w:rPr>
      </w:pPr>
      <w:r>
        <w:rPr>
          <w:color w:val="000000"/>
          <w:spacing w:val="-2"/>
        </w:rPr>
        <w:t xml:space="preserve">Each Party shall comply with Applicable Laws and Regulations and Applicable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FB7C56" w:rsidRDefault="0097498A">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w:t>
      </w:r>
      <w:r>
        <w:rPr>
          <w:rFonts w:ascii="Times New Roman Bold" w:hAnsi="Times New Roman Bold"/>
          <w:color w:val="000000"/>
          <w:spacing w:val="-3"/>
        </w:rPr>
        <w:t>mission Owner Obligations.</w:t>
      </w:r>
    </w:p>
    <w:p w:rsidR="00FB7C56" w:rsidRDefault="0097498A">
      <w:pPr>
        <w:autoSpaceDE w:val="0"/>
        <w:autoSpaceDN w:val="0"/>
        <w:adjustRightInd w:val="0"/>
        <w:spacing w:before="238" w:line="276" w:lineRule="exact"/>
        <w:ind w:left="2160"/>
        <w:rPr>
          <w:color w:val="000000"/>
          <w:spacing w:val="-3"/>
        </w:rPr>
      </w:pPr>
      <w:r>
        <w:rPr>
          <w:color w:val="000000"/>
          <w:spacing w:val="-3"/>
        </w:rPr>
        <w:t xml:space="preserve">Connecting Transmission Owner and NYISO shall cause the New York State </w:t>
      </w:r>
    </w:p>
    <w:p w:rsidR="00FB7C56" w:rsidRDefault="0097498A">
      <w:pPr>
        <w:autoSpaceDE w:val="0"/>
        <w:autoSpaceDN w:val="0"/>
        <w:adjustRightInd w:val="0"/>
        <w:spacing w:line="276" w:lineRule="exact"/>
        <w:ind w:left="1440" w:right="1351"/>
        <w:rPr>
          <w:color w:val="000000"/>
          <w:spacing w:val="-3"/>
        </w:rPr>
      </w:pPr>
      <w:r>
        <w:rPr>
          <w:color w:val="000000"/>
          <w:spacing w:val="-2"/>
        </w:rPr>
        <w:t xml:space="preserve">Transmission System and the Connecting Transmission Owner’s Attachment Facilities to be operated, maintained and controlled in a safe and reliable manner in </w:t>
      </w:r>
      <w:r>
        <w:rPr>
          <w:color w:val="000000"/>
          <w:spacing w:val="-2"/>
        </w:rPr>
        <w:t xml:space="preserve">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and pro</w:t>
      </w:r>
      <w:r>
        <w:rPr>
          <w:color w:val="000000"/>
          <w:spacing w:val="-2"/>
        </w:rPr>
        <w:t xml:space="preserve">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FB7C56" w:rsidRDefault="0097498A">
      <w:pPr>
        <w:autoSpaceDE w:val="0"/>
        <w:autoSpaceDN w:val="0"/>
        <w:adjustRightInd w:val="0"/>
        <w:spacing w:before="234" w:line="274" w:lineRule="exact"/>
        <w:ind w:left="1440" w:right="1318" w:firstLine="720"/>
        <w:rPr>
          <w:color w:val="000000"/>
          <w:spacing w:val="-3"/>
        </w:rPr>
      </w:pPr>
      <w:r>
        <w:rPr>
          <w:color w:val="000000"/>
          <w:spacing w:val="-2"/>
        </w:rPr>
        <w:t>Developer shall at its own expense opera</w:t>
      </w:r>
      <w:r>
        <w:rPr>
          <w:color w:val="000000"/>
          <w:spacing w:val="-2"/>
        </w:rPr>
        <w:t xml:space="preserve">te, maintain and control the Large Generating Facility and the Developer’s Attachment Facilities in a safe and reliable manner and in </w:t>
      </w:r>
      <w:r>
        <w:rPr>
          <w:color w:val="000000"/>
          <w:spacing w:val="-2"/>
        </w:rPr>
        <w:br/>
        <w:t>accordance with this Agreement.  Developer shall operate the Large Generating Facility and the Developer’s Attachment Fac</w:t>
      </w:r>
      <w:r>
        <w:rPr>
          <w:color w:val="000000"/>
          <w:spacing w:val="-2"/>
        </w:rPr>
        <w:t>ilities in accordance with NYISO and Connecting Transmission Owner requirements, as such requirements are set forth or referenced in Appendix C hereto. Appendix C will be modified to reflect changes to the requirements as they may change from time to time.</w:t>
      </w:r>
      <w:r>
        <w:rPr>
          <w:color w:val="000000"/>
          <w:spacing w:val="-2"/>
        </w:rPr>
        <w:t xml:space="preserve">  Any Party may request that the appropriate other Party or Parties provide copies of </w:t>
      </w:r>
      <w:r>
        <w:rPr>
          <w:color w:val="000000"/>
          <w:spacing w:val="-3"/>
        </w:rPr>
        <w:t xml:space="preserve">the requirements set forth or referenced in Appendix C hereto. </w:t>
      </w:r>
    </w:p>
    <w:p w:rsidR="00FB7C56" w:rsidRDefault="0097498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FB7C56" w:rsidRDefault="0097498A">
      <w:pPr>
        <w:autoSpaceDE w:val="0"/>
        <w:autoSpaceDN w:val="0"/>
        <w:adjustRightInd w:val="0"/>
        <w:spacing w:before="233" w:line="273" w:lineRule="exact"/>
        <w:ind w:left="1440" w:right="1351" w:firstLine="720"/>
        <w:rPr>
          <w:color w:val="000000"/>
          <w:spacing w:val="-3"/>
        </w:rPr>
      </w:pPr>
      <w:r>
        <w:rPr>
          <w:color w:val="000000"/>
          <w:spacing w:val="-2"/>
        </w:rPr>
        <w:t>Consistent with the mutually acceptable procedures of the Developer and Connecting Transmission Owner, the Developer is responsible for the proper synchronization of the Large Generating Facility to the New York State Transmission System in accordance with</w:t>
      </w:r>
      <w:r>
        <w:rPr>
          <w:color w:val="000000"/>
          <w:spacing w:val="-2"/>
        </w:rPr>
        <w:t xml:space="preserve"> NYISO and </w:t>
      </w:r>
      <w:r>
        <w:rPr>
          <w:color w:val="000000"/>
          <w:spacing w:val="-3"/>
        </w:rPr>
        <w:t xml:space="preserve">Connecting Transmission Owner procedures and requirements.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185" w:line="276" w:lineRule="exact"/>
        <w:ind w:left="6000"/>
        <w:rPr>
          <w:color w:val="000000"/>
          <w:spacing w:val="-3"/>
        </w:rPr>
      </w:pPr>
      <w:r>
        <w:rPr>
          <w:color w:val="000000"/>
          <w:spacing w:val="-3"/>
        </w:rPr>
        <w:t xml:space="preserve">33 </w:t>
      </w:r>
    </w:p>
    <w:p w:rsidR="00FB7C56" w:rsidRDefault="00FB7C56">
      <w:pPr>
        <w:autoSpaceDE w:val="0"/>
        <w:autoSpaceDN w:val="0"/>
        <w:adjustRightInd w:val="0"/>
        <w:rPr>
          <w:color w:val="000000"/>
          <w:spacing w:val="-3"/>
        </w:rPr>
        <w:sectPr w:rsidR="00FB7C56">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39" w:name="Pg39"/>
      <w:bookmarkEnd w:id="39"/>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FB7C56" w:rsidRDefault="0097498A">
      <w:pPr>
        <w:autoSpaceDE w:val="0"/>
        <w:autoSpaceDN w:val="0"/>
        <w:adjustRightInd w:val="0"/>
        <w:spacing w:before="243"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FB7C56" w:rsidRDefault="0097498A">
      <w:pPr>
        <w:autoSpaceDE w:val="0"/>
        <w:autoSpaceDN w:val="0"/>
        <w:adjustRightInd w:val="0"/>
        <w:spacing w:before="253"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w:t>
      </w:r>
      <w:r>
        <w:rPr>
          <w:color w:val="000000"/>
          <w:spacing w:val="-2"/>
        </w:rPr>
        <w:t xml:space="preserve">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comparable b</w:t>
      </w:r>
      <w:r>
        <w:rPr>
          <w:color w:val="000000"/>
          <w:spacing w:val="-2"/>
        </w:rPr>
        <w:t xml:space="preserve">asis, in accordance with </w:t>
      </w:r>
      <w:r>
        <w:rPr>
          <w:color w:val="000000"/>
          <w:spacing w:val="-2"/>
        </w:rPr>
        <w:br/>
      </w:r>
      <w:r>
        <w:rPr>
          <w:color w:val="000000"/>
          <w:spacing w:val="-3"/>
        </w:rPr>
        <w:t xml:space="preserve">Good Utility Practice. </w:t>
      </w:r>
    </w:p>
    <w:p w:rsidR="00FB7C56" w:rsidRDefault="00FB7C56">
      <w:pPr>
        <w:autoSpaceDE w:val="0"/>
        <w:autoSpaceDN w:val="0"/>
        <w:adjustRightInd w:val="0"/>
        <w:spacing w:line="280" w:lineRule="exact"/>
        <w:ind w:left="1440"/>
        <w:jc w:val="both"/>
        <w:rPr>
          <w:color w:val="000000"/>
          <w:spacing w:val="-3"/>
        </w:rPr>
      </w:pPr>
    </w:p>
    <w:p w:rsidR="00FB7C56" w:rsidRDefault="0097498A">
      <w:pPr>
        <w:autoSpaceDE w:val="0"/>
        <w:autoSpaceDN w:val="0"/>
        <w:adjustRightInd w:val="0"/>
        <w:spacing w:before="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FB7C56" w:rsidRDefault="0097498A">
      <w:pPr>
        <w:autoSpaceDE w:val="0"/>
        <w:autoSpaceDN w:val="0"/>
        <w:adjustRightInd w:val="0"/>
        <w:spacing w:before="264" w:line="276" w:lineRule="exact"/>
        <w:ind w:left="1440" w:right="1269"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w:t>
      </w:r>
      <w:r>
        <w:rPr>
          <w:color w:val="000000"/>
          <w:spacing w:val="-2"/>
        </w:rPr>
        <w:t xml:space="preserve">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t>
      </w:r>
      <w:r>
        <w:rPr>
          <w:color w:val="000000"/>
          <w:spacing w:val="-2"/>
        </w:rPr>
        <w:t xml:space="preserve">wner in whose Transmission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w:t>
      </w:r>
      <w:r>
        <w:rPr>
          <w:color w:val="000000"/>
          <w:spacing w:val="-2"/>
        </w:rPr>
        <w:t xml:space="preserve">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due to voltag</w:t>
      </w:r>
      <w:r>
        <w:rPr>
          <w:color w:val="000000"/>
          <w:spacing w:val="-2"/>
        </w:rPr>
        <w:t xml:space="preserve">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a Facilities Study Agreement as of Septembe</w:t>
      </w:r>
      <w:r>
        <w:rPr>
          <w:color w:val="000000"/>
          <w:spacing w:val="-3"/>
        </w:rPr>
        <w:t xml:space="preserve">r 21, 2016. </w:t>
      </w:r>
    </w:p>
    <w:p w:rsidR="00FB7C56" w:rsidRDefault="0097498A">
      <w:pPr>
        <w:autoSpaceDE w:val="0"/>
        <w:autoSpaceDN w:val="0"/>
        <w:adjustRightInd w:val="0"/>
        <w:spacing w:before="26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FB7C56" w:rsidRDefault="00FB7C56">
      <w:pPr>
        <w:autoSpaceDE w:val="0"/>
        <w:autoSpaceDN w:val="0"/>
        <w:adjustRightInd w:val="0"/>
        <w:spacing w:line="275" w:lineRule="exact"/>
        <w:ind w:left="1440"/>
        <w:rPr>
          <w:rFonts w:ascii="Times New Roman Bold" w:hAnsi="Times New Roman Bold"/>
          <w:color w:val="000000"/>
          <w:spacing w:val="-1"/>
        </w:rPr>
      </w:pPr>
    </w:p>
    <w:p w:rsidR="00FB7C56" w:rsidRDefault="0097498A">
      <w:pPr>
        <w:autoSpaceDE w:val="0"/>
        <w:autoSpaceDN w:val="0"/>
        <w:adjustRightInd w:val="0"/>
        <w:spacing w:before="10" w:line="275" w:lineRule="exact"/>
        <w:ind w:left="1440" w:right="1273"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133" w:line="276" w:lineRule="exact"/>
        <w:ind w:left="6000"/>
        <w:rPr>
          <w:color w:val="000000"/>
          <w:spacing w:val="-3"/>
        </w:rPr>
      </w:pPr>
      <w:r>
        <w:rPr>
          <w:color w:val="000000"/>
          <w:spacing w:val="-3"/>
        </w:rPr>
        <w:t xml:space="preserve">34 </w:t>
      </w:r>
    </w:p>
    <w:p w:rsidR="00FB7C56" w:rsidRDefault="00FB7C56">
      <w:pPr>
        <w:autoSpaceDE w:val="0"/>
        <w:autoSpaceDN w:val="0"/>
        <w:adjustRightInd w:val="0"/>
        <w:rPr>
          <w:color w:val="000000"/>
          <w:spacing w:val="-3"/>
        </w:rPr>
        <w:sectPr w:rsidR="00FB7C56">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0" w:name="Pg40"/>
      <w:bookmarkEnd w:id="40"/>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FB7C56" w:rsidRDefault="0097498A">
      <w:pPr>
        <w:autoSpaceDE w:val="0"/>
        <w:autoSpaceDN w:val="0"/>
        <w:adjustRightInd w:val="0"/>
        <w:spacing w:before="261" w:line="280" w:lineRule="exact"/>
        <w:ind w:left="1440" w:right="1327"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FB7C56" w:rsidRDefault="0097498A">
      <w:pPr>
        <w:autoSpaceDE w:val="0"/>
        <w:autoSpaceDN w:val="0"/>
        <w:adjustRightInd w:val="0"/>
        <w:spacing w:before="264" w:line="276" w:lineRule="exact"/>
        <w:ind w:left="1440" w:right="1276"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FB7C56" w:rsidRDefault="0097498A">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 xml:space="preserve">9.5.5   Primary Frequency Response. </w:t>
      </w:r>
    </w:p>
    <w:p w:rsidR="00FB7C56" w:rsidRDefault="0097498A">
      <w:pPr>
        <w:autoSpaceDE w:val="0"/>
        <w:autoSpaceDN w:val="0"/>
        <w:adjustRightInd w:val="0"/>
        <w:spacing w:before="224" w:line="276" w:lineRule="exact"/>
        <w:ind w:left="1440" w:right="1292"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FB7C56" w:rsidRDefault="0097498A">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FB7C56" w:rsidRDefault="0097498A">
      <w:pPr>
        <w:autoSpaceDE w:val="0"/>
        <w:autoSpaceDN w:val="0"/>
        <w:adjustRightInd w:val="0"/>
        <w:spacing w:before="5" w:line="275" w:lineRule="exact"/>
        <w:ind w:left="1440" w:right="1258"/>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73" w:line="276" w:lineRule="exact"/>
        <w:ind w:left="6000"/>
        <w:rPr>
          <w:color w:val="000000"/>
          <w:spacing w:val="-3"/>
        </w:rPr>
      </w:pPr>
      <w:r>
        <w:rPr>
          <w:color w:val="000000"/>
          <w:spacing w:val="-3"/>
        </w:rPr>
        <w:t xml:space="preserve">35 </w:t>
      </w:r>
    </w:p>
    <w:p w:rsidR="00FB7C56" w:rsidRDefault="00FB7C56">
      <w:pPr>
        <w:autoSpaceDE w:val="0"/>
        <w:autoSpaceDN w:val="0"/>
        <w:adjustRightInd w:val="0"/>
        <w:rPr>
          <w:color w:val="000000"/>
          <w:spacing w:val="-3"/>
        </w:rPr>
        <w:sectPr w:rsidR="00FB7C56">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1" w:name="Pg41"/>
      <w:bookmarkEnd w:id="41"/>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FB7C56" w:rsidRDefault="0097498A">
      <w:pPr>
        <w:autoSpaceDE w:val="0"/>
        <w:autoSpaceDN w:val="0"/>
        <w:adjustRightInd w:val="0"/>
        <w:spacing w:before="7" w:line="273" w:lineRule="exact"/>
        <w:ind w:left="1440" w:right="1321"/>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FB7C56" w:rsidRDefault="00FB7C56">
      <w:pPr>
        <w:autoSpaceDE w:val="0"/>
        <w:autoSpaceDN w:val="0"/>
        <w:adjustRightInd w:val="0"/>
        <w:spacing w:line="276" w:lineRule="exact"/>
        <w:ind w:left="3600"/>
        <w:rPr>
          <w:color w:val="000000"/>
          <w:spacing w:val="-3"/>
        </w:rPr>
      </w:pPr>
    </w:p>
    <w:p w:rsidR="00FB7C56" w:rsidRDefault="0097498A">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FB7C56" w:rsidRDefault="0097498A">
      <w:pPr>
        <w:autoSpaceDE w:val="0"/>
        <w:autoSpaceDN w:val="0"/>
        <w:adjustRightInd w:val="0"/>
        <w:spacing w:before="245" w:line="275" w:lineRule="exact"/>
        <w:ind w:left="1440" w:right="1252"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with NYISO, set the deadband parameter to: (1) a maximum of ±0.036 Hz and set</w:t>
      </w:r>
      <w:r>
        <w:rPr>
          <w:color w:val="000000"/>
          <w:spacing w:val="-2"/>
        </w:rPr>
        <w:t xml:space="preserve">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required to provide</w:t>
      </w:r>
      <w:r>
        <w:rPr>
          <w:color w:val="000000"/>
          <w:spacing w:val="-2"/>
        </w:rPr>
        <w:t xml:space="preserv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w:t>
      </w:r>
      <w:r>
        <w:rPr>
          <w:color w:val="000000"/>
          <w:spacing w:val="-2"/>
        </w:rPr>
        <w:t xml:space="preserve">per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w:t>
      </w:r>
      <w:r>
        <w:rPr>
          <w:color w:val="000000"/>
          <w:spacing w:val="-2"/>
        </w:rPr>
        <w:t xml:space="preserve">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  Developer shall make Reasonable Efforts to return</w:t>
      </w:r>
      <w:r>
        <w:rPr>
          <w:color w:val="000000"/>
          <w:spacing w:val="-2"/>
        </w:rPr>
        <w:t xml:space="preserve">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w:t>
      </w:r>
      <w:r>
        <w:rPr>
          <w:color w:val="000000"/>
          <w:spacing w:val="-2"/>
        </w:rPr>
        <w:t xml:space="preserve">operated in parallel with the New York State </w:t>
      </w:r>
      <w:r>
        <w:rPr>
          <w:color w:val="000000"/>
          <w:spacing w:val="-2"/>
        </w:rPr>
        <w:br/>
      </w:r>
      <w:r>
        <w:rPr>
          <w:color w:val="000000"/>
          <w:spacing w:val="-3"/>
        </w:rPr>
        <w:t xml:space="preserve">Transmission System. </w:t>
      </w:r>
    </w:p>
    <w:p w:rsidR="00FB7C56" w:rsidRDefault="00FB7C56">
      <w:pPr>
        <w:autoSpaceDE w:val="0"/>
        <w:autoSpaceDN w:val="0"/>
        <w:adjustRightInd w:val="0"/>
        <w:spacing w:line="276" w:lineRule="exact"/>
        <w:ind w:left="3600"/>
        <w:rPr>
          <w:color w:val="000000"/>
          <w:spacing w:val="-3"/>
        </w:rPr>
      </w:pPr>
    </w:p>
    <w:p w:rsidR="00FB7C56" w:rsidRDefault="0097498A">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FB7C56" w:rsidRDefault="0097498A">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FB7C56" w:rsidRDefault="0097498A">
      <w:pPr>
        <w:autoSpaceDE w:val="0"/>
        <w:autoSpaceDN w:val="0"/>
        <w:adjustRightInd w:val="0"/>
        <w:spacing w:before="4" w:line="276" w:lineRule="exact"/>
        <w:ind w:left="1440" w:right="1263"/>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w:t>
      </w:r>
      <w:r>
        <w:rPr>
          <w:color w:val="000000"/>
          <w:spacing w:val="-2"/>
        </w:rPr>
        <w:t xml:space="preserve">on needed to correct 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w:t>
      </w:r>
      <w:r>
        <w:rPr>
          <w:color w:val="000000"/>
          <w:spacing w:val="-2"/>
        </w:rPr>
        <w:t xml:space="preserve">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power response at least until system frequenc</w:t>
      </w:r>
      <w:r>
        <w:rPr>
          <w:color w:val="000000"/>
          <w:spacing w:val="-2"/>
        </w:rPr>
        <w:t xml:space="preserve">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FB7C56" w:rsidRDefault="0097498A">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FB7C56" w:rsidRDefault="00FB7C56">
      <w:pPr>
        <w:autoSpaceDE w:val="0"/>
        <w:autoSpaceDN w:val="0"/>
        <w:adjustRightInd w:val="0"/>
        <w:spacing w:line="276" w:lineRule="exact"/>
        <w:ind w:left="6000"/>
        <w:rPr>
          <w:rFonts w:ascii="Times New Roman Bold" w:hAnsi="Times New Roman Bold"/>
          <w:color w:val="000000"/>
          <w:spacing w:val="-3"/>
        </w:rPr>
      </w:pPr>
    </w:p>
    <w:p w:rsidR="00FB7C56" w:rsidRDefault="0097498A">
      <w:pPr>
        <w:autoSpaceDE w:val="0"/>
        <w:autoSpaceDN w:val="0"/>
        <w:adjustRightInd w:val="0"/>
        <w:spacing w:before="208" w:line="276" w:lineRule="exact"/>
        <w:ind w:left="6000"/>
        <w:rPr>
          <w:color w:val="000000"/>
          <w:spacing w:val="-3"/>
        </w:rPr>
      </w:pPr>
      <w:r>
        <w:rPr>
          <w:color w:val="000000"/>
          <w:spacing w:val="-3"/>
        </w:rPr>
        <w:t xml:space="preserve">36 </w:t>
      </w:r>
    </w:p>
    <w:p w:rsidR="00FB7C56" w:rsidRDefault="00FB7C56">
      <w:pPr>
        <w:autoSpaceDE w:val="0"/>
        <w:autoSpaceDN w:val="0"/>
        <w:adjustRightInd w:val="0"/>
        <w:rPr>
          <w:color w:val="000000"/>
          <w:spacing w:val="-3"/>
        </w:rPr>
        <w:sectPr w:rsidR="00FB7C56">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2" w:name="Pg42"/>
      <w:bookmarkEnd w:id="42"/>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230" w:line="275" w:lineRule="exact"/>
        <w:ind w:left="1440" w:right="1267"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FB7C56" w:rsidRDefault="0097498A">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FB7C56" w:rsidRDefault="0097498A">
      <w:pPr>
        <w:autoSpaceDE w:val="0"/>
        <w:autoSpaceDN w:val="0"/>
        <w:adjustRightInd w:val="0"/>
        <w:spacing w:before="245" w:line="275" w:lineRule="exact"/>
        <w:ind w:left="1440" w:right="1247" w:firstLine="720"/>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specifies a minimum state of charge and a</w:t>
      </w:r>
      <w:r>
        <w:rPr>
          <w:color w:val="000000"/>
          <w:spacing w:val="-2"/>
        </w:rPr>
        <w:t xml:space="preserve">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this Agreement.  Appendix C shall sp</w:t>
      </w:r>
      <w:r>
        <w:rPr>
          <w:color w:val="000000"/>
          <w:spacing w:val="-2"/>
        </w:rPr>
        <w:t xml:space="preserve">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w:t>
      </w:r>
      <w:r>
        <w:rPr>
          <w:color w:val="000000"/>
          <w:spacing w:val="-2"/>
        </w:rPr>
        <w:t xml:space="preserve">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w:t>
      </w:r>
      <w:r>
        <w:rPr>
          <w:color w:val="000000"/>
          <w:spacing w:val="-2"/>
        </w:rPr>
        <w:t xml:space="preserve">to manufacturer specification; 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the operating range will be reevalu</w:t>
      </w:r>
      <w:r>
        <w:rPr>
          <w:color w:val="000000"/>
          <w:spacing w:val="-2"/>
        </w:rPr>
        <w:t xml:space="preserve">ated and the factors that may be considered during its </w:t>
      </w:r>
      <w:r>
        <w:rPr>
          <w:color w:val="000000"/>
          <w:spacing w:val="-2"/>
        </w:rPr>
        <w:br/>
      </w:r>
      <w:r>
        <w:rPr>
          <w:color w:val="000000"/>
          <w:spacing w:val="-3"/>
        </w:rPr>
        <w:t xml:space="preserve">reevaluation. </w:t>
      </w:r>
    </w:p>
    <w:p w:rsidR="00FB7C56" w:rsidRDefault="0097498A">
      <w:pPr>
        <w:autoSpaceDE w:val="0"/>
        <w:autoSpaceDN w:val="0"/>
        <w:adjustRightInd w:val="0"/>
        <w:spacing w:before="245" w:line="276" w:lineRule="exact"/>
        <w:ind w:left="1440" w:right="1254"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w:t>
      </w:r>
      <w:r>
        <w:rPr>
          <w:color w:val="000000"/>
          <w:spacing w:val="-2"/>
        </w:rPr>
        <w:t xml:space="preserve">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 electric storage resource is not dispatched to inject electricity to th</w:t>
      </w:r>
      <w:r>
        <w:rPr>
          <w:color w:val="000000"/>
          <w:spacing w:val="-2"/>
        </w:rPr>
        <w:t xml:space="preserve">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outside of its deadband parameter, it i</w:t>
      </w:r>
      <w:r>
        <w:rPr>
          <w:color w:val="000000"/>
          <w:spacing w:val="-2"/>
        </w:rPr>
        <w:t xml:space="preserve">s to increase (for over-frequency </w:t>
      </w:r>
      <w:r>
        <w:rPr>
          <w:color w:val="000000"/>
          <w:spacing w:val="-2"/>
        </w:rPr>
        <w:br/>
        <w:t xml:space="preserve">deviations) or decrease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change from charging to dischar</w:t>
      </w:r>
      <w:r>
        <w:rPr>
          <w:color w:val="000000"/>
          <w:spacing w:val="-2"/>
        </w:rPr>
        <w:t xml:space="preserve">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FB7C56" w:rsidRDefault="0097498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FB7C56" w:rsidRDefault="0097498A">
      <w:pPr>
        <w:tabs>
          <w:tab w:val="left" w:pos="3600"/>
        </w:tabs>
        <w:autoSpaceDE w:val="0"/>
        <w:autoSpaceDN w:val="0"/>
        <w:adjustRightInd w:val="0"/>
        <w:spacing w:before="247"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FB7C56" w:rsidRDefault="0097498A">
      <w:pPr>
        <w:autoSpaceDE w:val="0"/>
        <w:autoSpaceDN w:val="0"/>
        <w:adjustRightInd w:val="0"/>
        <w:spacing w:before="259"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w:t>
      </w:r>
      <w:r>
        <w:rPr>
          <w:rFonts w:ascii="Times New Roman Bold" w:hAnsi="Times New Roman Bold"/>
          <w:color w:val="000000"/>
          <w:spacing w:val="-3"/>
        </w:rPr>
        <w:t>ion</w:t>
      </w:r>
      <w:r>
        <w:rPr>
          <w:color w:val="000000"/>
          <w:spacing w:val="-3"/>
        </w:rPr>
        <w:t xml:space="preserve">.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272" w:line="276" w:lineRule="exact"/>
        <w:ind w:left="6000"/>
        <w:rPr>
          <w:color w:val="000000"/>
          <w:spacing w:val="-3"/>
        </w:rPr>
      </w:pPr>
      <w:r>
        <w:rPr>
          <w:color w:val="000000"/>
          <w:spacing w:val="-3"/>
        </w:rPr>
        <w:t xml:space="preserve">37 </w:t>
      </w:r>
    </w:p>
    <w:p w:rsidR="00FB7C56" w:rsidRDefault="00FB7C56">
      <w:pPr>
        <w:autoSpaceDE w:val="0"/>
        <w:autoSpaceDN w:val="0"/>
        <w:adjustRightInd w:val="0"/>
        <w:rPr>
          <w:color w:val="000000"/>
          <w:spacing w:val="-3"/>
        </w:rPr>
        <w:sectPr w:rsidR="00FB7C56">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3" w:name="Pg43"/>
      <w:bookmarkEnd w:id="43"/>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230" w:line="275"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w:t>
      </w:r>
      <w:r>
        <w:rPr>
          <w:color w:val="000000"/>
          <w:spacing w:val="-2"/>
        </w:rPr>
        <w:t xml:space="preserve">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servi</w:t>
      </w:r>
      <w:r>
        <w:rPr>
          <w:color w:val="000000"/>
          <w:spacing w:val="-2"/>
        </w:rPr>
        <w:t xml:space="preserve">ce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w:t>
      </w:r>
      <w:r>
        <w:rPr>
          <w:color w:val="000000"/>
          <w:spacing w:val="-2"/>
        </w:rPr>
        <w:t xml:space="preserve">easonable Efforts to minimize the effect on the other Party of such </w:t>
      </w:r>
      <w:r>
        <w:rPr>
          <w:color w:val="000000"/>
          <w:spacing w:val="-2"/>
        </w:rPr>
        <w:br/>
      </w:r>
      <w:r>
        <w:rPr>
          <w:color w:val="000000"/>
          <w:spacing w:val="-3"/>
        </w:rPr>
        <w:t xml:space="preserve">removal. </w:t>
      </w:r>
    </w:p>
    <w:p w:rsidR="00FB7C56" w:rsidRDefault="00FB7C56">
      <w:pPr>
        <w:autoSpaceDE w:val="0"/>
        <w:autoSpaceDN w:val="0"/>
        <w:adjustRightInd w:val="0"/>
        <w:spacing w:line="276" w:lineRule="exact"/>
        <w:ind w:left="3600"/>
        <w:rPr>
          <w:color w:val="000000"/>
          <w:spacing w:val="-3"/>
        </w:rPr>
      </w:pPr>
    </w:p>
    <w:p w:rsidR="00FB7C56" w:rsidRDefault="0097498A">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FB7C56" w:rsidRDefault="0097498A">
      <w:pPr>
        <w:autoSpaceDE w:val="0"/>
        <w:autoSpaceDN w:val="0"/>
        <w:adjustRightInd w:val="0"/>
        <w:spacing w:before="264" w:line="276" w:lineRule="exact"/>
        <w:ind w:left="1440" w:right="1274" w:firstLine="720"/>
        <w:rPr>
          <w:color w:val="000000"/>
          <w:spacing w:val="-3"/>
        </w:rPr>
      </w:pPr>
      <w:r>
        <w:rPr>
          <w:color w:val="000000"/>
          <w:spacing w:val="-2"/>
        </w:rPr>
        <w:t xml:space="preserve">The Connecting Transmission Owner shall post scheduled outages of its transmission </w:t>
      </w:r>
      <w:r>
        <w:rPr>
          <w:color w:val="000000"/>
          <w:spacing w:val="-2"/>
        </w:rPr>
        <w:br/>
      </w:r>
      <w:r>
        <w:rPr>
          <w:color w:val="000000"/>
          <w:spacing w:val="-2"/>
        </w:rP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w:t>
      </w:r>
      <w:r>
        <w:rPr>
          <w:color w:val="000000"/>
          <w:spacing w:val="-2"/>
        </w:rPr>
        <w:t xml:space="preserve">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r>
        <w:rPr>
          <w:color w:val="000000"/>
          <w:spacing w:val="-2"/>
        </w:rPr>
        <w:br/>
        <w:t>Transmission System.  Compensation to Develop</w:t>
      </w:r>
      <w:r>
        <w:rPr>
          <w:color w:val="000000"/>
          <w:spacing w:val="-2"/>
        </w:rPr>
        <w:t xml:space="preserve">er for any additional direct costs that the </w:t>
      </w:r>
      <w:r>
        <w:rPr>
          <w:color w:val="000000"/>
          <w:spacing w:val="-2"/>
        </w:rPr>
        <w:br/>
        <w:t xml:space="preserve">Developer incurs as a result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w:t>
      </w:r>
      <w:r>
        <w:rPr>
          <w:color w:val="000000"/>
          <w:spacing w:val="-2"/>
        </w:rPr>
        <w:t xml:space="preserve">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prior to the date of the scheduled maintenance, the Developer had modified its sche</w:t>
      </w:r>
      <w:r>
        <w:rPr>
          <w:color w:val="000000"/>
          <w:spacing w:val="-2"/>
        </w:rPr>
        <w:t xml:space="preserv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FB7C56" w:rsidRDefault="0097498A">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FB7C56" w:rsidRDefault="0097498A">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FB7C56" w:rsidRDefault="0097498A">
      <w:pPr>
        <w:autoSpaceDE w:val="0"/>
        <w:autoSpaceDN w:val="0"/>
        <w:adjustRightInd w:val="0"/>
        <w:spacing w:before="4" w:line="277" w:lineRule="exact"/>
        <w:ind w:left="1440" w:right="1340"/>
        <w:rPr>
          <w:color w:val="000000"/>
          <w:spacing w:val="-3"/>
        </w:rPr>
      </w:pPr>
      <w:r>
        <w:rPr>
          <w:color w:val="000000"/>
          <w:spacing w:val="-2"/>
        </w:rPr>
        <w:t>Deliverability Upgrad</w:t>
      </w:r>
      <w:r>
        <w:rPr>
          <w:color w:val="000000"/>
          <w:spacing w:val="-2"/>
        </w:rPr>
        <w:t xml:space="preserve">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facility(ies) to a normal oper</w:t>
      </w:r>
      <w:r>
        <w:rPr>
          <w:color w:val="000000"/>
          <w:spacing w:val="-2"/>
        </w:rPr>
        <w:t xml:space="preserve">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Emergency State, an esti</w:t>
      </w:r>
      <w:r>
        <w:rPr>
          <w:color w:val="000000"/>
          <w:spacing w:val="-2"/>
        </w:rPr>
        <w:t xml:space="preserve">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FB7C56" w:rsidRDefault="0097498A">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required by Good Utility Prac</w:t>
      </w:r>
      <w:r>
        <w:rPr>
          <w:color w:val="000000"/>
          <w:spacing w:val="-1"/>
        </w:rPr>
        <w:t xml:space="preserve">tice or Applicable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FB7C56" w:rsidRDefault="0097498A">
      <w:pPr>
        <w:autoSpaceDE w:val="0"/>
        <w:autoSpaceDN w:val="0"/>
        <w:adjustRightInd w:val="0"/>
        <w:spacing w:before="1" w:line="280" w:lineRule="exact"/>
        <w:ind w:left="1440" w:right="1458"/>
        <w:rPr>
          <w:color w:val="000000"/>
          <w:spacing w:val="-2"/>
        </w:rPr>
      </w:pPr>
      <w:r>
        <w:rPr>
          <w:color w:val="000000"/>
          <w:spacing w:val="-2"/>
        </w:rPr>
        <w:t xml:space="preserve">Developer to interrupt or reduce production of electricity if such production of electricity could </w:t>
      </w:r>
      <w:r>
        <w:rPr>
          <w:color w:val="000000"/>
          <w:spacing w:val="-2"/>
        </w:rPr>
        <w:br/>
      </w:r>
      <w:r>
        <w:rPr>
          <w:color w:val="000000"/>
          <w:spacing w:val="-2"/>
        </w:rPr>
        <w:t xml:space="preserve">adversely affect the ability of NYISO and Connecting Transmission Owner to perform such </w:t>
      </w:r>
      <w:r>
        <w:rPr>
          <w:color w:val="000000"/>
          <w:spacing w:val="-2"/>
        </w:rPr>
        <w:br/>
        <w:t xml:space="preserve">activities as are necessary to safely and reliably operate and maintain the New York State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56" w:line="276" w:lineRule="exact"/>
        <w:ind w:left="6000"/>
        <w:rPr>
          <w:color w:val="000000"/>
          <w:spacing w:val="-3"/>
        </w:rPr>
      </w:pPr>
      <w:r>
        <w:rPr>
          <w:color w:val="000000"/>
          <w:spacing w:val="-3"/>
        </w:rPr>
        <w:t xml:space="preserve">38 </w:t>
      </w:r>
    </w:p>
    <w:p w:rsidR="00FB7C56" w:rsidRDefault="00FB7C56">
      <w:pPr>
        <w:autoSpaceDE w:val="0"/>
        <w:autoSpaceDN w:val="0"/>
        <w:adjustRightInd w:val="0"/>
        <w:rPr>
          <w:color w:val="000000"/>
          <w:spacing w:val="-3"/>
        </w:rPr>
        <w:sectPr w:rsidR="00FB7C56">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4" w:name="Pg44"/>
      <w:bookmarkEnd w:id="44"/>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763"/>
        <w:jc w:val="both"/>
        <w:rPr>
          <w:color w:val="000000"/>
          <w:spacing w:val="-3"/>
        </w:rPr>
      </w:pPr>
      <w:r>
        <w:rPr>
          <w:color w:val="000000"/>
          <w:spacing w:val="-2"/>
        </w:rPr>
        <w:t>Transmission System.  The following provisions shall apply to any interruption or red</w:t>
      </w:r>
      <w:r>
        <w:rPr>
          <w:color w:val="000000"/>
          <w:spacing w:val="-2"/>
        </w:rPr>
        <w:t xml:space="preserve">uction </w:t>
      </w:r>
      <w:r>
        <w:rPr>
          <w:color w:val="000000"/>
          <w:spacing w:val="-3"/>
        </w:rPr>
        <w:t xml:space="preserve">permitted under this Article 9.6.2: </w:t>
      </w:r>
    </w:p>
    <w:p w:rsidR="00FB7C56" w:rsidRDefault="0097498A">
      <w:pPr>
        <w:autoSpaceDE w:val="0"/>
        <w:autoSpaceDN w:val="0"/>
        <w:adjustRightInd w:val="0"/>
        <w:spacing w:before="260"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FB7C56" w:rsidRDefault="00FB7C56">
      <w:pPr>
        <w:autoSpaceDE w:val="0"/>
        <w:autoSpaceDN w:val="0"/>
        <w:adjustRightInd w:val="0"/>
        <w:spacing w:line="270" w:lineRule="exact"/>
        <w:ind w:left="1440"/>
        <w:rPr>
          <w:color w:val="000000"/>
          <w:spacing w:val="-3"/>
        </w:rPr>
      </w:pPr>
    </w:p>
    <w:p w:rsidR="00FB7C56" w:rsidRDefault="0097498A">
      <w:pPr>
        <w:autoSpaceDE w:val="0"/>
        <w:autoSpaceDN w:val="0"/>
        <w:adjustRightInd w:val="0"/>
        <w:spacing w:before="19" w:line="270" w:lineRule="exact"/>
        <w:ind w:left="1440" w:right="143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FB7C56" w:rsidRDefault="00FB7C56">
      <w:pPr>
        <w:autoSpaceDE w:val="0"/>
        <w:autoSpaceDN w:val="0"/>
        <w:adjustRightInd w:val="0"/>
        <w:spacing w:line="276" w:lineRule="exact"/>
        <w:ind w:left="2880"/>
        <w:rPr>
          <w:color w:val="000000"/>
          <w:spacing w:val="-3"/>
        </w:rPr>
      </w:pPr>
    </w:p>
    <w:p w:rsidR="00FB7C56" w:rsidRDefault="0097498A">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FB7C56" w:rsidRDefault="0097498A">
      <w:pPr>
        <w:autoSpaceDE w:val="0"/>
        <w:autoSpaceDN w:val="0"/>
        <w:adjustRightInd w:val="0"/>
        <w:spacing w:before="7" w:line="273" w:lineRule="exact"/>
        <w:ind w:left="1440" w:right="1351"/>
        <w:rPr>
          <w:color w:val="000000"/>
          <w:spacing w:val="-3"/>
        </w:rPr>
      </w:pPr>
      <w:r>
        <w:rPr>
          <w:color w:val="000000"/>
          <w:spacing w:val="-2"/>
        </w:rPr>
        <w:t>which do not allow for advance notice, NYISO or Conn</w:t>
      </w:r>
      <w:r>
        <w:rPr>
          <w:color w:val="000000"/>
          <w:spacing w:val="-2"/>
        </w:rPr>
        <w:t xml:space="preserve">ecting Transmission Owner shall notify 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w:t>
      </w:r>
      <w:r>
        <w:rPr>
          <w:color w:val="000000"/>
          <w:spacing w:val="-3"/>
        </w:rPr>
        <w:t xml:space="preserve">soon as practicable;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Developer in advance regarding the timing of s</w:t>
      </w:r>
      <w:r>
        <w:rPr>
          <w:color w:val="000000"/>
          <w:spacing w:val="-2"/>
        </w:rPr>
        <w:t xml:space="preserve">uch scheduling and further notify Developer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w:t>
      </w:r>
      <w:r>
        <w:rPr>
          <w:color w:val="000000"/>
          <w:spacing w:val="-2"/>
        </w:rPr>
        <w:t xml:space="preserve">impact to the Developer, the Connecting </w:t>
      </w:r>
      <w:r>
        <w:rPr>
          <w:color w:val="000000"/>
          <w:spacing w:val="-2"/>
        </w:rPr>
        <w:br/>
      </w:r>
      <w:r>
        <w:rPr>
          <w:color w:val="000000"/>
          <w:spacing w:val="-3"/>
        </w:rPr>
        <w:t xml:space="preserve">Transmission Owner and the New York State Transmission System; </w:t>
      </w:r>
    </w:p>
    <w:p w:rsidR="00FB7C56" w:rsidRDefault="0097498A">
      <w:pPr>
        <w:autoSpaceDE w:val="0"/>
        <w:autoSpaceDN w:val="0"/>
        <w:adjustRightInd w:val="0"/>
        <w:spacing w:before="267" w:line="273" w:lineRule="exact"/>
        <w:ind w:left="1440" w:right="1488"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w:t>
      </w:r>
      <w:r>
        <w:rPr>
          <w:color w:val="000000"/>
          <w:spacing w:val="-2"/>
        </w:rPr>
        <w:t xml:space="preserve">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FB7C56" w:rsidRDefault="00FB7C56">
      <w:pPr>
        <w:autoSpaceDE w:val="0"/>
        <w:autoSpaceDN w:val="0"/>
        <w:adjustRightInd w:val="0"/>
        <w:spacing w:line="276" w:lineRule="exact"/>
        <w:ind w:left="1440"/>
        <w:rPr>
          <w:rFonts w:ascii="Times New Roman Bold" w:hAnsi="Times New Roman Bold"/>
          <w:color w:val="000000"/>
          <w:spacing w:val="-2"/>
        </w:rPr>
      </w:pPr>
    </w:p>
    <w:p w:rsidR="00FB7C56" w:rsidRDefault="0097498A">
      <w:pPr>
        <w:autoSpaceDE w:val="0"/>
        <w:autoSpaceDN w:val="0"/>
        <w:adjustRightInd w:val="0"/>
        <w:spacing w:before="8" w:line="276" w:lineRule="exact"/>
        <w:ind w:left="1440" w:right="1271" w:firstLine="720"/>
        <w:rPr>
          <w:color w:val="000000"/>
          <w:spacing w:val="-3"/>
        </w:rPr>
      </w:pPr>
      <w:r>
        <w:rPr>
          <w:color w:val="000000"/>
          <w:spacing w:val="-2"/>
        </w:rPr>
        <w:t xml:space="preserve">The New York State Transmission System is </w:t>
      </w:r>
      <w:r>
        <w:rPr>
          <w:color w:val="000000"/>
          <w:spacing w:val="-2"/>
        </w:rPr>
        <w:t>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w:t>
      </w:r>
      <w:r>
        <w:rPr>
          <w:color w:val="000000"/>
          <w:spacing w:val="-2"/>
        </w:rPr>
        <w:t xml:space="preserve">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 to stay connected to and synchronized with the New York St</w:t>
      </w:r>
      <w:r>
        <w:rPr>
          <w:color w:val="000000"/>
          <w:spacing w:val="-2"/>
        </w:rPr>
        <w:t xml:space="preserve">ate Transmission System </w:t>
      </w:r>
      <w:r>
        <w:rPr>
          <w:color w:val="000000"/>
          <w:spacing w:val="-2"/>
        </w:rPr>
        <w:br/>
        <w:t xml:space="preserve">during system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84" w:line="276" w:lineRule="exact"/>
        <w:ind w:left="6000"/>
        <w:rPr>
          <w:color w:val="000000"/>
          <w:spacing w:val="-3"/>
        </w:rPr>
      </w:pPr>
      <w:r>
        <w:rPr>
          <w:color w:val="000000"/>
          <w:spacing w:val="-3"/>
        </w:rPr>
        <w:t xml:space="preserve">39 </w:t>
      </w:r>
    </w:p>
    <w:p w:rsidR="00FB7C56" w:rsidRDefault="00FB7C56">
      <w:pPr>
        <w:autoSpaceDE w:val="0"/>
        <w:autoSpaceDN w:val="0"/>
        <w:adjustRightInd w:val="0"/>
        <w:rPr>
          <w:color w:val="000000"/>
          <w:spacing w:val="-3"/>
        </w:rPr>
        <w:sectPr w:rsidR="00FB7C56">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5" w:name="Pg45"/>
      <w:bookmarkEnd w:id="45"/>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FB7C56" w:rsidRDefault="0097498A">
      <w:pPr>
        <w:autoSpaceDE w:val="0"/>
        <w:autoSpaceDN w:val="0"/>
        <w:adjustRightInd w:val="0"/>
        <w:spacing w:before="264" w:line="276" w:lineRule="exact"/>
        <w:ind w:left="1440" w:right="1329"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w:t>
      </w:r>
      <w:r>
        <w:rPr>
          <w:color w:val="000000"/>
          <w:spacing w:val="-2"/>
        </w:rPr>
        <w:t xml:space="preserve">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New York State Transmission System as a resul</w:t>
      </w:r>
      <w:r>
        <w:rPr>
          <w:color w:val="000000"/>
          <w:spacing w:val="-2"/>
        </w:rPr>
        <w:t xml:space="preserve">t of the </w:t>
      </w:r>
      <w:r>
        <w:rPr>
          <w:color w:val="000000"/>
          <w:spacing w:val="-2"/>
        </w:rPr>
        <w:br/>
        <w:t xml:space="preserve">interconnection of the Large Generating Facility and Developer’s Attachment Facilities. </w:t>
      </w:r>
    </w:p>
    <w:p w:rsidR="00FB7C56" w:rsidRDefault="00FB7C56">
      <w:pPr>
        <w:autoSpaceDE w:val="0"/>
        <w:autoSpaceDN w:val="0"/>
        <w:adjustRightInd w:val="0"/>
        <w:spacing w:line="276" w:lineRule="exact"/>
        <w:ind w:left="2880"/>
        <w:rPr>
          <w:color w:val="000000"/>
          <w:spacing w:val="-2"/>
        </w:rPr>
      </w:pPr>
    </w:p>
    <w:p w:rsidR="00FB7C56" w:rsidRDefault="0097498A">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FB7C56" w:rsidRDefault="0097498A">
      <w:pPr>
        <w:autoSpaceDE w:val="0"/>
        <w:autoSpaceDN w:val="0"/>
        <w:adjustRightInd w:val="0"/>
        <w:spacing w:before="1" w:line="28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FB7C56" w:rsidRDefault="0097498A">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FB7C56" w:rsidRDefault="0097498A">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FB7C56" w:rsidRDefault="0097498A">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FB7C56" w:rsidRDefault="0097498A">
      <w:pPr>
        <w:autoSpaceDE w:val="0"/>
        <w:autoSpaceDN w:val="0"/>
        <w:adjustRightInd w:val="0"/>
        <w:spacing w:before="4" w:line="276" w:lineRule="exact"/>
        <w:ind w:left="1440"/>
        <w:rPr>
          <w:color w:val="000000"/>
          <w:spacing w:val="-2"/>
        </w:rPr>
      </w:pPr>
      <w:r>
        <w:rPr>
          <w:color w:val="000000"/>
          <w:spacing w:val="-2"/>
        </w:rPr>
        <w:t>Transmission Owner shall each incorporate the necessar</w:t>
      </w:r>
      <w:r>
        <w:rPr>
          <w:color w:val="000000"/>
          <w:spacing w:val="-2"/>
        </w:rPr>
        <w:t xml:space="preserve">y test switches to perform the tests </w:t>
      </w:r>
    </w:p>
    <w:p w:rsidR="00FB7C56" w:rsidRDefault="0097498A">
      <w:pPr>
        <w:autoSpaceDE w:val="0"/>
        <w:autoSpaceDN w:val="0"/>
        <w:adjustRightInd w:val="0"/>
        <w:spacing w:before="1"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w:t>
      </w:r>
      <w:r>
        <w:rPr>
          <w:color w:val="000000"/>
          <w:spacing w:val="-2"/>
        </w:rPr>
        <w:t xml:space="preserve">aker operations and/or the tripping of the Developer’s Large Generating </w:t>
      </w:r>
      <w:r>
        <w:rPr>
          <w:color w:val="000000"/>
          <w:spacing w:val="-2"/>
        </w:rPr>
        <w:br/>
      </w:r>
      <w:r>
        <w:rPr>
          <w:color w:val="000000"/>
          <w:spacing w:val="-3"/>
        </w:rPr>
        <w:t xml:space="preserve">Facility. </w:t>
      </w:r>
    </w:p>
    <w:p w:rsidR="00FB7C56" w:rsidRDefault="0097498A">
      <w:pPr>
        <w:autoSpaceDE w:val="0"/>
        <w:autoSpaceDN w:val="0"/>
        <w:adjustRightInd w:val="0"/>
        <w:spacing w:before="260" w:line="280" w:lineRule="exact"/>
        <w:ind w:left="1440" w:right="1797"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NERC and</w:t>
      </w:r>
      <w:r>
        <w:rPr>
          <w:color w:val="000000"/>
          <w:spacing w:val="-3"/>
        </w:rPr>
        <w:t xml:space="preserve"> NPCC criteria. </w:t>
      </w:r>
    </w:p>
    <w:p w:rsidR="00FB7C56" w:rsidRDefault="0097498A">
      <w:pPr>
        <w:autoSpaceDE w:val="0"/>
        <w:autoSpaceDN w:val="0"/>
        <w:adjustRightInd w:val="0"/>
        <w:spacing w:before="223"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w:t>
      </w:r>
      <w:r>
        <w:rPr>
          <w:color w:val="000000"/>
          <w:spacing w:val="-2"/>
        </w:rPr>
        <w:t xml:space="preserve">st of the System Protection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w:t>
      </w:r>
      <w:r>
        <w:rPr>
          <w:color w:val="000000"/>
          <w:spacing w:val="-2"/>
        </w:rPr>
        <w:t xml:space="preserve">functional trip tests of 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FB7C56" w:rsidRDefault="00FB7C56">
      <w:pPr>
        <w:autoSpaceDE w:val="0"/>
        <w:autoSpaceDN w:val="0"/>
        <w:adjustRightInd w:val="0"/>
        <w:spacing w:line="276" w:lineRule="exact"/>
        <w:ind w:left="2160"/>
        <w:rPr>
          <w:color w:val="000000"/>
          <w:spacing w:val="-2"/>
        </w:rPr>
      </w:pPr>
    </w:p>
    <w:p w:rsidR="00FB7C56" w:rsidRDefault="0097498A">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w:t>
      </w:r>
      <w:r>
        <w:rPr>
          <w:rFonts w:ascii="Times New Roman Bold" w:hAnsi="Times New Roman Bold"/>
          <w:color w:val="000000"/>
          <w:spacing w:val="-2"/>
        </w:rPr>
        <w:t xml:space="preserve">for Protection. </w:t>
      </w:r>
    </w:p>
    <w:p w:rsidR="00FB7C56" w:rsidRDefault="0097498A">
      <w:pPr>
        <w:autoSpaceDE w:val="0"/>
        <w:autoSpaceDN w:val="0"/>
        <w:adjustRightInd w:val="0"/>
        <w:spacing w:before="264" w:line="276" w:lineRule="exact"/>
        <w:ind w:left="1440" w:right="1351" w:firstLine="720"/>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32" w:line="276" w:lineRule="exact"/>
        <w:ind w:left="6000"/>
        <w:rPr>
          <w:color w:val="000000"/>
          <w:spacing w:val="-3"/>
        </w:rPr>
      </w:pPr>
      <w:r>
        <w:rPr>
          <w:color w:val="000000"/>
          <w:spacing w:val="-3"/>
        </w:rPr>
        <w:t xml:space="preserve">40 </w:t>
      </w:r>
    </w:p>
    <w:p w:rsidR="00FB7C56" w:rsidRDefault="00FB7C56">
      <w:pPr>
        <w:autoSpaceDE w:val="0"/>
        <w:autoSpaceDN w:val="0"/>
        <w:adjustRightInd w:val="0"/>
        <w:rPr>
          <w:color w:val="000000"/>
          <w:spacing w:val="-3"/>
        </w:rPr>
        <w:sectPr w:rsidR="00FB7C56">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6" w:name="Pg46"/>
      <w:bookmarkEnd w:id="46"/>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color w:val="000000"/>
          <w:spacing w:val="-2"/>
        </w:rPr>
        <w:t>interrupting capability located between the Large Generating F</w:t>
      </w:r>
      <w:r>
        <w:rPr>
          <w:color w:val="000000"/>
          <w:spacing w:val="-2"/>
        </w:rPr>
        <w:t xml:space="preserve">acility and the New York State </w:t>
      </w:r>
    </w:p>
    <w:p w:rsidR="00FB7C56" w:rsidRDefault="0097498A">
      <w:pPr>
        <w:autoSpaceDE w:val="0"/>
        <w:autoSpaceDN w:val="0"/>
        <w:adjustRightInd w:val="0"/>
        <w:spacing w:before="6" w:line="274" w:lineRule="exact"/>
        <w:ind w:left="1440" w:right="1312"/>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r>
      <w:r>
        <w:rPr>
          <w:color w:val="000000"/>
          <w:spacing w:val="-2"/>
        </w:rP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generator loss-of-field.  Deve</w:t>
      </w:r>
      <w:r>
        <w:rPr>
          <w:color w:val="000000"/>
          <w:spacing w:val="-2"/>
        </w:rPr>
        <w:t xml:space="preser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FB7C56" w:rsidRDefault="00FB7C56">
      <w:pPr>
        <w:autoSpaceDE w:val="0"/>
        <w:autoSpaceDN w:val="0"/>
        <w:adjustRightInd w:val="0"/>
        <w:spacing w:line="272" w:lineRule="exact"/>
        <w:ind w:left="1440"/>
        <w:rPr>
          <w:rFonts w:ascii="Times New Roman Bold" w:hAnsi="Times New Roman Bold"/>
          <w:color w:val="000000"/>
          <w:spacing w:val="-1"/>
        </w:rPr>
      </w:pPr>
    </w:p>
    <w:p w:rsidR="00FB7C56" w:rsidRDefault="0097498A">
      <w:pPr>
        <w:autoSpaceDE w:val="0"/>
        <w:autoSpaceDN w:val="0"/>
        <w:adjustRightInd w:val="0"/>
        <w:spacing w:before="16" w:line="272"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FB7C56" w:rsidRDefault="0097498A">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FB7C56" w:rsidRDefault="0097498A">
      <w:pPr>
        <w:autoSpaceDE w:val="0"/>
        <w:autoSpaceDN w:val="0"/>
        <w:adjustRightInd w:val="0"/>
        <w:spacing w:before="225" w:line="275" w:lineRule="exact"/>
        <w:ind w:left="1440" w:right="1365"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FB7C56" w:rsidRDefault="0097498A">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FB7C56" w:rsidRDefault="0097498A">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FB7C56" w:rsidRDefault="0097498A">
      <w:pPr>
        <w:autoSpaceDE w:val="0"/>
        <w:autoSpaceDN w:val="0"/>
        <w:adjustRightInd w:val="0"/>
        <w:spacing w:before="261" w:line="280"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FB7C56" w:rsidRDefault="0097498A">
      <w:pPr>
        <w:autoSpaceDE w:val="0"/>
        <w:autoSpaceDN w:val="0"/>
        <w:adjustRightInd w:val="0"/>
        <w:spacing w:before="264" w:line="277" w:lineRule="exact"/>
        <w:ind w:left="1440" w:right="1342" w:firstLine="720"/>
        <w:rPr>
          <w:color w:val="000000"/>
          <w:spacing w:val="-2"/>
        </w:rPr>
      </w:pPr>
      <w:r>
        <w:rPr>
          <w:color w:val="000000"/>
          <w:spacing w:val="-2"/>
        </w:rPr>
        <w:t>If re</w:t>
      </w:r>
      <w:r>
        <w:rPr>
          <w:color w:val="000000"/>
          <w:spacing w:val="-2"/>
        </w:rPr>
        <w:t xml:space="preserv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Develope</w:t>
      </w:r>
      <w:r>
        <w:rPr>
          <w:color w:val="000000"/>
          <w:spacing w:val="-2"/>
        </w:rPr>
        <w:t xml:space="preserv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 acco</w:t>
      </w:r>
      <w:r>
        <w:rPr>
          <w:color w:val="000000"/>
          <w:spacing w:val="-2"/>
        </w:rPr>
        <w:t xml:space="preserve">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w:t>
      </w:r>
      <w:r>
        <w:rPr>
          <w:color w:val="000000"/>
          <w:spacing w:val="-2"/>
        </w:rPr>
        <w:t xml:space="preserve">between Developer and any third party users based upon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28" w:line="276" w:lineRule="exact"/>
        <w:ind w:left="6000"/>
        <w:rPr>
          <w:color w:val="000000"/>
          <w:spacing w:val="-3"/>
        </w:rPr>
      </w:pPr>
      <w:r>
        <w:rPr>
          <w:color w:val="000000"/>
          <w:spacing w:val="-3"/>
        </w:rPr>
        <w:t xml:space="preserve">41 </w:t>
      </w:r>
    </w:p>
    <w:p w:rsidR="00FB7C56" w:rsidRDefault="00FB7C56">
      <w:pPr>
        <w:autoSpaceDE w:val="0"/>
        <w:autoSpaceDN w:val="0"/>
        <w:adjustRightInd w:val="0"/>
        <w:rPr>
          <w:color w:val="000000"/>
          <w:spacing w:val="-3"/>
        </w:rPr>
        <w:sectPr w:rsidR="00FB7C56">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7" w:name="Pg47"/>
      <w:bookmarkEnd w:id="47"/>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3" w:lineRule="exact"/>
        <w:ind w:left="1440"/>
        <w:jc w:val="both"/>
        <w:rPr>
          <w:rFonts w:ascii="Times New Roman Bold" w:hAnsi="Times New Roman Bold"/>
          <w:color w:val="000000"/>
          <w:spacing w:val="-3"/>
        </w:rPr>
      </w:pPr>
    </w:p>
    <w:p w:rsidR="00FB7C56" w:rsidRDefault="0097498A">
      <w:pPr>
        <w:autoSpaceDE w:val="0"/>
        <w:autoSpaceDN w:val="0"/>
        <w:adjustRightInd w:val="0"/>
        <w:spacing w:before="234" w:line="273" w:lineRule="exact"/>
        <w:ind w:left="1440" w:right="1427"/>
        <w:jc w:val="both"/>
        <w:rPr>
          <w:color w:val="000000"/>
          <w:spacing w:val="-2"/>
        </w:rPr>
      </w:pPr>
      <w:r>
        <w:rPr>
          <w:color w:val="000000"/>
          <w:spacing w:val="-2"/>
        </w:rPr>
        <w:t xml:space="preserve">the pro rata use of the Attachment Facilities by Connecting Transmission Owner, all third party users, and Developer, in accordance with Applicable Laws and Regulations or upon some other </w:t>
      </w:r>
      <w:r>
        <w:rPr>
          <w:color w:val="000000"/>
          <w:spacing w:val="-2"/>
        </w:rPr>
        <w:t xml:space="preserve">mutually agreed upon methodology.  If the issue of such compensation or allocation cannot be resolved through such negotiations, it shall be submitted to FERC for resolution. </w:t>
      </w:r>
    </w:p>
    <w:p w:rsidR="00FB7C56" w:rsidRDefault="0097498A">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FB7C56" w:rsidRDefault="0097498A">
      <w:pPr>
        <w:autoSpaceDE w:val="0"/>
        <w:autoSpaceDN w:val="0"/>
        <w:adjustRightInd w:val="0"/>
        <w:spacing w:before="228" w:line="276" w:lineRule="exact"/>
        <w:ind w:left="2160"/>
        <w:rPr>
          <w:color w:val="000000"/>
          <w:spacing w:val="-2"/>
        </w:rPr>
      </w:pPr>
      <w:r>
        <w:rPr>
          <w:color w:val="000000"/>
          <w:spacing w:val="-2"/>
        </w:rPr>
        <w:t>The Parties will cooperate with one anot</w:t>
      </w:r>
      <w:r>
        <w:rPr>
          <w:color w:val="000000"/>
          <w:spacing w:val="-2"/>
        </w:rPr>
        <w:t xml:space="preserve">her and the NYISO in the analysis of </w:t>
      </w:r>
    </w:p>
    <w:p w:rsidR="00FB7C56" w:rsidRDefault="0097498A">
      <w:pPr>
        <w:autoSpaceDE w:val="0"/>
        <w:autoSpaceDN w:val="0"/>
        <w:adjustRightInd w:val="0"/>
        <w:spacing w:before="5" w:line="275"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w:t>
      </w:r>
      <w:r>
        <w:rPr>
          <w:color w:val="000000"/>
          <w:spacing w:val="-2"/>
        </w:rPr>
        <w:t xml:space="preserve">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FB7C56" w:rsidRDefault="0097498A">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FB7C56" w:rsidRDefault="0097498A">
      <w:pPr>
        <w:autoSpaceDE w:val="0"/>
        <w:autoSpaceDN w:val="0"/>
        <w:adjustRightInd w:val="0"/>
        <w:spacing w:before="238" w:line="276" w:lineRule="exact"/>
        <w:ind w:left="2160"/>
        <w:rPr>
          <w:color w:val="000000"/>
          <w:spacing w:val="-2"/>
        </w:rPr>
      </w:pPr>
      <w:r>
        <w:rPr>
          <w:color w:val="000000"/>
          <w:spacing w:val="-2"/>
        </w:rPr>
        <w:t>A Developer shall install and maintain, at its expense, ph</w:t>
      </w:r>
      <w:r>
        <w:rPr>
          <w:color w:val="000000"/>
          <w:spacing w:val="-2"/>
        </w:rPr>
        <w:t xml:space="preserve">asor measurement units </w:t>
      </w:r>
    </w:p>
    <w:p w:rsidR="00FB7C56" w:rsidRDefault="0097498A">
      <w:pPr>
        <w:autoSpaceDE w:val="0"/>
        <w:autoSpaceDN w:val="0"/>
        <w:adjustRightInd w:val="0"/>
        <w:spacing w:line="280" w:lineRule="exact"/>
        <w:ind w:left="1440" w:right="1505"/>
        <w:rPr>
          <w:color w:val="000000"/>
          <w:spacing w:val="-3"/>
        </w:rPr>
      </w:pPr>
      <w:r>
        <w:rPr>
          <w:color w:val="000000"/>
          <w:spacing w:val="-2"/>
        </w:rPr>
        <w:t xml:space="preserve">(“PMUs”) if it meets the following criteria:  (1) completed a Class Year after Class Year 2017; and (2) proposes a new Large Facility that either (a) has a maximum net output equal to or </w:t>
      </w:r>
      <w:r>
        <w:rPr>
          <w:color w:val="000000"/>
          <w:spacing w:val="-2"/>
        </w:rPr>
        <w:t xml:space="preserve">greater than 100 MW or (b) requires, as Attachment Facilities or System Upgrade Facilities, a </w:t>
      </w:r>
      <w:r>
        <w:rPr>
          <w:color w:val="000000"/>
          <w:spacing w:val="-3"/>
        </w:rPr>
        <w:t xml:space="preserve">new substation of 230kV or above. </w:t>
      </w:r>
    </w:p>
    <w:p w:rsidR="00FB7C56" w:rsidRDefault="0097498A">
      <w:pPr>
        <w:autoSpaceDE w:val="0"/>
        <w:autoSpaceDN w:val="0"/>
        <w:adjustRightInd w:val="0"/>
        <w:spacing w:before="245" w:line="276" w:lineRule="exact"/>
        <w:ind w:left="2160"/>
        <w:rPr>
          <w:color w:val="000000"/>
          <w:spacing w:val="-2"/>
        </w:rPr>
      </w:pPr>
      <w:r>
        <w:rPr>
          <w:color w:val="000000"/>
          <w:spacing w:val="-2"/>
        </w:rPr>
        <w:t xml:space="preserve">PMUs shall be installed on the Large Facility on the low side of the generator step-up </w:t>
      </w:r>
    </w:p>
    <w:p w:rsidR="00FB7C56" w:rsidRDefault="0097498A">
      <w:pPr>
        <w:autoSpaceDE w:val="0"/>
        <w:autoSpaceDN w:val="0"/>
        <w:adjustRightInd w:val="0"/>
        <w:spacing w:before="4" w:line="276" w:lineRule="exact"/>
        <w:ind w:left="1440" w:right="1365"/>
        <w:rPr>
          <w:color w:val="000000"/>
          <w:spacing w:val="-3"/>
        </w:rPr>
      </w:pPr>
      <w:r>
        <w:rPr>
          <w:color w:val="000000"/>
          <w:spacing w:val="-2"/>
        </w:rPr>
        <w:t>transformer, unless it is a non-synchro</w:t>
      </w:r>
      <w:r>
        <w:rPr>
          <w:color w:val="000000"/>
          <w:spacing w:val="-2"/>
        </w:rPr>
        <w:t xml:space="preserve">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w:t>
      </w:r>
      <w:r>
        <w:rPr>
          <w:color w:val="000000"/>
          <w:spacing w:val="-2"/>
        </w:rPr>
        <w:t>-accuracy satellite clock. To the extent Developer installs similar quality equipment, such as relays or digital fault recorders, that can collect data at least at the same rate as PMUs and which data is synchronized via a high-accuracy satellite clock, su</w:t>
      </w:r>
      <w:r>
        <w:rPr>
          <w:color w:val="000000"/>
          <w:spacing w:val="-2"/>
        </w:rPr>
        <w:t xml:space="preserve">ch equipment </w:t>
      </w:r>
      <w:r>
        <w:rPr>
          <w:color w:val="000000"/>
          <w:spacing w:val="-2"/>
        </w:rPr>
        <w:br/>
      </w:r>
      <w:r>
        <w:rPr>
          <w:color w:val="000000"/>
          <w:spacing w:val="-3"/>
        </w:rPr>
        <w:t xml:space="preserve">would satisfy this requirement. </w:t>
      </w:r>
    </w:p>
    <w:p w:rsidR="00FB7C56" w:rsidRDefault="0097498A">
      <w:pPr>
        <w:autoSpaceDE w:val="0"/>
        <w:autoSpaceDN w:val="0"/>
        <w:adjustRightInd w:val="0"/>
        <w:spacing w:before="264" w:line="277"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then transportin</w:t>
      </w:r>
      <w:r>
        <w:rPr>
          <w:color w:val="000000"/>
          <w:spacing w:val="-2"/>
        </w:rPr>
        <w:t xml:space="preserve">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thro</w:t>
      </w:r>
      <w:r>
        <w:rPr>
          <w:color w:val="000000"/>
          <w:spacing w:val="-2"/>
        </w:rPr>
        <w:t xml:space="preserve">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non-synchronous generation facility, to be measure</w:t>
      </w:r>
      <w:r>
        <w:rPr>
          <w:color w:val="000000"/>
          <w:spacing w:val="-2"/>
        </w:rPr>
        <w:t xml:space="preserv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FB7C56" w:rsidRDefault="0097498A">
      <w:pPr>
        <w:autoSpaceDE w:val="0"/>
        <w:autoSpaceDN w:val="0"/>
        <w:adjustRightInd w:val="0"/>
        <w:spacing w:line="280" w:lineRule="exact"/>
        <w:ind w:left="1440" w:right="1442"/>
        <w:rPr>
          <w:color w:val="000000"/>
          <w:spacing w:val="-3"/>
        </w:rPr>
      </w:pPr>
      <w:r>
        <w:rPr>
          <w:color w:val="000000"/>
          <w:spacing w:val="-2"/>
        </w:rPr>
        <w:t xml:space="preserve">(d) generator field voltage and current, where available; and </w:t>
      </w:r>
      <w:r>
        <w:rPr>
          <w:color w:val="000000"/>
          <w:spacing w:val="-2"/>
        </w:rPr>
        <w:t xml:space="preserve">(e) breaker status, if available. The </w:t>
      </w:r>
      <w:r>
        <w:rPr>
          <w:color w:val="000000"/>
          <w:spacing w:val="-2"/>
        </w:rPr>
        <w:b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 xml:space="preserve">and the NYISO, consistent with ISO </w:t>
      </w:r>
      <w:r>
        <w:rPr>
          <w:color w:val="000000"/>
          <w:spacing w:val="-2"/>
        </w:rPr>
        <w:t xml:space="preserve">Procedures detailing the obligations related to SCADA </w:t>
      </w:r>
      <w:r>
        <w:rPr>
          <w:color w:val="000000"/>
          <w:spacing w:val="-2"/>
        </w:rPr>
        <w:br/>
      </w:r>
      <w:r>
        <w:rPr>
          <w:color w:val="000000"/>
          <w:spacing w:val="-3"/>
        </w:rPr>
        <w:t xml:space="preserve">data.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213" w:line="276" w:lineRule="exact"/>
        <w:ind w:left="6000"/>
        <w:rPr>
          <w:color w:val="000000"/>
          <w:spacing w:val="-3"/>
        </w:rPr>
      </w:pPr>
      <w:r>
        <w:rPr>
          <w:color w:val="000000"/>
          <w:spacing w:val="-3"/>
        </w:rPr>
        <w:t xml:space="preserve">42 </w:t>
      </w:r>
    </w:p>
    <w:p w:rsidR="00FB7C56" w:rsidRDefault="00FB7C56">
      <w:pPr>
        <w:autoSpaceDE w:val="0"/>
        <w:autoSpaceDN w:val="0"/>
        <w:adjustRightInd w:val="0"/>
        <w:rPr>
          <w:color w:val="000000"/>
          <w:spacing w:val="-3"/>
        </w:rPr>
        <w:sectPr w:rsidR="00FB7C56">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8" w:name="Pg48"/>
      <w:bookmarkEnd w:id="48"/>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FB7C56" w:rsidRDefault="0097498A">
      <w:pPr>
        <w:autoSpaceDE w:val="0"/>
        <w:autoSpaceDN w:val="0"/>
        <w:adjustRightInd w:val="0"/>
        <w:spacing w:before="252" w:line="260" w:lineRule="exact"/>
        <w:ind w:left="1440" w:right="1270" w:firstLine="720"/>
        <w:jc w:val="both"/>
        <w:rPr>
          <w:color w:val="000000"/>
          <w:spacing w:val="-2"/>
        </w:rPr>
      </w:pPr>
      <w:r>
        <w:rPr>
          <w:color w:val="000000"/>
          <w:spacing w:val="-2"/>
        </w:rPr>
        <w:t xml:space="preserve">Connecting Transmission Owner shall maintain its transmission facilities and Attachment Facilities in a safe and reliable manner </w:t>
      </w:r>
      <w:r>
        <w:rPr>
          <w:color w:val="000000"/>
          <w:spacing w:val="-2"/>
        </w:rPr>
        <w:t>and</w:t>
      </w:r>
      <w:r>
        <w:rPr>
          <w:rFonts w:ascii="Times New Roman Bold" w:hAnsi="Times New Roman Bold"/>
          <w:color w:val="000000"/>
          <w:spacing w:val="-2"/>
        </w:rPr>
        <w:t xml:space="preserve"> </w:t>
      </w:r>
      <w:r>
        <w:rPr>
          <w:color w:val="000000"/>
          <w:spacing w:val="-2"/>
        </w:rPr>
        <w:t xml:space="preserve">in accordance with this Agreement. </w:t>
      </w:r>
    </w:p>
    <w:p w:rsidR="00FB7C56" w:rsidRDefault="0097498A">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FB7C56" w:rsidRDefault="0097498A">
      <w:pPr>
        <w:autoSpaceDE w:val="0"/>
        <w:autoSpaceDN w:val="0"/>
        <w:adjustRightInd w:val="0"/>
        <w:spacing w:before="225"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FB7C56" w:rsidRDefault="0097498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FB7C56" w:rsidRDefault="0097498A">
      <w:pPr>
        <w:autoSpaceDE w:val="0"/>
        <w:autoSpaceDN w:val="0"/>
        <w:adjustRightInd w:val="0"/>
        <w:spacing w:before="219" w:line="280" w:lineRule="exact"/>
        <w:ind w:left="1440" w:right="1264"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w:t>
      </w:r>
      <w:r>
        <w:rPr>
          <w:color w:val="000000"/>
          <w:spacing w:val="-2"/>
        </w:rPr>
        <w:t xml:space="preserve">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FB7C56" w:rsidRDefault="0097498A">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FB7C56" w:rsidRDefault="0097498A">
      <w:pPr>
        <w:autoSpaceDE w:val="0"/>
        <w:autoSpaceDN w:val="0"/>
        <w:adjustRightInd w:val="0"/>
        <w:spacing w:before="227" w:line="275" w:lineRule="exact"/>
        <w:ind w:left="1440" w:right="1380" w:firstLine="720"/>
        <w:rPr>
          <w:color w:val="000000"/>
          <w:spacing w:val="-3"/>
        </w:rPr>
      </w:pPr>
      <w:r>
        <w:rPr>
          <w:color w:val="000000"/>
          <w:spacing w:val="-2"/>
        </w:rPr>
        <w:t>The Developer and Connecting Tra</w:t>
      </w:r>
      <w:r>
        <w:rPr>
          <w:color w:val="000000"/>
          <w:spacing w:val="-2"/>
        </w:rPr>
        <w:t xml:space="preserve">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w:t>
      </w:r>
      <w:r>
        <w:rPr>
          <w:color w:val="000000"/>
          <w:spacing w:val="-2"/>
        </w:rPr>
        <w:t xml:space="preserve">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and equipment which may reasonably</w:t>
      </w:r>
      <w:r>
        <w:rPr>
          <w:color w:val="000000"/>
          <w:spacing w:val="-2"/>
        </w:rPr>
        <w:t xml:space="preserve">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electrical circuits involving circui</w:t>
      </w:r>
      <w:r>
        <w:rPr>
          <w:color w:val="000000"/>
          <w:spacing w:val="-2"/>
        </w:rPr>
        <w:t xml:space="preserve">t breaker trip and close contacts, current </w:t>
      </w:r>
      <w:r>
        <w:rPr>
          <w:color w:val="000000"/>
          <w:spacing w:val="-2"/>
        </w:rPr>
        <w:br/>
      </w:r>
      <w:r>
        <w:rPr>
          <w:color w:val="000000"/>
          <w:spacing w:val="-3"/>
        </w:rPr>
        <w:t xml:space="preserve">transformers, or potential transformers. </w:t>
      </w:r>
    </w:p>
    <w:p w:rsidR="00FB7C56" w:rsidRDefault="0097498A">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FB7C56" w:rsidRDefault="0097498A">
      <w:pPr>
        <w:autoSpaceDE w:val="0"/>
        <w:autoSpaceDN w:val="0"/>
        <w:adjustRightInd w:val="0"/>
        <w:spacing w:before="229" w:line="275" w:lineRule="exact"/>
        <w:ind w:left="1440" w:right="1439" w:firstLine="720"/>
        <w:rPr>
          <w:color w:val="000000"/>
          <w:spacing w:val="-3"/>
        </w:rPr>
      </w:pPr>
      <w:r>
        <w:rPr>
          <w:color w:val="000000"/>
          <w:spacing w:val="-2"/>
        </w:rPr>
        <w:t>Subject to the provisions herein addressing the use of facilities by others, and except for operations and maintenance expenses a</w:t>
      </w:r>
      <w:r>
        <w:rPr>
          <w:color w:val="000000"/>
          <w:spacing w:val="-2"/>
        </w:rPr>
        <w:t xml:space="preserve">ssociated with modifications made for providing </w:t>
      </w:r>
      <w:r>
        <w:rPr>
          <w:color w:val="000000"/>
          <w:spacing w:val="-2"/>
        </w:rPr>
        <w:b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w:t>
      </w:r>
      <w:r>
        <w:rPr>
          <w:color w:val="000000"/>
          <w:spacing w:val="-2"/>
        </w:rPr>
        <w:t xml:space="preserve">ning, operating, maintaining, repairing, and replacing Developer’s </w:t>
      </w:r>
      <w:r>
        <w:rPr>
          <w:color w:val="000000"/>
          <w:spacing w:val="-2"/>
        </w:rPr>
        <w:br/>
        <w:t>Attachment Facilities; and (2) operation, maintenance, repair and replacement of Connecting Transmission Owner’s Attachment Facilities.  The Connecting Transmission Owner shall be entitled</w:t>
      </w:r>
      <w:r>
        <w:rPr>
          <w:color w:val="000000"/>
          <w:spacing w:val="-2"/>
        </w:rPr>
        <w:t xml:space="preserve">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181" w:line="276" w:lineRule="exact"/>
        <w:ind w:left="6000"/>
        <w:rPr>
          <w:color w:val="000000"/>
          <w:spacing w:val="-3"/>
        </w:rPr>
      </w:pPr>
      <w:r>
        <w:rPr>
          <w:color w:val="000000"/>
          <w:spacing w:val="-3"/>
        </w:rPr>
        <w:t xml:space="preserve">43 </w:t>
      </w:r>
    </w:p>
    <w:p w:rsidR="00FB7C56" w:rsidRDefault="00FB7C56">
      <w:pPr>
        <w:autoSpaceDE w:val="0"/>
        <w:autoSpaceDN w:val="0"/>
        <w:adjustRightInd w:val="0"/>
        <w:rPr>
          <w:color w:val="000000"/>
          <w:spacing w:val="-3"/>
        </w:rPr>
        <w:sectPr w:rsidR="00FB7C56">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49" w:name="Pg49"/>
      <w:bookmarkEnd w:id="49"/>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FB7C56" w:rsidRDefault="0097498A">
      <w:pPr>
        <w:autoSpaceDE w:val="0"/>
        <w:autoSpaceDN w:val="0"/>
        <w:adjustRightInd w:val="0"/>
        <w:spacing w:before="252" w:line="260" w:lineRule="exact"/>
        <w:ind w:left="1440" w:right="1596"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FB7C56" w:rsidRDefault="0097498A">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FB7C56" w:rsidRDefault="0097498A">
      <w:pPr>
        <w:autoSpaceDE w:val="0"/>
        <w:autoSpaceDN w:val="0"/>
        <w:adjustRightInd w:val="0"/>
        <w:spacing w:before="249" w:line="270" w:lineRule="exact"/>
        <w:ind w:left="1440" w:right="1584"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 at the sole expens</w:t>
      </w:r>
      <w:r>
        <w:rPr>
          <w:color w:val="000000"/>
          <w:spacing w:val="-3"/>
        </w:rPr>
        <w:t xml:space="preserve">e of the Developer. </w:t>
      </w:r>
    </w:p>
    <w:p w:rsidR="00FB7C56" w:rsidRDefault="0097498A">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FB7C56" w:rsidRDefault="0097498A">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FB7C56" w:rsidRDefault="0097498A">
      <w:pPr>
        <w:autoSpaceDE w:val="0"/>
        <w:autoSpaceDN w:val="0"/>
        <w:adjustRightInd w:val="0"/>
        <w:spacing w:before="7" w:line="273" w:lineRule="exact"/>
        <w:ind w:left="1440" w:right="1341"/>
        <w:rPr>
          <w:color w:val="000000"/>
          <w:spacing w:val="-3"/>
        </w:rPr>
      </w:pPr>
      <w:r>
        <w:rPr>
          <w:color w:val="000000"/>
          <w:spacing w:val="-2"/>
        </w:rPr>
        <w:t>System Upgrade Facilities and System Deliverability Upgrades described in Append</w:t>
      </w:r>
      <w:r>
        <w:rPr>
          <w:color w:val="000000"/>
          <w:spacing w:val="-2"/>
        </w:rPr>
        <w:t xml:space="preserve">ix A hereto. 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FB7C56" w:rsidRDefault="0097498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w:t>
      </w:r>
      <w:r>
        <w:rPr>
          <w:rFonts w:ascii="Times New Roman Bold" w:hAnsi="Times New Roman Bold"/>
          <w:color w:val="000000"/>
          <w:spacing w:val="-3"/>
        </w:rPr>
        <w:t xml:space="preserve"> Sy</w:t>
      </w:r>
      <w:r>
        <w:rPr>
          <w:color w:val="000000"/>
          <w:spacing w:val="-3"/>
        </w:rPr>
        <w:t>s</w:t>
      </w:r>
      <w:r>
        <w:rPr>
          <w:rFonts w:ascii="Times New Roman Bold" w:hAnsi="Times New Roman Bold"/>
          <w:color w:val="000000"/>
          <w:spacing w:val="-3"/>
        </w:rPr>
        <w:t>tems.</w:t>
      </w:r>
    </w:p>
    <w:p w:rsidR="00FB7C56" w:rsidRDefault="0097498A">
      <w:pPr>
        <w:autoSpaceDE w:val="0"/>
        <w:autoSpaceDN w:val="0"/>
        <w:adjustRightInd w:val="0"/>
        <w:spacing w:before="232" w:line="276" w:lineRule="exact"/>
        <w:ind w:left="2160"/>
        <w:rPr>
          <w:color w:val="000000"/>
          <w:spacing w:val="-2"/>
        </w:rPr>
      </w:pPr>
      <w:r>
        <w:rPr>
          <w:color w:val="000000"/>
          <w:spacing w:val="-2"/>
        </w:rPr>
        <w:t xml:space="preserve">For the re-payment of amounts advanced to Affected System Operator for System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FB7C56" w:rsidRDefault="0097498A">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w:t>
      </w:r>
      <w:r>
        <w:rPr>
          <w:color w:val="000000"/>
          <w:spacing w:val="-2"/>
        </w:rPr>
        <w:t xml:space="preserve">only if </w:t>
      </w:r>
    </w:p>
    <w:p w:rsidR="00FB7C56" w:rsidRDefault="0097498A">
      <w:pPr>
        <w:autoSpaceDE w:val="0"/>
        <w:autoSpaceDN w:val="0"/>
        <w:adjustRightInd w:val="0"/>
        <w:spacing w:before="5" w:line="280" w:lineRule="exact"/>
        <w:ind w:left="1440" w:right="1408"/>
        <w:rPr>
          <w:color w:val="000000"/>
          <w:spacing w:val="-3"/>
        </w:rPr>
      </w:pPr>
      <w:r>
        <w:rPr>
          <w:color w:val="000000"/>
          <w:spacing w:val="-2"/>
        </w:rPr>
        <w:t xml:space="preserve">responsibility for the cost of such System Upgrade Facilities or System Deliverability Upgrades is not to be allocated in accordance with Attachment S to the ISO OATT.  The agreement shall </w:t>
      </w:r>
      <w:r>
        <w:rPr>
          <w:color w:val="000000"/>
          <w:spacing w:val="-2"/>
        </w:rPr>
        <w:t xml:space="preserve">specify the terms governing payments to be made by the Developer to the Affected System </w:t>
      </w:r>
      <w:r>
        <w:rPr>
          <w:color w:val="000000"/>
          <w:spacing w:val="-3"/>
        </w:rPr>
        <w:t xml:space="preserve">Operator as well as the re-payment by the Affected System Operator.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FB7C56" w:rsidRDefault="0097498A">
      <w:pPr>
        <w:autoSpaceDE w:val="0"/>
        <w:autoSpaceDN w:val="0"/>
        <w:adjustRightInd w:val="0"/>
        <w:spacing w:before="220" w:line="276" w:lineRule="exact"/>
        <w:ind w:left="2160"/>
        <w:rPr>
          <w:color w:val="000000"/>
          <w:spacing w:val="-2"/>
        </w:rPr>
      </w:pPr>
      <w:r>
        <w:rPr>
          <w:color w:val="000000"/>
          <w:spacing w:val="-2"/>
        </w:rPr>
        <w:t>At least thirty (30) Calendar Days prior to the commencement of the pro</w:t>
      </w:r>
      <w:r>
        <w:rPr>
          <w:color w:val="000000"/>
          <w:spacing w:val="-2"/>
        </w:rPr>
        <w:t xml:space="preserve">curement,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FB7C56" w:rsidRDefault="0097498A">
      <w:pPr>
        <w:autoSpaceDE w:val="0"/>
        <w:autoSpaceDN w:val="0"/>
        <w:adjustRightInd w:val="0"/>
        <w:spacing w:before="4" w:line="277" w:lineRule="exact"/>
        <w:ind w:left="1440" w:right="1363"/>
        <w:rPr>
          <w:color w:val="000000"/>
          <w:spacing w:val="-3"/>
        </w:rPr>
      </w:pPr>
      <w:r>
        <w:rPr>
          <w:color w:val="000000"/>
          <w:spacing w:val="-2"/>
        </w:rPr>
        <w:t xml:space="preserve">Attachment Facilities, Developer shall provide Connecting Transmission Owner, at Developer’s option, a guarantee, a surety bond, letter of credit or other </w:t>
      </w:r>
      <w:r>
        <w:rPr>
          <w:color w:val="000000"/>
          <w:spacing w:val="-2"/>
        </w:rPr>
        <w:t>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payment shall be in an amount suffici</w:t>
      </w:r>
      <w:r>
        <w:rPr>
          <w:color w:val="000000"/>
          <w:spacing w:val="-2"/>
        </w:rPr>
        <w:t xml:space="preserve">ent to cover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FB7C56" w:rsidRDefault="0097498A">
      <w:pPr>
        <w:autoSpaceDE w:val="0"/>
        <w:autoSpaceDN w:val="0"/>
        <w:adjustRightInd w:val="0"/>
        <w:spacing w:before="264" w:line="276" w:lineRule="exact"/>
        <w:ind w:left="2160"/>
        <w:rPr>
          <w:color w:val="000000"/>
          <w:spacing w:val="-3"/>
        </w:rPr>
      </w:pPr>
      <w:r>
        <w:rPr>
          <w:color w:val="000000"/>
          <w:spacing w:val="-3"/>
        </w:rPr>
        <w:t xml:space="preserve">In addition: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FB7C56" w:rsidRDefault="0097498A">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92" w:line="276" w:lineRule="exact"/>
        <w:ind w:left="6000"/>
        <w:rPr>
          <w:color w:val="000000"/>
          <w:spacing w:val="-3"/>
        </w:rPr>
      </w:pPr>
      <w:r>
        <w:rPr>
          <w:color w:val="000000"/>
          <w:spacing w:val="-3"/>
        </w:rPr>
        <w:t xml:space="preserve">44 </w:t>
      </w:r>
    </w:p>
    <w:p w:rsidR="00FB7C56" w:rsidRDefault="00FB7C56">
      <w:pPr>
        <w:autoSpaceDE w:val="0"/>
        <w:autoSpaceDN w:val="0"/>
        <w:adjustRightInd w:val="0"/>
        <w:rPr>
          <w:color w:val="000000"/>
          <w:spacing w:val="-3"/>
        </w:rPr>
        <w:sectPr w:rsidR="00FB7C56">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0" w:name="Pg50"/>
      <w:bookmarkEnd w:id="50"/>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FB7C56" w:rsidRDefault="0097498A">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FB7C56" w:rsidRDefault="00FB7C56">
      <w:pPr>
        <w:autoSpaceDE w:val="0"/>
        <w:autoSpaceDN w:val="0"/>
        <w:adjustRightInd w:val="0"/>
        <w:spacing w:line="260" w:lineRule="exact"/>
        <w:ind w:left="1440"/>
        <w:jc w:val="both"/>
        <w:rPr>
          <w:color w:val="000000"/>
          <w:spacing w:val="-2"/>
        </w:rPr>
      </w:pPr>
    </w:p>
    <w:p w:rsidR="00FB7C56" w:rsidRDefault="0097498A">
      <w:pPr>
        <w:autoSpaceDE w:val="0"/>
        <w:autoSpaceDN w:val="0"/>
        <w:adjustRightInd w:val="0"/>
        <w:spacing w:before="38" w:line="26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FB7C56" w:rsidRDefault="00FB7C56">
      <w:pPr>
        <w:autoSpaceDE w:val="0"/>
        <w:autoSpaceDN w:val="0"/>
        <w:adjustRightInd w:val="0"/>
        <w:spacing w:line="280" w:lineRule="exact"/>
        <w:ind w:left="1440"/>
        <w:jc w:val="both"/>
        <w:rPr>
          <w:color w:val="000000"/>
          <w:spacing w:val="-2"/>
        </w:rPr>
      </w:pPr>
    </w:p>
    <w:p w:rsidR="00FB7C56" w:rsidRDefault="0097498A">
      <w:pPr>
        <w:autoSpaceDE w:val="0"/>
        <w:autoSpaceDN w:val="0"/>
        <w:adjustRightInd w:val="0"/>
        <w:spacing w:before="4" w:line="280" w:lineRule="exact"/>
        <w:ind w:left="1440" w:right="1995" w:firstLine="720"/>
        <w:jc w:val="both"/>
        <w:rPr>
          <w:color w:val="000000"/>
          <w:spacing w:val="-2"/>
        </w:rPr>
      </w:pPr>
      <w:r>
        <w:rPr>
          <w:rFonts w:ascii="Times New Roman Bold" w:hAnsi="Times New Roman Bold"/>
          <w:color w:val="000000"/>
        </w:rPr>
        <w:t>11.5.</w:t>
      </w:r>
      <w:r>
        <w:rPr>
          <w:rFonts w:ascii="Times New Roman Bold" w:hAnsi="Times New Roman Bold"/>
          <w:color w:val="000000"/>
        </w:rPr>
        <w:t>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FB7C56" w:rsidRDefault="0097498A">
      <w:pPr>
        <w:autoSpaceDE w:val="0"/>
        <w:autoSpaceDN w:val="0"/>
        <w:adjustRightInd w:val="0"/>
        <w:spacing w:before="243" w:line="270" w:lineRule="exact"/>
        <w:ind w:left="1440" w:right="1298" w:firstLine="720"/>
        <w:jc w:val="both"/>
        <w:rPr>
          <w:color w:val="000000"/>
          <w:spacing w:val="-3"/>
        </w:rPr>
      </w:pPr>
      <w:r>
        <w:rPr>
          <w:color w:val="000000"/>
          <w:spacing w:val="-2"/>
        </w:rPr>
        <w:t xml:space="preserve">If, during an Emergency State, the Developer provides </w:t>
      </w:r>
      <w:r>
        <w:rPr>
          <w:color w:val="000000"/>
          <w:spacing w:val="-2"/>
        </w:rPr>
        <w:t xml:space="preserve">services at the request or direction of the NYISO or Connecting Transmission Owner, the Developer will be compensated for such </w:t>
      </w:r>
      <w:r>
        <w:rPr>
          <w:color w:val="000000"/>
          <w:spacing w:val="-3"/>
        </w:rPr>
        <w:t xml:space="preserve">services in accordance with the NYISO Services Tariff. </w:t>
      </w:r>
    </w:p>
    <w:p w:rsidR="00FB7C56" w:rsidRDefault="0097498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FB7C56" w:rsidRDefault="0097498A">
      <w:pPr>
        <w:autoSpaceDE w:val="0"/>
        <w:autoSpaceDN w:val="0"/>
        <w:adjustRightInd w:val="0"/>
        <w:spacing w:before="237" w:line="273" w:lineRule="exact"/>
        <w:ind w:left="1440" w:right="1250"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 or S</w:t>
      </w:r>
      <w:r>
        <w:rPr>
          <w:color w:val="000000"/>
          <w:spacing w:val="-2"/>
        </w:rPr>
        <w:t xml:space="preserve">ystem </w:t>
      </w:r>
      <w:r>
        <w:rPr>
          <w:color w:val="000000"/>
          <w:spacing w:val="-2"/>
        </w:rPr>
        <w:br/>
      </w:r>
      <w:r>
        <w:rPr>
          <w:color w:val="000000"/>
          <w:spacing w:val="-3"/>
        </w:rPr>
        <w:t xml:space="preserve">Deliverability Upgrades on a case-by-case basis. </w:t>
      </w:r>
    </w:p>
    <w:p w:rsidR="00FB7C56" w:rsidRDefault="0097498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FB7C56" w:rsidRDefault="0097498A">
      <w:pPr>
        <w:autoSpaceDE w:val="0"/>
        <w:autoSpaceDN w:val="0"/>
        <w:adjustRightInd w:val="0"/>
        <w:spacing w:before="240" w:line="274" w:lineRule="exact"/>
        <w:ind w:left="1440" w:right="1304" w:firstLine="720"/>
        <w:rPr>
          <w:color w:val="000000"/>
          <w:spacing w:val="-3"/>
        </w:rPr>
      </w:pPr>
      <w:r>
        <w:rPr>
          <w:color w:val="000000"/>
          <w:spacing w:val="-2"/>
        </w:rPr>
        <w:t xml:space="preserve">The Developer and Connecting Transmission Owner shall each submit to the other Party, </w:t>
      </w:r>
      <w:r>
        <w:rPr>
          <w:color w:val="000000"/>
          <w:spacing w:val="-2"/>
        </w:rPr>
        <w:br/>
        <w:t>on a monthly basis, invoices of amounts due for the preceding month.  Each i</w:t>
      </w:r>
      <w:r>
        <w:rPr>
          <w:color w:val="000000"/>
          <w:spacing w:val="-2"/>
        </w:rPr>
        <w:t xml:space="preserve">nvoice shall state </w:t>
      </w:r>
      <w:r>
        <w:rPr>
          <w:color w:val="000000"/>
          <w:spacing w:val="-2"/>
        </w:rPr>
        <w:b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w:t>
      </w:r>
      <w:r>
        <w:rPr>
          <w:color w:val="000000"/>
          <w:spacing w:val="-2"/>
        </w:rPr>
        <w:t xml:space="preserve">date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FB7C56" w:rsidRDefault="0097498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w:t>
      </w:r>
      <w:r>
        <w:rPr>
          <w:rFonts w:ascii="Times New Roman Bold" w:hAnsi="Times New Roman Bold"/>
          <w:color w:val="000000"/>
          <w:spacing w:val="-3"/>
        </w:rPr>
        <w:t>ce.</w:t>
      </w:r>
    </w:p>
    <w:p w:rsidR="00FB7C56" w:rsidRDefault="0097498A">
      <w:pPr>
        <w:autoSpaceDE w:val="0"/>
        <w:autoSpaceDN w:val="0"/>
        <w:adjustRightInd w:val="0"/>
        <w:spacing w:before="235" w:line="273" w:lineRule="exact"/>
        <w:ind w:left="1440" w:right="1282" w:firstLine="720"/>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Upgrades, Connecting Transmission Owner shall provide an invoice of the fi</w:t>
      </w:r>
      <w:r>
        <w:rPr>
          <w:color w:val="000000"/>
          <w:spacing w:val="-2"/>
        </w:rPr>
        <w:t xml:space="preserve">nal 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ISO OATT, and shall set forth such costs in</w:t>
      </w:r>
      <w:r>
        <w:rPr>
          <w:color w:val="000000"/>
          <w:spacing w:val="-2"/>
        </w:rPr>
        <w:t xml:space="preserve"> sufficient detail to enable </w:t>
      </w:r>
      <w:r>
        <w:rPr>
          <w:color w:val="000000"/>
          <w:spacing w:val="-2"/>
        </w:rPr>
        <w:br/>
        <w:t xml:space="preserve">Developer to compare the actual costs with the estimates and to ascertain deviations, if any, from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53" w:line="276" w:lineRule="exact"/>
        <w:ind w:left="6000"/>
        <w:rPr>
          <w:color w:val="000000"/>
          <w:spacing w:val="-3"/>
        </w:rPr>
      </w:pPr>
      <w:r>
        <w:rPr>
          <w:color w:val="000000"/>
          <w:spacing w:val="-3"/>
        </w:rPr>
        <w:t xml:space="preserve">45 </w:t>
      </w:r>
    </w:p>
    <w:p w:rsidR="00FB7C56" w:rsidRDefault="00FB7C56">
      <w:pPr>
        <w:autoSpaceDE w:val="0"/>
        <w:autoSpaceDN w:val="0"/>
        <w:adjustRightInd w:val="0"/>
        <w:rPr>
          <w:color w:val="000000"/>
          <w:spacing w:val="-3"/>
        </w:rPr>
        <w:sectPr w:rsidR="00FB7C56">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1" w:name="Pg51"/>
      <w:bookmarkEnd w:id="51"/>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0" w:lineRule="exact"/>
        <w:ind w:left="1440"/>
        <w:rPr>
          <w:rFonts w:ascii="Times New Roman Bold" w:hAnsi="Times New Roman Bold"/>
          <w:color w:val="000000"/>
          <w:spacing w:val="-3"/>
        </w:rPr>
      </w:pPr>
    </w:p>
    <w:p w:rsidR="00FB7C56" w:rsidRDefault="0097498A">
      <w:pPr>
        <w:autoSpaceDE w:val="0"/>
        <w:autoSpaceDN w:val="0"/>
        <w:adjustRightInd w:val="0"/>
        <w:spacing w:before="239" w:line="270" w:lineRule="exact"/>
        <w:ind w:left="1440" w:right="1405"/>
        <w:rPr>
          <w:color w:val="000000"/>
          <w:spacing w:val="-2"/>
        </w:rPr>
      </w:pPr>
      <w:r>
        <w:rPr>
          <w:color w:val="000000"/>
          <w:spacing w:val="-2"/>
        </w:rPr>
        <w:t xml:space="preserve">the cost estimates.  Connecting Transmission Owner shall refund to Developer any amount by </w:t>
      </w:r>
      <w:r>
        <w:rPr>
          <w:color w:val="000000"/>
          <w:spacing w:val="-2"/>
        </w:rPr>
        <w:br/>
        <w:t>which the actual payment by Developer for e</w:t>
      </w:r>
      <w:r>
        <w:rPr>
          <w:color w:val="000000"/>
          <w:spacing w:val="-2"/>
        </w:rPr>
        <w:t xml:space="preserve">stimated costs exceeds the actual costs of </w:t>
      </w:r>
      <w:r>
        <w:rPr>
          <w:color w:val="000000"/>
          <w:spacing w:val="-2"/>
        </w:rPr>
        <w:br/>
        <w:t xml:space="preserve">construction within thirty (30) Calendar Days of the issuance of such final construction invoice. </w:t>
      </w:r>
    </w:p>
    <w:p w:rsidR="00FB7C56" w:rsidRDefault="0097498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FB7C56" w:rsidRDefault="0097498A">
      <w:pPr>
        <w:autoSpaceDE w:val="0"/>
        <w:autoSpaceDN w:val="0"/>
        <w:adjustRightInd w:val="0"/>
        <w:spacing w:before="226" w:line="276" w:lineRule="exact"/>
        <w:ind w:left="2160"/>
        <w:rPr>
          <w:color w:val="000000"/>
          <w:spacing w:val="-2"/>
        </w:rPr>
      </w:pPr>
      <w:r>
        <w:rPr>
          <w:color w:val="000000"/>
          <w:spacing w:val="-2"/>
        </w:rPr>
        <w:t xml:space="preserve">Invoices shall be rendered to the paying Party at the address specified in Appendix F </w:t>
      </w:r>
    </w:p>
    <w:p w:rsidR="00FB7C56" w:rsidRDefault="0097498A">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FB7C56" w:rsidRDefault="0097498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FB7C56" w:rsidRDefault="0097498A">
      <w:pPr>
        <w:autoSpaceDE w:val="0"/>
        <w:autoSpaceDN w:val="0"/>
        <w:adjustRightInd w:val="0"/>
        <w:spacing w:before="233" w:line="275" w:lineRule="exact"/>
        <w:ind w:left="1440" w:right="1265"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FB7C56" w:rsidRDefault="0097498A">
      <w:pPr>
        <w:autoSpaceDE w:val="0"/>
        <w:autoSpaceDN w:val="0"/>
        <w:adjustRightInd w:val="0"/>
        <w:spacing w:before="5" w:line="276" w:lineRule="exact"/>
        <w:ind w:left="1440"/>
        <w:rPr>
          <w:color w:val="000000"/>
          <w:spacing w:val="-3"/>
        </w:rPr>
      </w:pPr>
      <w:r>
        <w:rPr>
          <w:color w:val="000000"/>
          <w:spacing w:val="-3"/>
        </w:rPr>
        <w:t xml:space="preserve">35.19a(a)(2)(iii). </w:t>
      </w:r>
    </w:p>
    <w:p w:rsidR="00FB7C56" w:rsidRDefault="0097498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FB7C56" w:rsidRDefault="0097498A">
      <w:pPr>
        <w:autoSpaceDE w:val="0"/>
        <w:autoSpaceDN w:val="0"/>
        <w:adjustRightInd w:val="0"/>
        <w:spacing w:before="217" w:line="280" w:lineRule="exact"/>
        <w:ind w:left="1440" w:right="1266"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FB7C56" w:rsidRDefault="0097498A">
      <w:pPr>
        <w:autoSpaceDE w:val="0"/>
        <w:autoSpaceDN w:val="0"/>
        <w:adjustRightInd w:val="0"/>
        <w:spacing w:before="216" w:line="276" w:lineRule="exact"/>
        <w:ind w:left="2160"/>
        <w:rPr>
          <w:color w:val="000000"/>
          <w:spacing w:val="-2"/>
        </w:rPr>
      </w:pPr>
      <w:r>
        <w:rPr>
          <w:color w:val="000000"/>
          <w:spacing w:val="-2"/>
        </w:rPr>
        <w:t xml:space="preserve">NYISO or, as applicable, Connecting Transmission Owner shall notify Developer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FB7C56" w:rsidRDefault="0097498A">
      <w:pPr>
        <w:autoSpaceDE w:val="0"/>
        <w:autoSpaceDN w:val="0"/>
        <w:adjustRightInd w:val="0"/>
        <w:spacing w:before="5" w:line="275" w:lineRule="exact"/>
        <w:ind w:left="1440" w:right="1373"/>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w:t>
      </w:r>
      <w:r>
        <w:rPr>
          <w:color w:val="000000"/>
          <w:spacing w:val="-2"/>
        </w:rPr>
        <w:t xml:space="preserve">r 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w:t>
      </w:r>
      <w:r>
        <w:rPr>
          <w:color w:val="000000"/>
          <w:spacing w:val="-2"/>
        </w:rPr>
        <w:t xml:space="preserve">ing Transmission Owner’s facilities and operations, its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53" w:line="276" w:lineRule="exact"/>
        <w:ind w:left="6000"/>
        <w:rPr>
          <w:color w:val="000000"/>
          <w:spacing w:val="-3"/>
        </w:rPr>
      </w:pPr>
      <w:r>
        <w:rPr>
          <w:color w:val="000000"/>
          <w:spacing w:val="-3"/>
        </w:rPr>
        <w:t xml:space="preserve">46 </w:t>
      </w:r>
    </w:p>
    <w:p w:rsidR="00FB7C56" w:rsidRDefault="00FB7C56">
      <w:pPr>
        <w:autoSpaceDE w:val="0"/>
        <w:autoSpaceDN w:val="0"/>
        <w:adjustRightInd w:val="0"/>
        <w:rPr>
          <w:color w:val="000000"/>
          <w:spacing w:val="-3"/>
        </w:rPr>
        <w:sectPr w:rsidR="00FB7C56">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2" w:name="Pg52"/>
      <w:bookmarkEnd w:id="52"/>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FB7C56" w:rsidRDefault="0097498A">
      <w:pPr>
        <w:autoSpaceDE w:val="0"/>
        <w:autoSpaceDN w:val="0"/>
        <w:adjustRightInd w:val="0"/>
        <w:spacing w:before="220" w:line="276" w:lineRule="exact"/>
        <w:ind w:left="2160"/>
        <w:rPr>
          <w:color w:val="000000"/>
          <w:spacing w:val="-2"/>
        </w:rPr>
      </w:pPr>
      <w:r>
        <w:rPr>
          <w:color w:val="000000"/>
          <w:spacing w:val="-2"/>
        </w:rPr>
        <w:t xml:space="preserve">Unless, in Developer’s reasonable judgment, immediate action is required, Developer </w:t>
      </w:r>
    </w:p>
    <w:p w:rsidR="00FB7C56" w:rsidRDefault="0097498A">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w:t>
      </w:r>
      <w:r>
        <w:rPr>
          <w:color w:val="000000"/>
          <w:spacing w:val="-2"/>
        </w:rPr>
        <w:t xml:space="preserve">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FB7C56" w:rsidRDefault="0097498A">
      <w:pPr>
        <w:tabs>
          <w:tab w:val="left" w:pos="2520"/>
        </w:tabs>
        <w:autoSpaceDE w:val="0"/>
        <w:autoSpaceDN w:val="0"/>
        <w:adjustRightInd w:val="0"/>
        <w:spacing w:before="259"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w:t>
      </w:r>
      <w:r>
        <w:rPr>
          <w:rFonts w:ascii="Times New Roman Bold" w:hAnsi="Times New Roman Bold"/>
          <w:color w:val="000000"/>
          <w:spacing w:val="-2"/>
        </w:rPr>
        <w:t>er Authority.</w:t>
      </w:r>
    </w:p>
    <w:p w:rsidR="00FB7C56" w:rsidRDefault="0097498A">
      <w:pPr>
        <w:autoSpaceDE w:val="0"/>
        <w:autoSpaceDN w:val="0"/>
        <w:adjustRightInd w:val="0"/>
        <w:spacing w:before="247"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FB7C56" w:rsidRDefault="0097498A">
      <w:pPr>
        <w:autoSpaceDE w:val="0"/>
        <w:autoSpaceDN w:val="0"/>
        <w:adjustRightInd w:val="0"/>
        <w:spacing w:before="271" w:line="272"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r>
      <w:r>
        <w:rPr>
          <w:color w:val="000000"/>
          <w:spacing w:val="-2"/>
        </w:rP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w:t>
      </w:r>
      <w:r>
        <w:rPr>
          <w:color w:val="000000"/>
          <w:spacing w:val="-2"/>
        </w:rPr>
        <w:t xml:space="preserve">r prevent damage, and (iv) expedite </w:t>
      </w:r>
      <w:r>
        <w:rPr>
          <w:color w:val="000000"/>
          <w:spacing w:val="-2"/>
        </w:rPr>
        <w:br/>
      </w:r>
      <w:r>
        <w:rPr>
          <w:color w:val="000000"/>
          <w:spacing w:val="-3"/>
        </w:rPr>
        <w:t xml:space="preserve">restoration of service.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9"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r>
      <w:r>
        <w:rPr>
          <w:color w:val="000000"/>
          <w:spacing w:val="-2"/>
        </w:rP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w:t>
      </w:r>
      <w:r>
        <w:rPr>
          <w:color w:val="000000"/>
          <w:spacing w:val="-2"/>
        </w:rPr>
        <w:t xml:space="preserve">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Developer to assist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w:t>
      </w:r>
      <w:r>
        <w:rPr>
          <w:color w:val="000000"/>
          <w:spacing w:val="-2"/>
        </w:rPr>
        <w:t xml:space="preserve">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 and physically available for operati</w:t>
      </w:r>
      <w:r>
        <w:rPr>
          <w:color w:val="000000"/>
          <w:spacing w:val="-2"/>
        </w:rPr>
        <w:t xml:space="preserve">on at the </w:t>
      </w:r>
      <w:r>
        <w:rPr>
          <w:color w:val="000000"/>
          <w:spacing w:val="-2"/>
        </w:rPr>
        <w:br/>
      </w:r>
      <w:r>
        <w:rPr>
          <w:color w:val="000000"/>
          <w:spacing w:val="-3"/>
        </w:rPr>
        <w:t xml:space="preserve">time, in compliance with Applicable Laws and Regulations.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FB7C56" w:rsidRDefault="0097498A">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FB7C56" w:rsidRDefault="0097498A">
      <w:pPr>
        <w:autoSpaceDE w:val="0"/>
        <w:autoSpaceDN w:val="0"/>
        <w:adjustRightInd w:val="0"/>
        <w:spacing w:line="280" w:lineRule="exact"/>
        <w:ind w:left="1440" w:right="1345"/>
        <w:rPr>
          <w:color w:val="000000"/>
          <w:spacing w:val="-2"/>
        </w:rPr>
      </w:pPr>
      <w:r>
        <w:rPr>
          <w:color w:val="000000"/>
          <w:spacing w:val="-2"/>
        </w:rPr>
        <w:t>Interconnection Service and Capacity Resource Interconnection Service or disconne</w:t>
      </w:r>
      <w:r>
        <w:rPr>
          <w:color w:val="000000"/>
          <w:spacing w:val="-2"/>
        </w:rPr>
        <w:t xml:space="preserv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w:t>
      </w:r>
      <w:r>
        <w:rPr>
          <w:color w:val="000000"/>
          <w:spacing w:val="-2"/>
        </w:rPr>
        <w:t xml:space="preserve">NYISO pursuant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09" w:line="276" w:lineRule="exact"/>
        <w:ind w:left="6000"/>
        <w:rPr>
          <w:color w:val="000000"/>
          <w:spacing w:val="-3"/>
        </w:rPr>
      </w:pPr>
      <w:r>
        <w:rPr>
          <w:color w:val="000000"/>
          <w:spacing w:val="-3"/>
        </w:rPr>
        <w:t xml:space="preserve">47 </w:t>
      </w:r>
    </w:p>
    <w:p w:rsidR="00FB7C56" w:rsidRDefault="00FB7C56">
      <w:pPr>
        <w:autoSpaceDE w:val="0"/>
        <w:autoSpaceDN w:val="0"/>
        <w:adjustRightInd w:val="0"/>
        <w:rPr>
          <w:color w:val="000000"/>
          <w:spacing w:val="-3"/>
        </w:rPr>
        <w:sectPr w:rsidR="00FB7C56">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3" w:name="Pg53"/>
      <w:bookmarkEnd w:id="53"/>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FB7C56" w:rsidRDefault="0097498A">
      <w:pPr>
        <w:autoSpaceDE w:val="0"/>
        <w:autoSpaceDN w:val="0"/>
        <w:adjustRightInd w:val="0"/>
        <w:spacing w:before="7" w:line="273" w:lineRule="exact"/>
        <w:ind w:left="1440" w:right="1276"/>
        <w:rPr>
          <w:color w:val="000000"/>
          <w:spacing w:val="-3"/>
        </w:rPr>
      </w:pPr>
      <w:r>
        <w:rPr>
          <w:color w:val="000000"/>
          <w:spacing w:val="-2"/>
        </w:rPr>
        <w:t xml:space="preserve">Transmission Owner shall coordinate with the Developer using Good Utility Practice to schedule </w:t>
      </w:r>
      <w:r>
        <w:rPr>
          <w:color w:val="000000"/>
          <w:spacing w:val="-2"/>
        </w:rPr>
        <w:br/>
        <w:t>the reduction or disconnection during periods of least impact to the Devel</w:t>
      </w:r>
      <w:r>
        <w:rPr>
          <w:color w:val="000000"/>
          <w:spacing w:val="-2"/>
        </w:rPr>
        <w:t xml:space="preserve">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w:t>
      </w:r>
      <w:r>
        <w:rPr>
          <w:color w:val="000000"/>
          <w:spacing w:val="-2"/>
        </w:rPr>
        <w:t xml:space="preserve">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FB7C56" w:rsidRDefault="0097498A">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FB7C56" w:rsidRDefault="0097498A">
      <w:pPr>
        <w:autoSpaceDE w:val="0"/>
        <w:autoSpaceDN w:val="0"/>
        <w:adjustRightInd w:val="0"/>
        <w:spacing w:before="224" w:line="276" w:lineRule="exact"/>
        <w:ind w:left="2160"/>
        <w:rPr>
          <w:color w:val="000000"/>
          <w:spacing w:val="-2"/>
        </w:rPr>
      </w:pPr>
      <w:r>
        <w:rPr>
          <w:color w:val="000000"/>
          <w:spacing w:val="-2"/>
        </w:rPr>
        <w:t>Consistent with Good Utility Practice and this Agreement, the D</w:t>
      </w:r>
      <w:r>
        <w:rPr>
          <w:color w:val="000000"/>
          <w:spacing w:val="-2"/>
        </w:rPr>
        <w:t xml:space="preserve">eveloper may take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FB7C56" w:rsidRDefault="0097498A">
      <w:pPr>
        <w:autoSpaceDE w:val="0"/>
        <w:autoSpaceDN w:val="0"/>
        <w:adjustRightInd w:val="0"/>
        <w:spacing w:before="7" w:line="273"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w:t>
      </w:r>
      <w:r>
        <w:rPr>
          <w:color w:val="000000"/>
          <w:spacing w:val="-2"/>
        </w:rPr>
        <w:t xml:space="preserve"> Generating Facility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w:t>
      </w:r>
      <w:r>
        <w:rPr>
          <w:color w:val="000000"/>
          <w:spacing w:val="-2"/>
        </w:rPr>
        <w:t xml:space="preserve">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FB7C56" w:rsidRDefault="0097498A">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FB7C56" w:rsidRDefault="0097498A">
      <w:pPr>
        <w:autoSpaceDE w:val="0"/>
        <w:autoSpaceDN w:val="0"/>
        <w:adjustRightInd w:val="0"/>
        <w:spacing w:before="221"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FB7C56" w:rsidRDefault="0097498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FB7C56" w:rsidRDefault="0097498A">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FB7C56" w:rsidRDefault="0097498A">
      <w:pPr>
        <w:autoSpaceDE w:val="0"/>
        <w:autoSpaceDN w:val="0"/>
        <w:adjustRightInd w:val="0"/>
        <w:spacing w:before="226" w:line="276" w:lineRule="exact"/>
        <w:ind w:left="2160"/>
        <w:rPr>
          <w:color w:val="000000"/>
          <w:spacing w:val="-2"/>
        </w:rPr>
      </w:pPr>
      <w:r>
        <w:rPr>
          <w:color w:val="000000"/>
          <w:spacing w:val="-2"/>
        </w:rPr>
        <w:t xml:space="preserve">Each Party’s obligations under this Agreement shall be subject to its receipt of any </w:t>
      </w:r>
    </w:p>
    <w:p w:rsidR="00FB7C56" w:rsidRDefault="0097498A">
      <w:pPr>
        <w:autoSpaceDE w:val="0"/>
        <w:autoSpaceDN w:val="0"/>
        <w:adjustRightInd w:val="0"/>
        <w:spacing w:before="4" w:line="276" w:lineRule="exact"/>
        <w:ind w:left="1440"/>
        <w:rPr>
          <w:color w:val="000000"/>
          <w:spacing w:val="-2"/>
        </w:rPr>
      </w:pPr>
      <w:r>
        <w:rPr>
          <w:color w:val="000000"/>
          <w:spacing w:val="-2"/>
        </w:rPr>
        <w:t>required approval or certificate from one or more Governme</w:t>
      </w:r>
      <w:r>
        <w:rPr>
          <w:color w:val="000000"/>
          <w:spacing w:val="-2"/>
        </w:rPr>
        <w:t xml:space="preserve">ntal Authorities in the form and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FB7C56" w:rsidRDefault="0097498A">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FB7C56" w:rsidRDefault="0097498A">
      <w:pPr>
        <w:autoSpaceDE w:val="0"/>
        <w:autoSpaceDN w:val="0"/>
        <w:adjustRightInd w:val="0"/>
        <w:spacing w:before="5" w:line="280" w:lineRule="exact"/>
        <w:ind w:left="1440" w:right="1270"/>
        <w:rPr>
          <w:color w:val="000000"/>
          <w:spacing w:val="-3"/>
        </w:rPr>
      </w:pPr>
      <w:r>
        <w:rPr>
          <w:color w:val="000000"/>
          <w:spacing w:val="-2"/>
        </w:rPr>
        <w:t xml:space="preserve">associated therewith.  Each Party </w:t>
      </w:r>
      <w:r>
        <w:rPr>
          <w:color w:val="000000"/>
          <w:spacing w:val="-2"/>
        </w:rPr>
        <w:t>shall in good faith seek and use its Reasonable Efforts to obtain such other approvals.  Nothing in this Agreement shall require Developer to take any action that could result in its inability to obtain, or its loss of, status or exemption under the Federa</w:t>
      </w:r>
      <w:r>
        <w:rPr>
          <w:color w:val="000000"/>
          <w:spacing w:val="-2"/>
        </w:rPr>
        <w:t xml:space="preserve">l Power Act or the Public Utility Holding Company Act of 2005 or the Public Utility Regulatory Policies </w:t>
      </w:r>
      <w:r>
        <w:rPr>
          <w:color w:val="000000"/>
          <w:spacing w:val="-3"/>
        </w:rPr>
        <w:t xml:space="preserve">Act of 1978, as amended. </w:t>
      </w:r>
    </w:p>
    <w:p w:rsidR="00FB7C56" w:rsidRDefault="0097498A">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FB7C56" w:rsidRDefault="0097498A">
      <w:pPr>
        <w:autoSpaceDE w:val="0"/>
        <w:autoSpaceDN w:val="0"/>
        <w:adjustRightInd w:val="0"/>
        <w:spacing w:before="226"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FB7C56" w:rsidRDefault="0097498A">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136" w:line="276" w:lineRule="exact"/>
        <w:ind w:left="6000"/>
        <w:rPr>
          <w:color w:val="000000"/>
          <w:spacing w:val="-3"/>
        </w:rPr>
      </w:pPr>
      <w:r>
        <w:rPr>
          <w:color w:val="000000"/>
          <w:spacing w:val="-3"/>
        </w:rPr>
        <w:t xml:space="preserve">48 </w:t>
      </w:r>
    </w:p>
    <w:p w:rsidR="00FB7C56" w:rsidRDefault="00FB7C56">
      <w:pPr>
        <w:autoSpaceDE w:val="0"/>
        <w:autoSpaceDN w:val="0"/>
        <w:adjustRightInd w:val="0"/>
        <w:rPr>
          <w:color w:val="000000"/>
          <w:spacing w:val="-3"/>
        </w:rPr>
        <w:sectPr w:rsidR="00FB7C56">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4" w:name="Pg54"/>
      <w:bookmarkEnd w:id="54"/>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246"/>
        <w:rPr>
          <w:rFonts w:ascii="Times New Roman Bold" w:hAnsi="Times New Roman Bold"/>
          <w:color w:val="000000"/>
          <w:spacing w:val="-3"/>
        </w:rPr>
      </w:pPr>
    </w:p>
    <w:p w:rsidR="00FB7C56" w:rsidRDefault="0097498A">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FB7C56" w:rsidRDefault="0097498A">
      <w:pPr>
        <w:autoSpaceDE w:val="0"/>
        <w:autoSpaceDN w:val="0"/>
        <w:adjustRightInd w:val="0"/>
        <w:spacing w:before="261" w:line="280" w:lineRule="exact"/>
        <w:ind w:left="1440" w:right="1478"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FB7C56" w:rsidRDefault="0097498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FB7C56" w:rsidRDefault="0097498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FB7C56" w:rsidRDefault="0097498A">
      <w:pPr>
        <w:autoSpaceDE w:val="0"/>
        <w:autoSpaceDN w:val="0"/>
        <w:adjustRightInd w:val="0"/>
        <w:spacing w:before="234" w:line="276" w:lineRule="exact"/>
        <w:ind w:left="1440" w:right="1407" w:firstLine="720"/>
        <w:rPr>
          <w:color w:val="000000"/>
          <w:spacing w:val="-3"/>
        </w:rPr>
      </w:pPr>
      <w:r>
        <w:rPr>
          <w:color w:val="000000"/>
          <w:spacing w:val="-2"/>
        </w:rPr>
        <w:t>Unless otherwise provided in this Agreement, any notice, dema</w:t>
      </w:r>
      <w:r>
        <w:rPr>
          <w:color w:val="000000"/>
          <w:spacing w:val="-2"/>
        </w:rPr>
        <w:t xml:space="preserve">nd or request required or 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w:t>
      </w:r>
      <w:r>
        <w:rPr>
          <w:color w:val="000000"/>
          <w:spacing w:val="-2"/>
        </w:rPr>
        <w:t xml:space="preserve"> or delivered, by recognized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w:t>
      </w:r>
      <w:r>
        <w:rPr>
          <w:color w:val="000000"/>
          <w:spacing w:val="-3"/>
        </w:rPr>
        <w:t xml:space="preserve">s set out in Appendix F hereto. </w:t>
      </w:r>
    </w:p>
    <w:p w:rsidR="00FB7C56" w:rsidRDefault="0097498A">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FB7C56" w:rsidRDefault="0097498A">
      <w:pPr>
        <w:autoSpaceDE w:val="0"/>
        <w:autoSpaceDN w:val="0"/>
        <w:adjustRightInd w:val="0"/>
        <w:spacing w:before="216" w:line="276" w:lineRule="exact"/>
        <w:ind w:left="2160"/>
        <w:rPr>
          <w:color w:val="000000"/>
          <w:spacing w:val="-2"/>
        </w:rPr>
      </w:pPr>
      <w:r>
        <w:rPr>
          <w:color w:val="000000"/>
          <w:spacing w:val="-2"/>
        </w:rPr>
        <w:t xml:space="preserve">Billings and payments shall be sent to the addresses set out in Appendix F hereto. </w:t>
      </w:r>
    </w:p>
    <w:p w:rsidR="00FB7C56" w:rsidRDefault="0097498A">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FB7C56" w:rsidRDefault="0097498A">
      <w:pPr>
        <w:autoSpaceDE w:val="0"/>
        <w:autoSpaceDN w:val="0"/>
        <w:adjustRightInd w:val="0"/>
        <w:spacing w:before="221"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FB7C56" w:rsidRDefault="0097498A">
      <w:pPr>
        <w:autoSpaceDE w:val="0"/>
        <w:autoSpaceDN w:val="0"/>
        <w:adjustRightInd w:val="0"/>
        <w:spacing w:before="220"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FB7C56" w:rsidRDefault="0097498A">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FB7C56" w:rsidRDefault="0097498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FB7C56" w:rsidRDefault="0097498A">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w:t>
      </w:r>
      <w:r>
        <w:rPr>
          <w:color w:val="000000"/>
          <w:spacing w:val="-3"/>
        </w:rPr>
        <w:t>nomic hardship is not considered a Force Majeure event.</w:t>
      </w:r>
    </w:p>
    <w:p w:rsidR="00FB7C56" w:rsidRDefault="0097498A">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FB7C56" w:rsidRDefault="0097498A">
      <w:pPr>
        <w:autoSpaceDE w:val="0"/>
        <w:autoSpaceDN w:val="0"/>
        <w:adjustRightInd w:val="0"/>
        <w:spacing w:line="276" w:lineRule="exact"/>
        <w:ind w:left="1440" w:right="1444"/>
        <w:rPr>
          <w:color w:val="000000"/>
          <w:spacing w:val="-2"/>
        </w:rPr>
      </w:pPr>
      <w:r>
        <w:rPr>
          <w:color w:val="000000"/>
          <w:spacing w:val="-2"/>
        </w:rPr>
        <w:t xml:space="preserve">any obligation hereunder, (including obligations under Article 4 of this Agreement) , other than </w:t>
      </w:r>
      <w:r>
        <w:rPr>
          <w:color w:val="000000"/>
          <w:spacing w:val="-2"/>
        </w:rPr>
        <w:br/>
        <w:t xml:space="preserve">the obligation </w:t>
      </w:r>
      <w:r>
        <w:rPr>
          <w:color w:val="000000"/>
          <w:spacing w:val="-2"/>
        </w:rPr>
        <w:t xml:space="preserve">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w:t>
      </w:r>
      <w:r>
        <w:rPr>
          <w:color w:val="000000"/>
          <w:spacing w:val="-2"/>
        </w:rPr>
        <w:t xml:space="preserve">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w:t>
      </w:r>
      <w:r>
        <w:rPr>
          <w:color w:val="000000"/>
          <w:spacing w:val="-2"/>
        </w:rPr>
        <w:t xml:space="preserve">g as soon as reasonably possible and shall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03" w:line="276" w:lineRule="exact"/>
        <w:ind w:left="6000"/>
        <w:rPr>
          <w:color w:val="000000"/>
          <w:spacing w:val="-3"/>
        </w:rPr>
      </w:pPr>
      <w:r>
        <w:rPr>
          <w:color w:val="000000"/>
          <w:spacing w:val="-3"/>
        </w:rPr>
        <w:t xml:space="preserve">49 </w:t>
      </w:r>
    </w:p>
    <w:p w:rsidR="00FB7C56" w:rsidRDefault="00FB7C56">
      <w:pPr>
        <w:autoSpaceDE w:val="0"/>
        <w:autoSpaceDN w:val="0"/>
        <w:adjustRightInd w:val="0"/>
        <w:rPr>
          <w:color w:val="000000"/>
          <w:spacing w:val="-3"/>
        </w:rPr>
        <w:sectPr w:rsidR="00FB7C56">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5" w:name="Pg55"/>
      <w:bookmarkEnd w:id="55"/>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230" w:line="275" w:lineRule="exact"/>
        <w:ind w:left="1440" w:right="1243"/>
        <w:rPr>
          <w:color w:val="000000"/>
          <w:spacing w:val="-3"/>
        </w:rPr>
      </w:pPr>
      <w:r>
        <w:rPr>
          <w:color w:val="000000"/>
          <w:spacing w:val="-2"/>
        </w:rPr>
        <w:t xml:space="preserve">specifically state full particulars of the Force Majeure, the time and date when the Force Majeure occurred and when the Force Majeure is reasonably expected to cease.  The Party affected </w:t>
      </w:r>
      <w:r>
        <w:rPr>
          <w:color w:val="000000"/>
          <w:spacing w:val="-2"/>
        </w:rPr>
        <w:t xml:space="preserve">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FB7C56" w:rsidRDefault="0097498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w:t>
      </w:r>
      <w:r>
        <w:rPr>
          <w:rFonts w:ascii="Times New Roman Bold" w:hAnsi="Times New Roman Bold"/>
          <w:color w:val="000000"/>
          <w:spacing w:val="-2"/>
        </w:rPr>
        <w:t xml:space="preserve">LT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FB7C56" w:rsidRDefault="0097498A">
      <w:pPr>
        <w:autoSpaceDE w:val="0"/>
        <w:autoSpaceDN w:val="0"/>
        <w:adjustRightInd w:val="0"/>
        <w:spacing w:before="216" w:line="276" w:lineRule="exact"/>
        <w:ind w:left="2160"/>
        <w:rPr>
          <w:color w:val="000000"/>
          <w:spacing w:val="-2"/>
        </w:rPr>
      </w:pPr>
      <w:r>
        <w:rPr>
          <w:color w:val="000000"/>
          <w:spacing w:val="-2"/>
        </w:rPr>
        <w:t xml:space="preserve">No Breach shall exist where such failure to discharge an obligation (other than the </w:t>
      </w:r>
    </w:p>
    <w:p w:rsidR="00FB7C56" w:rsidRDefault="0097498A">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FB7C56" w:rsidRDefault="00FB7C56">
      <w:pPr>
        <w:autoSpaceDE w:val="0"/>
        <w:autoSpaceDN w:val="0"/>
        <w:adjustRightInd w:val="0"/>
        <w:spacing w:line="276" w:lineRule="exact"/>
        <w:ind w:left="1440"/>
        <w:rPr>
          <w:color w:val="000000"/>
          <w:spacing w:val="-2"/>
        </w:rPr>
      </w:pP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FB7C56" w:rsidRDefault="0097498A">
      <w:pPr>
        <w:autoSpaceDE w:val="0"/>
        <w:autoSpaceDN w:val="0"/>
        <w:adjustRightInd w:val="0"/>
        <w:spacing w:before="222" w:line="276" w:lineRule="exact"/>
        <w:ind w:left="2160"/>
        <w:rPr>
          <w:color w:val="000000"/>
          <w:spacing w:val="-2"/>
        </w:rPr>
      </w:pPr>
      <w:r>
        <w:rPr>
          <w:color w:val="000000"/>
          <w:spacing w:val="-2"/>
        </w:rPr>
        <w:t>If a Breach is not cured as provided in this Article 17, or if a Breach is not ca</w:t>
      </w:r>
      <w:r>
        <w:rPr>
          <w:color w:val="000000"/>
          <w:spacing w:val="-2"/>
        </w:rPr>
        <w:t xml:space="preserve">pable of </w:t>
      </w:r>
    </w:p>
    <w:p w:rsidR="00FB7C56" w:rsidRDefault="0097498A">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w:t>
      </w:r>
      <w:r>
        <w:rPr>
          <w:color w:val="000000"/>
          <w:spacing w:val="-2"/>
        </w:rPr>
        <w:t xml:space="preserve"> further obligation hereunder and, whether or not those Parties terminate this Agreement, to recover from the defaulting Party all amounts due hereunder, plus all other damages and remedies to which they are entitled at law or in equity. The provisions of </w:t>
      </w:r>
      <w:r>
        <w:rPr>
          <w:color w:val="000000"/>
          <w:spacing w:val="-2"/>
        </w:rPr>
        <w:t xml:space="preserve">this Article will survive termination of this Agreement. </w:t>
      </w:r>
    </w:p>
    <w:p w:rsidR="00FB7C56" w:rsidRDefault="0097498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FB7C56" w:rsidRDefault="0097498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FB7C56" w:rsidRDefault="0097498A">
      <w:pPr>
        <w:autoSpaceDE w:val="0"/>
        <w:autoSpaceDN w:val="0"/>
        <w:adjustRightInd w:val="0"/>
        <w:spacing w:before="216" w:line="276" w:lineRule="exact"/>
        <w:ind w:left="2160"/>
        <w:rPr>
          <w:color w:val="000000"/>
          <w:spacing w:val="-2"/>
        </w:rPr>
      </w:pPr>
      <w:r>
        <w:rPr>
          <w:color w:val="000000"/>
          <w:spacing w:val="-2"/>
        </w:rPr>
        <w:t xml:space="preserve">Each Party (the “Indemnifying Party”) shall at all times indemnify, defend, and save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harmless, as applicable, the other </w:t>
      </w:r>
      <w:r>
        <w:rPr>
          <w:color w:val="000000"/>
          <w:spacing w:val="-2"/>
        </w:rPr>
        <w:t xml:space="preserve">Parties (each an “Indemnified Party”) from, any and all </w:t>
      </w:r>
    </w:p>
    <w:p w:rsidR="00FB7C56" w:rsidRDefault="0097498A">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r>
      <w:r>
        <w:rPr>
          <w:color w:val="000000"/>
          <w:spacing w:val="-2"/>
        </w:rP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w:t>
      </w:r>
      <w:r>
        <w:rPr>
          <w:color w:val="000000"/>
          <w:spacing w:val="-2"/>
        </w:rPr>
        <w:t xml:space="preserve">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w:t>
      </w:r>
      <w:r>
        <w:rPr>
          <w:color w:val="000000"/>
          <w:spacing w:val="-2"/>
        </w:rPr>
        <w:t xml:space="preserve">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113" w:line="276" w:lineRule="exact"/>
        <w:ind w:left="6000"/>
        <w:rPr>
          <w:color w:val="000000"/>
          <w:spacing w:val="-3"/>
        </w:rPr>
      </w:pPr>
      <w:r>
        <w:rPr>
          <w:color w:val="000000"/>
          <w:spacing w:val="-3"/>
        </w:rPr>
        <w:t xml:space="preserve">50 </w:t>
      </w:r>
    </w:p>
    <w:p w:rsidR="00FB7C56" w:rsidRDefault="00FB7C56">
      <w:pPr>
        <w:autoSpaceDE w:val="0"/>
        <w:autoSpaceDN w:val="0"/>
        <w:adjustRightInd w:val="0"/>
        <w:rPr>
          <w:color w:val="000000"/>
          <w:spacing w:val="-3"/>
        </w:rPr>
        <w:sectPr w:rsidR="00FB7C56">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6" w:name="Pg56"/>
      <w:bookmarkEnd w:id="56"/>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tabs>
          <w:tab w:val="left" w:pos="360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FB7C56" w:rsidRDefault="0097498A">
      <w:pPr>
        <w:autoSpaceDE w:val="0"/>
        <w:autoSpaceDN w:val="0"/>
        <w:adjustRightInd w:val="0"/>
        <w:spacing w:before="254"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3600"/>
        </w:tabs>
        <w:autoSpaceDE w:val="0"/>
        <w:autoSpaceDN w:val="0"/>
        <w:adjustRightInd w:val="0"/>
        <w:spacing w:before="28"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FB7C56" w:rsidRDefault="0097498A">
      <w:pPr>
        <w:autoSpaceDE w:val="0"/>
        <w:autoSpaceDN w:val="0"/>
        <w:adjustRightInd w:val="0"/>
        <w:spacing w:before="265" w:line="276" w:lineRule="exact"/>
        <w:ind w:left="2160"/>
        <w:rPr>
          <w:color w:val="000000"/>
          <w:spacing w:val="-2"/>
        </w:rPr>
      </w:pPr>
      <w:r>
        <w:rPr>
          <w:color w:val="000000"/>
          <w:spacing w:val="-2"/>
        </w:rPr>
        <w:t>If an Indemnifying Party is obligated to indemnify and hold any I</w:t>
      </w:r>
      <w:r>
        <w:rPr>
          <w:color w:val="000000"/>
          <w:spacing w:val="-2"/>
        </w:rPr>
        <w:t xml:space="preserve">ndemnified Party </w:t>
      </w:r>
    </w:p>
    <w:p w:rsidR="00FB7C56" w:rsidRDefault="0097498A">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FB7C56" w:rsidRDefault="00FB7C56">
      <w:pPr>
        <w:autoSpaceDE w:val="0"/>
        <w:autoSpaceDN w:val="0"/>
        <w:adjustRightInd w:val="0"/>
        <w:spacing w:line="276" w:lineRule="exact"/>
        <w:ind w:left="2160"/>
        <w:rPr>
          <w:color w:val="000000"/>
          <w:spacing w:val="-2"/>
        </w:rPr>
      </w:pPr>
    </w:p>
    <w:p w:rsidR="00FB7C56" w:rsidRDefault="0097498A">
      <w:pPr>
        <w:tabs>
          <w:tab w:val="left" w:pos="360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FB7C56" w:rsidRDefault="0097498A">
      <w:pPr>
        <w:autoSpaceDE w:val="0"/>
        <w:autoSpaceDN w:val="0"/>
        <w:adjustRightInd w:val="0"/>
        <w:spacing w:before="249" w:line="276" w:lineRule="exact"/>
        <w:ind w:left="2160"/>
        <w:rPr>
          <w:color w:val="000000"/>
          <w:spacing w:val="-2"/>
        </w:rPr>
      </w:pPr>
      <w:r>
        <w:rPr>
          <w:color w:val="000000"/>
          <w:spacing w:val="-2"/>
        </w:rPr>
        <w:t>Promptly after receipt by an Ind</w:t>
      </w:r>
      <w:r>
        <w:rPr>
          <w:color w:val="000000"/>
          <w:spacing w:val="-2"/>
        </w:rPr>
        <w:t xml:space="preserve">emnified Party of any claim or notice of the </w:t>
      </w:r>
    </w:p>
    <w:p w:rsidR="00FB7C56" w:rsidRDefault="0097498A">
      <w:pPr>
        <w:autoSpaceDE w:val="0"/>
        <w:autoSpaceDN w:val="0"/>
        <w:adjustRightInd w:val="0"/>
        <w:spacing w:before="1"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r>
      <w:r>
        <w:rPr>
          <w:color w:val="000000"/>
          <w:spacing w:val="-2"/>
        </w:rP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FB7C56" w:rsidRDefault="0097498A">
      <w:pPr>
        <w:autoSpaceDE w:val="0"/>
        <w:autoSpaceDN w:val="0"/>
        <w:adjustRightInd w:val="0"/>
        <w:spacing w:before="265" w:line="275" w:lineRule="exact"/>
        <w:ind w:left="1440" w:right="1269" w:firstLine="720"/>
        <w:rPr>
          <w:color w:val="000000"/>
          <w:spacing w:val="-2"/>
        </w:rPr>
      </w:pPr>
      <w:r>
        <w:rPr>
          <w:color w:val="000000"/>
          <w:spacing w:val="-2"/>
        </w:rPr>
        <w:t>Except as stated below, the Indemnifyi</w:t>
      </w:r>
      <w:r>
        <w:rPr>
          <w:color w:val="000000"/>
          <w:spacing w:val="-2"/>
        </w:rPr>
        <w:t xml:space="preserve">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w:t>
      </w:r>
      <w:r>
        <w:rPr>
          <w:color w:val="000000"/>
          <w:spacing w:val="-2"/>
        </w:rPr>
        <w:t xml:space="preserve">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Indemnified Part</w:t>
      </w:r>
      <w:r>
        <w:rPr>
          <w:color w:val="000000"/>
          <w:spacing w:val="-2"/>
        </w:rPr>
        <w:t xml:space="preserve">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w:t>
      </w:r>
      <w:r>
        <w:rPr>
          <w:color w:val="000000"/>
          <w:spacing w:val="-2"/>
        </w:rPr>
        <w:t xml:space="preserve">of one additional attorney to represent an Indemnified </w:t>
      </w:r>
      <w:r>
        <w:rPr>
          <w:color w:val="000000"/>
          <w:spacing w:val="-2"/>
        </w:rPr>
        <w:br/>
        <w:t xml:space="preserve">Party or Indemnified Parties having such differing or additional legal defenses. </w:t>
      </w:r>
    </w:p>
    <w:p w:rsidR="00FB7C56" w:rsidRDefault="00FB7C56">
      <w:pPr>
        <w:autoSpaceDE w:val="0"/>
        <w:autoSpaceDN w:val="0"/>
        <w:adjustRightInd w:val="0"/>
        <w:spacing w:line="276" w:lineRule="exact"/>
        <w:ind w:left="1440"/>
        <w:rPr>
          <w:color w:val="000000"/>
          <w:spacing w:val="-2"/>
        </w:rPr>
      </w:pPr>
    </w:p>
    <w:p w:rsidR="00FB7C56" w:rsidRDefault="0097498A">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w:t>
      </w:r>
      <w:r>
        <w:rPr>
          <w:color w:val="000000"/>
          <w:spacing w:val="-2"/>
        </w:rPr>
        <w:t xml:space="preserve">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extent that, in the opini</w:t>
      </w:r>
      <w:r>
        <w:rPr>
          <w:color w:val="000000"/>
          <w:spacing w:val="-2"/>
        </w:rPr>
        <w:t xml:space="preserve">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Indemnified Party and the Inde</w:t>
      </w:r>
      <w:r>
        <w:rPr>
          <w:color w:val="000000"/>
          <w:spacing w:val="-2"/>
        </w:rPr>
        <w:t xml:space="preserv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w:t>
      </w:r>
      <w:r>
        <w:rPr>
          <w:color w:val="000000"/>
          <w:spacing w:val="-2"/>
        </w:rPr>
        <w:t xml:space="preserve">arty, which shall not be unreasonably withheld, conditioned or </w:t>
      </w:r>
      <w:r>
        <w:rPr>
          <w:color w:val="000000"/>
          <w:spacing w:val="-2"/>
        </w:rPr>
        <w:br/>
      </w:r>
      <w:r>
        <w:rPr>
          <w:color w:val="000000"/>
          <w:spacing w:val="-3"/>
        </w:rPr>
        <w:t xml:space="preserve">delayed.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92" w:line="276" w:lineRule="exact"/>
        <w:ind w:left="6000"/>
        <w:rPr>
          <w:color w:val="000000"/>
          <w:spacing w:val="-3"/>
        </w:rPr>
      </w:pPr>
      <w:r>
        <w:rPr>
          <w:color w:val="000000"/>
          <w:spacing w:val="-3"/>
        </w:rPr>
        <w:t xml:space="preserve">51 </w:t>
      </w:r>
    </w:p>
    <w:p w:rsidR="00FB7C56" w:rsidRDefault="00FB7C56">
      <w:pPr>
        <w:autoSpaceDE w:val="0"/>
        <w:autoSpaceDN w:val="0"/>
        <w:adjustRightInd w:val="0"/>
        <w:rPr>
          <w:color w:val="000000"/>
          <w:spacing w:val="-3"/>
        </w:rPr>
        <w:sectPr w:rsidR="00FB7C56">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7" w:name="Pg57"/>
      <w:bookmarkEnd w:id="57"/>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FB7C56" w:rsidRDefault="0097498A">
      <w:pPr>
        <w:autoSpaceDE w:val="0"/>
        <w:autoSpaceDN w:val="0"/>
        <w:adjustRightInd w:val="0"/>
        <w:spacing w:before="233" w:line="275" w:lineRule="exact"/>
        <w:ind w:left="1440" w:right="1242" w:firstLine="720"/>
        <w:rPr>
          <w:color w:val="000000"/>
          <w:spacing w:val="-3"/>
        </w:rPr>
      </w:pPr>
      <w:r>
        <w:rPr>
          <w:color w:val="000000"/>
          <w:spacing w:val="-2"/>
        </w:rPr>
        <w:t xml:space="preserve">Other than the liquidated damages heretofore described and the indemnity obligations set </w:t>
      </w:r>
      <w:r>
        <w:rPr>
          <w:color w:val="000000"/>
          <w:spacing w:val="-2"/>
        </w:rPr>
        <w:br/>
      </w:r>
      <w:r>
        <w:rPr>
          <w:color w:val="000000"/>
          <w:spacing w:val="-2"/>
        </w:rPr>
        <w:t xml:space="preserve">forth in Article 18.1,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w:t>
      </w:r>
      <w:r>
        <w:rPr>
          <w:color w:val="000000"/>
          <w:spacing w:val="-2"/>
        </w:rPr>
        <w:t xml:space="preserve">profit or revenue, loss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w:t>
      </w:r>
      <w:r>
        <w:rPr>
          <w:color w:val="000000"/>
          <w:spacing w:val="-2"/>
        </w:rPr>
        <w:t xml:space="preserve">r,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FB7C56" w:rsidRDefault="0097498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FB7C56" w:rsidRDefault="0097498A">
      <w:pPr>
        <w:autoSpaceDE w:val="0"/>
        <w:autoSpaceDN w:val="0"/>
        <w:adjustRightInd w:val="0"/>
        <w:spacing w:before="232" w:line="276" w:lineRule="exact"/>
        <w:ind w:left="1440" w:right="1431" w:firstLine="720"/>
        <w:rPr>
          <w:color w:val="000000"/>
          <w:spacing w:val="-3"/>
        </w:rPr>
      </w:pPr>
      <w:r>
        <w:rPr>
          <w:color w:val="000000"/>
          <w:spacing w:val="-2"/>
        </w:rPr>
        <w:t>Developer and Connecting Transmission Owner shall e</w:t>
      </w:r>
      <w:r>
        <w:rPr>
          <w:color w:val="000000"/>
          <w:spacing w:val="-2"/>
        </w:rPr>
        <w:t xml:space="preserve">ach, at its own expense,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w:t>
      </w:r>
      <w:r>
        <w:rPr>
          <w:color w:val="000000"/>
          <w:spacing w:val="-2"/>
        </w:rPr>
        <w:t xml:space="preserve">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FB7C56" w:rsidRDefault="0097498A">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FB7C56" w:rsidRDefault="00FB7C56">
      <w:pPr>
        <w:autoSpaceDE w:val="0"/>
        <w:autoSpaceDN w:val="0"/>
        <w:adjustRightInd w:val="0"/>
        <w:spacing w:line="276" w:lineRule="exact"/>
        <w:ind w:left="2246"/>
        <w:rPr>
          <w:color w:val="000000"/>
          <w:spacing w:val="-2"/>
        </w:rPr>
      </w:pPr>
    </w:p>
    <w:p w:rsidR="00FB7C56" w:rsidRDefault="0097498A">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FB7C56" w:rsidRDefault="0097498A">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FB7C56" w:rsidRDefault="00FB7C56">
      <w:pPr>
        <w:autoSpaceDE w:val="0"/>
        <w:autoSpaceDN w:val="0"/>
        <w:adjustRightInd w:val="0"/>
        <w:spacing w:line="276" w:lineRule="exact"/>
        <w:ind w:left="2246"/>
        <w:rPr>
          <w:color w:val="000000"/>
          <w:spacing w:val="-2"/>
        </w:rPr>
      </w:pPr>
    </w:p>
    <w:p w:rsidR="00FB7C56" w:rsidRDefault="0097498A">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w:t>
      </w:r>
      <w:r>
        <w:rPr>
          <w:color w:val="000000"/>
          <w:spacing w:val="-3"/>
        </w:rPr>
        <w:t xml:space="preserve">e Liability Insurance for coverage of owned </w:t>
      </w:r>
    </w:p>
    <w:p w:rsidR="00FB7C56" w:rsidRDefault="0097498A">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w:t>
      </w:r>
      <w:r>
        <w:rPr>
          <w:color w:val="000000"/>
          <w:spacing w:val="-3"/>
        </w:rPr>
        <w:t xml:space="preserve">ing death, and property damage.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3600"/>
        </w:tabs>
        <w:autoSpaceDE w:val="0"/>
        <w:autoSpaceDN w:val="0"/>
        <w:adjustRightInd w:val="0"/>
        <w:spacing w:before="14"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FB7C56" w:rsidRDefault="0097498A">
      <w:pPr>
        <w:autoSpaceDE w:val="0"/>
        <w:autoSpaceDN w:val="0"/>
        <w:adjustRightInd w:val="0"/>
        <w:spacing w:before="1" w:line="251" w:lineRule="exact"/>
        <w:ind w:left="1440"/>
        <w:rPr>
          <w:color w:val="000000"/>
          <w:spacing w:val="-2"/>
        </w:rPr>
      </w:pPr>
      <w:r>
        <w:rPr>
          <w:color w:val="000000"/>
          <w:spacing w:val="-2"/>
        </w:rPr>
        <w:t xml:space="preserve">Automobile Liability Insurance policies should include contractual liability for work in </w:t>
      </w:r>
    </w:p>
    <w:p w:rsidR="00FB7C56" w:rsidRDefault="0097498A">
      <w:pPr>
        <w:autoSpaceDE w:val="0"/>
        <w:autoSpaceDN w:val="0"/>
        <w:adjustRightInd w:val="0"/>
        <w:spacing w:before="6" w:line="280" w:lineRule="exact"/>
        <w:ind w:left="1440" w:right="1387"/>
        <w:jc w:val="both"/>
        <w:rPr>
          <w:color w:val="000000"/>
          <w:spacing w:val="-3"/>
        </w:rPr>
      </w:pPr>
      <w:r>
        <w:rPr>
          <w:color w:val="000000"/>
          <w:spacing w:val="-2"/>
        </w:rPr>
        <w:t>connection with construction or demolition work on or withi</w:t>
      </w:r>
      <w:r>
        <w:rPr>
          <w:color w:val="000000"/>
          <w:spacing w:val="-2"/>
        </w:rPr>
        <w:t xml:space="preserve">n 50 feet of a railroad, or a separate </w:t>
      </w:r>
      <w:r>
        <w:rPr>
          <w:color w:val="000000"/>
          <w:spacing w:val="-3"/>
        </w:rPr>
        <w:t xml:space="preserve">Railroad Protective Liability Policy should be provided.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FB7C56" w:rsidRDefault="0097498A">
      <w:pPr>
        <w:autoSpaceDE w:val="0"/>
        <w:autoSpaceDN w:val="0"/>
        <w:adjustRightInd w:val="0"/>
        <w:spacing w:before="17" w:line="260" w:lineRule="exact"/>
        <w:ind w:left="1440" w:right="1364"/>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11" w:line="276" w:lineRule="exact"/>
        <w:ind w:left="6000"/>
        <w:rPr>
          <w:color w:val="000000"/>
          <w:spacing w:val="-3"/>
        </w:rPr>
      </w:pPr>
      <w:r>
        <w:rPr>
          <w:color w:val="000000"/>
          <w:spacing w:val="-3"/>
        </w:rPr>
        <w:t xml:space="preserve">52 </w:t>
      </w:r>
    </w:p>
    <w:p w:rsidR="00FB7C56" w:rsidRDefault="00FB7C56">
      <w:pPr>
        <w:autoSpaceDE w:val="0"/>
        <w:autoSpaceDN w:val="0"/>
        <w:adjustRightInd w:val="0"/>
        <w:rPr>
          <w:color w:val="000000"/>
          <w:spacing w:val="-3"/>
        </w:rPr>
        <w:sectPr w:rsidR="00FB7C56">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8" w:name="Pg58"/>
      <w:bookmarkEnd w:id="58"/>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604"/>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FB7C56" w:rsidRDefault="0097498A">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FB7C56" w:rsidRDefault="0097498A">
      <w:pPr>
        <w:autoSpaceDE w:val="0"/>
        <w:autoSpaceDN w:val="0"/>
        <w:adjustRightInd w:val="0"/>
        <w:spacing w:before="4" w:line="276" w:lineRule="exact"/>
        <w:ind w:left="1440"/>
        <w:rPr>
          <w:color w:val="000000"/>
          <w:spacing w:val="-2"/>
        </w:rPr>
      </w:pPr>
      <w:r>
        <w:rPr>
          <w:color w:val="000000"/>
          <w:spacing w:val="-2"/>
        </w:rPr>
        <w:t>Insurance and Excess Liability Ins</w:t>
      </w:r>
      <w:r>
        <w:rPr>
          <w:color w:val="000000"/>
          <w:spacing w:val="-2"/>
        </w:rPr>
        <w:t xml:space="preserve">urance policies of Developer and Connecting Transmission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FB7C56" w:rsidRDefault="0097498A">
      <w:pPr>
        <w:autoSpaceDE w:val="0"/>
        <w:autoSpaceDN w:val="0"/>
        <w:adjustRightInd w:val="0"/>
        <w:spacing w:before="4" w:line="276" w:lineRule="exact"/>
        <w:ind w:left="1440" w:right="1252"/>
        <w:rPr>
          <w:color w:val="000000"/>
          <w:spacing w:val="-3"/>
        </w:rPr>
      </w:pPr>
      <w:r>
        <w:rPr>
          <w:color w:val="000000"/>
          <w:spacing w:val="-2"/>
        </w:rPr>
        <w:t xml:space="preserve">respective directors, officers, agents, servants and employees (“Other Party Group”) as additional </w:t>
      </w:r>
      <w:r>
        <w:rPr>
          <w:color w:val="000000"/>
          <w:spacing w:val="-2"/>
        </w:rPr>
        <w:br/>
        <w:t>insure</w:t>
      </w:r>
      <w:r>
        <w:rPr>
          <w:color w:val="000000"/>
          <w:spacing w:val="-2"/>
        </w:rPr>
        <w:t xml:space="preserv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the pro</w:t>
      </w:r>
      <w:r>
        <w:rPr>
          <w:color w:val="000000"/>
          <w:spacing w:val="-2"/>
        </w:rPr>
        <w:t xml:space="preserve">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FB7C56" w:rsidRDefault="0097498A">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w:t>
      </w:r>
      <w:r>
        <w:rPr>
          <w:color w:val="000000"/>
          <w:spacing w:val="-3"/>
        </w:rPr>
        <w:t xml:space="preserve">ial General Liability Insurance, Comprehensive Automobile </w:t>
      </w:r>
    </w:p>
    <w:p w:rsidR="00FB7C56" w:rsidRDefault="0097498A">
      <w:pPr>
        <w:autoSpaceDE w:val="0"/>
        <w:autoSpaceDN w:val="0"/>
        <w:adjustRightInd w:val="0"/>
        <w:spacing w:before="9" w:line="27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Owner sh</w:t>
      </w:r>
      <w:r>
        <w:rPr>
          <w:color w:val="000000"/>
          <w:spacing w:val="-2"/>
        </w:rPr>
        <w:t xml:space="preserve">all each be responsible for its respective deductibles or retentions. </w:t>
      </w:r>
    </w:p>
    <w:p w:rsidR="00FB7C56" w:rsidRDefault="00FB7C56">
      <w:pPr>
        <w:autoSpaceDE w:val="0"/>
        <w:autoSpaceDN w:val="0"/>
        <w:adjustRightInd w:val="0"/>
        <w:spacing w:line="276" w:lineRule="exact"/>
        <w:ind w:left="2160"/>
        <w:rPr>
          <w:color w:val="000000"/>
          <w:spacing w:val="-2"/>
        </w:rPr>
      </w:pPr>
    </w:p>
    <w:p w:rsidR="00FB7C56" w:rsidRDefault="0097498A">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FB7C56" w:rsidRDefault="0097498A">
      <w:pPr>
        <w:autoSpaceDE w:val="0"/>
        <w:autoSpaceDN w:val="0"/>
        <w:adjustRightInd w:val="0"/>
        <w:spacing w:before="7" w:line="273" w:lineRule="exact"/>
        <w:ind w:left="1440" w:right="1265"/>
        <w:rPr>
          <w:color w:val="000000"/>
          <w:spacing w:val="-3"/>
        </w:rPr>
      </w:pPr>
      <w:r>
        <w:rPr>
          <w:color w:val="000000"/>
          <w:spacing w:val="-2"/>
        </w:rPr>
        <w:t xml:space="preserve">Liability Insurance and Excess Liability Insurance policies, if written on a Claims First Made </w:t>
      </w:r>
      <w:r>
        <w:rPr>
          <w:color w:val="000000"/>
          <w:spacing w:val="-2"/>
        </w:rPr>
        <w:t xml:space="preserve">Basis, 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Connecting Transmi</w:t>
      </w:r>
      <w:r>
        <w:rPr>
          <w:color w:val="000000"/>
          <w:spacing w:val="-3"/>
        </w:rPr>
        <w:t xml:space="preserve">ssion Owner.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3600"/>
        </w:tabs>
        <w:autoSpaceDE w:val="0"/>
        <w:autoSpaceDN w:val="0"/>
        <w:adjustRightInd w:val="0"/>
        <w:spacing w:before="14"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FB7C56" w:rsidRDefault="0097498A">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w:t>
      </w:r>
      <w:r>
        <w:rPr>
          <w:color w:val="000000"/>
          <w:spacing w:val="-2"/>
        </w:rPr>
        <w:t xml:space="preserve">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an</w:t>
      </w:r>
      <w:r>
        <w:rPr>
          <w:color w:val="000000"/>
          <w:spacing w:val="-2"/>
        </w:rPr>
        <w:t xml:space="preserve">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FB7C56" w:rsidRDefault="0097498A">
      <w:pPr>
        <w:tabs>
          <w:tab w:val="left" w:pos="3600"/>
        </w:tabs>
        <w:autoSpaceDE w:val="0"/>
        <w:autoSpaceDN w:val="0"/>
        <w:adjustRightInd w:val="0"/>
        <w:spacing w:before="263"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FB7C56" w:rsidRDefault="0097498A">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surance to be maintained by the Developer and Connecting Transmission Owner are not </w:t>
      </w:r>
    </w:p>
    <w:p w:rsidR="00FB7C56" w:rsidRDefault="0097498A">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3600"/>
        </w:tabs>
        <w:autoSpaceDE w:val="0"/>
        <w:autoSpaceDN w:val="0"/>
        <w:adjustRightInd w:val="0"/>
        <w:spacing w:before="11"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sixty (60) days </w:t>
      </w:r>
      <w:r>
        <w:rPr>
          <w:color w:val="000000"/>
          <w:spacing w:val="-2"/>
        </w:rPr>
        <w:t xml:space="preserve">following execution of this Agreement, and as soon </w:t>
      </w:r>
    </w:p>
    <w:p w:rsidR="00FB7C56" w:rsidRDefault="0097498A">
      <w:pPr>
        <w:autoSpaceDE w:val="0"/>
        <w:autoSpaceDN w:val="0"/>
        <w:adjustRightInd w:val="0"/>
        <w:spacing w:before="1" w:line="280" w:lineRule="exact"/>
        <w:ind w:left="1440" w:right="1650"/>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Developer and Connecting Transmission Owner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88" w:line="276" w:lineRule="exact"/>
        <w:ind w:left="6000"/>
        <w:rPr>
          <w:color w:val="000000"/>
          <w:spacing w:val="-3"/>
        </w:rPr>
      </w:pPr>
      <w:r>
        <w:rPr>
          <w:color w:val="000000"/>
          <w:spacing w:val="-3"/>
        </w:rPr>
        <w:t xml:space="preserve">53 </w:t>
      </w:r>
    </w:p>
    <w:p w:rsidR="00FB7C56" w:rsidRDefault="00FB7C56">
      <w:pPr>
        <w:autoSpaceDE w:val="0"/>
        <w:autoSpaceDN w:val="0"/>
        <w:adjustRightInd w:val="0"/>
        <w:rPr>
          <w:color w:val="000000"/>
          <w:spacing w:val="-3"/>
        </w:rPr>
        <w:sectPr w:rsidR="00FB7C56">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59" w:name="Pg59"/>
      <w:bookmarkEnd w:id="59"/>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FB7C56" w:rsidRDefault="0097498A">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FB7C56" w:rsidRDefault="0097498A">
      <w:pPr>
        <w:autoSpaceDE w:val="0"/>
        <w:autoSpaceDN w:val="0"/>
        <w:adjustRightInd w:val="0"/>
        <w:spacing w:before="4" w:line="276" w:lineRule="exact"/>
        <w:ind w:left="1440" w:right="1280"/>
        <w:rPr>
          <w:color w:val="000000"/>
          <w:spacing w:val="-2"/>
        </w:rPr>
      </w:pPr>
      <w:r>
        <w:rPr>
          <w:color w:val="000000"/>
          <w:spacing w:val="-2"/>
        </w:rPr>
        <w:t>Owner may each</w:t>
      </w:r>
      <w:r>
        <w:rPr>
          <w:color w:val="000000"/>
          <w:spacing w:val="-2"/>
        </w:rPr>
        <w:t xml:space="preserve">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 xml:space="preserve">senior debt is rated at investment grade, or better, by Standard &amp; Poor’s and that </w:t>
      </w:r>
      <w:r>
        <w:rPr>
          <w:color w:val="000000"/>
          <w:spacing w:val="-2"/>
        </w:rPr>
        <w:t>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requirements</w:t>
      </w:r>
      <w:r>
        <w:rPr>
          <w:color w:val="000000"/>
          <w:spacing w:val="-2"/>
        </w:rPr>
        <w:t xml:space="preserve"> to self-insure and that its self-insurance program </w:t>
      </w:r>
      <w:r>
        <w:rPr>
          <w:color w:val="000000"/>
          <w:spacing w:val="-2"/>
        </w:rPr>
        <w:br/>
        <w:t xml:space="preserve">meets the minimum insurance requirements in a manner consistent with that specified in Articles </w:t>
      </w:r>
    </w:p>
    <w:p w:rsidR="00FB7C56" w:rsidRDefault="0097498A">
      <w:pPr>
        <w:autoSpaceDE w:val="0"/>
        <w:autoSpaceDN w:val="0"/>
        <w:adjustRightInd w:val="0"/>
        <w:spacing w:before="7" w:line="273" w:lineRule="exact"/>
        <w:ind w:left="1440" w:right="1510"/>
        <w:rPr>
          <w:color w:val="000000"/>
          <w:spacing w:val="-3"/>
        </w:rPr>
      </w:pPr>
      <w:r>
        <w:rPr>
          <w:color w:val="000000"/>
          <w:spacing w:val="-2"/>
        </w:rPr>
        <w:t>18.3.1 through 18.3.9 and provide evidence of such coverages.  For any period of time that a Party’s senio</w:t>
      </w:r>
      <w:r>
        <w:rPr>
          <w:color w:val="000000"/>
          <w:spacing w:val="-2"/>
        </w:rPr>
        <w:t xml:space="preserve">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and Connecting Transm</w:t>
      </w:r>
      <w:r>
        <w:rPr>
          <w:color w:val="000000"/>
          <w:spacing w:val="-3"/>
        </w:rPr>
        <w:t xml:space="preserve">ission Owner agree to report to each </w:t>
      </w:r>
    </w:p>
    <w:p w:rsidR="00FB7C56" w:rsidRDefault="0097498A">
      <w:pPr>
        <w:autoSpaceDE w:val="0"/>
        <w:autoSpaceDN w:val="0"/>
        <w:adjustRightInd w:val="0"/>
        <w:spacing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FB7C56" w:rsidRDefault="0097498A">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Subcontractors of each party mus</w:t>
      </w:r>
      <w:r>
        <w:rPr>
          <w:color w:val="000000"/>
          <w:spacing w:val="-3"/>
        </w:rPr>
        <w:t xml:space="preserve">t maintain the same insurance </w:t>
      </w:r>
    </w:p>
    <w:p w:rsidR="00FB7C56" w:rsidRDefault="0097498A">
      <w:pPr>
        <w:autoSpaceDE w:val="0"/>
        <w:autoSpaceDN w:val="0"/>
        <w:adjustRightInd w:val="0"/>
        <w:spacing w:before="9" w:line="270" w:lineRule="exact"/>
        <w:ind w:left="1440" w:right="1289"/>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FB7C56" w:rsidRDefault="0097498A">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FB7C56" w:rsidRDefault="0097498A">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FB7C56" w:rsidRDefault="0097498A">
      <w:pPr>
        <w:autoSpaceDE w:val="0"/>
        <w:autoSpaceDN w:val="0"/>
        <w:adjustRightInd w:val="0"/>
        <w:spacing w:before="5" w:line="275" w:lineRule="exact"/>
        <w:ind w:left="1440" w:right="1284"/>
        <w:rPr>
          <w:color w:val="000000"/>
          <w:spacing w:val="-2"/>
        </w:rPr>
      </w:pPr>
      <w:r>
        <w:rPr>
          <w:color w:val="000000"/>
          <w:spacing w:val="-2"/>
        </w:rPr>
        <w:t>Parties; provided that a Party may assign this Agreement without the consent of the other Part</w:t>
      </w:r>
      <w:r>
        <w:rPr>
          <w:color w:val="000000"/>
          <w:spacing w:val="-2"/>
        </w:rPr>
        <w:t xml:space="preserve">ies </w:t>
      </w:r>
      <w:r>
        <w:rPr>
          <w:color w:val="000000"/>
          <w:spacing w:val="-2"/>
        </w:rPr>
        <w:b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w:t>
      </w:r>
      <w:r>
        <w:rPr>
          <w:color w:val="000000"/>
          <w:spacing w:val="-2"/>
        </w:rPr>
        <w:t xml:space="preserve"> Agreement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w:t>
      </w:r>
      <w:r>
        <w:rPr>
          <w:color w:val="000000"/>
          <w:spacing w:val="-2"/>
        </w:rPr>
        <w:t xml:space="preserve"> directly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w:t>
      </w:r>
      <w:r>
        <w:rPr>
          <w:color w:val="000000"/>
          <w:spacing w:val="-2"/>
        </w:rPr>
        <w:t xml:space="preserve">llateral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w:t>
      </w:r>
      <w:r>
        <w:rPr>
          <w:color w:val="000000"/>
          <w:spacing w:val="-2"/>
        </w:rPr>
        <w:t xml:space="preserve">he Developer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w:t>
      </w:r>
      <w:r>
        <w:rPr>
          <w:color w:val="000000"/>
          <w:spacing w:val="-2"/>
        </w:rPr>
        <w:t xml:space="preserve">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w:t>
      </w:r>
      <w:r>
        <w:rPr>
          <w:color w:val="000000"/>
          <w:spacing w:val="-2"/>
        </w:rPr>
        <w:t xml:space="preserve">ignment that violates this Article is void and ineffective.  Any assignment under this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73" w:line="276" w:lineRule="exact"/>
        <w:ind w:left="6000"/>
        <w:rPr>
          <w:color w:val="000000"/>
          <w:spacing w:val="-3"/>
        </w:rPr>
      </w:pPr>
      <w:r>
        <w:rPr>
          <w:color w:val="000000"/>
          <w:spacing w:val="-3"/>
        </w:rPr>
        <w:t xml:space="preserve">54 </w:t>
      </w:r>
    </w:p>
    <w:p w:rsidR="00FB7C56" w:rsidRDefault="00FB7C56">
      <w:pPr>
        <w:autoSpaceDE w:val="0"/>
        <w:autoSpaceDN w:val="0"/>
        <w:adjustRightInd w:val="0"/>
        <w:rPr>
          <w:color w:val="000000"/>
          <w:spacing w:val="-3"/>
        </w:rPr>
        <w:sectPr w:rsidR="00FB7C56">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0" w:name="Pg60"/>
      <w:bookmarkEnd w:id="60"/>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0" w:lineRule="exact"/>
        <w:ind w:left="1440"/>
        <w:rPr>
          <w:rFonts w:ascii="Times New Roman Bold" w:hAnsi="Times New Roman Bold"/>
          <w:color w:val="000000"/>
          <w:spacing w:val="-3"/>
        </w:rPr>
      </w:pPr>
    </w:p>
    <w:p w:rsidR="00FB7C56" w:rsidRDefault="0097498A">
      <w:pPr>
        <w:autoSpaceDE w:val="0"/>
        <w:autoSpaceDN w:val="0"/>
        <w:adjustRightInd w:val="0"/>
        <w:spacing w:before="239" w:line="270" w:lineRule="exact"/>
        <w:ind w:left="1440" w:right="1322"/>
        <w:rPr>
          <w:color w:val="000000"/>
          <w:spacing w:val="-3"/>
        </w:rPr>
      </w:pPr>
      <w:r>
        <w:rPr>
          <w:color w:val="000000"/>
          <w:spacing w:val="-2"/>
        </w:rPr>
        <w:t xml:space="preserve">Agreement shall not relieve a Party of its obligations, nor shall a Party’s obligations be enlarged, </w:t>
      </w:r>
      <w:r>
        <w:rPr>
          <w:color w:val="000000"/>
          <w:spacing w:val="-2"/>
        </w:rP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FB7C56" w:rsidRDefault="0097498A">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FB7C56" w:rsidRDefault="0097498A">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FB7C56" w:rsidRDefault="0097498A">
      <w:pPr>
        <w:autoSpaceDE w:val="0"/>
        <w:autoSpaceDN w:val="0"/>
        <w:adjustRightInd w:val="0"/>
        <w:spacing w:before="7" w:line="273" w:lineRule="exact"/>
        <w:ind w:left="1440" w:right="1271"/>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FB7C56" w:rsidRDefault="0097498A">
      <w:pPr>
        <w:autoSpaceDE w:val="0"/>
        <w:autoSpaceDN w:val="0"/>
        <w:adjustRightInd w:val="0"/>
        <w:spacing w:before="2" w:line="280" w:lineRule="exact"/>
        <w:ind w:left="1440" w:right="1684"/>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FB7C56" w:rsidRDefault="0097498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FB7C56" w:rsidRDefault="0097498A">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FB7C56" w:rsidRDefault="0097498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FB7C56" w:rsidRDefault="0097498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FB7C56" w:rsidRDefault="0097498A">
      <w:pPr>
        <w:autoSpaceDE w:val="0"/>
        <w:autoSpaceDN w:val="0"/>
        <w:adjustRightInd w:val="0"/>
        <w:spacing w:before="219" w:line="280" w:lineRule="exact"/>
        <w:ind w:left="1440" w:right="1689"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FB7C56" w:rsidRDefault="00FB7C56">
      <w:pPr>
        <w:autoSpaceDE w:val="0"/>
        <w:autoSpaceDN w:val="0"/>
        <w:adjustRightInd w:val="0"/>
        <w:spacing w:line="275" w:lineRule="exact"/>
        <w:ind w:left="1440"/>
        <w:rPr>
          <w:color w:val="000000"/>
          <w:spacing w:val="-3"/>
        </w:rPr>
      </w:pPr>
    </w:p>
    <w:p w:rsidR="00FB7C56" w:rsidRDefault="0097498A">
      <w:pPr>
        <w:autoSpaceDE w:val="0"/>
        <w:autoSpaceDN w:val="0"/>
        <w:adjustRightInd w:val="0"/>
        <w:spacing w:before="10"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w:t>
      </w:r>
      <w:r>
        <w:rPr>
          <w:color w:val="000000"/>
          <w:spacing w:val="-2"/>
        </w:rPr>
        <w:t xml:space="preserve">rting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w:t>
      </w:r>
      <w:r>
        <w:rPr>
          <w:color w:val="000000"/>
          <w:spacing w:val="-3"/>
        </w:rPr>
        <w:t xml:space="preserve">onfidential treatment to its information. </w:t>
      </w:r>
    </w:p>
    <w:p w:rsidR="00FB7C56" w:rsidRDefault="0097498A">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FB7C56" w:rsidRDefault="0097498A">
      <w:pPr>
        <w:autoSpaceDE w:val="0"/>
        <w:autoSpaceDN w:val="0"/>
        <w:adjustRightInd w:val="0"/>
        <w:spacing w:before="219" w:line="280" w:lineRule="exact"/>
        <w:ind w:left="1440" w:right="1323"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FB7C56" w:rsidRDefault="0097498A">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FB7C56" w:rsidRDefault="0097498A">
      <w:pPr>
        <w:autoSpaceDE w:val="0"/>
        <w:autoSpaceDN w:val="0"/>
        <w:adjustRightInd w:val="0"/>
        <w:spacing w:before="239"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w:t>
      </w:r>
      <w:r>
        <w:rPr>
          <w:color w:val="000000"/>
          <w:spacing w:val="-2"/>
        </w:rPr>
        <w:t xml:space="preserve">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w:t>
      </w:r>
      <w:r>
        <w:rPr>
          <w:color w:val="000000"/>
          <w:spacing w:val="-3"/>
        </w:rPr>
        <w:t xml:space="preserve"> F to the ISO OATT. </w:t>
      </w: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209" w:line="276" w:lineRule="exact"/>
        <w:ind w:left="6000"/>
        <w:rPr>
          <w:color w:val="000000"/>
          <w:spacing w:val="-3"/>
        </w:rPr>
      </w:pPr>
      <w:r>
        <w:rPr>
          <w:color w:val="000000"/>
          <w:spacing w:val="-3"/>
        </w:rPr>
        <w:t xml:space="preserve">55 </w:t>
      </w:r>
    </w:p>
    <w:p w:rsidR="00FB7C56" w:rsidRDefault="00FB7C56">
      <w:pPr>
        <w:autoSpaceDE w:val="0"/>
        <w:autoSpaceDN w:val="0"/>
        <w:adjustRightInd w:val="0"/>
        <w:rPr>
          <w:color w:val="000000"/>
          <w:spacing w:val="-3"/>
        </w:rPr>
        <w:sectPr w:rsidR="00FB7C56">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1" w:name="Pg61"/>
      <w:bookmarkEnd w:id="61"/>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FB7C56" w:rsidRDefault="0097498A">
      <w:pPr>
        <w:autoSpaceDE w:val="0"/>
        <w:autoSpaceDN w:val="0"/>
        <w:adjustRightInd w:val="0"/>
        <w:spacing w:before="232" w:line="276" w:lineRule="exact"/>
        <w:ind w:left="2160"/>
        <w:rPr>
          <w:color w:val="000000"/>
          <w:spacing w:val="-2"/>
        </w:rPr>
      </w:pPr>
      <w:r>
        <w:rPr>
          <w:color w:val="000000"/>
          <w:spacing w:val="-2"/>
        </w:rPr>
        <w:t xml:space="preserve">Confidential Information shall not include information that the receiving Party can </w:t>
      </w:r>
    </w:p>
    <w:p w:rsidR="00FB7C56" w:rsidRDefault="0097498A">
      <w:pPr>
        <w:autoSpaceDE w:val="0"/>
        <w:autoSpaceDN w:val="0"/>
        <w:adjustRightInd w:val="0"/>
        <w:spacing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w:t>
      </w:r>
      <w:r>
        <w:rPr>
          <w:color w:val="000000"/>
          <w:spacing w:val="-2"/>
        </w:rPr>
        <w:t xml:space="preserve">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w:t>
      </w:r>
      <w:r>
        <w:rPr>
          <w:color w:val="000000"/>
          <w:spacing w:val="-2"/>
        </w:rPr>
        <w:t xml:space="preserve">nquiry, was under no obligation to the disclosing Party to keep such information confidential; </w:t>
      </w:r>
    </w:p>
    <w:p w:rsidR="00FB7C56" w:rsidRDefault="0097498A">
      <w:pPr>
        <w:autoSpaceDE w:val="0"/>
        <w:autoSpaceDN w:val="0"/>
        <w:adjustRightInd w:val="0"/>
        <w:spacing w:before="1" w:line="232" w:lineRule="exact"/>
        <w:ind w:left="1440"/>
        <w:rPr>
          <w:color w:val="000000"/>
          <w:spacing w:val="-2"/>
        </w:rPr>
      </w:pPr>
      <w:r>
        <w:rPr>
          <w:color w:val="000000"/>
          <w:spacing w:val="-2"/>
        </w:rPr>
        <w:t xml:space="preserve">(4) was independently developed by the receiving Party without reference to Confidential </w:t>
      </w:r>
    </w:p>
    <w:p w:rsidR="00FB7C56" w:rsidRDefault="0097498A">
      <w:pPr>
        <w:autoSpaceDE w:val="0"/>
        <w:autoSpaceDN w:val="0"/>
        <w:adjustRightInd w:val="0"/>
        <w:spacing w:before="11" w:line="277" w:lineRule="exact"/>
        <w:ind w:left="1440" w:right="1330"/>
        <w:rPr>
          <w:color w:val="000000"/>
          <w:spacing w:val="-3"/>
        </w:rPr>
      </w:pPr>
      <w:r>
        <w:rPr>
          <w:color w:val="000000"/>
          <w:spacing w:val="-2"/>
        </w:rPr>
        <w:t>Information of the disclosing Party; (5) is, or becomes, publicly know</w:t>
      </w:r>
      <w:r>
        <w:rPr>
          <w:color w:val="000000"/>
          <w:spacing w:val="-2"/>
        </w:rPr>
        <w:t xml:space="preserve">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Authority or is otherwise required</w:t>
      </w:r>
      <w:r>
        <w:rPr>
          <w:color w:val="000000"/>
          <w:spacing w:val="-2"/>
        </w:rPr>
        <w:t xml:space="preserve">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w:t>
      </w:r>
      <w:r>
        <w:rPr>
          <w:color w:val="000000"/>
          <w:spacing w:val="-2"/>
        </w:rPr>
        <w:t xml:space="preserve"> the information as confidential notifies the other Party that it no longer is </w:t>
      </w:r>
      <w:r>
        <w:rPr>
          <w:color w:val="000000"/>
          <w:spacing w:val="-2"/>
        </w:rPr>
        <w:br/>
      </w:r>
      <w:r>
        <w:rPr>
          <w:color w:val="000000"/>
          <w:spacing w:val="-3"/>
        </w:rPr>
        <w:t xml:space="preserve">confidential. </w:t>
      </w:r>
    </w:p>
    <w:p w:rsidR="00FB7C56" w:rsidRDefault="0097498A">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FB7C56" w:rsidRDefault="0097498A">
      <w:pPr>
        <w:autoSpaceDE w:val="0"/>
        <w:autoSpaceDN w:val="0"/>
        <w:adjustRightInd w:val="0"/>
        <w:spacing w:before="216" w:line="277"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w:t>
      </w:r>
      <w:r>
        <w:rPr>
          <w:color w:val="000000"/>
          <w:spacing w:val="-2"/>
        </w:rPr>
        <w:t xml:space="preserve">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Party, on a need-to-know bas</w:t>
      </w:r>
      <w:r>
        <w:rPr>
          <w:color w:val="000000"/>
          <w:spacing w:val="-2"/>
        </w:rPr>
        <w:t xml:space="preserve">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providing Confidential Informatio</w:t>
      </w:r>
      <w:r>
        <w:rPr>
          <w:color w:val="000000"/>
          <w:spacing w:val="-2"/>
        </w:rPr>
        <w:t xml:space="preserve">n to any person shall remain primarily </w:t>
      </w:r>
      <w:r>
        <w:rPr>
          <w:color w:val="000000"/>
          <w:spacing w:val="-2"/>
        </w:rPr>
        <w:br/>
        <w:t xml:space="preserve">responsible for any release of Confidential Information in contravention of this Article 22. </w:t>
      </w:r>
    </w:p>
    <w:p w:rsidR="00FB7C56" w:rsidRDefault="0097498A">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FB7C56" w:rsidRDefault="0097498A">
      <w:pPr>
        <w:autoSpaceDE w:val="0"/>
        <w:autoSpaceDN w:val="0"/>
        <w:adjustRightInd w:val="0"/>
        <w:spacing w:before="237" w:line="273" w:lineRule="exact"/>
        <w:ind w:left="1440" w:right="1289" w:firstLine="720"/>
        <w:rPr>
          <w:color w:val="000000"/>
          <w:spacing w:val="-2"/>
        </w:rPr>
      </w:pPr>
      <w:r>
        <w:rPr>
          <w:color w:val="000000"/>
          <w:spacing w:val="-2"/>
        </w:rPr>
        <w:t xml:space="preserve">Each Party retains all rights, title, and interest in the Confidential Information that each </w:t>
      </w:r>
      <w:r>
        <w:rPr>
          <w:color w:val="000000"/>
          <w:spacing w:val="-2"/>
        </w:rPr>
        <w:t xml:space="preserve">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from public dis</w:t>
      </w:r>
      <w:r>
        <w:rPr>
          <w:color w:val="000000"/>
          <w:spacing w:val="-2"/>
        </w:rPr>
        <w:t xml:space="preserve">closure. </w:t>
      </w:r>
    </w:p>
    <w:p w:rsidR="00FB7C56" w:rsidRDefault="0097498A">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FB7C56" w:rsidRDefault="0097498A">
      <w:pPr>
        <w:autoSpaceDE w:val="0"/>
        <w:autoSpaceDN w:val="0"/>
        <w:adjustRightInd w:val="0"/>
        <w:spacing w:before="233"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w:t>
      </w:r>
      <w:r>
        <w:rPr>
          <w:color w:val="000000"/>
          <w:spacing w:val="-2"/>
        </w:rPr>
        <w:t xml:space="preserve">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69" w:line="276" w:lineRule="exact"/>
        <w:ind w:left="6000"/>
        <w:rPr>
          <w:color w:val="000000"/>
          <w:spacing w:val="-3"/>
        </w:rPr>
      </w:pPr>
      <w:r>
        <w:rPr>
          <w:color w:val="000000"/>
          <w:spacing w:val="-3"/>
        </w:rPr>
        <w:t xml:space="preserve">56 </w:t>
      </w:r>
    </w:p>
    <w:p w:rsidR="00FB7C56" w:rsidRDefault="00FB7C56">
      <w:pPr>
        <w:autoSpaceDE w:val="0"/>
        <w:autoSpaceDN w:val="0"/>
        <w:adjustRightInd w:val="0"/>
        <w:rPr>
          <w:color w:val="000000"/>
          <w:spacing w:val="-3"/>
        </w:rPr>
        <w:sectPr w:rsidR="00FB7C56">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2" w:name="Pg62"/>
      <w:bookmarkEnd w:id="62"/>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FB7C56" w:rsidRDefault="0097498A">
      <w:pPr>
        <w:autoSpaceDE w:val="0"/>
        <w:autoSpaceDN w:val="0"/>
        <w:adjustRightInd w:val="0"/>
        <w:spacing w:before="232" w:line="276" w:lineRule="exact"/>
        <w:ind w:left="1440" w:right="1244" w:firstLine="720"/>
        <w:rPr>
          <w:color w:val="000000"/>
          <w:spacing w:val="-2"/>
        </w:rPr>
      </w:pPr>
      <w:r>
        <w:rPr>
          <w:color w:val="000000"/>
          <w:spacing w:val="-2"/>
        </w:rPr>
        <w:t>Each Party shall use at least the same standard of care to protect Con</w:t>
      </w:r>
      <w:r>
        <w:rPr>
          <w:color w:val="000000"/>
          <w:spacing w:val="-2"/>
        </w:rPr>
        <w:t>fidential Information it receives as it uses to protect its own Confidential Information from unauthorized disclosure, publication or dissemination.  Each Party may use Confidential Information solely to fulfill its obligations to the other Parties under t</w:t>
      </w:r>
      <w:r>
        <w:rPr>
          <w:color w:val="000000"/>
          <w:spacing w:val="-2"/>
        </w:rPr>
        <w:t xml:space="preserve">his Agreement or its regulatory requirements, including the ISO OATT and NYISO Services Tariff.  The NYISO shall, in all cases, treat the information it receives in accordance with the requirements of Attachment F to the ISO OATT. </w:t>
      </w:r>
    </w:p>
    <w:p w:rsidR="00FB7C56" w:rsidRDefault="0097498A">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r>
        <w:rPr>
          <w:rFonts w:ascii="Times New Roman Bold" w:hAnsi="Times New Roman Bold"/>
          <w:color w:val="000000"/>
          <w:spacing w:val="-3"/>
        </w:rPr>
        <w:t>.</w:t>
      </w:r>
    </w:p>
    <w:p w:rsidR="00FB7C56" w:rsidRDefault="0097498A">
      <w:pPr>
        <w:autoSpaceDE w:val="0"/>
        <w:autoSpaceDN w:val="0"/>
        <w:adjustRightInd w:val="0"/>
        <w:spacing w:before="222" w:line="276" w:lineRule="exact"/>
        <w:ind w:left="2160"/>
        <w:rPr>
          <w:color w:val="000000"/>
          <w:spacing w:val="-2"/>
        </w:rPr>
      </w:pPr>
      <w:r>
        <w:rPr>
          <w:color w:val="000000"/>
          <w:spacing w:val="-2"/>
        </w:rPr>
        <w:t xml:space="preserve">If a court or a Government Authority or entity with the right, power, and apparent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FB7C56" w:rsidRDefault="0097498A">
      <w:pPr>
        <w:autoSpaceDE w:val="0"/>
        <w:autoSpaceDN w:val="0"/>
        <w:adjustRightInd w:val="0"/>
        <w:spacing w:before="6" w:line="274"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FB7C56" w:rsidRDefault="0097498A">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FB7C56" w:rsidRDefault="0097498A">
      <w:pPr>
        <w:autoSpaceDE w:val="0"/>
        <w:autoSpaceDN w:val="0"/>
        <w:adjustRightInd w:val="0"/>
        <w:spacing w:before="224" w:line="276" w:lineRule="exact"/>
        <w:ind w:left="1440" w:right="1471" w:firstLine="720"/>
        <w:rPr>
          <w:color w:val="000000"/>
          <w:spacing w:val="-3"/>
        </w:rPr>
      </w:pPr>
      <w:r>
        <w:rPr>
          <w:color w:val="000000"/>
          <w:spacing w:val="-2"/>
        </w:rPr>
        <w:t>Upon termination of this Agreement for any</w:t>
      </w:r>
      <w:r>
        <w:rPr>
          <w:color w:val="000000"/>
          <w:spacing w:val="-2"/>
        </w:rPr>
        <w:t xml:space="preserve">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w:t>
      </w:r>
      <w:r>
        <w:rPr>
          <w:color w:val="000000"/>
          <w:spacing w:val="-2"/>
        </w:rPr>
        <w:t xml:space="preserve">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FB7C56" w:rsidRDefault="0097498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FB7C56" w:rsidRDefault="0097498A">
      <w:pPr>
        <w:autoSpaceDE w:val="0"/>
        <w:autoSpaceDN w:val="0"/>
        <w:adjustRightInd w:val="0"/>
        <w:spacing w:before="236" w:line="274"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FB7C56" w:rsidRDefault="0097498A">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FB7C56" w:rsidRDefault="0097498A">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82" w:line="276" w:lineRule="exact"/>
        <w:ind w:left="6000"/>
        <w:rPr>
          <w:color w:val="000000"/>
          <w:spacing w:val="-3"/>
        </w:rPr>
      </w:pPr>
      <w:r>
        <w:rPr>
          <w:color w:val="000000"/>
          <w:spacing w:val="-3"/>
        </w:rPr>
        <w:t xml:space="preserve">57 </w:t>
      </w:r>
    </w:p>
    <w:p w:rsidR="00FB7C56" w:rsidRDefault="00FB7C56">
      <w:pPr>
        <w:autoSpaceDE w:val="0"/>
        <w:autoSpaceDN w:val="0"/>
        <w:adjustRightInd w:val="0"/>
        <w:rPr>
          <w:color w:val="000000"/>
          <w:spacing w:val="-3"/>
        </w:rPr>
        <w:sectPr w:rsidR="00FB7C56">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3" w:name="Pg63"/>
      <w:bookmarkEnd w:id="63"/>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FB7C56" w:rsidRDefault="0097498A">
      <w:pPr>
        <w:autoSpaceDE w:val="0"/>
        <w:autoSpaceDN w:val="0"/>
        <w:adjustRightInd w:val="0"/>
        <w:spacing w:before="233" w:line="275"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FB7C56" w:rsidRDefault="0097498A">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FB7C56" w:rsidRDefault="0097498A">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FB7C56" w:rsidRDefault="0097498A">
      <w:pPr>
        <w:autoSpaceDE w:val="0"/>
        <w:autoSpaceDN w:val="0"/>
        <w:adjustRightInd w:val="0"/>
        <w:spacing w:before="4" w:line="276" w:lineRule="exact"/>
        <w:ind w:left="1440" w:right="1249"/>
        <w:rPr>
          <w:color w:val="000000"/>
          <w:spacing w:val="-3"/>
        </w:rPr>
      </w:pPr>
      <w:r>
        <w:rPr>
          <w:color w:val="000000"/>
          <w:spacing w:val="-2"/>
        </w:rPr>
        <w:t>Information, except to the extent dis</w:t>
      </w:r>
      <w:r>
        <w:rPr>
          <w:color w:val="000000"/>
          <w:spacing w:val="-2"/>
        </w:rPr>
        <w:t xml:space="preserve">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Information under this subparagr</w:t>
      </w:r>
      <w:r>
        <w:rPr>
          <w:color w:val="000000"/>
          <w:spacing w:val="-2"/>
        </w:rPr>
        <w:t xml:space="preserve">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w:t>
      </w:r>
      <w:r>
        <w:rPr>
          <w:color w:val="000000"/>
          <w:spacing w:val="-2"/>
        </w:rPr>
        <w:t xml:space="preserve">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FB7C56" w:rsidRDefault="0097498A">
      <w:pPr>
        <w:tabs>
          <w:tab w:val="left" w:pos="3062"/>
        </w:tabs>
        <w:autoSpaceDE w:val="0"/>
        <w:autoSpaceDN w:val="0"/>
        <w:adjustRightInd w:val="0"/>
        <w:spacing w:before="258" w:line="260" w:lineRule="exact"/>
        <w:ind w:left="1440" w:right="1248"/>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FB7C56" w:rsidRDefault="0097498A">
      <w:pPr>
        <w:autoSpaceDE w:val="0"/>
        <w:autoSpaceDN w:val="0"/>
        <w:adjustRightInd w:val="0"/>
        <w:spacing w:before="247" w:line="276" w:lineRule="exact"/>
        <w:ind w:left="2160"/>
        <w:rPr>
          <w:color w:val="000000"/>
          <w:spacing w:val="-2"/>
        </w:rPr>
      </w:pPr>
      <w:r>
        <w:rPr>
          <w:color w:val="000000"/>
          <w:spacing w:val="-2"/>
        </w:rPr>
        <w:t xml:space="preserve">Developer and Connecting Transmission Owner shall each notify the other Party, first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FB7C56" w:rsidRDefault="0097498A">
      <w:pPr>
        <w:autoSpaceDE w:val="0"/>
        <w:autoSpaceDN w:val="0"/>
        <w:adjustRightInd w:val="0"/>
        <w:spacing w:before="4" w:line="276" w:lineRule="exact"/>
        <w:ind w:left="1440" w:right="1250"/>
        <w:rPr>
          <w:color w:val="000000"/>
          <w:spacing w:val="-2"/>
        </w:rPr>
      </w:pPr>
      <w:r>
        <w:rPr>
          <w:color w:val="000000"/>
          <w:spacing w:val="-2"/>
        </w:rPr>
        <w:t>abatement activities, or any type of reme</w:t>
      </w:r>
      <w:r>
        <w:rPr>
          <w:color w:val="000000"/>
          <w:spacing w:val="-2"/>
        </w:rPr>
        <w:t xml:space="preserv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r>
      <w:r>
        <w:rPr>
          <w:color w:val="000000"/>
          <w:spacing w:val="-2"/>
        </w:rP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filed with any Governmental Authoritie</w:t>
      </w:r>
      <w:r>
        <w:rPr>
          <w:color w:val="000000"/>
          <w:spacing w:val="-2"/>
        </w:rPr>
        <w:t xml:space="preserve">s addressing such events. </w:t>
      </w: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68" w:line="276" w:lineRule="exact"/>
        <w:ind w:left="6000"/>
        <w:rPr>
          <w:color w:val="000000"/>
          <w:spacing w:val="-3"/>
        </w:rPr>
      </w:pPr>
      <w:r>
        <w:rPr>
          <w:color w:val="000000"/>
          <w:spacing w:val="-3"/>
        </w:rPr>
        <w:t xml:space="preserve">58 </w:t>
      </w:r>
    </w:p>
    <w:p w:rsidR="00FB7C56" w:rsidRDefault="00FB7C56">
      <w:pPr>
        <w:autoSpaceDE w:val="0"/>
        <w:autoSpaceDN w:val="0"/>
        <w:adjustRightInd w:val="0"/>
        <w:rPr>
          <w:color w:val="000000"/>
          <w:spacing w:val="-3"/>
        </w:rPr>
        <w:sectPr w:rsidR="00FB7C56">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4" w:name="Pg64"/>
      <w:bookmarkEnd w:id="64"/>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FB7C56" w:rsidRDefault="0097498A">
      <w:pPr>
        <w:autoSpaceDE w:val="0"/>
        <w:autoSpaceDN w:val="0"/>
        <w:adjustRightInd w:val="0"/>
        <w:spacing w:before="243" w:line="270" w:lineRule="exact"/>
        <w:ind w:left="1440" w:right="1298"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FB7C56" w:rsidRDefault="0097498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FB7C56" w:rsidRDefault="0097498A">
      <w:pPr>
        <w:autoSpaceDE w:val="0"/>
        <w:autoSpaceDN w:val="0"/>
        <w:adjustRightInd w:val="0"/>
        <w:spacing w:before="244" w:line="276" w:lineRule="exact"/>
        <w:ind w:left="1440" w:right="1303" w:firstLine="720"/>
        <w:rPr>
          <w:color w:val="000000"/>
          <w:spacing w:val="-3"/>
        </w:rPr>
      </w:pPr>
      <w:r>
        <w:rPr>
          <w:color w:val="000000"/>
          <w:spacing w:val="-2"/>
        </w:rPr>
        <w:t>The initial inf</w:t>
      </w:r>
      <w:r>
        <w:rPr>
          <w:color w:val="000000"/>
          <w:spacing w:val="-2"/>
        </w:rPr>
        <w:t xml:space="preserve">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w:t>
      </w:r>
      <w:r>
        <w:rPr>
          <w:color w:val="000000"/>
          <w:spacing w:val="-2"/>
        </w:rPr>
        <w:t xml:space="preserve">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report</w:t>
      </w:r>
      <w:r>
        <w:rPr>
          <w:color w:val="000000"/>
          <w:spacing w:val="-2"/>
        </w:rPr>
        <w:t xml:space="preserve">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 a descr</w:t>
      </w:r>
      <w:r>
        <w:rPr>
          <w:color w:val="000000"/>
          <w:spacing w:val="-2"/>
        </w:rPr>
        <w:t xml:space="preserve">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FB7C56" w:rsidRDefault="0097498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FB7C56" w:rsidRDefault="0097498A">
      <w:pPr>
        <w:autoSpaceDE w:val="0"/>
        <w:autoSpaceDN w:val="0"/>
        <w:adjustRightInd w:val="0"/>
        <w:spacing w:before="222" w:line="276" w:lineRule="exact"/>
        <w:ind w:left="2160"/>
        <w:rPr>
          <w:color w:val="000000"/>
          <w:spacing w:val="-2"/>
        </w:rPr>
      </w:pPr>
      <w:r>
        <w:rPr>
          <w:color w:val="000000"/>
          <w:spacing w:val="-2"/>
        </w:rPr>
        <w:t>The updated information submission by the Deve</w:t>
      </w:r>
      <w:r>
        <w:rPr>
          <w:color w:val="000000"/>
          <w:spacing w:val="-2"/>
        </w:rPr>
        <w:t xml:space="preserve">loper, including manufacturer </w:t>
      </w:r>
    </w:p>
    <w:p w:rsidR="00FB7C56" w:rsidRDefault="0097498A">
      <w:pPr>
        <w:autoSpaceDE w:val="0"/>
        <w:autoSpaceDN w:val="0"/>
        <w:adjustRightInd w:val="0"/>
        <w:spacing w:before="5" w:line="275" w:lineRule="exact"/>
        <w:ind w:left="1440" w:right="1245"/>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w:t>
      </w:r>
      <w:r>
        <w:rPr>
          <w:color w:val="000000"/>
          <w:spacing w:val="-2"/>
        </w:rPr>
        <w:t xml:space="preserve">to the Standard Large Facility Interconnection Procedures. It shall also include any additional information provided to Connecting Transmission Owner for the Interconnection Facilities Study.  Information in this submission shall be the most current </w:t>
      </w:r>
      <w:r>
        <w:rPr>
          <w:color w:val="000000"/>
          <w:spacing w:val="-2"/>
        </w:rPr>
        <w:br/>
        <w:t>Large</w:t>
      </w:r>
      <w:r>
        <w:rPr>
          <w:color w:val="000000"/>
          <w:spacing w:val="-2"/>
        </w:rPr>
        <w:t xml:space="preserve"> Generating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 will work with a consultant mutually agreed to by the Pa</w:t>
      </w:r>
      <w:r>
        <w:rPr>
          <w:color w:val="000000"/>
          <w:spacing w:val="-2"/>
        </w:rPr>
        <w:t xml:space="preserve">rties to develop </w:t>
      </w:r>
      <w:r>
        <w:rPr>
          <w:color w:val="000000"/>
          <w:spacing w:val="-3"/>
        </w:rPr>
        <w:t xml:space="preserve">and supply a standard model and associated information.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FB7C56" w:rsidRDefault="0097498A">
      <w:pPr>
        <w:autoSpaceDE w:val="0"/>
        <w:autoSpaceDN w:val="0"/>
        <w:adjustRightInd w:val="0"/>
        <w:spacing w:before="4" w:line="276" w:lineRule="exact"/>
        <w:ind w:left="1440" w:right="1402"/>
        <w:rPr>
          <w:color w:val="000000"/>
          <w:spacing w:val="-2"/>
        </w:rPr>
      </w:pPr>
      <w:r>
        <w:rPr>
          <w:color w:val="000000"/>
          <w:spacing w:val="-2"/>
        </w:rPr>
        <w:t>Connecting T</w:t>
      </w:r>
      <w:r>
        <w:rPr>
          <w:color w:val="000000"/>
          <w:spacing w:val="-2"/>
        </w:rPr>
        <w:t xml:space="preserve">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then NYISO will</w:t>
      </w:r>
      <w:r>
        <w:rPr>
          <w:color w:val="000000"/>
          <w:spacing w:val="-2"/>
        </w:rPr>
        <w:t xml:space="preserve">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York State</w:t>
      </w:r>
      <w:r>
        <w:rPr>
          <w:color w:val="000000"/>
          <w:spacing w:val="-2"/>
        </w:rPr>
        <w:t xml:space="preserve"> Transmission System, Connecting </w:t>
      </w:r>
    </w:p>
    <w:p w:rsidR="00FB7C56" w:rsidRDefault="0097498A">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FB7C56" w:rsidRDefault="0097498A">
      <w:pPr>
        <w:autoSpaceDE w:val="0"/>
        <w:autoSpaceDN w:val="0"/>
        <w:adjustRightInd w:val="0"/>
        <w:spacing w:before="5" w:line="280" w:lineRule="exact"/>
        <w:ind w:left="1440" w:right="1403"/>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r>
      <w:r>
        <w:rPr>
          <w:color w:val="000000"/>
          <w:spacing w:val="-2"/>
        </w:rPr>
        <w:t xml:space="preserve">The Developer shall not begin Trial Operation until such studies are completed.  The Developer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36" w:line="276" w:lineRule="exact"/>
        <w:ind w:left="6000"/>
        <w:rPr>
          <w:color w:val="000000"/>
          <w:spacing w:val="-3"/>
        </w:rPr>
      </w:pPr>
      <w:r>
        <w:rPr>
          <w:color w:val="000000"/>
          <w:spacing w:val="-3"/>
        </w:rPr>
        <w:t xml:space="preserve">59 </w:t>
      </w:r>
    </w:p>
    <w:p w:rsidR="00FB7C56" w:rsidRDefault="00FB7C56">
      <w:pPr>
        <w:autoSpaceDE w:val="0"/>
        <w:autoSpaceDN w:val="0"/>
        <w:adjustRightInd w:val="0"/>
        <w:rPr>
          <w:color w:val="000000"/>
          <w:spacing w:val="-3"/>
        </w:rPr>
        <w:sectPr w:rsidR="00FB7C56">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5" w:name="Pg65"/>
      <w:bookmarkEnd w:id="65"/>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FB7C56" w:rsidRDefault="0097498A">
      <w:pPr>
        <w:autoSpaceDE w:val="0"/>
        <w:autoSpaceDN w:val="0"/>
        <w:adjustRightInd w:val="0"/>
        <w:spacing w:before="220" w:line="277" w:lineRule="exact"/>
        <w:ind w:left="1440" w:right="1341"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FB7C56" w:rsidRDefault="00FB7C56">
      <w:pPr>
        <w:autoSpaceDE w:val="0"/>
        <w:autoSpaceDN w:val="0"/>
        <w:adjustRightInd w:val="0"/>
        <w:spacing w:line="273" w:lineRule="exact"/>
        <w:ind w:left="1440"/>
        <w:rPr>
          <w:color w:val="000000"/>
          <w:spacing w:val="-3"/>
        </w:rPr>
      </w:pPr>
    </w:p>
    <w:p w:rsidR="00FB7C56" w:rsidRDefault="0097498A">
      <w:pPr>
        <w:autoSpaceDE w:val="0"/>
        <w:autoSpaceDN w:val="0"/>
        <w:adjustRightInd w:val="0"/>
        <w:spacing w:before="14" w:line="273" w:lineRule="exact"/>
        <w:ind w:left="1440" w:right="1395" w:firstLine="720"/>
        <w:rPr>
          <w:color w:val="000000"/>
          <w:spacing w:val="-2"/>
        </w:rPr>
      </w:pPr>
      <w:r>
        <w:rPr>
          <w:color w:val="000000"/>
          <w:spacing w:val="-2"/>
        </w:rPr>
        <w:t xml:space="preserve">Unless otherwise agreed, the test conditions shall include: (1) Large Generating Facility </w:t>
      </w:r>
      <w:r>
        <w:rPr>
          <w:color w:val="000000"/>
          <w:spacing w:val="-2"/>
        </w:rPr>
        <w:br/>
        <w:t>at syn</w:t>
      </w:r>
      <w:r>
        <w:rPr>
          <w:color w:val="000000"/>
          <w:spacing w:val="-2"/>
        </w:rPr>
        <w:t xml:space="preserve">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reference voltage.  Developer shall provide valida</w:t>
      </w:r>
      <w:r>
        <w:rPr>
          <w:color w:val="000000"/>
          <w:spacing w:val="-2"/>
        </w:rPr>
        <w:t xml:space="preserve">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w:t>
      </w:r>
      <w:r>
        <w:rPr>
          <w:color w:val="000000"/>
          <w:spacing w:val="-2"/>
        </w:rPr>
        <w:t xml:space="preserve">erating Facility’s terminal or field voltage are acceptable if </w:t>
      </w:r>
    </w:p>
    <w:p w:rsidR="00FB7C56" w:rsidRDefault="0097498A">
      <w:pPr>
        <w:autoSpaceDE w:val="0"/>
        <w:autoSpaceDN w:val="0"/>
        <w:adjustRightInd w:val="0"/>
        <w:spacing w:before="2" w:line="280" w:lineRule="exact"/>
        <w:ind w:left="1440" w:right="1439"/>
        <w:rPr>
          <w:color w:val="000000"/>
          <w:spacing w:val="-3"/>
        </w:rPr>
      </w:pPr>
      <w:r>
        <w:rPr>
          <w:color w:val="000000"/>
          <w:spacing w:val="-2"/>
        </w:rPr>
        <w:t xml:space="preserve">information necessary to translate these alternate quantities to actual Large Generating Facility terminal or field voltages is provided.  Large Generating Facility testing shall be conducted </w:t>
      </w:r>
      <w:r>
        <w:rPr>
          <w:color w:val="000000"/>
          <w:spacing w:val="-2"/>
        </w:rPr>
        <w:t xml:space="preserve">and results provided to the Connecting Transmission Owner and NYISO for each individual </w:t>
      </w:r>
      <w:r>
        <w:rPr>
          <w:color w:val="000000"/>
          <w:spacing w:val="-2"/>
        </w:rPr>
        <w:br/>
      </w:r>
      <w:r>
        <w:rPr>
          <w:color w:val="000000"/>
          <w:spacing w:val="-3"/>
        </w:rPr>
        <w:t xml:space="preserve">generating unit in a station. </w:t>
      </w:r>
    </w:p>
    <w:p w:rsidR="00FB7C56" w:rsidRDefault="0097498A">
      <w:pPr>
        <w:autoSpaceDE w:val="0"/>
        <w:autoSpaceDN w:val="0"/>
        <w:adjustRightInd w:val="0"/>
        <w:spacing w:before="263" w:line="277" w:lineRule="exact"/>
        <w:ind w:left="1440" w:right="1266" w:firstLine="720"/>
        <w:rPr>
          <w:color w:val="000000"/>
          <w:spacing w:val="-2"/>
        </w:rPr>
      </w:pPr>
      <w:r>
        <w:rPr>
          <w:color w:val="000000"/>
          <w:spacing w:val="-2"/>
        </w:rPr>
        <w:t xml:space="preserve">Subsequent to the Commercial Operation Date, the Developer shall provide Connecting </w:t>
      </w:r>
      <w:r>
        <w:rPr>
          <w:color w:val="000000"/>
          <w:spacing w:val="-2"/>
        </w:rPr>
        <w:br/>
        <w:t>Transmission Owner and NYISO any information change</w:t>
      </w:r>
      <w:r>
        <w:rPr>
          <w:color w:val="000000"/>
          <w:spacing w:val="-2"/>
        </w:rPr>
        <w:t xml:space="preserve">s due to equipment replacement, repair,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w:t>
      </w:r>
      <w:r>
        <w:rPr>
          <w:color w:val="000000"/>
          <w:spacing w:val="-2"/>
        </w:rPr>
        <w:t xml:space="preserve">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w:t>
      </w:r>
      <w:r>
        <w:rPr>
          <w:color w:val="000000"/>
          <w:spacing w:val="-2"/>
        </w:rPr>
        <w:t xml:space="preserve"> Calendar Days after the date of the equipment replacement, repair or adjustment. </w:t>
      </w:r>
    </w:p>
    <w:p w:rsidR="00FB7C56" w:rsidRDefault="0097498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FB7C56" w:rsidRDefault="0097498A">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FB7C56" w:rsidRDefault="0097498A">
      <w:pPr>
        <w:autoSpaceDE w:val="0"/>
        <w:autoSpaceDN w:val="0"/>
        <w:adjustRightInd w:val="0"/>
        <w:spacing w:before="226" w:line="276" w:lineRule="exact"/>
        <w:ind w:left="2160"/>
        <w:rPr>
          <w:color w:val="000000"/>
          <w:spacing w:val="-2"/>
        </w:rPr>
      </w:pPr>
      <w:r>
        <w:rPr>
          <w:color w:val="000000"/>
          <w:spacing w:val="-2"/>
        </w:rPr>
        <w:t xml:space="preserve">Each Party (“Disclosing Party”) shall make available to another Party (“Requesting </w:t>
      </w:r>
    </w:p>
    <w:p w:rsidR="00FB7C56" w:rsidRDefault="0097498A">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272" w:line="276" w:lineRule="exact"/>
        <w:ind w:left="6000"/>
        <w:rPr>
          <w:color w:val="000000"/>
          <w:spacing w:val="-3"/>
        </w:rPr>
      </w:pPr>
      <w:r>
        <w:rPr>
          <w:color w:val="000000"/>
          <w:spacing w:val="-3"/>
        </w:rPr>
        <w:t xml:space="preserve">60 </w:t>
      </w:r>
    </w:p>
    <w:p w:rsidR="00FB7C56" w:rsidRDefault="00FB7C56">
      <w:pPr>
        <w:autoSpaceDE w:val="0"/>
        <w:autoSpaceDN w:val="0"/>
        <w:adjustRightInd w:val="0"/>
        <w:rPr>
          <w:color w:val="000000"/>
          <w:spacing w:val="-3"/>
        </w:rPr>
        <w:sectPr w:rsidR="00FB7C56">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6" w:name="Pg66"/>
      <w:bookmarkEnd w:id="66"/>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 xml:space="preserve">Reporting of </w:t>
      </w:r>
      <w:r>
        <w:rPr>
          <w:rFonts w:ascii="Times New Roman Bold" w:hAnsi="Times New Roman Bold"/>
          <w:color w:val="000000"/>
          <w:spacing w:val="-3"/>
        </w:rPr>
        <w:t>Non-Force Majeure Events.</w:t>
      </w:r>
    </w:p>
    <w:p w:rsidR="00FB7C56" w:rsidRDefault="0097498A">
      <w:pPr>
        <w:autoSpaceDE w:val="0"/>
        <w:autoSpaceDN w:val="0"/>
        <w:adjustRightInd w:val="0"/>
        <w:spacing w:before="234" w:line="274" w:lineRule="exact"/>
        <w:ind w:left="1440" w:right="1257" w:firstLine="720"/>
        <w:rPr>
          <w:color w:val="000000"/>
          <w:spacing w:val="-3"/>
        </w:rPr>
      </w:pPr>
      <w:r>
        <w:rPr>
          <w:color w:val="000000"/>
          <w:spacing w:val="-2"/>
        </w:rPr>
        <w:t xml:space="preserve">Each Party (the “Notifying Party”) shall notify the other Parties when the Notifying Party becomes aware of its inability to comply with the provisions of this Agreement for a reason other than a Force Majeure event.  The Parties </w:t>
      </w:r>
      <w:r>
        <w:rPr>
          <w:color w:val="000000"/>
          <w:spacing w:val="-2"/>
        </w:rPr>
        <w:t xml:space="preserve">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w:t>
      </w:r>
      <w:r>
        <w:rPr>
          <w:color w:val="000000"/>
          <w:spacing w:val="-2"/>
        </w:rPr>
        <w:t xml:space="preserve">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FB7C56" w:rsidRDefault="0097498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FB7C56" w:rsidRDefault="0097498A">
      <w:pPr>
        <w:autoSpaceDE w:val="0"/>
        <w:autoSpaceDN w:val="0"/>
        <w:adjustRightInd w:val="0"/>
        <w:spacing w:before="231" w:line="275" w:lineRule="exact"/>
        <w:ind w:left="1440" w:right="1293" w:firstLine="720"/>
        <w:rPr>
          <w:color w:val="000000"/>
          <w:spacing w:val="-2"/>
        </w:rPr>
      </w:pPr>
      <w:r>
        <w:rPr>
          <w:color w:val="000000"/>
          <w:spacing w:val="-2"/>
        </w:rPr>
        <w:t>Subject</w:t>
      </w:r>
      <w:r>
        <w:rPr>
          <w:color w:val="000000"/>
          <w:spacing w:val="-2"/>
        </w:rPr>
        <w:t xml:space="preserve">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and recor</w:t>
      </w:r>
      <w:r>
        <w:rPr>
          <w:color w:val="000000"/>
          <w:spacing w:val="-2"/>
        </w:rPr>
        <w:t xml:space="preserve">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w:t>
      </w:r>
      <w:r>
        <w:rPr>
          <w:color w:val="000000"/>
          <w:spacing w:val="-2"/>
        </w:rPr>
        <w:t xml:space="preserv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w:t>
      </w:r>
      <w:r>
        <w:rPr>
          <w:color w:val="000000"/>
          <w:spacing w:val="-2"/>
        </w:rPr>
        <w:t xml:space="preserve">ions under this Agreement.  Each Party shall keep such accounts and records for a period </w:t>
      </w:r>
      <w:r>
        <w:rPr>
          <w:color w:val="000000"/>
          <w:spacing w:val="-2"/>
        </w:rPr>
        <w:br/>
        <w:t xml:space="preserve">equivalent to the audit rights periods described in Article 25.4 of this Agreement. </w:t>
      </w:r>
    </w:p>
    <w:p w:rsidR="00FB7C56" w:rsidRDefault="00FB7C56">
      <w:pPr>
        <w:autoSpaceDE w:val="0"/>
        <w:autoSpaceDN w:val="0"/>
        <w:adjustRightInd w:val="0"/>
        <w:spacing w:line="276" w:lineRule="exact"/>
        <w:ind w:left="1440"/>
        <w:rPr>
          <w:color w:val="000000"/>
          <w:spacing w:val="-2"/>
        </w:rPr>
      </w:pPr>
    </w:p>
    <w:p w:rsidR="00FB7C56" w:rsidRDefault="0097498A">
      <w:pPr>
        <w:tabs>
          <w:tab w:val="left" w:pos="252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FB7C56" w:rsidRDefault="0097498A">
      <w:pPr>
        <w:autoSpaceDE w:val="0"/>
        <w:autoSpaceDN w:val="0"/>
        <w:adjustRightInd w:val="0"/>
        <w:spacing w:before="238"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Audit Rights Period for Construction-Related A</w:t>
      </w:r>
      <w:r>
        <w:rPr>
          <w:rFonts w:ascii="Times New Roman Bold" w:hAnsi="Times New Roman Bold"/>
          <w:color w:val="000000"/>
          <w:spacing w:val="-1"/>
        </w:rPr>
        <w:t xml:space="preserve">ccounts and Records. </w:t>
      </w:r>
    </w:p>
    <w:p w:rsidR="00FB7C56" w:rsidRDefault="0097498A">
      <w:pPr>
        <w:autoSpaceDE w:val="0"/>
        <w:autoSpaceDN w:val="0"/>
        <w:adjustRightInd w:val="0"/>
        <w:spacing w:before="265" w:line="275" w:lineRule="exact"/>
        <w:ind w:left="1440" w:right="1250"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r>
      <w:r>
        <w:rPr>
          <w:color w:val="000000"/>
          <w:spacing w:val="-2"/>
        </w:rPr>
        <w:t xml:space="preserve">System Deliverability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FB7C56" w:rsidRDefault="00FB7C56">
      <w:pPr>
        <w:autoSpaceDE w:val="0"/>
        <w:autoSpaceDN w:val="0"/>
        <w:adjustRightInd w:val="0"/>
        <w:spacing w:line="272" w:lineRule="exact"/>
        <w:ind w:left="1440"/>
        <w:rPr>
          <w:rFonts w:ascii="Times New Roman Bold" w:hAnsi="Times New Roman Bold"/>
          <w:color w:val="000000"/>
          <w:spacing w:val="-2"/>
        </w:rPr>
      </w:pPr>
    </w:p>
    <w:p w:rsidR="00FB7C56" w:rsidRDefault="0097498A">
      <w:pPr>
        <w:autoSpaceDE w:val="0"/>
        <w:autoSpaceDN w:val="0"/>
        <w:adjustRightInd w:val="0"/>
        <w:spacing w:before="16" w:line="272"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w:t>
      </w:r>
      <w:r>
        <w:rPr>
          <w:color w:val="000000"/>
          <w:spacing w:val="-2"/>
        </w:rPr>
        <w:t xml:space="preserve">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relating to all othe</w:t>
      </w:r>
      <w:r>
        <w:rPr>
          <w:color w:val="000000"/>
          <w:spacing w:val="-2"/>
        </w:rPr>
        <w:t xml:space="preserve">r obligations, the applicable audit </w:t>
      </w:r>
      <w:r>
        <w:rPr>
          <w:color w:val="000000"/>
          <w:spacing w:val="-2"/>
        </w:rPr>
        <w:br/>
        <w:t xml:space="preserve">rights period shall be twenty-four months after the event for which the audit is sought.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49" w:line="276" w:lineRule="exact"/>
        <w:ind w:left="6000"/>
        <w:rPr>
          <w:color w:val="000000"/>
          <w:spacing w:val="-3"/>
        </w:rPr>
      </w:pPr>
      <w:r>
        <w:rPr>
          <w:color w:val="000000"/>
          <w:spacing w:val="-3"/>
        </w:rPr>
        <w:t xml:space="preserve">61 </w:t>
      </w:r>
    </w:p>
    <w:p w:rsidR="00FB7C56" w:rsidRDefault="00FB7C56">
      <w:pPr>
        <w:autoSpaceDE w:val="0"/>
        <w:autoSpaceDN w:val="0"/>
        <w:adjustRightInd w:val="0"/>
        <w:rPr>
          <w:color w:val="000000"/>
          <w:spacing w:val="-3"/>
        </w:rPr>
        <w:sectPr w:rsidR="00FB7C56">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7" w:name="Pg67"/>
      <w:bookmarkEnd w:id="67"/>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FB7C56" w:rsidRDefault="0097498A">
      <w:pPr>
        <w:autoSpaceDE w:val="0"/>
        <w:autoSpaceDN w:val="0"/>
        <w:adjustRightInd w:val="0"/>
        <w:spacing w:before="237" w:line="270" w:lineRule="exact"/>
        <w:ind w:left="1440" w:right="1240"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FB7C56" w:rsidRDefault="0097498A">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FB7C56" w:rsidRDefault="0097498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FB7C56" w:rsidRDefault="0097498A">
      <w:pPr>
        <w:autoSpaceDE w:val="0"/>
        <w:autoSpaceDN w:val="0"/>
        <w:adjustRightInd w:val="0"/>
        <w:spacing w:before="234" w:line="276" w:lineRule="exact"/>
        <w:ind w:left="2160"/>
        <w:rPr>
          <w:color w:val="000000"/>
          <w:spacing w:val="-2"/>
        </w:rPr>
      </w:pPr>
      <w:r>
        <w:rPr>
          <w:color w:val="000000"/>
          <w:spacing w:val="-2"/>
        </w:rPr>
        <w:t xml:space="preserve">Nothing in this Agreement shall prevent a Party from utilizing the services of any </w:t>
      </w:r>
    </w:p>
    <w:p w:rsidR="00FB7C56" w:rsidRDefault="0097498A">
      <w:pPr>
        <w:autoSpaceDE w:val="0"/>
        <w:autoSpaceDN w:val="0"/>
        <w:adjustRightInd w:val="0"/>
        <w:spacing w:line="280"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FB7C56" w:rsidRDefault="0097498A">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FB7C56" w:rsidRDefault="0097498A">
      <w:pPr>
        <w:autoSpaceDE w:val="0"/>
        <w:autoSpaceDN w:val="0"/>
        <w:adjustRightInd w:val="0"/>
        <w:spacing w:before="240" w:line="274" w:lineRule="exact"/>
        <w:ind w:left="1440" w:right="1292" w:firstLine="720"/>
        <w:rPr>
          <w:color w:val="000000"/>
          <w:spacing w:val="-3"/>
        </w:rPr>
      </w:pPr>
      <w:r>
        <w:rPr>
          <w:color w:val="000000"/>
          <w:spacing w:val="-2"/>
        </w:rPr>
        <w:t>The creation of any subcontract r</w:t>
      </w:r>
      <w:r>
        <w:rPr>
          <w:color w:val="000000"/>
          <w:spacing w:val="-2"/>
        </w:rPr>
        <w:t xml:space="preserve">elationship shall not relieve the hiring Party of any of its obligations under this Agreement.  The hiring Party shall be fully responsible to the other Parties for the acts or omissions of any subcontractor the hiring Party hires as if no subcontract had </w:t>
      </w:r>
      <w:r>
        <w:rPr>
          <w:color w:val="000000"/>
          <w:spacing w:val="-2"/>
        </w:rPr>
        <w:t xml:space="preserve">been made; provided, however, that in no event shall the NYISO or Connecting Transmission Owner be liable for the actions or inactions of the Developer or its subcontractors with respect to </w:t>
      </w:r>
      <w:r>
        <w:rPr>
          <w:color w:val="000000"/>
          <w:spacing w:val="-2"/>
        </w:rPr>
        <w:br/>
        <w:t xml:space="preserve">obligations of the Developer under Article 5 of this Agreement.  </w:t>
      </w:r>
      <w:r>
        <w:rPr>
          <w:color w:val="000000"/>
          <w:spacing w:val="-2"/>
        </w:rPr>
        <w:t xml:space="preserve">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FB7C56" w:rsidRDefault="0097498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FB7C56" w:rsidRDefault="0097498A">
      <w:pPr>
        <w:autoSpaceDE w:val="0"/>
        <w:autoSpaceDN w:val="0"/>
        <w:adjustRightInd w:val="0"/>
        <w:spacing w:before="229" w:line="280" w:lineRule="exact"/>
        <w:ind w:left="1440" w:right="1449" w:firstLine="720"/>
        <w:jc w:val="both"/>
        <w:rPr>
          <w:color w:val="000000"/>
          <w:spacing w:val="-3"/>
        </w:rPr>
      </w:pPr>
      <w:r>
        <w:rPr>
          <w:color w:val="000000"/>
          <w:spacing w:val="-2"/>
        </w:rPr>
        <w:t>The obligations under this Article</w:t>
      </w:r>
      <w:r>
        <w:rPr>
          <w:color w:val="000000"/>
          <w:spacing w:val="-2"/>
        </w:rPr>
        <w:t xml:space="preserve"> 26 will not be limited in any way by any limitation of </w:t>
      </w:r>
      <w:r>
        <w:rPr>
          <w:color w:val="000000"/>
          <w:spacing w:val="-3"/>
        </w:rPr>
        <w:t xml:space="preserve">subcontractor’s insurance. </w:t>
      </w:r>
    </w:p>
    <w:p w:rsidR="00FB7C56" w:rsidRDefault="0097498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FB7C56" w:rsidRDefault="0097498A">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FB7C56" w:rsidRDefault="0097498A">
      <w:pPr>
        <w:autoSpaceDE w:val="0"/>
        <w:autoSpaceDN w:val="0"/>
        <w:adjustRightInd w:val="0"/>
        <w:spacing w:before="22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with this Agreement or its performanc</w:t>
      </w:r>
      <w:r>
        <w:rPr>
          <w:color w:val="000000"/>
          <w:spacing w:val="-2"/>
        </w:rPr>
        <w:t xml:space="preserve">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r>
      <w:r>
        <w:rPr>
          <w:color w:val="000000"/>
          <w:spacing w:val="-2"/>
        </w:rP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Calendar Days of the other Parties’ rec</w:t>
      </w:r>
      <w:r>
        <w:rPr>
          <w:color w:val="000000"/>
          <w:spacing w:val="-2"/>
        </w:rPr>
        <w:t xml:space="preserve">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w:t>
      </w:r>
      <w:r>
        <w:rPr>
          <w:color w:val="000000"/>
          <w:spacing w:val="-2"/>
        </w:rPr>
        <w:t xml:space="preserve">to arbitration, each Party may exercise whatever rights and remedies it </w:t>
      </w:r>
      <w:r>
        <w:rPr>
          <w:color w:val="000000"/>
          <w:spacing w:val="-2"/>
        </w:rPr>
        <w:br/>
        <w:t xml:space="preserve">may have in equity or at law consistent with the terms of this Agreement.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12" w:line="276" w:lineRule="exact"/>
        <w:ind w:left="6000"/>
        <w:rPr>
          <w:color w:val="000000"/>
          <w:spacing w:val="-3"/>
        </w:rPr>
      </w:pPr>
      <w:r>
        <w:rPr>
          <w:color w:val="000000"/>
          <w:spacing w:val="-3"/>
        </w:rPr>
        <w:t xml:space="preserve">62 </w:t>
      </w:r>
    </w:p>
    <w:p w:rsidR="00FB7C56" w:rsidRDefault="00FB7C56">
      <w:pPr>
        <w:autoSpaceDE w:val="0"/>
        <w:autoSpaceDN w:val="0"/>
        <w:adjustRightInd w:val="0"/>
        <w:rPr>
          <w:color w:val="000000"/>
          <w:spacing w:val="-3"/>
        </w:rPr>
        <w:sectPr w:rsidR="00FB7C56">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8" w:name="Pg68"/>
      <w:bookmarkEnd w:id="68"/>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FB7C56" w:rsidRDefault="0097498A">
      <w:pPr>
        <w:autoSpaceDE w:val="0"/>
        <w:autoSpaceDN w:val="0"/>
        <w:adjustRightInd w:val="0"/>
        <w:spacing w:before="246" w:line="26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FB7C56" w:rsidRDefault="0097498A">
      <w:pPr>
        <w:autoSpaceDE w:val="0"/>
        <w:autoSpaceDN w:val="0"/>
        <w:adjustRightInd w:val="0"/>
        <w:spacing w:before="6" w:line="277" w:lineRule="exact"/>
        <w:ind w:left="1440" w:right="1265"/>
        <w:rPr>
          <w:color w:val="000000"/>
          <w:spacing w:val="-3"/>
        </w:rPr>
      </w:pPr>
      <w:r>
        <w:rPr>
          <w:color w:val="000000"/>
          <w:spacing w:val="-2"/>
        </w:rPr>
        <w:t>(10) Calendar Days of the submission of the Dispute to arbitr</w:t>
      </w:r>
      <w:r>
        <w:rPr>
          <w:color w:val="000000"/>
          <w:spacing w:val="-2"/>
        </w:rPr>
        <w:t xml:space="preserve">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w:t>
      </w:r>
      <w:r>
        <w:rPr>
          <w:color w:val="000000"/>
          <w:spacing w:val="-2"/>
        </w:rPr>
        <w:t xml:space="preserve">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otherwise provided herein,</w:t>
      </w:r>
      <w:r>
        <w:rPr>
          <w:color w:val="000000"/>
          <w:spacing w:val="-2"/>
        </w:rPr>
        <w:t xml:space="preserve">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w:t>
      </w:r>
      <w:r>
        <w:rPr>
          <w:color w:val="000000"/>
          <w:spacing w:val="-2"/>
        </w:rPr>
        <w:t xml:space="preserve">Arbitration Rules and the terms of this Article 27, </w:t>
      </w:r>
      <w:r>
        <w:rPr>
          <w:color w:val="000000"/>
          <w:spacing w:val="-2"/>
        </w:rPr>
        <w:br/>
      </w:r>
      <w:r>
        <w:rPr>
          <w:color w:val="000000"/>
          <w:spacing w:val="-3"/>
        </w:rPr>
        <w:t xml:space="preserve">the terms of this Article 27 shall prevail. </w:t>
      </w:r>
    </w:p>
    <w:p w:rsidR="00FB7C56" w:rsidRDefault="0097498A">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FB7C56" w:rsidRDefault="0097498A">
      <w:pPr>
        <w:autoSpaceDE w:val="0"/>
        <w:autoSpaceDN w:val="0"/>
        <w:adjustRightInd w:val="0"/>
        <w:spacing w:before="226" w:line="276" w:lineRule="exact"/>
        <w:ind w:left="2160"/>
        <w:rPr>
          <w:color w:val="000000"/>
          <w:spacing w:val="-2"/>
        </w:rPr>
      </w:pPr>
      <w:r>
        <w:rPr>
          <w:color w:val="000000"/>
          <w:spacing w:val="-2"/>
        </w:rPr>
        <w:t xml:space="preserve">Unless otherwise agreed by the Parties, the arbitrator(s) shall render a decision within </w:t>
      </w:r>
    </w:p>
    <w:p w:rsidR="00FB7C56" w:rsidRDefault="0097498A">
      <w:pPr>
        <w:autoSpaceDE w:val="0"/>
        <w:autoSpaceDN w:val="0"/>
        <w:adjustRightInd w:val="0"/>
        <w:spacing w:before="5" w:line="275" w:lineRule="exact"/>
        <w:ind w:left="1440" w:right="1306"/>
        <w:rPr>
          <w:color w:val="000000"/>
          <w:spacing w:val="-2"/>
        </w:rPr>
      </w:pPr>
      <w:r>
        <w:rPr>
          <w:color w:val="000000"/>
          <w:spacing w:val="-2"/>
        </w:rPr>
        <w:t>ninety (90) Calendar Days of appointment</w:t>
      </w:r>
      <w:r>
        <w:rPr>
          <w:color w:val="000000"/>
          <w:spacing w:val="-2"/>
        </w:rPr>
        <w:t xml:space="preserve">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w:t>
      </w:r>
      <w:r>
        <w:rPr>
          <w:color w:val="000000"/>
          <w:spacing w:val="-2"/>
        </w:rPr>
        <w:t xml:space="preserve">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solely on the grounds that</w:t>
      </w:r>
      <w:r>
        <w:rPr>
          <w:color w:val="000000"/>
          <w:spacing w:val="-2"/>
        </w:rPr>
        <w:t xml:space="preserve">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w:t>
      </w:r>
      <w:r>
        <w:rPr>
          <w:color w:val="000000"/>
          <w:spacing w:val="-2"/>
        </w:rPr>
        <w:t xml:space="preserve">isdictional rates, terms and conditions of service, Attachment </w:t>
      </w:r>
      <w:r>
        <w:rPr>
          <w:color w:val="000000"/>
          <w:spacing w:val="-2"/>
        </w:rPr>
        <w:br/>
        <w:t xml:space="preserve">Facilities, System Upgrade Facilities, or System Deliverability Upgrades. </w:t>
      </w:r>
    </w:p>
    <w:p w:rsidR="00FB7C56" w:rsidRDefault="0097498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FB7C56" w:rsidRDefault="0097498A">
      <w:pPr>
        <w:autoSpaceDE w:val="0"/>
        <w:autoSpaceDN w:val="0"/>
        <w:adjustRightInd w:val="0"/>
        <w:spacing w:before="237"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w:t>
      </w:r>
      <w:r>
        <w:rPr>
          <w:color w:val="000000"/>
          <w:spacing w:val="-2"/>
        </w:rPr>
        <w:t xml:space="preserve">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FB7C56" w:rsidRDefault="0097498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FB7C56" w:rsidRDefault="0097498A">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FB7C56" w:rsidRDefault="0097498A">
      <w:pPr>
        <w:autoSpaceDE w:val="0"/>
        <w:autoSpaceDN w:val="0"/>
        <w:adjustRightInd w:val="0"/>
        <w:spacing w:before="18" w:line="260" w:lineRule="exact"/>
        <w:ind w:left="1440" w:right="1344"/>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w:t>
      </w:r>
      <w:r>
        <w:rPr>
          <w:color w:val="000000"/>
          <w:spacing w:val="-2"/>
        </w:rPr>
        <w:t xml:space="preserve">reunder. </w:t>
      </w:r>
    </w:p>
    <w:p w:rsidR="00FB7C56" w:rsidRDefault="0097498A">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FB7C56" w:rsidRDefault="0097498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FB7C56" w:rsidRDefault="0097498A">
      <w:pPr>
        <w:autoSpaceDE w:val="0"/>
        <w:autoSpaceDN w:val="0"/>
        <w:adjustRightInd w:val="0"/>
        <w:spacing w:before="234" w:line="276" w:lineRule="exact"/>
        <w:ind w:left="2160"/>
        <w:rPr>
          <w:color w:val="000000"/>
          <w:spacing w:val="-2"/>
        </w:rPr>
      </w:pPr>
      <w:r>
        <w:rPr>
          <w:color w:val="000000"/>
          <w:spacing w:val="-2"/>
        </w:rPr>
        <w:t xml:space="preserve">Each Party makes the following representations, warranties and covenants: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72" w:line="276" w:lineRule="exact"/>
        <w:ind w:left="6000"/>
        <w:rPr>
          <w:color w:val="000000"/>
          <w:spacing w:val="-3"/>
        </w:rPr>
      </w:pPr>
      <w:r>
        <w:rPr>
          <w:color w:val="000000"/>
          <w:spacing w:val="-3"/>
        </w:rPr>
        <w:t xml:space="preserve">63 </w:t>
      </w:r>
    </w:p>
    <w:p w:rsidR="00FB7C56" w:rsidRDefault="00FB7C56">
      <w:pPr>
        <w:autoSpaceDE w:val="0"/>
        <w:autoSpaceDN w:val="0"/>
        <w:adjustRightInd w:val="0"/>
        <w:rPr>
          <w:color w:val="000000"/>
          <w:spacing w:val="-3"/>
        </w:rPr>
        <w:sectPr w:rsidR="00FB7C56">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69" w:name="Pg69"/>
      <w:bookmarkEnd w:id="69"/>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tabs>
          <w:tab w:val="left" w:pos="360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FB7C56" w:rsidRDefault="0097498A">
      <w:pPr>
        <w:autoSpaceDE w:val="0"/>
        <w:autoSpaceDN w:val="0"/>
        <w:adjustRightInd w:val="0"/>
        <w:spacing w:before="247" w:line="277" w:lineRule="exact"/>
        <w:ind w:left="1440" w:right="1341"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FB7C56" w:rsidRDefault="0097498A">
      <w:pPr>
        <w:autoSpaceDE w:val="0"/>
        <w:autoSpaceDN w:val="0"/>
        <w:adjustRightInd w:val="0"/>
        <w:spacing w:before="253" w:line="276" w:lineRule="exact"/>
        <w:ind w:left="1440" w:right="1319" w:firstLine="720"/>
        <w:rPr>
          <w:color w:val="000000"/>
          <w:spacing w:val="-2"/>
        </w:rPr>
      </w:pPr>
      <w:r>
        <w:rPr>
          <w:color w:val="000000"/>
          <w:spacing w:val="-2"/>
        </w:rPr>
        <w:t>Such Party has the righ</w:t>
      </w:r>
      <w:r>
        <w:rPr>
          <w:color w:val="000000"/>
          <w:spacing w:val="-2"/>
        </w:rPr>
        <w:t xml:space="preserve">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r>
      <w:r>
        <w:rPr>
          <w:color w:val="000000"/>
          <w:spacing w:val="-2"/>
        </w:rP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w:t>
      </w:r>
      <w:r>
        <w:rPr>
          <w:color w:val="000000"/>
          <w:spacing w:val="-2"/>
        </w:rPr>
        <w:t xml:space="preserve">proceeding in equity or at law). </w:t>
      </w:r>
    </w:p>
    <w:p w:rsidR="00FB7C56" w:rsidRDefault="00FB7C56">
      <w:pPr>
        <w:autoSpaceDE w:val="0"/>
        <w:autoSpaceDN w:val="0"/>
        <w:adjustRightInd w:val="0"/>
        <w:spacing w:line="276" w:lineRule="exact"/>
        <w:ind w:left="2160"/>
        <w:rPr>
          <w:color w:val="000000"/>
          <w:spacing w:val="-2"/>
        </w:rPr>
      </w:pPr>
    </w:p>
    <w:p w:rsidR="00FB7C56" w:rsidRDefault="0097498A">
      <w:pPr>
        <w:tabs>
          <w:tab w:val="left" w:pos="3600"/>
        </w:tabs>
        <w:autoSpaceDE w:val="0"/>
        <w:autoSpaceDN w:val="0"/>
        <w:adjustRightInd w:val="0"/>
        <w:spacing w:before="25"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FB7C56" w:rsidRDefault="0097498A">
      <w:pPr>
        <w:autoSpaceDE w:val="0"/>
        <w:autoSpaceDN w:val="0"/>
        <w:adjustRightInd w:val="0"/>
        <w:spacing w:before="270" w:line="273"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FB7C56" w:rsidRDefault="0097498A">
      <w:pPr>
        <w:autoSpaceDE w:val="0"/>
        <w:autoSpaceDN w:val="0"/>
        <w:adjustRightInd w:val="0"/>
        <w:spacing w:before="258" w:line="275" w:lineRule="exact"/>
        <w:ind w:left="1440" w:right="1391" w:firstLine="720"/>
        <w:rPr>
          <w:color w:val="000000"/>
          <w:spacing w:val="-3"/>
        </w:rPr>
      </w:pPr>
      <w:r>
        <w:rPr>
          <w:color w:val="000000"/>
          <w:spacing w:val="-2"/>
        </w:rPr>
        <w:t>Such Party has sought or obtained, or, in accordance with this Agreement will see</w:t>
      </w:r>
      <w:r>
        <w:rPr>
          <w:color w:val="000000"/>
          <w:spacing w:val="-2"/>
        </w:rPr>
        <w:t xml:space="preserve">k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w:t>
      </w:r>
      <w:r>
        <w:rPr>
          <w:color w:val="000000"/>
          <w:spacing w:val="-2"/>
        </w:rPr>
        <w:t xml:space="preserve">der this Agreement that are </w:t>
      </w:r>
      <w:r>
        <w:rPr>
          <w:color w:val="000000"/>
          <w:spacing w:val="-3"/>
        </w:rPr>
        <w:t xml:space="preserve">required by Applicable Laws and Regulations. </w:t>
      </w:r>
    </w:p>
    <w:p w:rsidR="00FB7C56" w:rsidRDefault="0097498A">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FB7C56" w:rsidRDefault="0097498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FB7C56" w:rsidRDefault="0097498A">
      <w:pPr>
        <w:autoSpaceDE w:val="0"/>
        <w:autoSpaceDN w:val="0"/>
        <w:adjustRightInd w:val="0"/>
        <w:spacing w:before="248" w:line="260" w:lineRule="exact"/>
        <w:ind w:left="1440" w:right="1650" w:firstLine="720"/>
        <w:jc w:val="both"/>
        <w:rPr>
          <w:color w:val="000000"/>
          <w:spacing w:val="-2"/>
        </w:rPr>
      </w:pPr>
      <w:r>
        <w:rPr>
          <w:color w:val="000000"/>
          <w:spacing w:val="-2"/>
        </w:rPr>
        <w:t>This Agreement and the rights and obligations hereof, shall be binding upon and shall inure to the benefit of the successors and perm</w:t>
      </w:r>
      <w:r>
        <w:rPr>
          <w:color w:val="000000"/>
          <w:spacing w:val="-2"/>
        </w:rPr>
        <w:t xml:space="preserve">itted assigns of the Parties hereto. </w:t>
      </w:r>
    </w:p>
    <w:p w:rsidR="00FB7C56" w:rsidRDefault="0097498A">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FB7C56" w:rsidRDefault="0097498A">
      <w:pPr>
        <w:autoSpaceDE w:val="0"/>
        <w:autoSpaceDN w:val="0"/>
        <w:adjustRightInd w:val="0"/>
        <w:spacing w:before="221" w:line="28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72" w:line="276" w:lineRule="exact"/>
        <w:ind w:left="6000"/>
        <w:rPr>
          <w:color w:val="000000"/>
          <w:spacing w:val="-3"/>
        </w:rPr>
      </w:pPr>
      <w:r>
        <w:rPr>
          <w:color w:val="000000"/>
          <w:spacing w:val="-3"/>
        </w:rPr>
        <w:t xml:space="preserve">64 </w:t>
      </w:r>
    </w:p>
    <w:p w:rsidR="00FB7C56" w:rsidRDefault="00FB7C56">
      <w:pPr>
        <w:autoSpaceDE w:val="0"/>
        <w:autoSpaceDN w:val="0"/>
        <w:adjustRightInd w:val="0"/>
        <w:rPr>
          <w:color w:val="000000"/>
          <w:spacing w:val="-3"/>
        </w:rPr>
        <w:sectPr w:rsidR="00FB7C56">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70" w:name="Pg70"/>
      <w:bookmarkEnd w:id="70"/>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944"/>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FB7C56" w:rsidRDefault="0097498A">
      <w:pPr>
        <w:autoSpaceDE w:val="0"/>
        <w:autoSpaceDN w:val="0"/>
        <w:adjustRightInd w:val="0"/>
        <w:spacing w:before="220" w:line="276" w:lineRule="exact"/>
        <w:ind w:left="2160"/>
        <w:rPr>
          <w:color w:val="000000"/>
          <w:spacing w:val="-2"/>
        </w:rPr>
      </w:pPr>
      <w:r>
        <w:rPr>
          <w:color w:val="000000"/>
          <w:spacing w:val="-2"/>
        </w:rPr>
        <w:t xml:space="preserve">This Agreement, unless a clear contrary intention appears, shall be construed and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FB7C56" w:rsidRDefault="0097498A">
      <w:pPr>
        <w:autoSpaceDE w:val="0"/>
        <w:autoSpaceDN w:val="0"/>
        <w:adjustRightInd w:val="0"/>
        <w:spacing w:before="4" w:line="276" w:lineRule="exact"/>
        <w:ind w:left="1440" w:right="1248"/>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w:t>
      </w:r>
      <w:r>
        <w:rPr>
          <w:color w:val="000000"/>
          <w:spacing w:val="-2"/>
        </w:rPr>
        <w:t xml:space="preserve">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w:t>
      </w:r>
      <w:r>
        <w:rPr>
          <w:color w:val="000000"/>
          <w:spacing w:val="-2"/>
        </w:rPr>
        <w:t xml:space="preserve">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FB7C56" w:rsidRDefault="0097498A">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w:t>
      </w:r>
      <w:r>
        <w:rPr>
          <w:rFonts w:ascii="Times New Roman Bold" w:hAnsi="Times New Roman Bold"/>
          <w:color w:val="000000"/>
          <w:spacing w:val="-3"/>
        </w:rPr>
        <w:t>ance.</w:t>
      </w:r>
    </w:p>
    <w:p w:rsidR="00FB7C56" w:rsidRDefault="0097498A">
      <w:pPr>
        <w:autoSpaceDE w:val="0"/>
        <w:autoSpaceDN w:val="0"/>
        <w:adjustRightInd w:val="0"/>
        <w:spacing w:before="226" w:line="276" w:lineRule="exact"/>
        <w:ind w:left="2160"/>
        <w:rPr>
          <w:color w:val="000000"/>
          <w:spacing w:val="-2"/>
        </w:rPr>
      </w:pPr>
      <w:r>
        <w:rPr>
          <w:color w:val="000000"/>
          <w:spacing w:val="-2"/>
        </w:rPr>
        <w:t xml:space="preserve">Each Party shall perform its obligations under this Agreement in accordance with </w:t>
      </w:r>
    </w:p>
    <w:p w:rsidR="00FB7C56" w:rsidRDefault="0097498A">
      <w:pPr>
        <w:autoSpaceDE w:val="0"/>
        <w:autoSpaceDN w:val="0"/>
        <w:adjustRightInd w:val="0"/>
        <w:spacing w:before="4"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limited in</w:t>
      </w:r>
      <w:r>
        <w:rPr>
          <w:color w:val="000000"/>
          <w:spacing w:val="-2"/>
        </w:rPr>
        <w:t xml:space="preserve"> taking any action by such regulations and standards, such Party shall not be deemed to be in Breach of this Agreement for its compliance therewith.  When any Party becomes aware of such a situation, it shall notify the other Parties promptly so that the P</w:t>
      </w:r>
      <w:r>
        <w:rPr>
          <w:color w:val="000000"/>
          <w:spacing w:val="-2"/>
        </w:rPr>
        <w:t xml:space="preserve">arties can discuss the amendment to this Agreement that is </w:t>
      </w:r>
      <w:r>
        <w:rPr>
          <w:color w:val="000000"/>
          <w:spacing w:val="-3"/>
        </w:rPr>
        <w:t xml:space="preserve">appropriate under the circumstances. </w:t>
      </w:r>
    </w:p>
    <w:p w:rsidR="00FB7C56" w:rsidRDefault="0097498A">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FB7C56" w:rsidRDefault="0097498A">
      <w:pPr>
        <w:autoSpaceDE w:val="0"/>
        <w:autoSpaceDN w:val="0"/>
        <w:adjustRightInd w:val="0"/>
        <w:spacing w:before="252" w:line="260" w:lineRule="exact"/>
        <w:ind w:left="1440" w:right="1398" w:firstLine="720"/>
        <w:jc w:val="both"/>
        <w:rPr>
          <w:color w:val="000000"/>
          <w:spacing w:val="-2"/>
        </w:rPr>
      </w:pPr>
      <w:r>
        <w:rPr>
          <w:color w:val="000000"/>
          <w:spacing w:val="-2"/>
        </w:rPr>
        <w:t xml:space="preserve">Except as otherwise stated herein, the obligations of NYISO, Developer and Connecting </w:t>
      </w:r>
      <w:r>
        <w:rPr>
          <w:color w:val="000000"/>
          <w:spacing w:val="-2"/>
        </w:rPr>
        <w:t xml:space="preserve">Transmission Owner are several, and are neither joint nor joint and several. </w:t>
      </w:r>
    </w:p>
    <w:p w:rsidR="00FB7C56" w:rsidRDefault="0097498A">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FB7C56" w:rsidRDefault="0097498A">
      <w:pPr>
        <w:autoSpaceDE w:val="0"/>
        <w:autoSpaceDN w:val="0"/>
        <w:adjustRightInd w:val="0"/>
        <w:spacing w:before="231" w:line="273" w:lineRule="exact"/>
        <w:ind w:left="1440" w:right="1278" w:firstLine="720"/>
        <w:jc w:val="both"/>
        <w:rPr>
          <w:color w:val="000000"/>
          <w:spacing w:val="-2"/>
        </w:rPr>
      </w:pPr>
      <w:r>
        <w:rPr>
          <w:color w:val="000000"/>
          <w:spacing w:val="-2"/>
        </w:rPr>
        <w:t xml:space="preserve">This Agreement, including all Appendices and Schedules attached hereto, constitutes the entire agreement between the Parties with reference to the subject </w:t>
      </w:r>
      <w:r>
        <w:rPr>
          <w:color w:val="000000"/>
          <w:spacing w:val="-2"/>
        </w:rPr>
        <w:t xml:space="preserve">matter hereof, and supersedes all prior and contemporaneous understandings or agreements, oral or written, between the Parties with respect to the subject matter of this Agreement.  There are no other agreements,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113" w:line="276" w:lineRule="exact"/>
        <w:ind w:left="6000"/>
        <w:rPr>
          <w:color w:val="000000"/>
          <w:spacing w:val="-3"/>
        </w:rPr>
      </w:pPr>
      <w:r>
        <w:rPr>
          <w:color w:val="000000"/>
          <w:spacing w:val="-3"/>
        </w:rPr>
        <w:t xml:space="preserve">65 </w:t>
      </w:r>
    </w:p>
    <w:p w:rsidR="00FB7C56" w:rsidRDefault="00FB7C56">
      <w:pPr>
        <w:autoSpaceDE w:val="0"/>
        <w:autoSpaceDN w:val="0"/>
        <w:adjustRightInd w:val="0"/>
        <w:rPr>
          <w:color w:val="000000"/>
          <w:spacing w:val="-3"/>
        </w:rPr>
        <w:sectPr w:rsidR="00FB7C56">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71" w:name="Pg71"/>
      <w:bookmarkEnd w:id="71"/>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589"/>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FB7C56" w:rsidRDefault="0097498A">
      <w:pPr>
        <w:autoSpaceDE w:val="0"/>
        <w:autoSpaceDN w:val="0"/>
        <w:adjustRightInd w:val="0"/>
        <w:spacing w:before="217" w:line="280" w:lineRule="exact"/>
        <w:ind w:left="1440" w:right="1244" w:firstLine="720"/>
        <w:jc w:val="both"/>
        <w:rPr>
          <w:color w:val="000000"/>
          <w:spacing w:val="-3"/>
        </w:rPr>
      </w:pPr>
      <w:r>
        <w:rPr>
          <w:color w:val="000000"/>
          <w:spacing w:val="-2"/>
        </w:rPr>
        <w:t>This Agreement is not intended to an</w:t>
      </w:r>
      <w:r>
        <w:rPr>
          <w:color w:val="000000"/>
          <w:spacing w:val="-2"/>
        </w:rPr>
        <w:t>d does not create rights, remedies, or benefits of any character whatsoever in favor of any persons, corporations, associations, or entities other than the Parties, and the obligations herein assumed are solely for the use and benefit of the Parties, their</w:t>
      </w:r>
      <w:r>
        <w:rPr>
          <w:color w:val="000000"/>
          <w:spacing w:val="-2"/>
        </w:rPr>
        <w:t xml:space="preserve"> </w:t>
      </w:r>
      <w:r>
        <w:rPr>
          <w:color w:val="000000"/>
          <w:spacing w:val="-3"/>
        </w:rPr>
        <w:t xml:space="preserve">successors in interest and permitted their assigns. </w:t>
      </w:r>
    </w:p>
    <w:p w:rsidR="00FB7C56" w:rsidRDefault="0097498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FB7C56" w:rsidRDefault="0097498A">
      <w:pPr>
        <w:autoSpaceDE w:val="0"/>
        <w:autoSpaceDN w:val="0"/>
        <w:adjustRightInd w:val="0"/>
        <w:spacing w:before="222" w:line="276" w:lineRule="exact"/>
        <w:ind w:left="2160"/>
        <w:rPr>
          <w:color w:val="000000"/>
          <w:spacing w:val="-2"/>
        </w:rPr>
      </w:pPr>
      <w:r>
        <w:rPr>
          <w:color w:val="000000"/>
          <w:spacing w:val="-2"/>
        </w:rPr>
        <w:t xml:space="preserve">The failure of a Party to this Agreement to insist, on any occasion, upon strict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FB7C56" w:rsidRDefault="0097498A">
      <w:pPr>
        <w:autoSpaceDE w:val="0"/>
        <w:autoSpaceDN w:val="0"/>
        <w:adjustRightInd w:val="0"/>
        <w:spacing w:before="6" w:line="274" w:lineRule="exact"/>
        <w:ind w:left="1440" w:right="1311"/>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duty of this Agreement.  Termination or Default of this Agreement for any reason by the Developer shall not constitute a waiver of the Developer’s legal rights to obtain Capacity Resource Interconnection Service and Energy Resource Inte</w:t>
      </w:r>
      <w:r>
        <w:rPr>
          <w:color w:val="000000"/>
          <w:spacing w:val="-2"/>
        </w:rPr>
        <w:t xml:space="preserv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FB7C56" w:rsidRDefault="0097498A">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FB7C56" w:rsidRDefault="0097498A">
      <w:pPr>
        <w:autoSpaceDE w:val="0"/>
        <w:autoSpaceDN w:val="0"/>
        <w:adjustRightInd w:val="0"/>
        <w:spacing w:before="221" w:line="280" w:lineRule="exact"/>
        <w:ind w:left="1440" w:right="1305" w:firstLine="720"/>
        <w:jc w:val="both"/>
        <w:rPr>
          <w:color w:val="000000"/>
          <w:spacing w:val="-3"/>
        </w:rPr>
      </w:pPr>
      <w:r>
        <w:rPr>
          <w:color w:val="000000"/>
          <w:spacing w:val="-2"/>
        </w:rPr>
        <w:t>The descriptive headings of the various Arti</w:t>
      </w:r>
      <w:r>
        <w:rPr>
          <w:color w:val="000000"/>
          <w:spacing w:val="-2"/>
        </w:rPr>
        <w:t xml:space="preserve">cles of this Agreement have been inserted for convenience of reference only and are of no significance in the interpretation or construction of </w:t>
      </w:r>
      <w:r>
        <w:rPr>
          <w:color w:val="000000"/>
          <w:spacing w:val="-3"/>
        </w:rPr>
        <w:t xml:space="preserve">this Agreement. </w:t>
      </w:r>
    </w:p>
    <w:p w:rsidR="00FB7C56" w:rsidRDefault="0097498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FB7C56" w:rsidRDefault="0097498A">
      <w:pPr>
        <w:autoSpaceDE w:val="0"/>
        <w:autoSpaceDN w:val="0"/>
        <w:adjustRightInd w:val="0"/>
        <w:spacing w:before="217" w:line="280" w:lineRule="exact"/>
        <w:ind w:left="1440" w:right="1445" w:firstLine="720"/>
        <w:jc w:val="both"/>
        <w:rPr>
          <w:color w:val="000000"/>
          <w:spacing w:val="-3"/>
        </w:rPr>
      </w:pPr>
      <w:r>
        <w:rPr>
          <w:color w:val="000000"/>
          <w:spacing w:val="-2"/>
        </w:rPr>
        <w:t>This Agreement may be executed in two or more counterparts, each o</w:t>
      </w:r>
      <w:r>
        <w:rPr>
          <w:color w:val="000000"/>
          <w:spacing w:val="-2"/>
        </w:rPr>
        <w:t xml:space="preserve">f which is deemed </w:t>
      </w:r>
      <w:r>
        <w:rPr>
          <w:color w:val="000000"/>
          <w:spacing w:val="-3"/>
        </w:rPr>
        <w:t xml:space="preserve">an original but all constitute one and the same instrument. </w:t>
      </w:r>
    </w:p>
    <w:p w:rsidR="00FB7C56" w:rsidRDefault="0097498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FB7C56" w:rsidRDefault="0097498A">
      <w:pPr>
        <w:autoSpaceDE w:val="0"/>
        <w:autoSpaceDN w:val="0"/>
        <w:adjustRightInd w:val="0"/>
        <w:spacing w:before="248" w:line="26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FB7C56" w:rsidRDefault="0097498A">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FB7C56" w:rsidRDefault="0097498A">
      <w:pPr>
        <w:autoSpaceDE w:val="0"/>
        <w:autoSpaceDN w:val="0"/>
        <w:adjustRightInd w:val="0"/>
        <w:spacing w:before="22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w:t>
      </w:r>
      <w:r>
        <w:rPr>
          <w:color w:val="000000"/>
          <w:spacing w:val="-2"/>
        </w:rPr>
        <w:t xml:space="preserve">s and Regulations. </w:t>
      </w: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FB7C56">
      <w:pPr>
        <w:autoSpaceDE w:val="0"/>
        <w:autoSpaceDN w:val="0"/>
        <w:adjustRightInd w:val="0"/>
        <w:spacing w:line="276" w:lineRule="exact"/>
        <w:ind w:left="6000"/>
        <w:rPr>
          <w:color w:val="000000"/>
          <w:spacing w:val="-2"/>
        </w:rPr>
      </w:pPr>
    </w:p>
    <w:p w:rsidR="00FB7C56" w:rsidRDefault="0097498A">
      <w:pPr>
        <w:autoSpaceDE w:val="0"/>
        <w:autoSpaceDN w:val="0"/>
        <w:adjustRightInd w:val="0"/>
        <w:spacing w:before="244" w:line="276" w:lineRule="exact"/>
        <w:ind w:left="6000"/>
        <w:rPr>
          <w:color w:val="000000"/>
          <w:spacing w:val="-3"/>
        </w:rPr>
      </w:pPr>
      <w:r>
        <w:rPr>
          <w:color w:val="000000"/>
          <w:spacing w:val="-3"/>
        </w:rPr>
        <w:t xml:space="preserve">66 </w:t>
      </w:r>
    </w:p>
    <w:p w:rsidR="00FB7C56" w:rsidRDefault="00FB7C56">
      <w:pPr>
        <w:autoSpaceDE w:val="0"/>
        <w:autoSpaceDN w:val="0"/>
        <w:adjustRightInd w:val="0"/>
        <w:rPr>
          <w:color w:val="000000"/>
          <w:spacing w:val="-3"/>
        </w:rPr>
        <w:sectPr w:rsidR="00FB7C56">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72" w:name="Pg72"/>
      <w:bookmarkEnd w:id="72"/>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FB7C56" w:rsidRDefault="0097498A">
      <w:pPr>
        <w:autoSpaceDE w:val="0"/>
        <w:autoSpaceDN w:val="0"/>
        <w:adjustRightInd w:val="0"/>
        <w:spacing w:before="232" w:line="276" w:lineRule="exact"/>
        <w:ind w:left="1440" w:right="1316" w:firstLine="720"/>
        <w:rPr>
          <w:color w:val="000000"/>
          <w:spacing w:val="-4"/>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w:t>
      </w:r>
      <w:r>
        <w:rPr>
          <w:color w:val="000000"/>
          <w:spacing w:val="-2"/>
        </w:rPr>
        <w:t xml:space="preserve">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shall have the right to make a unilateral filing with FERC to modify this Agreement pu</w:t>
      </w:r>
      <w:r>
        <w:rPr>
          <w:color w:val="000000"/>
          <w:spacing w:val="-2"/>
        </w:rPr>
        <w:t xml:space="preserve">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another Party and to participate fully in any proce</w:t>
      </w:r>
      <w:r>
        <w:rPr>
          <w:color w:val="000000"/>
          <w:spacing w:val="-2"/>
        </w:rPr>
        <w:t xml:space="preserv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thereunder, except to the ex</w:t>
      </w:r>
      <w:r>
        <w:rPr>
          <w:color w:val="000000"/>
          <w:spacing w:val="-2"/>
        </w:rPr>
        <w:t xml:space="preserve">tent that the Parties otherwise mutually agree as provided </w:t>
      </w:r>
      <w:r>
        <w:rPr>
          <w:color w:val="000000"/>
          <w:spacing w:val="-2"/>
        </w:rPr>
        <w:br/>
      </w:r>
      <w:r>
        <w:rPr>
          <w:color w:val="000000"/>
          <w:spacing w:val="-4"/>
        </w:rPr>
        <w:t xml:space="preserve">herein. </w:t>
      </w:r>
    </w:p>
    <w:p w:rsidR="00FB7C56" w:rsidRDefault="0097498A">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FB7C56" w:rsidRDefault="0097498A">
      <w:pPr>
        <w:autoSpaceDE w:val="0"/>
        <w:autoSpaceDN w:val="0"/>
        <w:adjustRightInd w:val="0"/>
        <w:spacing w:before="226" w:line="276" w:lineRule="exact"/>
        <w:ind w:left="2160"/>
        <w:rPr>
          <w:color w:val="000000"/>
          <w:spacing w:val="-2"/>
        </w:rPr>
      </w:pPr>
      <w:r>
        <w:rPr>
          <w:color w:val="000000"/>
          <w:spacing w:val="-2"/>
        </w:rPr>
        <w:t xml:space="preserve">This Agreement shall not be interpreted or construed to create an association, joint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FB7C56" w:rsidRDefault="0097498A">
      <w:pPr>
        <w:autoSpaceDE w:val="0"/>
        <w:autoSpaceDN w:val="0"/>
        <w:adjustRightInd w:val="0"/>
        <w:spacing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FB7C56" w:rsidRDefault="0097498A">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FB7C56" w:rsidRDefault="0097498A">
      <w:pPr>
        <w:autoSpaceDE w:val="0"/>
        <w:autoSpaceDN w:val="0"/>
        <w:adjustRightInd w:val="0"/>
        <w:spacing w:before="230" w:line="276" w:lineRule="exact"/>
        <w:ind w:left="1440" w:right="1257"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FB7C56">
      <w:pPr>
        <w:autoSpaceDE w:val="0"/>
        <w:autoSpaceDN w:val="0"/>
        <w:adjustRightInd w:val="0"/>
        <w:spacing w:line="276" w:lineRule="exact"/>
        <w:ind w:left="6000"/>
        <w:rPr>
          <w:color w:val="000000"/>
          <w:spacing w:val="-3"/>
        </w:rPr>
      </w:pPr>
    </w:p>
    <w:p w:rsidR="00FB7C56" w:rsidRDefault="0097498A">
      <w:pPr>
        <w:autoSpaceDE w:val="0"/>
        <w:autoSpaceDN w:val="0"/>
        <w:adjustRightInd w:val="0"/>
        <w:spacing w:before="272" w:line="276" w:lineRule="exact"/>
        <w:ind w:left="6000"/>
        <w:rPr>
          <w:color w:val="000000"/>
          <w:spacing w:val="-3"/>
        </w:rPr>
      </w:pPr>
      <w:r>
        <w:rPr>
          <w:color w:val="000000"/>
          <w:spacing w:val="-3"/>
        </w:rPr>
        <w:t xml:space="preserve">67 </w:t>
      </w:r>
    </w:p>
    <w:p w:rsidR="00FB7C56" w:rsidRDefault="00FB7C56">
      <w:pPr>
        <w:autoSpaceDE w:val="0"/>
        <w:autoSpaceDN w:val="0"/>
        <w:adjustRightInd w:val="0"/>
        <w:rPr>
          <w:color w:val="000000"/>
          <w:spacing w:val="-3"/>
        </w:rPr>
        <w:sectPr w:rsidR="00FB7C56">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73" w:name="Pg73"/>
      <w:bookmarkEnd w:id="73"/>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1440" w:right="1376"/>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FB7C56" w:rsidRDefault="0097498A">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8" w:line="276" w:lineRule="exact"/>
        <w:ind w:left="1440"/>
        <w:rPr>
          <w:color w:val="000000"/>
          <w:spacing w:val="-5"/>
        </w:rPr>
      </w:pPr>
      <w:r>
        <w:rPr>
          <w:color w:val="000000"/>
          <w:spacing w:val="-5"/>
        </w:rPr>
        <w:t xml:space="preserve">By: </w:t>
      </w:r>
    </w:p>
    <w:p w:rsidR="00FB7C56" w:rsidRDefault="00FB7C56">
      <w:pPr>
        <w:autoSpaceDE w:val="0"/>
        <w:autoSpaceDN w:val="0"/>
        <w:adjustRightInd w:val="0"/>
        <w:spacing w:line="276" w:lineRule="exact"/>
        <w:ind w:left="1440"/>
        <w:rPr>
          <w:color w:val="000000"/>
          <w:spacing w:val="-5"/>
        </w:rPr>
      </w:pPr>
    </w:p>
    <w:p w:rsidR="00FB7C56" w:rsidRDefault="0097498A">
      <w:pPr>
        <w:autoSpaceDE w:val="0"/>
        <w:autoSpaceDN w:val="0"/>
        <w:adjustRightInd w:val="0"/>
        <w:spacing w:before="268" w:line="276" w:lineRule="exact"/>
        <w:ind w:left="1440"/>
        <w:rPr>
          <w:color w:val="000000"/>
          <w:spacing w:val="-4"/>
        </w:rPr>
      </w:pPr>
      <w:r>
        <w:rPr>
          <w:color w:val="000000"/>
          <w:spacing w:val="-4"/>
        </w:rPr>
        <w:t xml:space="preserve">Name: </w:t>
      </w:r>
    </w:p>
    <w:p w:rsidR="00FB7C56" w:rsidRDefault="00FB7C56">
      <w:pPr>
        <w:autoSpaceDE w:val="0"/>
        <w:autoSpaceDN w:val="0"/>
        <w:adjustRightInd w:val="0"/>
        <w:spacing w:line="276" w:lineRule="exact"/>
        <w:ind w:left="1440"/>
        <w:rPr>
          <w:color w:val="000000"/>
          <w:spacing w:val="-4"/>
        </w:rPr>
      </w:pPr>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2" w:line="276" w:lineRule="exact"/>
        <w:ind w:left="1440"/>
        <w:rPr>
          <w:color w:val="000000"/>
          <w:spacing w:val="-4"/>
        </w:rPr>
      </w:pPr>
      <w:r>
        <w:rPr>
          <w:color w:val="000000"/>
          <w:spacing w:val="-4"/>
        </w:rPr>
        <w:t xml:space="preserve">Title: </w:t>
      </w:r>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268" w:line="276" w:lineRule="exact"/>
        <w:ind w:left="1440"/>
        <w:rPr>
          <w:color w:val="000000"/>
          <w:spacing w:val="-2"/>
        </w:rPr>
      </w:pPr>
      <w:r>
        <w:rPr>
          <w:color w:val="000000"/>
          <w:spacing w:val="-2"/>
        </w:rPr>
        <w:t xml:space="preserve">Date: </w:t>
      </w:r>
    </w:p>
    <w:p w:rsidR="00FB7C56" w:rsidRDefault="00FB7C56">
      <w:pPr>
        <w:autoSpaceDE w:val="0"/>
        <w:autoSpaceDN w:val="0"/>
        <w:adjustRightInd w:val="0"/>
        <w:spacing w:line="276" w:lineRule="exact"/>
        <w:ind w:left="1440"/>
        <w:rPr>
          <w:color w:val="000000"/>
          <w:spacing w:val="-2"/>
        </w:rPr>
      </w:pPr>
    </w:p>
    <w:p w:rsidR="00FB7C56" w:rsidRDefault="00FB7C56">
      <w:pPr>
        <w:autoSpaceDE w:val="0"/>
        <w:autoSpaceDN w:val="0"/>
        <w:adjustRightInd w:val="0"/>
        <w:spacing w:line="276" w:lineRule="exact"/>
        <w:ind w:left="1440"/>
        <w:rPr>
          <w:color w:val="000000"/>
          <w:spacing w:val="-2"/>
        </w:rPr>
      </w:pPr>
    </w:p>
    <w:p w:rsidR="00FB7C56" w:rsidRDefault="00FB7C56">
      <w:pPr>
        <w:autoSpaceDE w:val="0"/>
        <w:autoSpaceDN w:val="0"/>
        <w:adjustRightInd w:val="0"/>
        <w:spacing w:line="276" w:lineRule="exact"/>
        <w:ind w:left="1440"/>
        <w:rPr>
          <w:color w:val="000000"/>
          <w:spacing w:val="-2"/>
        </w:rPr>
      </w:pPr>
    </w:p>
    <w:p w:rsidR="00FB7C56" w:rsidRDefault="0097498A">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FB7C56" w:rsidRDefault="0097498A">
      <w:pPr>
        <w:autoSpaceDE w:val="0"/>
        <w:autoSpaceDN w:val="0"/>
        <w:adjustRightInd w:val="0"/>
        <w:spacing w:before="264" w:line="276" w:lineRule="exact"/>
        <w:ind w:left="1440"/>
        <w:rPr>
          <w:color w:val="000000"/>
          <w:spacing w:val="-5"/>
        </w:rPr>
      </w:pPr>
      <w:r>
        <w:rPr>
          <w:color w:val="000000"/>
          <w:spacing w:val="-5"/>
        </w:rPr>
        <w:t xml:space="preserve">By: </w:t>
      </w:r>
    </w:p>
    <w:p w:rsidR="00FB7C56" w:rsidRDefault="00FB7C56">
      <w:pPr>
        <w:autoSpaceDE w:val="0"/>
        <w:autoSpaceDN w:val="0"/>
        <w:adjustRightInd w:val="0"/>
        <w:spacing w:line="276" w:lineRule="exact"/>
        <w:ind w:left="1440"/>
        <w:rPr>
          <w:color w:val="000000"/>
          <w:spacing w:val="-5"/>
        </w:rPr>
      </w:pPr>
    </w:p>
    <w:p w:rsidR="00FB7C56" w:rsidRDefault="0097498A">
      <w:pPr>
        <w:autoSpaceDE w:val="0"/>
        <w:autoSpaceDN w:val="0"/>
        <w:adjustRightInd w:val="0"/>
        <w:spacing w:before="268" w:line="276" w:lineRule="exact"/>
        <w:ind w:left="1440"/>
        <w:rPr>
          <w:color w:val="000000"/>
          <w:spacing w:val="-4"/>
        </w:rPr>
      </w:pPr>
      <w:r>
        <w:rPr>
          <w:color w:val="000000"/>
          <w:spacing w:val="-4"/>
        </w:rPr>
        <w:t xml:space="preserve">Name: </w:t>
      </w:r>
    </w:p>
    <w:p w:rsidR="00FB7C56" w:rsidRDefault="00FB7C56">
      <w:pPr>
        <w:autoSpaceDE w:val="0"/>
        <w:autoSpaceDN w:val="0"/>
        <w:adjustRightInd w:val="0"/>
        <w:spacing w:line="276" w:lineRule="exact"/>
        <w:ind w:left="1440"/>
        <w:rPr>
          <w:color w:val="000000"/>
          <w:spacing w:val="-4"/>
        </w:rPr>
      </w:pPr>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2" w:line="276" w:lineRule="exact"/>
        <w:ind w:left="1440"/>
        <w:rPr>
          <w:color w:val="000000"/>
          <w:spacing w:val="-4"/>
        </w:rPr>
      </w:pPr>
      <w:r>
        <w:rPr>
          <w:color w:val="000000"/>
          <w:spacing w:val="-4"/>
        </w:rPr>
        <w:t xml:space="preserve">Title: </w:t>
      </w:r>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268" w:line="276" w:lineRule="exact"/>
        <w:ind w:left="1440"/>
        <w:rPr>
          <w:color w:val="000000"/>
          <w:spacing w:val="-2"/>
        </w:rPr>
      </w:pPr>
      <w:r>
        <w:rPr>
          <w:color w:val="000000"/>
          <w:spacing w:val="-2"/>
        </w:rPr>
        <w:t xml:space="preserve">Date: </w:t>
      </w:r>
    </w:p>
    <w:p w:rsidR="00FB7C56" w:rsidRDefault="00FB7C56">
      <w:pPr>
        <w:autoSpaceDE w:val="0"/>
        <w:autoSpaceDN w:val="0"/>
        <w:adjustRightInd w:val="0"/>
        <w:spacing w:line="276" w:lineRule="exact"/>
        <w:ind w:left="1440"/>
        <w:rPr>
          <w:color w:val="000000"/>
          <w:spacing w:val="-2"/>
        </w:rPr>
      </w:pPr>
    </w:p>
    <w:p w:rsidR="00FB7C56" w:rsidRDefault="00FB7C56">
      <w:pPr>
        <w:autoSpaceDE w:val="0"/>
        <w:autoSpaceDN w:val="0"/>
        <w:adjustRightInd w:val="0"/>
        <w:spacing w:line="276" w:lineRule="exact"/>
        <w:ind w:left="1440"/>
        <w:rPr>
          <w:color w:val="000000"/>
          <w:spacing w:val="-2"/>
        </w:rPr>
      </w:pPr>
    </w:p>
    <w:p w:rsidR="00FB7C56" w:rsidRDefault="0097498A">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PPM Roaring Brook, LLC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6480"/>
        </w:tabs>
        <w:autoSpaceDE w:val="0"/>
        <w:autoSpaceDN w:val="0"/>
        <w:adjustRightInd w:val="0"/>
        <w:spacing w:before="13" w:line="276" w:lineRule="exact"/>
        <w:ind w:left="1440"/>
        <w:rPr>
          <w:color w:val="000000"/>
          <w:spacing w:val="-4"/>
        </w:rPr>
      </w:pPr>
      <w:r>
        <w:rPr>
          <w:color w:val="000000"/>
          <w:spacing w:val="-4"/>
        </w:rPr>
        <w:t>By:</w:t>
      </w:r>
      <w:r>
        <w:rPr>
          <w:color w:val="000000"/>
          <w:spacing w:val="-4"/>
        </w:rPr>
        <w:tab/>
        <w:t>By:</w:t>
      </w:r>
    </w:p>
    <w:p w:rsidR="00FB7C56" w:rsidRDefault="00FB7C56">
      <w:pPr>
        <w:autoSpaceDE w:val="0"/>
        <w:autoSpaceDN w:val="0"/>
        <w:adjustRightInd w:val="0"/>
        <w:spacing w:line="276" w:lineRule="exact"/>
        <w:ind w:left="1440"/>
        <w:rPr>
          <w:color w:val="000000"/>
          <w:spacing w:val="-4"/>
        </w:rPr>
      </w:pPr>
    </w:p>
    <w:p w:rsidR="00FB7C56" w:rsidRDefault="00FB7C56">
      <w:pPr>
        <w:autoSpaceDE w:val="0"/>
        <w:autoSpaceDN w:val="0"/>
        <w:adjustRightInd w:val="0"/>
        <w:spacing w:line="276" w:lineRule="exact"/>
        <w:ind w:left="1440"/>
        <w:rPr>
          <w:color w:val="000000"/>
          <w:spacing w:val="-4"/>
        </w:rPr>
      </w:pPr>
    </w:p>
    <w:p w:rsidR="00FB7C56" w:rsidRDefault="0097498A">
      <w:pPr>
        <w:tabs>
          <w:tab w:val="left" w:pos="6480"/>
        </w:tabs>
        <w:autoSpaceDE w:val="0"/>
        <w:autoSpaceDN w:val="0"/>
        <w:adjustRightInd w:val="0"/>
        <w:spacing w:before="3" w:line="276" w:lineRule="exact"/>
        <w:ind w:left="1440"/>
        <w:rPr>
          <w:color w:val="000000"/>
          <w:spacing w:val="-4"/>
        </w:rPr>
      </w:pPr>
      <w:r>
        <w:rPr>
          <w:color w:val="000000"/>
          <w:spacing w:val="-4"/>
        </w:rPr>
        <w:t>Name:</w:t>
      </w:r>
      <w:r>
        <w:rPr>
          <w:color w:val="000000"/>
          <w:spacing w:val="-4"/>
        </w:rPr>
        <w:tab/>
        <w:t>Name:</w:t>
      </w:r>
    </w:p>
    <w:p w:rsidR="00FB7C56" w:rsidRDefault="00FB7C56">
      <w:pPr>
        <w:autoSpaceDE w:val="0"/>
        <w:autoSpaceDN w:val="0"/>
        <w:adjustRightInd w:val="0"/>
        <w:spacing w:line="276" w:lineRule="exact"/>
        <w:ind w:left="1440"/>
        <w:rPr>
          <w:color w:val="000000"/>
          <w:spacing w:val="-4"/>
        </w:rPr>
      </w:pPr>
    </w:p>
    <w:p w:rsidR="00FB7C56" w:rsidRDefault="0097498A">
      <w:pPr>
        <w:tabs>
          <w:tab w:val="left" w:pos="6480"/>
        </w:tabs>
        <w:autoSpaceDE w:val="0"/>
        <w:autoSpaceDN w:val="0"/>
        <w:adjustRightInd w:val="0"/>
        <w:spacing w:before="273" w:line="276" w:lineRule="exact"/>
        <w:ind w:left="1440"/>
        <w:rPr>
          <w:color w:val="000000"/>
          <w:spacing w:val="-4"/>
        </w:rPr>
      </w:pPr>
      <w:r>
        <w:rPr>
          <w:color w:val="000000"/>
          <w:spacing w:val="-4"/>
        </w:rPr>
        <w:t>Title:</w:t>
      </w:r>
      <w:r>
        <w:rPr>
          <w:color w:val="000000"/>
          <w:spacing w:val="-4"/>
        </w:rPr>
        <w:tab/>
        <w:t>Title:</w:t>
      </w:r>
    </w:p>
    <w:p w:rsidR="00FB7C56" w:rsidRDefault="00FB7C56">
      <w:pPr>
        <w:autoSpaceDE w:val="0"/>
        <w:autoSpaceDN w:val="0"/>
        <w:adjustRightInd w:val="0"/>
        <w:spacing w:line="276" w:lineRule="exact"/>
        <w:ind w:left="1440"/>
        <w:rPr>
          <w:color w:val="000000"/>
          <w:spacing w:val="-4"/>
        </w:rPr>
      </w:pPr>
    </w:p>
    <w:p w:rsidR="00FB7C56" w:rsidRDefault="00FB7C56">
      <w:pPr>
        <w:autoSpaceDE w:val="0"/>
        <w:autoSpaceDN w:val="0"/>
        <w:adjustRightInd w:val="0"/>
        <w:spacing w:line="276" w:lineRule="exact"/>
        <w:ind w:left="1440"/>
        <w:rPr>
          <w:color w:val="000000"/>
          <w:spacing w:val="-4"/>
        </w:rPr>
      </w:pPr>
    </w:p>
    <w:p w:rsidR="00FB7C56" w:rsidRDefault="0097498A">
      <w:pPr>
        <w:tabs>
          <w:tab w:val="left" w:pos="6480"/>
        </w:tabs>
        <w:autoSpaceDE w:val="0"/>
        <w:autoSpaceDN w:val="0"/>
        <w:adjustRightInd w:val="0"/>
        <w:spacing w:before="2" w:line="276" w:lineRule="exact"/>
        <w:ind w:left="1440"/>
        <w:rPr>
          <w:color w:val="000000"/>
          <w:spacing w:val="-4"/>
        </w:rPr>
      </w:pPr>
      <w:r>
        <w:rPr>
          <w:color w:val="000000"/>
          <w:spacing w:val="-4"/>
        </w:rPr>
        <w:t>Date:</w:t>
      </w:r>
      <w:r>
        <w:rPr>
          <w:color w:val="000000"/>
          <w:spacing w:val="-4"/>
        </w:rPr>
        <w:tab/>
        <w:t>Date:</w:t>
      </w:r>
    </w:p>
    <w:p w:rsidR="00FB7C56" w:rsidRDefault="00FB7C56">
      <w:pPr>
        <w:autoSpaceDE w:val="0"/>
        <w:autoSpaceDN w:val="0"/>
        <w:adjustRightInd w:val="0"/>
        <w:spacing w:line="276" w:lineRule="exact"/>
        <w:ind w:left="6000"/>
        <w:rPr>
          <w:color w:val="000000"/>
          <w:spacing w:val="-4"/>
        </w:rPr>
      </w:pPr>
    </w:p>
    <w:p w:rsidR="00FB7C56" w:rsidRDefault="00FB7C56">
      <w:pPr>
        <w:autoSpaceDE w:val="0"/>
        <w:autoSpaceDN w:val="0"/>
        <w:adjustRightInd w:val="0"/>
        <w:spacing w:line="276" w:lineRule="exact"/>
        <w:ind w:left="6000"/>
        <w:rPr>
          <w:color w:val="000000"/>
          <w:spacing w:val="-4"/>
        </w:rPr>
      </w:pPr>
    </w:p>
    <w:p w:rsidR="00FB7C56" w:rsidRDefault="00FB7C56">
      <w:pPr>
        <w:autoSpaceDE w:val="0"/>
        <w:autoSpaceDN w:val="0"/>
        <w:adjustRightInd w:val="0"/>
        <w:spacing w:line="276" w:lineRule="exact"/>
        <w:ind w:left="6000"/>
        <w:rPr>
          <w:color w:val="000000"/>
          <w:spacing w:val="-4"/>
        </w:rPr>
      </w:pPr>
    </w:p>
    <w:p w:rsidR="00FB7C56" w:rsidRDefault="0097498A">
      <w:pPr>
        <w:autoSpaceDE w:val="0"/>
        <w:autoSpaceDN w:val="0"/>
        <w:adjustRightInd w:val="0"/>
        <w:spacing w:before="85" w:line="276" w:lineRule="exact"/>
        <w:ind w:left="6000"/>
        <w:rPr>
          <w:color w:val="000000"/>
          <w:spacing w:val="-3"/>
        </w:rPr>
      </w:pPr>
      <w:r>
        <w:rPr>
          <w:color w:val="000000"/>
          <w:spacing w:val="-3"/>
        </w:rPr>
        <w:t xml:space="preserve">68 </w:t>
      </w:r>
      <w:r>
        <w:rPr>
          <w:color w:val="000000"/>
          <w:spacing w:val="-3"/>
        </w:rPr>
        <w:pict>
          <v:polyline id="_x0000_s1502" style="position:absolute;left:0;text-align:left;z-index:-251657216;mso-position-horizontal-relative:page;mso-position-vertical-relative:page" points="92.4pt,157.45pt,4in,157.45pt,4in,156.45pt,92.4pt,156.45pt,92.4pt,157.45pt" coordsize="3912,20" o:allowincell="f" fillcolor="black" stroked="f">
            <v:path arrowok="t"/>
            <w10:wrap anchorx="page" anchory="page"/>
          </v:polyline>
        </w:pict>
      </w:r>
      <w:r>
        <w:rPr>
          <w:color w:val="000000"/>
          <w:spacing w:val="-3"/>
        </w:rPr>
        <w:pict>
          <v:polyline id="_x0000_s1026" style="position:absolute;left:0;text-align:left;z-index:-251656192;mso-position-horizontal-relative:page;mso-position-vertical-relative:page" points="109.9pt,198.95pt,4in,198.95pt,4in,197.95pt,109.9pt,197.95pt,109.9pt,198.95pt" coordsize="3562,20" o:allowincell="f" fillcolor="black" stroked="f">
            <v:path arrowok="t"/>
            <w10:wrap anchorx="page" anchory="page"/>
          </v:polyline>
        </w:pict>
      </w:r>
      <w:r>
        <w:rPr>
          <w:color w:val="000000"/>
          <w:spacing w:val="-3"/>
        </w:rPr>
        <w:pict>
          <v:polyline id="_x0000_s1027" style="position:absolute;left:0;text-align:left;z-index:-251655168;mso-position-horizontal-relative:page;mso-position-vertical-relative:page" points="101pt,240.25pt,4in,240.25pt,4in,239.25pt,101pt,239.25pt,101pt,240.25pt" coordsize="3740,20" o:allowincell="f" fillcolor="black" stroked="f">
            <v:path arrowok="t"/>
            <w10:wrap anchorx="page" anchory="page"/>
          </v:polyline>
        </w:pict>
      </w:r>
      <w:r>
        <w:rPr>
          <w:color w:val="000000"/>
          <w:spacing w:val="-3"/>
        </w:rPr>
        <w:pict>
          <v:polyline id="_x0000_s1028" style="position:absolute;left:0;text-align:left;z-index:-251652096;mso-position-horizontal-relative:page;mso-position-vertical-relative:page" points="101pt,281.8pt,4in,281.8pt,4in,280.8pt,101pt,280.8pt,101pt,281.8pt" coordsize="3740,20" o:allowincell="f" fillcolor="black" stroked="f">
            <v:path arrowok="t"/>
            <w10:wrap anchorx="page" anchory="page"/>
          </v:polyline>
        </w:pict>
      </w:r>
      <w:r>
        <w:rPr>
          <w:color w:val="000000"/>
          <w:spacing w:val="-3"/>
        </w:rPr>
        <w:pict>
          <v:polyline id="_x0000_s1029" style="position:absolute;left:0;text-align:left;z-index:-251645952;mso-position-horizontal-relative:page;mso-position-vertical-relative:page" points="92.4pt,364.6pt,4in,364.6pt,4in,363.6pt,92.4pt,363.6pt,92.4pt,364.6pt" coordsize="3912,20" o:allowincell="f" fillcolor="black" stroked="f">
            <v:path arrowok="t"/>
            <w10:wrap anchorx="page" anchory="page"/>
          </v:polyline>
        </w:pict>
      </w:r>
      <w:r>
        <w:rPr>
          <w:color w:val="000000"/>
          <w:spacing w:val="-3"/>
        </w:rPr>
        <w:pict>
          <v:polyline id="_x0000_s1030" style="position:absolute;left:0;text-align:left;z-index:-251639808;mso-position-horizontal-relative:page;mso-position-vertical-relative:page" points="109.9pt,405.85pt,4in,405.85pt,4in,404.85pt,109.9pt,404.85pt,109.9pt,405.85pt" coordsize="3562,20" o:allowincell="f" fillcolor="black" stroked="f">
            <v:path arrowok="t"/>
            <w10:wrap anchorx="page" anchory="page"/>
          </v:polyline>
        </w:pict>
      </w:r>
      <w:r>
        <w:rPr>
          <w:color w:val="000000"/>
          <w:spacing w:val="-3"/>
        </w:rPr>
        <w:pict>
          <v:polyline id="_x0000_s1031" style="position:absolute;left:0;text-align:left;z-index:-251624448;mso-position-horizontal-relative:page;mso-position-vertical-relative:page" points="101pt,447.4pt,4in,447.4pt,4in,446.4pt,101pt,446.4pt,101pt,447.4pt" coordsize="3740,20" o:allowincell="f" fillcolor="black" stroked="f">
            <v:path arrowok="t"/>
            <w10:wrap anchorx="page" anchory="page"/>
          </v:polyline>
        </w:pict>
      </w:r>
      <w:r>
        <w:rPr>
          <w:color w:val="000000"/>
          <w:spacing w:val="-3"/>
        </w:rPr>
        <w:pict>
          <v:polyline id="_x0000_s1032" style="position:absolute;left:0;text-align:left;z-index:-251602944;mso-position-horizontal-relative:page;mso-position-vertical-relative:page" points="101pt,488.65pt,4in,488.65pt,4in,487.65pt,101pt,487.65pt,101pt,488.65pt" coordsize="3740,20" o:allowincell="f" fillcolor="black" stroked="f">
            <v:path arrowok="t"/>
            <w10:wrap anchorx="page" anchory="page"/>
          </v:polyline>
        </w:pict>
      </w:r>
      <w:r>
        <w:rPr>
          <w:color w:val="000000"/>
          <w:spacing w:val="-3"/>
        </w:rPr>
        <w:pict>
          <v:polyline id="_x0000_s1033" style="position:absolute;left:0;text-align:left;z-index:-251600896;mso-position-horizontal-relative:page;mso-position-vertical-relative:page" points="95.25pt,571.45pt,290.9pt,571.45pt,290.9pt,570.45pt,95.25pt,570.45pt,95.25pt,571.45pt" coordsize="3913,20" o:allowincell="f" fillcolor="black" stroked="f">
            <v:path arrowok="t"/>
            <w10:wrap anchorx="page" anchory="page"/>
          </v:polyline>
        </w:pict>
      </w:r>
      <w:r>
        <w:rPr>
          <w:color w:val="000000"/>
          <w:spacing w:val="-3"/>
        </w:rPr>
        <w:pict>
          <v:polyline id="_x0000_s1034" style="position:absolute;left:0;text-align:left;z-index:-251598848;mso-position-horizontal-relative:page;mso-position-vertical-relative:page" points="347.25pt,571.45pt,540pt,571.45pt,540pt,570.45pt,347.25pt,570.45pt,347.25pt,571.45pt" coordsize="3855,20" o:allowincell="f" fillcolor="black" stroked="f">
            <v:path arrowok="t"/>
            <w10:wrap anchorx="page" anchory="page"/>
          </v:polyline>
        </w:pict>
      </w:r>
      <w:r>
        <w:rPr>
          <w:color w:val="000000"/>
          <w:spacing w:val="-3"/>
        </w:rPr>
        <w:pict>
          <v:polyline id="_x0000_s1035" style="position:absolute;left:0;text-align:left;z-index:-251571200;mso-position-horizontal-relative:page;mso-position-vertical-relative:page" points="109.9pt,613pt,290.9pt,613pt,290.9pt,612pt,109.9pt,612pt,109.9pt,613pt" coordsize="3620,20" o:allowincell="f" fillcolor="black" stroked="f">
            <v:path arrowok="t"/>
            <w10:wrap anchorx="page" anchory="page"/>
          </v:polyline>
        </w:pict>
      </w:r>
      <w:r>
        <w:rPr>
          <w:color w:val="000000"/>
          <w:spacing w:val="-3"/>
        </w:rPr>
        <w:pict>
          <v:polyline id="_x0000_s1036" style="position:absolute;left:0;text-align:left;z-index:-251570176;mso-position-horizontal-relative:page;mso-position-vertical-relative:page" points="361.9pt,613pt,540pt,613pt,540pt,612pt,361.9pt,612pt,361.9pt,613pt" coordsize="3562,20" o:allowincell="f" fillcolor="black" stroked="f">
            <v:path arrowok="t"/>
            <w10:wrap anchorx="page" anchory="page"/>
          </v:polyline>
        </w:pict>
      </w:r>
      <w:r>
        <w:rPr>
          <w:color w:val="000000"/>
          <w:spacing w:val="-3"/>
        </w:rPr>
        <w:pict>
          <v:polyline id="_x0000_s1037" style="position:absolute;left:0;text-align:left;z-index:-251561984;mso-position-horizontal-relative:page;mso-position-vertical-relative:page" points="103.9pt,654.25pt,290.9pt,654.25pt,290.9pt,653.25pt,103.9pt,653.25pt,103.9pt,654.25pt" coordsize="3740,20" o:allowincell="f" fillcolor="black" stroked="f">
            <v:path arrowok="t"/>
            <w10:wrap anchorx="page" anchory="page"/>
          </v:polyline>
        </w:pict>
      </w:r>
      <w:r>
        <w:rPr>
          <w:color w:val="000000"/>
          <w:spacing w:val="-3"/>
        </w:rPr>
        <w:pict>
          <v:polyline id="_x0000_s1038" style="position:absolute;left:0;text-align:left;z-index:-251559936;mso-position-horizontal-relative:page;mso-position-vertical-relative:page" points="355.9pt,654.25pt,540pt,654.25pt,540pt,653.25pt,355.9pt,653.25pt,355.9pt,654.25pt" coordsize="3682,20" o:allowincell="f" fillcolor="black" stroked="f">
            <v:path arrowok="t"/>
            <w10:wrap anchorx="page" anchory="page"/>
          </v:polyline>
        </w:pict>
      </w:r>
      <w:r>
        <w:rPr>
          <w:color w:val="000000"/>
          <w:spacing w:val="-3"/>
        </w:rPr>
        <w:pict>
          <v:polyline id="_x0000_s1039" style="position:absolute;left:0;text-align:left;z-index:-251552768;mso-position-horizontal-relative:page;mso-position-vertical-relative:page" points="103.9pt,695.8pt,290.9pt,695.8pt,290.9pt,694.8pt,103.9pt,694.8pt,103.9pt,695.8pt" coordsize="3740,20" o:allowincell="f" fillcolor="black" stroked="f">
            <v:path arrowok="t"/>
            <w10:wrap anchorx="page" anchory="page"/>
          </v:polyline>
        </w:pict>
      </w:r>
      <w:r>
        <w:rPr>
          <w:color w:val="000000"/>
          <w:spacing w:val="-3"/>
        </w:rPr>
        <w:pict>
          <v:polyline id="_x0000_s1040" style="position:absolute;left:0;text-align:left;z-index:-251551744;mso-position-horizontal-relative:page;mso-position-vertical-relative:page" points="355.9pt,695.8pt,540pt,695.8pt,540pt,694.8pt,355.9pt,694.8pt,355.9pt,695.8pt" coordsize="3682,20" o:allowincell="f" fillcolor="black" stroked="f">
            <v:path arrowok="t"/>
            <w10:wrap anchorx="page" anchory="page"/>
          </v:polyline>
        </w:pict>
      </w:r>
    </w:p>
    <w:p w:rsidR="00FB7C56" w:rsidRDefault="00FB7C56">
      <w:pPr>
        <w:autoSpaceDE w:val="0"/>
        <w:autoSpaceDN w:val="0"/>
        <w:adjustRightInd w:val="0"/>
        <w:rPr>
          <w:color w:val="000000"/>
          <w:spacing w:val="-3"/>
        </w:rPr>
        <w:sectPr w:rsidR="00FB7C56">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74" w:name="Pg74"/>
      <w:bookmarkEnd w:id="74"/>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5352"/>
        <w:rPr>
          <w:rFonts w:ascii="Times New Roman Bold" w:hAnsi="Times New Roman Bold"/>
          <w:color w:val="000000"/>
          <w:spacing w:val="-3"/>
        </w:rPr>
      </w:pPr>
    </w:p>
    <w:p w:rsidR="00FB7C56" w:rsidRDefault="0097498A">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FB7C56" w:rsidRDefault="0097498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FB7C56" w:rsidRDefault="0097498A">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FB7C56" w:rsidRDefault="0097498A">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FB7C56" w:rsidRDefault="0097498A">
      <w:pPr>
        <w:autoSpaceDE w:val="0"/>
        <w:autoSpaceDN w:val="0"/>
        <w:adjustRightInd w:val="0"/>
        <w:spacing w:before="4" w:line="276" w:lineRule="exact"/>
        <w:ind w:left="2160"/>
        <w:rPr>
          <w:color w:val="000000"/>
          <w:spacing w:val="-3"/>
        </w:rPr>
      </w:pPr>
      <w:r>
        <w:rPr>
          <w:color w:val="000000"/>
          <w:spacing w:val="-3"/>
        </w:rPr>
        <w:t xml:space="preserve">Milestones </w:t>
      </w:r>
    </w:p>
    <w:p w:rsidR="00FB7C56" w:rsidRDefault="0097498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FB7C56" w:rsidRDefault="0097498A">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FB7C56" w:rsidRDefault="0097498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FB7C56" w:rsidRDefault="0097498A">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FB7C56" w:rsidRDefault="0097498A">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FB7C56" w:rsidRDefault="0097498A">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FB7C56" w:rsidRDefault="0097498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FB7C56" w:rsidRDefault="0097498A">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FB7C56" w:rsidRDefault="0097498A">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FB7C56" w:rsidRDefault="0097498A">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FB7C56" w:rsidRDefault="00FB7C56">
      <w:pPr>
        <w:autoSpaceDE w:val="0"/>
        <w:autoSpaceDN w:val="0"/>
        <w:adjustRightInd w:val="0"/>
        <w:rPr>
          <w:color w:val="000000"/>
          <w:spacing w:val="-3"/>
        </w:rPr>
        <w:sectPr w:rsidR="00FB7C56">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75" w:name="Pg75"/>
      <w:bookmarkEnd w:id="75"/>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5380"/>
        <w:rPr>
          <w:rFonts w:ascii="Times New Roman Bold" w:hAnsi="Times New Roman Bold"/>
          <w:color w:val="000000"/>
          <w:spacing w:val="-3"/>
        </w:rPr>
      </w:pPr>
    </w:p>
    <w:p w:rsidR="00FB7C56" w:rsidRDefault="0097498A">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A </w:t>
      </w:r>
    </w:p>
    <w:p w:rsidR="00FB7C56" w:rsidRDefault="0097498A">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FB7C56" w:rsidRDefault="0097498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FB7C56" w:rsidRDefault="0097498A">
      <w:pPr>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 xml:space="preserve">(a) Developer’s Attachment Facilities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10" w:line="275" w:lineRule="exact"/>
        <w:ind w:left="1440" w:right="1376"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except the Connecting Transmis</w:t>
      </w:r>
      <w:r>
        <w:rPr>
          <w:color w:val="000000"/>
          <w:spacing w:val="-2"/>
        </w:rPr>
        <w:t xml:space="preserve">sion Owner-owned metering and telecommunications equipment described in Section 1(b) below.  The DAFs will be located on property owned or </w:t>
      </w:r>
      <w:r>
        <w:rPr>
          <w:color w:val="000000"/>
          <w:spacing w:val="-2"/>
        </w:rPr>
        <w:br/>
      </w:r>
      <w:r>
        <w:rPr>
          <w:color w:val="000000"/>
          <w:spacing w:val="-3"/>
        </w:rPr>
        <w:t xml:space="preserve">leased by the Developer. </w:t>
      </w:r>
    </w:p>
    <w:p w:rsidR="00FB7C56" w:rsidRDefault="00FB7C56">
      <w:pPr>
        <w:autoSpaceDE w:val="0"/>
        <w:autoSpaceDN w:val="0"/>
        <w:adjustRightInd w:val="0"/>
        <w:spacing w:line="274" w:lineRule="exact"/>
        <w:ind w:left="1440"/>
        <w:rPr>
          <w:color w:val="000000"/>
          <w:spacing w:val="-3"/>
        </w:rPr>
      </w:pPr>
    </w:p>
    <w:p w:rsidR="00FB7C56" w:rsidRDefault="0097498A">
      <w:pPr>
        <w:autoSpaceDE w:val="0"/>
        <w:autoSpaceDN w:val="0"/>
        <w:adjustRightInd w:val="0"/>
        <w:spacing w:before="12" w:line="274" w:lineRule="exact"/>
        <w:ind w:left="1440" w:right="1251" w:firstLine="720"/>
        <w:rPr>
          <w:color w:val="000000"/>
          <w:spacing w:val="-2"/>
        </w:rPr>
      </w:pPr>
      <w:r>
        <w:rPr>
          <w:color w:val="000000"/>
          <w:spacing w:val="-2"/>
        </w:rPr>
        <w:t xml:space="preserve">The Developer will make use or upgrade certain existing facilities of Flat Rock Wind </w:t>
      </w:r>
      <w:r>
        <w:rPr>
          <w:color w:val="000000"/>
          <w:spacing w:val="-2"/>
        </w:rPr>
        <w:br/>
      </w:r>
      <w:r>
        <w:rPr>
          <w:color w:val="000000"/>
          <w:spacing w:val="-2"/>
        </w:rPr>
        <w:t xml:space="preserve">LLC (“Flat Rock”) at its collection station for the Maple Ridge I and Maple Ridge II wind </w:t>
      </w:r>
      <w:r>
        <w:rPr>
          <w:color w:val="000000"/>
          <w:spacing w:val="-2"/>
        </w:rPr>
        <w:br/>
        <w:t xml:space="preserve">facilities (“Rector Road Substation”) for purposes of interconnecting to the New York State </w:t>
      </w:r>
      <w:r>
        <w:rPr>
          <w:color w:val="000000"/>
          <w:spacing w:val="-2"/>
        </w:rPr>
        <w:br/>
        <w:t>Transmission System.  On July 10, 2020, Developer entered into a Joint O</w:t>
      </w:r>
      <w:r>
        <w:rPr>
          <w:color w:val="000000"/>
          <w:spacing w:val="-2"/>
        </w:rPr>
        <w:t xml:space="preserve">wnership Agreement </w:t>
      </w:r>
      <w:r>
        <w:rPr>
          <w:color w:val="000000"/>
          <w:spacing w:val="-2"/>
        </w:rPr>
        <w:br/>
        <w:t xml:space="preserve">with Flat Rock Windpower LLC and Flat Rock Windpower II LLC, whereby Developer acquired </w:t>
      </w:r>
      <w:r>
        <w:rPr>
          <w:color w:val="000000"/>
          <w:spacing w:val="-2"/>
        </w:rPr>
        <w:br/>
        <w:t xml:space="preserve">an undivided 19.86 percent ownership interest, as a tenant in common, in the existing Line 10 </w:t>
      </w:r>
      <w:r>
        <w:rPr>
          <w:color w:val="000000"/>
          <w:spacing w:val="-2"/>
        </w:rPr>
        <w:br/>
        <w:t>and facilities within the Rector Road Substation req</w:t>
      </w:r>
      <w:r>
        <w:rPr>
          <w:color w:val="000000"/>
          <w:spacing w:val="-2"/>
        </w:rPr>
        <w:t xml:space="preserve">uired to deliver the electrical output of the </w:t>
      </w:r>
      <w:r>
        <w:rPr>
          <w:color w:val="000000"/>
          <w:spacing w:val="-2"/>
        </w:rPr>
        <w:br/>
        <w:t xml:space="preserve">Large Generating Facility to Connecting Transmission Owner’s Chases Lake Station. </w:t>
      </w:r>
    </w:p>
    <w:p w:rsidR="00FB7C56" w:rsidRDefault="00FB7C56">
      <w:pPr>
        <w:autoSpaceDE w:val="0"/>
        <w:autoSpaceDN w:val="0"/>
        <w:adjustRightInd w:val="0"/>
        <w:spacing w:line="275" w:lineRule="exact"/>
        <w:ind w:left="1440"/>
        <w:rPr>
          <w:color w:val="000000"/>
          <w:spacing w:val="-2"/>
        </w:rPr>
      </w:pPr>
    </w:p>
    <w:p w:rsidR="00FB7C56" w:rsidRDefault="0097498A">
      <w:pPr>
        <w:autoSpaceDE w:val="0"/>
        <w:autoSpaceDN w:val="0"/>
        <w:adjustRightInd w:val="0"/>
        <w:spacing w:before="11" w:line="275" w:lineRule="exact"/>
        <w:ind w:left="1440" w:right="1274" w:firstLine="720"/>
        <w:rPr>
          <w:color w:val="000000"/>
          <w:spacing w:val="-3"/>
        </w:rPr>
      </w:pPr>
      <w:r>
        <w:rPr>
          <w:color w:val="000000"/>
          <w:spacing w:val="-2"/>
        </w:rPr>
        <w:t xml:space="preserve">Developer shall be responsible for coordinating with Flat Rock Windpower LLC and Flat </w:t>
      </w:r>
      <w:r>
        <w:rPr>
          <w:color w:val="000000"/>
          <w:spacing w:val="-2"/>
        </w:rPr>
        <w:br/>
        <w:t>Rock Windpower II LLC concerning the s</w:t>
      </w:r>
      <w:r>
        <w:rPr>
          <w:color w:val="000000"/>
          <w:spacing w:val="-2"/>
        </w:rPr>
        <w:t xml:space="preserve">hared use of Line 10 and the facilities within the </w:t>
      </w:r>
      <w:r>
        <w:rPr>
          <w:color w:val="000000"/>
          <w:spacing w:val="-2"/>
        </w:rPr>
        <w:br/>
        <w:t xml:space="preserve">Rector Road Substation to ensure the operation of the Large Generating Facility in accordance </w:t>
      </w:r>
      <w:r>
        <w:rPr>
          <w:color w:val="000000"/>
          <w:spacing w:val="-2"/>
        </w:rPr>
        <w:br/>
        <w:t xml:space="preserve">with this Agreement, the NYISO Tariffs, and ISO Procedures, including addressing among the </w:t>
      </w:r>
      <w:r>
        <w:rPr>
          <w:color w:val="000000"/>
          <w:spacing w:val="-2"/>
        </w:rPr>
        <w:br/>
        <w:t>Developer, Flat R</w:t>
      </w:r>
      <w:r>
        <w:rPr>
          <w:color w:val="000000"/>
          <w:spacing w:val="-2"/>
        </w:rPr>
        <w:t xml:space="preserve">ock Windpower LLC, and Flat Rock Windpower II LLC the impacts of any </w:t>
      </w:r>
      <w:r>
        <w:rPr>
          <w:color w:val="000000"/>
          <w:spacing w:val="-2"/>
        </w:rPr>
        <w:br/>
        <w:t xml:space="preserve">outages, limitations, or interruptions of the shared Attachment Facilities.  The NYISO shall not </w:t>
      </w:r>
      <w:r>
        <w:rPr>
          <w:color w:val="000000"/>
          <w:spacing w:val="-2"/>
        </w:rPr>
        <w:br/>
        <w:t>be responsible for securing the Developer’s Attachment Facilities or dispatching the ass</w:t>
      </w:r>
      <w:r>
        <w:rPr>
          <w:color w:val="000000"/>
          <w:spacing w:val="-2"/>
        </w:rPr>
        <w:t xml:space="preserve">ociated </w:t>
      </w:r>
      <w:r>
        <w:rPr>
          <w:color w:val="000000"/>
          <w:spacing w:val="-2"/>
        </w:rPr>
        <w:br/>
        <w:t xml:space="preserve">generating facilities to address any outages, limitations, or interruptions of the Developer’s </w:t>
      </w:r>
      <w:r>
        <w:rPr>
          <w:color w:val="000000"/>
          <w:spacing w:val="-2"/>
        </w:rPr>
        <w:br/>
        <w:t xml:space="preserve">Attachment Facilities.   If, subsequent to the execution of this Agreement, the NYISO were to </w:t>
      </w:r>
      <w:r>
        <w:rPr>
          <w:color w:val="000000"/>
          <w:spacing w:val="-2"/>
        </w:rPr>
        <w:br/>
        <w:t>designate any of the Developer’s Attachment Facilities a</w:t>
      </w:r>
      <w:r>
        <w:rPr>
          <w:color w:val="000000"/>
          <w:spacing w:val="-2"/>
        </w:rPr>
        <w:t xml:space="preserve">s ISO Secured, ISO Controlled, or BMS </w:t>
      </w:r>
      <w:r>
        <w:rPr>
          <w:color w:val="000000"/>
          <w:spacing w:val="-2"/>
        </w:rPr>
        <w:br/>
        <w:t xml:space="preserve">Secured in Attachment A of the NYISO Outage Scheduling Manual, the NYISO would then take </w:t>
      </w:r>
      <w:r>
        <w:rPr>
          <w:color w:val="000000"/>
          <w:spacing w:val="-2"/>
        </w:rPr>
        <w:br/>
        <w:t xml:space="preserve">on the responsibilities associated with those designations per the NYISO Tariffs and ISO </w:t>
      </w:r>
      <w:r>
        <w:rPr>
          <w:color w:val="000000"/>
          <w:spacing w:val="-2"/>
        </w:rPr>
        <w:br/>
      </w:r>
      <w:r>
        <w:rPr>
          <w:color w:val="000000"/>
          <w:spacing w:val="-3"/>
        </w:rPr>
        <w:t>Procedures for the impacted Developer</w:t>
      </w:r>
      <w:r>
        <w:rPr>
          <w:color w:val="000000"/>
          <w:spacing w:val="-3"/>
        </w:rPr>
        <w:t xml:space="preserve">’s Attachment Facilities. </w:t>
      </w:r>
    </w:p>
    <w:p w:rsidR="00FB7C56" w:rsidRDefault="00FB7C56">
      <w:pPr>
        <w:autoSpaceDE w:val="0"/>
        <w:autoSpaceDN w:val="0"/>
        <w:adjustRightInd w:val="0"/>
        <w:spacing w:line="275" w:lineRule="exact"/>
        <w:ind w:left="1440"/>
        <w:rPr>
          <w:color w:val="000000"/>
          <w:spacing w:val="-3"/>
        </w:rPr>
      </w:pPr>
    </w:p>
    <w:p w:rsidR="00FB7C56" w:rsidRDefault="0097498A">
      <w:pPr>
        <w:autoSpaceDE w:val="0"/>
        <w:autoSpaceDN w:val="0"/>
        <w:adjustRightInd w:val="0"/>
        <w:spacing w:before="10" w:line="275" w:lineRule="exact"/>
        <w:ind w:left="1440" w:right="1254" w:firstLine="720"/>
        <w:rPr>
          <w:color w:val="000000"/>
          <w:spacing w:val="-2"/>
        </w:rPr>
      </w:pPr>
      <w:r>
        <w:rPr>
          <w:color w:val="000000"/>
          <w:spacing w:val="-2"/>
        </w:rPr>
        <w:t xml:space="preserve">As depicted in Figure A-1 to this Appendix A, the DAFs will consist of a collector station </w:t>
      </w:r>
      <w:r>
        <w:rPr>
          <w:color w:val="000000"/>
          <w:spacing w:val="-2"/>
        </w:rPr>
        <w:br/>
        <w:t xml:space="preserve">for the Large Generating Facility (“Roaring Brook Wind Collector Substation”), a new line </w:t>
      </w:r>
      <w:r>
        <w:rPr>
          <w:color w:val="000000"/>
          <w:spacing w:val="-2"/>
        </w:rPr>
        <w:br/>
        <w:t>position at Flat Rock’s Rector Road Substatio</w:t>
      </w:r>
      <w:r>
        <w:rPr>
          <w:color w:val="000000"/>
          <w:spacing w:val="-2"/>
        </w:rPr>
        <w:t xml:space="preserve">n, telecommunications, and the existing Line 10 </w:t>
      </w:r>
      <w:r>
        <w:rPr>
          <w:color w:val="000000"/>
          <w:spacing w:val="-2"/>
        </w:rPr>
        <w:br/>
        <w:t xml:space="preserve">from the Rector Road Substation to Connecting Transmission Owner’s existing Chases Lake </w:t>
      </w:r>
      <w:r>
        <w:rPr>
          <w:color w:val="000000"/>
          <w:spacing w:val="-2"/>
        </w:rPr>
        <w:br/>
        <w:t xml:space="preserve">Station.  The DAFs shall be designed, constructed, operated, and maintained by the Developer in </w:t>
      </w:r>
      <w:r>
        <w:rPr>
          <w:color w:val="000000"/>
          <w:spacing w:val="-2"/>
        </w:rPr>
        <w:br/>
        <w:t>accordance with the f</w:t>
      </w:r>
      <w:r>
        <w:rPr>
          <w:color w:val="000000"/>
          <w:spacing w:val="-2"/>
        </w:rPr>
        <w:t xml:space="preserve">ollowing requirements, to the extent not inconsistent with the terms of this </w:t>
      </w:r>
      <w:r>
        <w:rPr>
          <w:color w:val="000000"/>
          <w:spacing w:val="-2"/>
        </w:rPr>
        <w:br/>
        <w:t xml:space="preserve">Agreement, the NYISO OATT, or applicable NYISO Procedures:  NYISO requirements, </w:t>
      </w:r>
      <w:r>
        <w:rPr>
          <w:color w:val="000000"/>
          <w:spacing w:val="-2"/>
        </w:rPr>
        <w:br/>
        <w:t xml:space="preserve">industry standards and specifications, regulatory requirements, the Connecting Transmission </w:t>
      </w:r>
      <w:r>
        <w:rPr>
          <w:color w:val="000000"/>
          <w:spacing w:val="-2"/>
        </w:rPr>
        <w:br/>
        <w:t>Owne</w:t>
      </w:r>
      <w:r>
        <w:rPr>
          <w:color w:val="000000"/>
          <w:spacing w:val="-2"/>
        </w:rPr>
        <w:t xml:space="preserve">r’s applicable Electric System Bulletins (“ESBs”), provided at the following website: </w:t>
      </w: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97498A">
      <w:pPr>
        <w:autoSpaceDE w:val="0"/>
        <w:autoSpaceDN w:val="0"/>
        <w:adjustRightInd w:val="0"/>
        <w:spacing w:before="173" w:line="276" w:lineRule="exact"/>
        <w:ind w:left="5932"/>
        <w:rPr>
          <w:color w:val="000000"/>
          <w:spacing w:val="-4"/>
        </w:rPr>
      </w:pPr>
      <w:r>
        <w:rPr>
          <w:color w:val="000000"/>
          <w:spacing w:val="-4"/>
        </w:rPr>
        <w:t xml:space="preserve">A-1 </w:t>
      </w:r>
    </w:p>
    <w:p w:rsidR="00FB7C56" w:rsidRDefault="00FB7C56">
      <w:pPr>
        <w:autoSpaceDE w:val="0"/>
        <w:autoSpaceDN w:val="0"/>
        <w:adjustRightInd w:val="0"/>
        <w:rPr>
          <w:color w:val="000000"/>
          <w:spacing w:val="-4"/>
        </w:rPr>
        <w:sectPr w:rsidR="00FB7C56">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76" w:name="Pg76"/>
      <w:bookmarkEnd w:id="76"/>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3" w:lineRule="exact"/>
        <w:ind w:left="1440"/>
        <w:jc w:val="both"/>
        <w:rPr>
          <w:rFonts w:ascii="Times New Roman Bold" w:hAnsi="Times New Roman Bold"/>
          <w:color w:val="000000"/>
          <w:spacing w:val="-3"/>
        </w:rPr>
      </w:pPr>
    </w:p>
    <w:p w:rsidR="00FB7C56" w:rsidRDefault="0097498A">
      <w:pPr>
        <w:autoSpaceDE w:val="0"/>
        <w:autoSpaceDN w:val="0"/>
        <w:adjustRightInd w:val="0"/>
        <w:spacing w:before="234" w:line="273" w:lineRule="exact"/>
        <w:ind w:left="1440" w:right="1366"/>
        <w:jc w:val="both"/>
        <w:rPr>
          <w:color w:val="000000"/>
          <w:spacing w:val="-3"/>
        </w:rPr>
      </w:pPr>
      <w:hyperlink r:id="rId457" w:history="1">
        <w:r>
          <w:rPr>
            <w:color w:val="0000FF"/>
            <w:spacing w:val="-2"/>
            <w:u w:val="single"/>
          </w:rPr>
          <w:t>https://www.nationalgridus.com/ProNet/Technical-Resources/Electric-Specifications</w:t>
        </w:r>
      </w:hyperlink>
      <w:r>
        <w:rPr>
          <w:color w:val="000000"/>
          <w:spacing w:val="-2"/>
        </w:rPr>
        <w:t xml:space="preserve">, and Good </w:t>
      </w:r>
      <w:r>
        <w:rPr>
          <w:color w:val="000000"/>
          <w:spacing w:val="-2"/>
        </w:rPr>
        <w:br/>
        <w:t>Utility Practice.  The Developer shall submit all engineering design and electrical specifications associated with the DAFs to the Connecting Transmission Owner</w:t>
      </w:r>
      <w:r>
        <w:rPr>
          <w:color w:val="000000"/>
          <w:spacing w:val="-2"/>
        </w:rPr>
        <w:t xml:space="preserve"> for its review and acceptance </w:t>
      </w:r>
      <w:r>
        <w:rPr>
          <w:color w:val="000000"/>
          <w:spacing w:val="-3"/>
        </w:rPr>
        <w:t xml:space="preserve">in accordance with the ESBs. </w:t>
      </w:r>
    </w:p>
    <w:p w:rsidR="00FB7C56" w:rsidRDefault="00FB7C56">
      <w:pPr>
        <w:autoSpaceDE w:val="0"/>
        <w:autoSpaceDN w:val="0"/>
        <w:adjustRightInd w:val="0"/>
        <w:spacing w:line="280" w:lineRule="exact"/>
        <w:ind w:left="1440"/>
        <w:jc w:val="both"/>
        <w:rPr>
          <w:color w:val="000000"/>
          <w:spacing w:val="-3"/>
        </w:rPr>
      </w:pPr>
    </w:p>
    <w:p w:rsidR="00FB7C56" w:rsidRDefault="0097498A">
      <w:pPr>
        <w:autoSpaceDE w:val="0"/>
        <w:autoSpaceDN w:val="0"/>
        <w:adjustRightInd w:val="0"/>
        <w:spacing w:before="2" w:line="280" w:lineRule="exact"/>
        <w:ind w:left="1440" w:right="2104" w:firstLine="720"/>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FB7C56" w:rsidRDefault="0097498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Roaring Brook Wind Collector Substation </w:t>
      </w:r>
    </w:p>
    <w:p w:rsidR="00FB7C56" w:rsidRDefault="00FB7C56">
      <w:pPr>
        <w:autoSpaceDE w:val="0"/>
        <w:autoSpaceDN w:val="0"/>
        <w:adjustRightInd w:val="0"/>
        <w:spacing w:line="280" w:lineRule="exact"/>
        <w:ind w:left="1440"/>
        <w:jc w:val="both"/>
        <w:rPr>
          <w:rFonts w:ascii="Times New Roman Italic" w:hAnsi="Times New Roman Italic"/>
          <w:color w:val="000000"/>
          <w:spacing w:val="-3"/>
        </w:rPr>
      </w:pPr>
    </w:p>
    <w:p w:rsidR="00FB7C56" w:rsidRDefault="0097498A">
      <w:pPr>
        <w:autoSpaceDE w:val="0"/>
        <w:autoSpaceDN w:val="0"/>
        <w:adjustRightInd w:val="0"/>
        <w:spacing w:before="1" w:line="280" w:lineRule="exact"/>
        <w:ind w:left="1440" w:right="1767" w:firstLine="720"/>
        <w:jc w:val="both"/>
        <w:rPr>
          <w:color w:val="000000"/>
          <w:spacing w:val="-2"/>
        </w:rPr>
      </w:pPr>
      <w:r>
        <w:rPr>
          <w:color w:val="000000"/>
          <w:spacing w:val="-2"/>
        </w:rPr>
        <w:t xml:space="preserve">The Roaring Brook Wind Collector Substation will be located adjacent to the Rector </w:t>
      </w:r>
      <w:r>
        <w:rPr>
          <w:color w:val="000000"/>
          <w:spacing w:val="-2"/>
        </w:rPr>
        <w:br/>
        <w:t xml:space="preserve">Road Substation and will consist of the following major electrical and physical equipment: </w:t>
      </w:r>
    </w:p>
    <w:p w:rsidR="00FB7C56" w:rsidRDefault="00FB7C56">
      <w:pPr>
        <w:autoSpaceDE w:val="0"/>
        <w:autoSpaceDN w:val="0"/>
        <w:adjustRightInd w:val="0"/>
        <w:spacing w:line="276" w:lineRule="exact"/>
        <w:ind w:left="2160"/>
        <w:rPr>
          <w:color w:val="000000"/>
          <w:spacing w:val="-2"/>
        </w:rPr>
      </w:pPr>
    </w:p>
    <w:p w:rsidR="00FB7C56" w:rsidRDefault="0097498A">
      <w:pPr>
        <w:autoSpaceDE w:val="0"/>
        <w:autoSpaceDN w:val="0"/>
        <w:adjustRightInd w:val="0"/>
        <w:spacing w:before="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230kV, 2000A, motor operated air break switch; </w:t>
      </w:r>
    </w:p>
    <w:p w:rsidR="00FB7C56" w:rsidRDefault="0097498A">
      <w:pPr>
        <w:tabs>
          <w:tab w:val="left" w:pos="2520"/>
        </w:tabs>
        <w:autoSpaceDE w:val="0"/>
        <w:autoSpaceDN w:val="0"/>
        <w:adjustRightInd w:val="0"/>
        <w:spacing w:before="21" w:line="280" w:lineRule="exact"/>
        <w:ind w:left="2160" w:right="168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180kV, 144kV maximum continuous operating voltage (“MCOV”) </w:t>
      </w:r>
      <w:r>
        <w:rPr>
          <w:color w:val="000000"/>
          <w:spacing w:val="-1"/>
        </w:rPr>
        <w:br/>
      </w:r>
      <w:r>
        <w:rPr>
          <w:color w:val="000000"/>
          <w:spacing w:val="-1"/>
        </w:rPr>
        <w:tab/>
      </w:r>
      <w:r>
        <w:rPr>
          <w:color w:val="000000"/>
          <w:spacing w:val="-3"/>
        </w:rPr>
        <w:t xml:space="preserve">station class surge arresters; </w:t>
      </w:r>
    </w:p>
    <w:p w:rsidR="00FB7C56" w:rsidRDefault="0097498A">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230kV, 2000A, sulfur hexafluoride (“SF</w:t>
      </w:r>
      <w:r>
        <w:rPr>
          <w:color w:val="000000"/>
          <w:spacing w:val="-2"/>
          <w:sz w:val="15"/>
        </w:rPr>
        <w:t>6</w:t>
      </w:r>
      <w:r>
        <w:rPr>
          <w:color w:val="000000"/>
          <w:spacing w:val="-2"/>
        </w:rPr>
        <w:t xml:space="preserve">”) circuit breaker; </w:t>
      </w:r>
    </w:p>
    <w:p w:rsidR="00FB7C56" w:rsidRDefault="0097498A">
      <w:pPr>
        <w:tabs>
          <w:tab w:val="left" w:pos="2520"/>
        </w:tabs>
        <w:autoSpaceDE w:val="0"/>
        <w:autoSpaceDN w:val="0"/>
        <w:adjustRightInd w:val="0"/>
        <w:spacing w:before="1" w:line="280" w:lineRule="exact"/>
        <w:ind w:left="2160" w:right="217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three winding, 230kV/34.5 kV/13.1 kV grounded wye</w:t>
      </w:r>
      <w:r>
        <w:rPr>
          <w:color w:val="000000"/>
          <w:spacing w:val="-1"/>
        </w:rPr>
        <w:t xml:space="preserve">/ </w:t>
      </w:r>
      <w:r>
        <w:rPr>
          <w:color w:val="000000"/>
          <w:spacing w:val="-1"/>
        </w:rPr>
        <w:br/>
      </w:r>
      <w:r>
        <w:rPr>
          <w:color w:val="000000"/>
          <w:spacing w:val="-1"/>
        </w:rPr>
        <w:tab/>
      </w:r>
      <w:r>
        <w:rPr>
          <w:color w:val="000000"/>
          <w:spacing w:val="-2"/>
        </w:rPr>
        <w:t xml:space="preserve">grounded-wye/delta, plant step-up (“PSU”) transformer rated 51/68/85MVA </w:t>
      </w:r>
      <w:r>
        <w:rPr>
          <w:color w:val="000000"/>
          <w:spacing w:val="-2"/>
        </w:rPr>
        <w:br/>
      </w:r>
      <w:r>
        <w:rPr>
          <w:color w:val="000000"/>
          <w:spacing w:val="-2"/>
        </w:rPr>
        <w:tab/>
      </w:r>
      <w:r>
        <w:rPr>
          <w:color w:val="000000"/>
          <w:spacing w:val="-3"/>
        </w:rPr>
        <w:t xml:space="preserve">(ONAN/ONAF/ONAF); </w:t>
      </w:r>
    </w:p>
    <w:p w:rsidR="00FB7C56" w:rsidRDefault="0097498A">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34.5kV, 2000A, motor operated air break switch; </w:t>
      </w:r>
    </w:p>
    <w:p w:rsidR="00FB7C56" w:rsidRDefault="0097498A">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38kV, 1200A, SF</w:t>
      </w:r>
      <w:r>
        <w:rPr>
          <w:color w:val="000000"/>
          <w:spacing w:val="-1"/>
          <w:sz w:val="15"/>
        </w:rPr>
        <w:t>6</w:t>
      </w:r>
      <w:r>
        <w:rPr>
          <w:color w:val="000000"/>
          <w:spacing w:val="-1"/>
        </w:rPr>
        <w:t xml:space="preserve"> circuit breakers; </w:t>
      </w:r>
    </w:p>
    <w:p w:rsidR="00FB7C56" w:rsidRDefault="0097498A">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Vee type breaker isolation disconnect switches; </w:t>
      </w:r>
    </w:p>
    <w:p w:rsidR="00FB7C56" w:rsidRDefault="0097498A">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set of 27kV, 22kV MCOV station class surge arresters; </w:t>
      </w:r>
    </w:p>
    <w:p w:rsidR="00FB7C56" w:rsidRDefault="0097498A">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sets of 30kV, 24kV MCOV station class surge arresters; </w:t>
      </w:r>
    </w:p>
    <w:p w:rsidR="00FB7C56" w:rsidRDefault="0097498A">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100k Volt-ampere (“VA”) station service transformers; and </w:t>
      </w:r>
    </w:p>
    <w:p w:rsidR="00FB7C56" w:rsidRDefault="0097498A">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Various instrument transformers for controls and protection. </w:t>
      </w:r>
    </w:p>
    <w:p w:rsidR="00FB7C56" w:rsidRDefault="00FB7C56">
      <w:pPr>
        <w:autoSpaceDE w:val="0"/>
        <w:autoSpaceDN w:val="0"/>
        <w:adjustRightInd w:val="0"/>
        <w:spacing w:line="276" w:lineRule="exact"/>
        <w:ind w:left="2160"/>
        <w:rPr>
          <w:color w:val="000000"/>
          <w:spacing w:val="-2"/>
        </w:rPr>
      </w:pPr>
    </w:p>
    <w:p w:rsidR="00FB7C56" w:rsidRDefault="0097498A">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Rector Road Substation </w:t>
      </w:r>
    </w:p>
    <w:p w:rsidR="00FB7C56" w:rsidRDefault="0097498A">
      <w:pPr>
        <w:autoSpaceDE w:val="0"/>
        <w:autoSpaceDN w:val="0"/>
        <w:adjustRightInd w:val="0"/>
        <w:spacing w:before="261" w:line="280" w:lineRule="exact"/>
        <w:ind w:left="1440" w:right="1466" w:firstLine="720"/>
        <w:jc w:val="both"/>
        <w:rPr>
          <w:color w:val="000000"/>
          <w:spacing w:val="-2"/>
        </w:rPr>
      </w:pPr>
      <w:r>
        <w:rPr>
          <w:color w:val="000000"/>
          <w:spacing w:val="-2"/>
        </w:rPr>
        <w:t>The Large Generating Facility will tie to the Rector Road Substation’s 230kV bus.  The Large Gen</w:t>
      </w:r>
      <w:r>
        <w:rPr>
          <w:color w:val="000000"/>
          <w:spacing w:val="-2"/>
        </w:rPr>
        <w:t xml:space="preserve">erating Facility will utilize the existing Line 10 from the Rector Road Substation to interconnect to Connecting Transmission Owner’s existing Chases Lake Station. </w:t>
      </w:r>
    </w:p>
    <w:p w:rsidR="00FB7C56" w:rsidRDefault="0097498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Telecommunications Circuits </w:t>
      </w:r>
    </w:p>
    <w:p w:rsidR="00FB7C56" w:rsidRDefault="00FB7C56">
      <w:pPr>
        <w:autoSpaceDE w:val="0"/>
        <w:autoSpaceDN w:val="0"/>
        <w:adjustRightInd w:val="0"/>
        <w:spacing w:line="275" w:lineRule="exact"/>
        <w:ind w:left="1440"/>
        <w:rPr>
          <w:rFonts w:ascii="Times New Roman Italic" w:hAnsi="Times New Roman Italic"/>
          <w:color w:val="000000"/>
          <w:spacing w:val="-3"/>
        </w:rPr>
      </w:pPr>
    </w:p>
    <w:p w:rsidR="00FB7C56" w:rsidRDefault="0097498A">
      <w:pPr>
        <w:autoSpaceDE w:val="0"/>
        <w:autoSpaceDN w:val="0"/>
        <w:adjustRightInd w:val="0"/>
        <w:spacing w:before="10" w:line="275" w:lineRule="exact"/>
        <w:ind w:left="1440" w:right="1348" w:firstLine="720"/>
        <w:rPr>
          <w:color w:val="000000"/>
          <w:spacing w:val="-3"/>
        </w:rPr>
      </w:pPr>
      <w:r>
        <w:rPr>
          <w:color w:val="000000"/>
          <w:spacing w:val="-2"/>
        </w:rPr>
        <w:t>In accordance with the ESBs, the Developer is required to pro</w:t>
      </w:r>
      <w:r>
        <w:rPr>
          <w:color w:val="000000"/>
          <w:spacing w:val="-2"/>
        </w:rPr>
        <w:t xml:space="preserve">vide generator status to the Connecting Transmission Owner’s Energy Management System (“EMS”).  As such, the </w:t>
      </w:r>
      <w:r>
        <w:rPr>
          <w:color w:val="000000"/>
          <w:spacing w:val="-2"/>
        </w:rPr>
        <w:br/>
        <w:t xml:space="preserve">Developer shall provide a Distributed Network Protocol (“DNP”) enabled port on the </w:t>
      </w:r>
      <w:r>
        <w:rPr>
          <w:color w:val="000000"/>
          <w:spacing w:val="-2"/>
        </w:rPr>
        <w:br/>
        <w:t>Connecting Transmission Owner’s Remote Transmitting Unit (“RTU</w:t>
      </w:r>
      <w:r>
        <w:rPr>
          <w:color w:val="000000"/>
          <w:spacing w:val="-2"/>
        </w:rPr>
        <w:t xml:space="preserve">”) that shall be installed at </w:t>
      </w:r>
      <w:r>
        <w:rPr>
          <w:color w:val="000000"/>
          <w:spacing w:val="-3"/>
        </w:rPr>
        <w:t xml:space="preserve">the Roaring Brook Wind Collector Station. </w:t>
      </w:r>
    </w:p>
    <w:p w:rsidR="00FB7C56" w:rsidRDefault="00FB7C56">
      <w:pPr>
        <w:autoSpaceDE w:val="0"/>
        <w:autoSpaceDN w:val="0"/>
        <w:adjustRightInd w:val="0"/>
        <w:spacing w:line="273" w:lineRule="exact"/>
        <w:ind w:left="1440"/>
        <w:rPr>
          <w:color w:val="000000"/>
          <w:spacing w:val="-3"/>
        </w:rPr>
      </w:pPr>
    </w:p>
    <w:p w:rsidR="00FB7C56" w:rsidRDefault="0097498A">
      <w:pPr>
        <w:autoSpaceDE w:val="0"/>
        <w:autoSpaceDN w:val="0"/>
        <w:adjustRightInd w:val="0"/>
        <w:spacing w:before="14" w:line="273" w:lineRule="exact"/>
        <w:ind w:left="1440" w:right="1312" w:firstLine="720"/>
        <w:rPr>
          <w:color w:val="000000"/>
          <w:spacing w:val="-2"/>
        </w:rPr>
      </w:pPr>
      <w:r>
        <w:rPr>
          <w:color w:val="000000"/>
          <w:spacing w:val="-2"/>
        </w:rPr>
        <w:t xml:space="preserve">A new leased fiber service shall be required at the Roaring Brook Wind Collector Station </w:t>
      </w:r>
      <w:r>
        <w:rPr>
          <w:color w:val="000000"/>
          <w:spacing w:val="-2"/>
        </w:rPr>
        <w:br/>
        <w:t xml:space="preserve">to support EMS RTU communications back to the Connecting Transmission Owner’s control </w:t>
      </w:r>
      <w:r>
        <w:rPr>
          <w:color w:val="000000"/>
          <w:spacing w:val="-2"/>
        </w:rPr>
        <w:br/>
      </w:r>
      <w:r>
        <w:rPr>
          <w:color w:val="000000"/>
          <w:spacing w:val="-2"/>
        </w:rPr>
        <w:t xml:space="preserve">center.  The Developer will order one (1) leased telco circuit for EMS RTU connectivity to the </w:t>
      </w:r>
      <w:r>
        <w:rPr>
          <w:color w:val="000000"/>
          <w:spacing w:val="-2"/>
        </w:rPr>
        <w:br/>
        <w:t xml:space="preserve">Connecting Transmission Owner’s EMS multiprotocol label switching (“MPLS”) network.  The </w:t>
      </w:r>
    </w:p>
    <w:p w:rsidR="00FB7C56" w:rsidRDefault="00FB7C56">
      <w:pPr>
        <w:autoSpaceDE w:val="0"/>
        <w:autoSpaceDN w:val="0"/>
        <w:adjustRightInd w:val="0"/>
        <w:spacing w:line="276" w:lineRule="exact"/>
        <w:ind w:left="5932"/>
        <w:rPr>
          <w:color w:val="000000"/>
          <w:spacing w:val="-2"/>
        </w:rPr>
      </w:pPr>
    </w:p>
    <w:p w:rsidR="00FB7C56" w:rsidRDefault="0097498A">
      <w:pPr>
        <w:autoSpaceDE w:val="0"/>
        <w:autoSpaceDN w:val="0"/>
        <w:adjustRightInd w:val="0"/>
        <w:spacing w:before="189" w:line="276" w:lineRule="exact"/>
        <w:ind w:left="5932"/>
        <w:rPr>
          <w:color w:val="000000"/>
          <w:spacing w:val="-4"/>
        </w:rPr>
      </w:pPr>
      <w:r>
        <w:rPr>
          <w:color w:val="000000"/>
          <w:spacing w:val="-4"/>
        </w:rPr>
        <w:t xml:space="preserve">A-2 </w:t>
      </w:r>
    </w:p>
    <w:p w:rsidR="00FB7C56" w:rsidRDefault="00FB7C56">
      <w:pPr>
        <w:autoSpaceDE w:val="0"/>
        <w:autoSpaceDN w:val="0"/>
        <w:adjustRightInd w:val="0"/>
        <w:rPr>
          <w:color w:val="000000"/>
          <w:spacing w:val="-4"/>
        </w:rPr>
        <w:sectPr w:rsidR="00FB7C56">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77" w:name="Pg77"/>
      <w:bookmarkEnd w:id="77"/>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39" w:line="270" w:lineRule="exact"/>
        <w:ind w:left="1440" w:right="1275"/>
        <w:jc w:val="both"/>
        <w:rPr>
          <w:color w:val="000000"/>
          <w:spacing w:val="-3"/>
        </w:rPr>
      </w:pPr>
      <w:r>
        <w:rPr>
          <w:color w:val="000000"/>
          <w:spacing w:val="-2"/>
        </w:rPr>
        <w:t xml:space="preserve">circuit type will be based on fiber services offered by Frontier Communications at the time of the order and must be approved by Connecting Transmission Owner prior to the order being placed. </w:t>
      </w:r>
      <w:r>
        <w:rPr>
          <w:color w:val="000000"/>
          <w:spacing w:val="-3"/>
        </w:rPr>
        <w:t xml:space="preserve">The two possible options are: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2520"/>
        </w:tabs>
        <w:autoSpaceDE w:val="0"/>
        <w:autoSpaceDN w:val="0"/>
        <w:adjustRightInd w:val="0"/>
        <w:spacing w:before="30" w:line="276" w:lineRule="exact"/>
        <w:ind w:left="2160" w:right="1265"/>
        <w:rPr>
          <w:color w:val="000000"/>
          <w:spacing w:val="-3"/>
        </w:rPr>
      </w:pPr>
      <w:r>
        <w:rPr>
          <w:color w:val="000000"/>
          <w:spacing w:val="-1"/>
        </w:rPr>
        <w:t>•</w:t>
      </w:r>
      <w:r>
        <w:rPr>
          <w:rFonts w:ascii="Arial" w:hAnsi="Arial"/>
          <w:color w:val="000000"/>
          <w:spacing w:val="-1"/>
        </w:rPr>
        <w:t xml:space="preserve"> </w:t>
      </w:r>
      <w:r>
        <w:rPr>
          <w:color w:val="000000"/>
          <w:spacing w:val="-1"/>
        </w:rPr>
        <w:t xml:space="preserve">  Option 1: One Verizon/Frontier 10Mb/ 1Mb Port, Type 2 Ethernet Circuit. This </w:t>
      </w:r>
      <w:r>
        <w:rPr>
          <w:color w:val="000000"/>
          <w:spacing w:val="-1"/>
        </w:rPr>
        <w:br/>
      </w:r>
      <w:r>
        <w:rPr>
          <w:color w:val="000000"/>
          <w:spacing w:val="-1"/>
        </w:rPr>
        <w:tab/>
      </w:r>
      <w:r>
        <w:rPr>
          <w:color w:val="000000"/>
          <w:spacing w:val="-2"/>
        </w:rPr>
        <w:t xml:space="preserve">circuit shall be ordered from Verizon Business Services using circuit parameters </w:t>
      </w:r>
      <w:r>
        <w:rPr>
          <w:color w:val="000000"/>
          <w:spacing w:val="-2"/>
        </w:rPr>
        <w:br/>
      </w:r>
      <w:r>
        <w:rPr>
          <w:color w:val="000000"/>
          <w:spacing w:val="-2"/>
        </w:rPr>
        <w:tab/>
        <w:t xml:space="preserve">provided by Connecting Transmission Owner.  Frontier will deliver the local loop </w:t>
      </w:r>
      <w:r>
        <w:rPr>
          <w:color w:val="000000"/>
          <w:spacing w:val="-2"/>
        </w:rPr>
        <w:br/>
      </w:r>
      <w:r>
        <w:rPr>
          <w:color w:val="000000"/>
          <w:spacing w:val="-2"/>
        </w:rPr>
        <w:tab/>
        <w:t>portion o</w:t>
      </w:r>
      <w:r>
        <w:rPr>
          <w:color w:val="000000"/>
          <w:spacing w:val="-2"/>
        </w:rPr>
        <w:t xml:space="preserve">n fiber equipment installed in the Roaring Brook administration building. </w:t>
      </w:r>
      <w:r>
        <w:rPr>
          <w:color w:val="000000"/>
          <w:spacing w:val="-2"/>
        </w:rPr>
        <w:br/>
      </w:r>
      <w:r>
        <w:rPr>
          <w:color w:val="000000"/>
          <w:spacing w:val="-2"/>
        </w:rPr>
        <w:tab/>
        <w:t xml:space="preserve">The Developer will be responsible for extending the circuit from its admin building to </w:t>
      </w:r>
      <w:r>
        <w:rPr>
          <w:color w:val="000000"/>
          <w:spacing w:val="-2"/>
        </w:rPr>
        <w:br/>
      </w:r>
      <w:r>
        <w:rPr>
          <w:color w:val="000000"/>
          <w:spacing w:val="-2"/>
        </w:rPr>
        <w:tab/>
        <w:t xml:space="preserve">the DX-940 location using fiber cable and 10/100 Ethernet-to-Fiber Media </w:t>
      </w:r>
      <w:r>
        <w:rPr>
          <w:color w:val="000000"/>
          <w:spacing w:val="-2"/>
        </w:rPr>
        <w:br/>
      </w:r>
      <w:r>
        <w:rPr>
          <w:color w:val="000000"/>
          <w:spacing w:val="-2"/>
        </w:rPr>
        <w:tab/>
      </w:r>
      <w:r>
        <w:rPr>
          <w:color w:val="000000"/>
          <w:spacing w:val="-3"/>
        </w:rPr>
        <w:t xml:space="preserve">converters.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2520"/>
        </w:tabs>
        <w:autoSpaceDE w:val="0"/>
        <w:autoSpaceDN w:val="0"/>
        <w:adjustRightInd w:val="0"/>
        <w:spacing w:before="8" w:line="276" w:lineRule="exact"/>
        <w:ind w:left="2160" w:right="1267"/>
        <w:rPr>
          <w:color w:val="000000"/>
          <w:spacing w:val="-3"/>
        </w:rPr>
      </w:pPr>
      <w:r>
        <w:rPr>
          <w:color w:val="000000"/>
          <w:spacing w:val="-1"/>
        </w:rPr>
        <w:t>•</w:t>
      </w:r>
      <w:r>
        <w:rPr>
          <w:rFonts w:ascii="Arial" w:hAnsi="Arial"/>
          <w:color w:val="000000"/>
          <w:spacing w:val="-1"/>
        </w:rPr>
        <w:t xml:space="preserve"> </w:t>
      </w:r>
      <w:r>
        <w:rPr>
          <w:color w:val="000000"/>
          <w:spacing w:val="-1"/>
        </w:rPr>
        <w:t xml:space="preserve">  Option 2 (if Ethernet is note available): One Verizon/Frontier T1 MPLS service.  This </w:t>
      </w:r>
      <w:r>
        <w:rPr>
          <w:color w:val="000000"/>
          <w:spacing w:val="-1"/>
        </w:rPr>
        <w:br/>
      </w:r>
      <w:r>
        <w:rPr>
          <w:color w:val="000000"/>
          <w:spacing w:val="-1"/>
        </w:rPr>
        <w:tab/>
      </w:r>
      <w:r>
        <w:rPr>
          <w:color w:val="000000"/>
          <w:spacing w:val="-2"/>
        </w:rPr>
        <w:t xml:space="preserve">circuit will be ordered from Verizon Business Services using circuit parameters </w:t>
      </w:r>
      <w:r>
        <w:rPr>
          <w:color w:val="000000"/>
          <w:spacing w:val="-2"/>
        </w:rPr>
        <w:br/>
      </w:r>
      <w:r>
        <w:rPr>
          <w:color w:val="000000"/>
          <w:spacing w:val="-2"/>
        </w:rPr>
        <w:tab/>
        <w:t xml:space="preserve">provided by Connecting Transmission Owner.  Frontier will deliver the local loop </w:t>
      </w:r>
      <w:r>
        <w:rPr>
          <w:color w:val="000000"/>
          <w:spacing w:val="-2"/>
        </w:rPr>
        <w:br/>
      </w:r>
      <w:r>
        <w:rPr>
          <w:color w:val="000000"/>
          <w:spacing w:val="-2"/>
        </w:rPr>
        <w:tab/>
        <w:t>p</w:t>
      </w:r>
      <w:r>
        <w:rPr>
          <w:color w:val="000000"/>
          <w:spacing w:val="-2"/>
        </w:rPr>
        <w:t xml:space="preserve">ortion on fiber equipment installed in the Roaring Brook admin building. The </w:t>
      </w:r>
      <w:r>
        <w:rPr>
          <w:color w:val="000000"/>
          <w:spacing w:val="-2"/>
        </w:rPr>
        <w:br/>
      </w:r>
      <w:r>
        <w:rPr>
          <w:color w:val="000000"/>
          <w:spacing w:val="-2"/>
        </w:rPr>
        <w:tab/>
        <w:t xml:space="preserve">Developer will be responsible for extending the circuit from its admin building to the </w:t>
      </w:r>
      <w:r>
        <w:rPr>
          <w:color w:val="000000"/>
          <w:spacing w:val="-2"/>
        </w:rPr>
        <w:br/>
      </w:r>
      <w:r>
        <w:rPr>
          <w:color w:val="000000"/>
          <w:spacing w:val="-2"/>
        </w:rPr>
        <w:tab/>
      </w:r>
      <w:r>
        <w:rPr>
          <w:color w:val="000000"/>
          <w:spacing w:val="-3"/>
        </w:rPr>
        <w:t xml:space="preserve">DX-940 location using fiber cable and DS1-to-Fiber Media converters. </w:t>
      </w:r>
    </w:p>
    <w:p w:rsidR="00FB7C56" w:rsidRDefault="00FB7C56">
      <w:pPr>
        <w:autoSpaceDE w:val="0"/>
        <w:autoSpaceDN w:val="0"/>
        <w:adjustRightInd w:val="0"/>
        <w:spacing w:line="273" w:lineRule="exact"/>
        <w:ind w:left="1440"/>
        <w:rPr>
          <w:color w:val="000000"/>
          <w:spacing w:val="-3"/>
        </w:rPr>
      </w:pPr>
    </w:p>
    <w:p w:rsidR="00FB7C56" w:rsidRDefault="0097498A">
      <w:pPr>
        <w:autoSpaceDE w:val="0"/>
        <w:autoSpaceDN w:val="0"/>
        <w:adjustRightInd w:val="0"/>
        <w:spacing w:before="14" w:line="273" w:lineRule="exact"/>
        <w:ind w:left="1440" w:right="1400" w:firstLine="720"/>
        <w:rPr>
          <w:color w:val="000000"/>
          <w:spacing w:val="-3"/>
        </w:rPr>
      </w:pPr>
      <w:r>
        <w:rPr>
          <w:color w:val="000000"/>
          <w:spacing w:val="-2"/>
        </w:rPr>
        <w:t>The Developer wil</w:t>
      </w:r>
      <w:r>
        <w:rPr>
          <w:color w:val="000000"/>
          <w:spacing w:val="-2"/>
        </w:rPr>
        <w:t xml:space="preserve">l order one plain old telephone service (“POTS”) line from Frontier Communications.  Frontier will deliver the POTS line on fiber equipment installed in the </w:t>
      </w:r>
      <w:r>
        <w:rPr>
          <w:color w:val="000000"/>
          <w:spacing w:val="-2"/>
        </w:rPr>
        <w:br/>
        <w:t xml:space="preserve">Roaring Brook admin building.  The Developer will be responsible for extending the POTS line </w:t>
      </w:r>
      <w:r>
        <w:rPr>
          <w:color w:val="000000"/>
          <w:spacing w:val="-3"/>
        </w:rPr>
        <w:t>to an</w:t>
      </w:r>
      <w:r>
        <w:rPr>
          <w:color w:val="000000"/>
          <w:spacing w:val="-3"/>
        </w:rPr>
        <w:t xml:space="preserve">y/all devices requiring dial-up connectivity. </w:t>
      </w:r>
    </w:p>
    <w:p w:rsidR="00FB7C56" w:rsidRDefault="00FB7C56">
      <w:pPr>
        <w:autoSpaceDE w:val="0"/>
        <w:autoSpaceDN w:val="0"/>
        <w:adjustRightInd w:val="0"/>
        <w:spacing w:line="275" w:lineRule="exact"/>
        <w:ind w:left="1440"/>
        <w:rPr>
          <w:color w:val="000000"/>
          <w:spacing w:val="-3"/>
        </w:rPr>
      </w:pPr>
    </w:p>
    <w:p w:rsidR="00FB7C56" w:rsidRDefault="0097498A">
      <w:pPr>
        <w:autoSpaceDE w:val="0"/>
        <w:autoSpaceDN w:val="0"/>
        <w:adjustRightInd w:val="0"/>
        <w:spacing w:before="11" w:line="275" w:lineRule="exact"/>
        <w:ind w:left="1440" w:right="1262" w:firstLine="720"/>
        <w:rPr>
          <w:rFonts w:ascii="Times New Roman Italic" w:hAnsi="Times New Roman Italic"/>
          <w:color w:val="000000"/>
          <w:spacing w:val="-2"/>
        </w:rPr>
      </w:pPr>
      <w:r>
        <w:rPr>
          <w:color w:val="000000"/>
          <w:spacing w:val="-2"/>
        </w:rPr>
        <w:t xml:space="preserve">The Developer will provide a dedicated 4’x8’x3/4” backboard to support a dedicated wall </w:t>
      </w:r>
      <w:r>
        <w:rPr>
          <w:color w:val="000000"/>
          <w:spacing w:val="-2"/>
        </w:rPr>
        <w:br/>
        <w:t xml:space="preserve">mount rack with -48VDC power for the Frontier fiber mux.  A DC/DC converter system will </w:t>
      </w:r>
      <w:r>
        <w:rPr>
          <w:color w:val="000000"/>
          <w:spacing w:val="-2"/>
        </w:rPr>
        <w:br/>
        <w:t xml:space="preserve">be installed in the dedicated </w:t>
      </w:r>
      <w:r>
        <w:rPr>
          <w:color w:val="000000"/>
          <w:spacing w:val="-2"/>
        </w:rPr>
        <w:t xml:space="preserve">telecom rack to convert 125VDC station battery to -48VDC. </w:t>
      </w:r>
      <w:r>
        <w:rPr>
          <w:color w:val="000000"/>
          <w:spacing w:val="-2"/>
        </w:rPr>
        <w:br/>
        <w:t xml:space="preserve">The Developer is responsible for ordering the Telco fiber facility required at Rector Road </w:t>
      </w:r>
      <w:r>
        <w:rPr>
          <w:color w:val="000000"/>
          <w:spacing w:val="-2"/>
        </w:rPr>
        <w:br/>
      </w:r>
      <w:r>
        <w:rPr>
          <w:color w:val="000000"/>
          <w:spacing w:val="-4"/>
        </w:rPr>
        <w:t xml:space="preserve">Substation. </w:t>
      </w:r>
      <w:r>
        <w:rPr>
          <w:rFonts w:ascii="Times New Roman Italic" w:hAnsi="Times New Roman Italic"/>
          <w:color w:val="000000"/>
          <w:spacing w:val="-2"/>
        </w:rPr>
        <w:t xml:space="preserve">(Note: Third party telecommunications are potentially long lead time items.) </w:t>
      </w:r>
    </w:p>
    <w:p w:rsidR="00FB7C56" w:rsidRDefault="00FB7C56">
      <w:pPr>
        <w:autoSpaceDE w:val="0"/>
        <w:autoSpaceDN w:val="0"/>
        <w:adjustRightInd w:val="0"/>
        <w:spacing w:line="276" w:lineRule="exact"/>
        <w:ind w:left="2160"/>
        <w:rPr>
          <w:rFonts w:ascii="Times New Roman Italic" w:hAnsi="Times New Roman Italic"/>
          <w:color w:val="000000"/>
          <w:spacing w:val="-2"/>
        </w:rPr>
      </w:pPr>
    </w:p>
    <w:p w:rsidR="00FB7C56" w:rsidRDefault="0097498A">
      <w:pPr>
        <w:autoSpaceDE w:val="0"/>
        <w:autoSpaceDN w:val="0"/>
        <w:adjustRightInd w:val="0"/>
        <w:spacing w:before="9" w:line="276" w:lineRule="exact"/>
        <w:ind w:left="2160"/>
        <w:rPr>
          <w:color w:val="000000"/>
          <w:spacing w:val="-2"/>
        </w:rPr>
      </w:pPr>
      <w:r>
        <w:rPr>
          <w:color w:val="000000"/>
          <w:spacing w:val="-2"/>
        </w:rPr>
        <w:t xml:space="preserve">All protection scheme design drawings and relay settings shall be prepared by the </w:t>
      </w:r>
    </w:p>
    <w:p w:rsidR="00FB7C56" w:rsidRDefault="0097498A">
      <w:pPr>
        <w:autoSpaceDE w:val="0"/>
        <w:autoSpaceDN w:val="0"/>
        <w:adjustRightInd w:val="0"/>
        <w:spacing w:before="9" w:line="270" w:lineRule="exact"/>
        <w:ind w:left="1440" w:right="1565"/>
        <w:rPr>
          <w:color w:val="000000"/>
          <w:spacing w:val="-3"/>
        </w:rPr>
      </w:pPr>
      <w:r>
        <w:rPr>
          <w:color w:val="000000"/>
          <w:spacing w:val="-2"/>
        </w:rPr>
        <w:t xml:space="preserve">Developer’s NYS licensed professional engineer, and the design and equipment specifications shall be provided to the Connecting Transmission Owner for review and acceptance </w:t>
      </w:r>
      <w:r>
        <w:rPr>
          <w:color w:val="000000"/>
          <w:spacing w:val="-2"/>
        </w:rPr>
        <w:t xml:space="preserve">in </w:t>
      </w:r>
      <w:r>
        <w:rPr>
          <w:color w:val="000000"/>
          <w:spacing w:val="-2"/>
        </w:rPr>
        <w:br/>
      </w:r>
      <w:r>
        <w:rPr>
          <w:color w:val="000000"/>
          <w:spacing w:val="-3"/>
        </w:rPr>
        <w:t xml:space="preserve">accordance with the ESBs. </w:t>
      </w:r>
    </w:p>
    <w:p w:rsidR="00FB7C56" w:rsidRDefault="0097498A">
      <w:pPr>
        <w:tabs>
          <w:tab w:val="left" w:pos="2880"/>
        </w:tabs>
        <w:autoSpaceDE w:val="0"/>
        <w:autoSpaceDN w:val="0"/>
        <w:adjustRightInd w:val="0"/>
        <w:spacing w:before="266"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FB7C56" w:rsidRDefault="0097498A">
      <w:pPr>
        <w:autoSpaceDE w:val="0"/>
        <w:autoSpaceDN w:val="0"/>
        <w:adjustRightInd w:val="0"/>
        <w:spacing w:before="267" w:line="273" w:lineRule="exact"/>
        <w:ind w:left="1440" w:right="1270" w:firstLine="720"/>
        <w:rPr>
          <w:color w:val="000000"/>
          <w:spacing w:val="-3"/>
        </w:rPr>
      </w:pPr>
      <w:r>
        <w:rPr>
          <w:color w:val="000000"/>
          <w:spacing w:val="-2"/>
        </w:rPr>
        <w:t xml:space="preserve">The PCO and the Point of Interconnection (“POI”) are designated on Figure A-1 to this </w:t>
      </w:r>
      <w:r>
        <w:rPr>
          <w:color w:val="000000"/>
          <w:spacing w:val="-2"/>
        </w:rPr>
        <w:t xml:space="preserve">Appendix A.  The Connecting Transmission Owner’s Attachment Facilities (“CTOAFs”) include the facilities between the PCO and the POI, as well as revenue metering and an RTU located at </w:t>
      </w:r>
      <w:r>
        <w:rPr>
          <w:color w:val="000000"/>
          <w:spacing w:val="-3"/>
        </w:rPr>
        <w:t xml:space="preserve">the Roaring Brook Wind Collector Substation. </w:t>
      </w:r>
    </w:p>
    <w:p w:rsidR="00FB7C56" w:rsidRDefault="00FB7C56">
      <w:pPr>
        <w:autoSpaceDE w:val="0"/>
        <w:autoSpaceDN w:val="0"/>
        <w:adjustRightInd w:val="0"/>
        <w:spacing w:line="280" w:lineRule="exact"/>
        <w:ind w:left="1440"/>
        <w:jc w:val="both"/>
        <w:rPr>
          <w:color w:val="000000"/>
          <w:spacing w:val="-3"/>
        </w:rPr>
      </w:pPr>
    </w:p>
    <w:p w:rsidR="00FB7C56" w:rsidRDefault="0097498A">
      <w:pPr>
        <w:autoSpaceDE w:val="0"/>
        <w:autoSpaceDN w:val="0"/>
        <w:adjustRightInd w:val="0"/>
        <w:spacing w:before="2" w:line="280" w:lineRule="exact"/>
        <w:ind w:left="1440" w:right="1950" w:firstLine="720"/>
        <w:jc w:val="both"/>
        <w:rPr>
          <w:color w:val="000000"/>
          <w:spacing w:val="-3"/>
        </w:rPr>
      </w:pPr>
      <w:r>
        <w:rPr>
          <w:color w:val="000000"/>
          <w:spacing w:val="-2"/>
        </w:rPr>
        <w:t>As depicted in Figure A-1</w:t>
      </w:r>
      <w:r>
        <w:rPr>
          <w:color w:val="000000"/>
          <w:spacing w:val="-2"/>
        </w:rPr>
        <w:t xml:space="preserve">, the CTOAFs include the following major electrical and </w:t>
      </w:r>
      <w:r>
        <w:rPr>
          <w:color w:val="000000"/>
          <w:spacing w:val="-3"/>
        </w:rPr>
        <w:t xml:space="preserve">physical equipment: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Revenue Metering </w:t>
      </w:r>
    </w:p>
    <w:p w:rsidR="00FB7C56" w:rsidRDefault="00FB7C56">
      <w:pPr>
        <w:autoSpaceDE w:val="0"/>
        <w:autoSpaceDN w:val="0"/>
        <w:adjustRightInd w:val="0"/>
        <w:spacing w:line="276" w:lineRule="exact"/>
        <w:ind w:left="5932"/>
        <w:rPr>
          <w:rFonts w:ascii="Times New Roman Italic" w:hAnsi="Times New Roman Italic"/>
          <w:color w:val="000000"/>
          <w:spacing w:val="-3"/>
        </w:rPr>
      </w:pPr>
    </w:p>
    <w:p w:rsidR="00FB7C56" w:rsidRDefault="00FB7C56">
      <w:pPr>
        <w:autoSpaceDE w:val="0"/>
        <w:autoSpaceDN w:val="0"/>
        <w:adjustRightInd w:val="0"/>
        <w:spacing w:line="276" w:lineRule="exact"/>
        <w:ind w:left="5932"/>
        <w:rPr>
          <w:rFonts w:ascii="Times New Roman Italic" w:hAnsi="Times New Roman Italic"/>
          <w:color w:val="000000"/>
          <w:spacing w:val="-3"/>
        </w:rPr>
      </w:pPr>
    </w:p>
    <w:p w:rsidR="00FB7C56" w:rsidRDefault="0097498A">
      <w:pPr>
        <w:autoSpaceDE w:val="0"/>
        <w:autoSpaceDN w:val="0"/>
        <w:adjustRightInd w:val="0"/>
        <w:spacing w:before="72" w:line="276" w:lineRule="exact"/>
        <w:ind w:left="5932"/>
        <w:rPr>
          <w:color w:val="000000"/>
          <w:spacing w:val="-4"/>
        </w:rPr>
      </w:pPr>
      <w:r>
        <w:rPr>
          <w:color w:val="000000"/>
          <w:spacing w:val="-4"/>
        </w:rPr>
        <w:t xml:space="preserve">A-3 </w:t>
      </w:r>
    </w:p>
    <w:p w:rsidR="00FB7C56" w:rsidRDefault="00FB7C56">
      <w:pPr>
        <w:autoSpaceDE w:val="0"/>
        <w:autoSpaceDN w:val="0"/>
        <w:adjustRightInd w:val="0"/>
        <w:rPr>
          <w:color w:val="000000"/>
          <w:spacing w:val="-4"/>
        </w:rPr>
        <w:sectPr w:rsidR="00FB7C56">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78" w:name="Pg78"/>
      <w:bookmarkEnd w:id="78"/>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ight="1268" w:firstLine="720"/>
        <w:rPr>
          <w:color w:val="000000"/>
          <w:spacing w:val="-3"/>
        </w:rPr>
      </w:pPr>
      <w:r>
        <w:rPr>
          <w:color w:val="000000"/>
          <w:spacing w:val="-2"/>
        </w:rPr>
        <w:t xml:space="preserve">Connecting Transmission Owner owns and operates all existing revenue metering at the </w:t>
      </w:r>
      <w:r>
        <w:rPr>
          <w:color w:val="000000"/>
          <w:spacing w:val="-2"/>
        </w:rPr>
        <w:br/>
      </w:r>
      <w:r>
        <w:rPr>
          <w:color w:val="000000"/>
          <w:spacing w:val="-2"/>
        </w:rPr>
        <w:t xml:space="preserve">Rector Road Substation.  The existing meters are part of a complicated, complex, custom scheme </w:t>
      </w:r>
      <w:r>
        <w:rPr>
          <w:color w:val="000000"/>
          <w:spacing w:val="-2"/>
        </w:rPr>
        <w:br/>
        <w:t xml:space="preserve">that attributes losses among the two existing generation facilities - Maple Ridge I and Maple </w:t>
      </w:r>
      <w:r>
        <w:rPr>
          <w:color w:val="000000"/>
          <w:spacing w:val="-2"/>
        </w:rPr>
        <w:br/>
        <w:t>Ridge II.  This existing scheme is not in compliance with the Con</w:t>
      </w:r>
      <w:r>
        <w:rPr>
          <w:color w:val="000000"/>
          <w:spacing w:val="-2"/>
        </w:rPr>
        <w:t xml:space="preserve">necting Transmission Owner’s </w:t>
      </w:r>
      <w:r>
        <w:rPr>
          <w:color w:val="000000"/>
          <w:spacing w:val="-2"/>
        </w:rPr>
        <w:br/>
        <w:t xml:space="preserve">standard revenue metering practices, cannot be reliably expanded to include the Large </w:t>
      </w:r>
      <w:r>
        <w:rPr>
          <w:color w:val="000000"/>
          <w:spacing w:val="-2"/>
        </w:rPr>
        <w:br/>
        <w:t xml:space="preserve">Generating Facility, and is not maintainable.  Therefore, in addition to adding revenue metering </w:t>
      </w:r>
      <w:r>
        <w:rPr>
          <w:color w:val="000000"/>
          <w:spacing w:val="-2"/>
        </w:rPr>
        <w:br/>
        <w:t>for the Large Generating Facility, the ex</w:t>
      </w:r>
      <w:r>
        <w:rPr>
          <w:color w:val="000000"/>
          <w:spacing w:val="-2"/>
        </w:rPr>
        <w:t xml:space="preserve">isting metering at the Rector Road Substation must be </w:t>
      </w:r>
      <w:r>
        <w:rPr>
          <w:color w:val="000000"/>
          <w:spacing w:val="-2"/>
        </w:rPr>
        <w:br/>
        <w:t xml:space="preserve">replaced with the Connecting Transmission Owner’s standard revenue metering. As such, the </w:t>
      </w:r>
      <w:r>
        <w:rPr>
          <w:color w:val="000000"/>
          <w:spacing w:val="-2"/>
        </w:rPr>
        <w:br/>
        <w:t xml:space="preserve">existing ION meters will be removed and replaced.  Developer and Flat Rock will enter into an </w:t>
      </w:r>
      <w:r>
        <w:rPr>
          <w:color w:val="000000"/>
          <w:spacing w:val="-2"/>
        </w:rPr>
        <w:br/>
        <w:t>agreement to at</w:t>
      </w:r>
      <w:r>
        <w:rPr>
          <w:color w:val="000000"/>
          <w:spacing w:val="-2"/>
        </w:rPr>
        <w:t xml:space="preserve">tribute line losses among the Maple Ridge I facility, the Maple Ridge II facility, </w:t>
      </w:r>
      <w:r>
        <w:rPr>
          <w:color w:val="000000"/>
          <w:spacing w:val="-2"/>
        </w:rPr>
        <w:br/>
      </w:r>
      <w:r>
        <w:rPr>
          <w:color w:val="000000"/>
          <w:spacing w:val="-3"/>
        </w:rPr>
        <w:t xml:space="preserve">and the Large Generating Facility. </w:t>
      </w:r>
    </w:p>
    <w:p w:rsidR="00FB7C56" w:rsidRDefault="00FB7C56">
      <w:pPr>
        <w:autoSpaceDE w:val="0"/>
        <w:autoSpaceDN w:val="0"/>
        <w:adjustRightInd w:val="0"/>
        <w:spacing w:line="275" w:lineRule="exact"/>
        <w:ind w:left="1440"/>
        <w:rPr>
          <w:color w:val="000000"/>
          <w:spacing w:val="-3"/>
        </w:rPr>
      </w:pPr>
    </w:p>
    <w:p w:rsidR="00FB7C56" w:rsidRDefault="0097498A">
      <w:pPr>
        <w:autoSpaceDE w:val="0"/>
        <w:autoSpaceDN w:val="0"/>
        <w:adjustRightInd w:val="0"/>
        <w:spacing w:before="10" w:line="275" w:lineRule="exact"/>
        <w:ind w:left="1440" w:right="1291" w:firstLine="720"/>
        <w:rPr>
          <w:color w:val="000000"/>
          <w:spacing w:val="-3"/>
        </w:rPr>
      </w:pPr>
      <w:r>
        <w:rPr>
          <w:color w:val="000000"/>
          <w:spacing w:val="-2"/>
        </w:rPr>
        <w:t xml:space="preserve">Connecting Transmission Owner will procure the three (3) combination current /potential </w:t>
      </w:r>
      <w:r>
        <w:rPr>
          <w:color w:val="000000"/>
          <w:spacing w:val="-2"/>
        </w:rPr>
        <w:t xml:space="preserve">transformers (“CT”/”PT”) units (i.e., the metering units) required for the Large Generating </w:t>
      </w:r>
      <w:r>
        <w:rPr>
          <w:color w:val="000000"/>
          <w:spacing w:val="-2"/>
        </w:rPr>
        <w:br/>
        <w:t>Facility at the Roaring Brook Wind Collector Substation and the upgrades for the Maple Ridge I and Maple Ridge II facilities at the Rector Road Substation.  The ma</w:t>
      </w:r>
      <w:r>
        <w:rPr>
          <w:color w:val="000000"/>
          <w:spacing w:val="-2"/>
        </w:rPr>
        <w:t xml:space="preserve">nufacturer and model of the units shall be GE Grid Solutions KOTEF 245.ER, or other Connecting Transmission Ownerspecified equivalent. The ratios of the CTs and PTs will be provided upon review of the </w:t>
      </w:r>
      <w:r>
        <w:rPr>
          <w:color w:val="000000"/>
          <w:spacing w:val="-2"/>
        </w:rPr>
        <w:br/>
        <w:t>Developer’s design documents according to ESB 752.  (N</w:t>
      </w:r>
      <w:r>
        <w:rPr>
          <w:color w:val="000000"/>
          <w:spacing w:val="-2"/>
        </w:rPr>
        <w:t xml:space="preserve">ote: Developer procured the metering units in advance of the Facilities Study completion.  Ownership of the metering units must be transferred to the Connecting Transmission Owner prior to the synchronization of the Large </w:t>
      </w:r>
      <w:r>
        <w:rPr>
          <w:color w:val="000000"/>
          <w:spacing w:val="-2"/>
        </w:rPr>
        <w:br/>
      </w:r>
      <w:r>
        <w:rPr>
          <w:color w:val="000000"/>
          <w:spacing w:val="-3"/>
        </w:rPr>
        <w:t>Generating Facility to the Connec</w:t>
      </w:r>
      <w:r>
        <w:rPr>
          <w:color w:val="000000"/>
          <w:spacing w:val="-3"/>
        </w:rPr>
        <w:t xml:space="preserve">ting Transmission Owner’s system.) </w:t>
      </w:r>
    </w:p>
    <w:p w:rsidR="00FB7C56" w:rsidRDefault="0097498A">
      <w:pPr>
        <w:autoSpaceDE w:val="0"/>
        <w:autoSpaceDN w:val="0"/>
        <w:adjustRightInd w:val="0"/>
        <w:spacing w:before="265" w:line="276" w:lineRule="exact"/>
        <w:ind w:left="1440" w:right="1329" w:firstLine="720"/>
        <w:rPr>
          <w:color w:val="000000"/>
          <w:spacing w:val="-3"/>
        </w:rPr>
      </w:pPr>
      <w:r>
        <w:rPr>
          <w:color w:val="000000"/>
          <w:spacing w:val="-2"/>
        </w:rPr>
        <w:t xml:space="preserve">For purposes of the Roaring Brook Wind Collector Substation, the Developer will mount </w:t>
      </w:r>
      <w:r>
        <w:rPr>
          <w:color w:val="000000"/>
          <w:spacing w:val="-2"/>
        </w:rPr>
        <w:br/>
        <w:t xml:space="preserve">and make grounding and primary wire connections to the new metering units at the Roaring </w:t>
      </w:r>
      <w:r>
        <w:rPr>
          <w:color w:val="000000"/>
          <w:spacing w:val="-2"/>
        </w:rPr>
        <w:br/>
        <w:t>Brook Wind Collector Station.  The Develope</w:t>
      </w:r>
      <w:r>
        <w:rPr>
          <w:color w:val="000000"/>
          <w:spacing w:val="-2"/>
        </w:rPr>
        <w:t xml:space="preserve">r shall furnish and install conduit for the wiring </w:t>
      </w:r>
      <w:r>
        <w:rPr>
          <w:color w:val="000000"/>
          <w:spacing w:val="-2"/>
        </w:rPr>
        <w:br/>
        <w:t xml:space="preserve">from the instrument transformers to the new meter sockets (supplied by the Connecting </w:t>
      </w:r>
      <w:r>
        <w:rPr>
          <w:color w:val="000000"/>
          <w:spacing w:val="-2"/>
        </w:rPr>
        <w:br/>
        <w:t xml:space="preserve">Transmission Owner) in accordance with ESB 758, ESB 752 and ESB 750.  The Connecting </w:t>
      </w:r>
      <w:r>
        <w:rPr>
          <w:color w:val="000000"/>
          <w:spacing w:val="-2"/>
        </w:rPr>
        <w:br/>
        <w:t>Transmission Owner will provide</w:t>
      </w:r>
      <w:r>
        <w:rPr>
          <w:color w:val="000000"/>
          <w:spacing w:val="-2"/>
        </w:rPr>
        <w:t xml:space="preserve">, run and wire both ends of the color-coded instrument </w:t>
      </w:r>
      <w:r>
        <w:rPr>
          <w:color w:val="000000"/>
          <w:spacing w:val="-2"/>
        </w:rPr>
        <w:br/>
        <w:t xml:space="preserve">transformer secondary cables for the new meter sockets. The Developer will facilitate this by </w:t>
      </w:r>
      <w:r>
        <w:rPr>
          <w:color w:val="000000"/>
          <w:spacing w:val="-2"/>
        </w:rPr>
        <w:br/>
        <w:t xml:space="preserve">preparing for the Connecting Transmission Owner to run and terminate the cables.  Connecting </w:t>
      </w:r>
      <w:r>
        <w:rPr>
          <w:color w:val="000000"/>
          <w:spacing w:val="-2"/>
        </w:rPr>
        <w:br/>
        <w:t>Transmissio</w:t>
      </w:r>
      <w:r>
        <w:rPr>
          <w:color w:val="000000"/>
          <w:spacing w:val="-2"/>
        </w:rPr>
        <w:t xml:space="preserve">n Owner’s Meter &amp; Test department will procure and provide the one new meter </w:t>
      </w:r>
      <w:r>
        <w:rPr>
          <w:color w:val="000000"/>
          <w:spacing w:val="-2"/>
        </w:rPr>
        <w:br/>
        <w:t xml:space="preserve">socket for the new meter, and the Developer shall install it on the billing meter panel in the </w:t>
      </w:r>
      <w:r>
        <w:rPr>
          <w:color w:val="000000"/>
          <w:spacing w:val="-2"/>
        </w:rPr>
        <w:br/>
      </w:r>
      <w:r>
        <w:rPr>
          <w:color w:val="000000"/>
          <w:spacing w:val="-3"/>
        </w:rPr>
        <w:t xml:space="preserve">Roaring Brook Wind Collector Substation. </w:t>
      </w:r>
    </w:p>
    <w:p w:rsidR="00FB7C56" w:rsidRDefault="00FB7C56">
      <w:pPr>
        <w:autoSpaceDE w:val="0"/>
        <w:autoSpaceDN w:val="0"/>
        <w:adjustRightInd w:val="0"/>
        <w:spacing w:line="275" w:lineRule="exact"/>
        <w:ind w:left="1440"/>
        <w:rPr>
          <w:color w:val="000000"/>
          <w:spacing w:val="-3"/>
        </w:rPr>
      </w:pPr>
    </w:p>
    <w:p w:rsidR="00FB7C56" w:rsidRDefault="0097498A">
      <w:pPr>
        <w:autoSpaceDE w:val="0"/>
        <w:autoSpaceDN w:val="0"/>
        <w:adjustRightInd w:val="0"/>
        <w:spacing w:before="10" w:line="275" w:lineRule="exact"/>
        <w:ind w:left="1440" w:right="1351" w:firstLine="720"/>
        <w:rPr>
          <w:color w:val="000000"/>
          <w:spacing w:val="-2"/>
        </w:rPr>
      </w:pPr>
      <w:r>
        <w:rPr>
          <w:color w:val="000000"/>
          <w:spacing w:val="-2"/>
        </w:rPr>
        <w:t>For purposes of the Rector Road Substat</w:t>
      </w:r>
      <w:r>
        <w:rPr>
          <w:color w:val="000000"/>
          <w:spacing w:val="-2"/>
        </w:rPr>
        <w:t xml:space="preserve">ion, the Connecting Transmission will replace </w:t>
      </w:r>
      <w:r>
        <w:rPr>
          <w:color w:val="000000"/>
          <w:spacing w:val="-2"/>
        </w:rPr>
        <w:br/>
        <w:t xml:space="preserve">the two (2) existing ION meters at the Rector Road Substation with standard revenue meters </w:t>
      </w:r>
      <w:r>
        <w:rPr>
          <w:color w:val="000000"/>
          <w:spacing w:val="-2"/>
        </w:rPr>
        <w:br/>
        <w:t xml:space="preserve">which will interconnect with Connecting Transmission Owner’s existing communications </w:t>
      </w:r>
      <w:r>
        <w:rPr>
          <w:color w:val="000000"/>
          <w:spacing w:val="-2"/>
        </w:rPr>
        <w:br/>
        <w:t>equipment at the station. The C</w:t>
      </w:r>
      <w:r>
        <w:rPr>
          <w:color w:val="000000"/>
          <w:spacing w:val="-2"/>
        </w:rPr>
        <w:t xml:space="preserve">onnecting Transmission Owner will make the connections.  The </w:t>
      </w:r>
      <w:r>
        <w:rPr>
          <w:color w:val="000000"/>
          <w:spacing w:val="-2"/>
        </w:rPr>
        <w:br/>
        <w:t xml:space="preserve">Connecting Transmission Owner will perform this work at the Rector Road Substation pursuant </w:t>
      </w:r>
      <w:r>
        <w:rPr>
          <w:color w:val="000000"/>
          <w:spacing w:val="-2"/>
        </w:rPr>
        <w:br/>
        <w:t xml:space="preserve">to the existing interconnection agreement between the Connecting Transmission Owner and Flat </w:t>
      </w:r>
      <w:r>
        <w:rPr>
          <w:color w:val="000000"/>
          <w:spacing w:val="-2"/>
        </w:rPr>
        <w:br/>
        <w:t>Rock, d</w:t>
      </w:r>
      <w:r>
        <w:rPr>
          <w:color w:val="000000"/>
          <w:spacing w:val="-2"/>
        </w:rPr>
        <w:t xml:space="preserve">ated January 16, 2004, which was filed with the Commission in Docket No. ER04-423 </w:t>
      </w:r>
      <w:r>
        <w:rPr>
          <w:color w:val="000000"/>
          <w:spacing w:val="-2"/>
        </w:rPr>
        <w:br/>
        <w:t xml:space="preserve">and accepted by the Commission on March 15, 2004.  Connecting Transmission Owner will </w:t>
      </w:r>
      <w:r>
        <w:rPr>
          <w:color w:val="000000"/>
          <w:spacing w:val="-2"/>
        </w:rPr>
        <w:br/>
        <w:t xml:space="preserve">recover the costs of this work from Developer pursuant to this Agreement. </w:t>
      </w: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97498A">
      <w:pPr>
        <w:autoSpaceDE w:val="0"/>
        <w:autoSpaceDN w:val="0"/>
        <w:adjustRightInd w:val="0"/>
        <w:spacing w:before="101" w:line="276" w:lineRule="exact"/>
        <w:ind w:left="5932"/>
        <w:rPr>
          <w:color w:val="000000"/>
          <w:spacing w:val="-4"/>
        </w:rPr>
      </w:pPr>
      <w:r>
        <w:rPr>
          <w:color w:val="000000"/>
          <w:spacing w:val="-4"/>
        </w:rPr>
        <w:t xml:space="preserve">A-4 </w:t>
      </w:r>
    </w:p>
    <w:p w:rsidR="00FB7C56" w:rsidRDefault="00FB7C56">
      <w:pPr>
        <w:autoSpaceDE w:val="0"/>
        <w:autoSpaceDN w:val="0"/>
        <w:adjustRightInd w:val="0"/>
        <w:rPr>
          <w:color w:val="000000"/>
          <w:spacing w:val="-4"/>
        </w:rPr>
        <w:sectPr w:rsidR="00FB7C56">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79" w:name="Pg79"/>
      <w:bookmarkEnd w:id="79"/>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ight="1266" w:firstLine="720"/>
        <w:rPr>
          <w:color w:val="000000"/>
          <w:spacing w:val="-3"/>
        </w:rPr>
      </w:pPr>
      <w:r>
        <w:rPr>
          <w:color w:val="000000"/>
          <w:spacing w:val="-2"/>
        </w:rPr>
        <w:t xml:space="preserve">(Note: Connecting Transmission Owner does not allow for revenue metering CTs and </w:t>
      </w:r>
      <w:r>
        <w:rPr>
          <w:color w:val="000000"/>
          <w:spacing w:val="-2"/>
        </w:rPr>
        <w:br/>
        <w:t xml:space="preserve">voltage transformers (“VTs”) to be used to feed the Developer’s check meter.  However, due to </w:t>
      </w:r>
      <w:r>
        <w:rPr>
          <w:color w:val="000000"/>
          <w:spacing w:val="-2"/>
        </w:rPr>
        <w:br/>
        <w:t>the unique characteristics associated with this interconnection (</w:t>
      </w:r>
      <w:r>
        <w:rPr>
          <w:rFonts w:ascii="Times New Roman Italic" w:hAnsi="Times New Roman Italic"/>
          <w:color w:val="000000"/>
          <w:spacing w:val="-2"/>
        </w:rPr>
        <w:t>i.e.,</w:t>
      </w:r>
      <w:r>
        <w:rPr>
          <w:color w:val="000000"/>
          <w:spacing w:val="-2"/>
        </w:rPr>
        <w:t xml:space="preserve"> intercon</w:t>
      </w:r>
      <w:r>
        <w:rPr>
          <w:color w:val="000000"/>
          <w:spacing w:val="-2"/>
        </w:rPr>
        <w:t xml:space="preserve">nection via Rector </w:t>
      </w:r>
      <w:r>
        <w:rPr>
          <w:color w:val="000000"/>
          <w:spacing w:val="-2"/>
        </w:rPr>
        <w:br/>
        <w:t xml:space="preserve">Road), Connecting Transmission Owner will make an exception and allow Developer to use the </w:t>
      </w:r>
      <w:r>
        <w:rPr>
          <w:color w:val="000000"/>
          <w:spacing w:val="-2"/>
        </w:rPr>
        <w:br/>
        <w:t xml:space="preserve">second secondary VT winding with the following qualifications/requirements: (a) all drawings </w:t>
      </w:r>
      <w:r>
        <w:rPr>
          <w:color w:val="000000"/>
          <w:spacing w:val="-2"/>
        </w:rPr>
        <w:br/>
        <w:t>related to the CT/VTs, including wiring diagrams m</w:t>
      </w:r>
      <w:r>
        <w:rPr>
          <w:color w:val="000000"/>
          <w:spacing w:val="-2"/>
        </w:rPr>
        <w:t xml:space="preserve">ust be submitted to Connecting Transmission </w:t>
      </w:r>
      <w:r>
        <w:rPr>
          <w:color w:val="000000"/>
          <w:spacing w:val="-2"/>
        </w:rPr>
        <w:br/>
        <w:t xml:space="preserve">Owner for review and acceptance prior to installation, (b) any changes to the wiring of the </w:t>
      </w:r>
      <w:r>
        <w:rPr>
          <w:color w:val="000000"/>
          <w:spacing w:val="-2"/>
        </w:rPr>
        <w:br/>
        <w:t xml:space="preserve">CT/VTs (now or at any time in the future) must be provided to Connecting Transmission Owner </w:t>
      </w:r>
      <w:r>
        <w:rPr>
          <w:color w:val="000000"/>
          <w:spacing w:val="-2"/>
        </w:rPr>
        <w:br/>
        <w:t>for review and acceptance</w:t>
      </w:r>
      <w:r>
        <w:rPr>
          <w:color w:val="000000"/>
          <w:spacing w:val="-2"/>
        </w:rPr>
        <w:t xml:space="preserve"> before any work is initiated, and (c) if the something happens to the </w:t>
      </w:r>
      <w:r>
        <w:rPr>
          <w:color w:val="000000"/>
          <w:spacing w:val="-2"/>
        </w:rPr>
        <w:br/>
        <w:t xml:space="preserve">windings that Connecting Transmission Owner’s revenue metering is connected to, then the </w:t>
      </w:r>
      <w:r>
        <w:rPr>
          <w:color w:val="000000"/>
          <w:spacing w:val="-2"/>
        </w:rPr>
        <w:br/>
        <w:t>check meter will be disconnected so as to allow for the second secondary windings to be used f</w:t>
      </w:r>
      <w:r>
        <w:rPr>
          <w:color w:val="000000"/>
          <w:spacing w:val="-2"/>
        </w:rPr>
        <w:t xml:space="preserve">or </w:t>
      </w:r>
      <w:r>
        <w:rPr>
          <w:color w:val="000000"/>
          <w:spacing w:val="-2"/>
        </w:rPr>
        <w:br/>
      </w:r>
      <w:r>
        <w:rPr>
          <w:color w:val="000000"/>
          <w:spacing w:val="-3"/>
        </w:rPr>
        <w:t xml:space="preserve">the revenue metering.) </w:t>
      </w:r>
    </w:p>
    <w:p w:rsidR="00FB7C56" w:rsidRDefault="0097498A">
      <w:pPr>
        <w:autoSpaceDE w:val="0"/>
        <w:autoSpaceDN w:val="0"/>
        <w:adjustRightInd w:val="0"/>
        <w:spacing w:before="264" w:line="276" w:lineRule="exact"/>
        <w:ind w:left="1440" w:right="1334" w:firstLine="720"/>
        <w:rPr>
          <w:color w:val="000000"/>
          <w:spacing w:val="-2"/>
        </w:rPr>
      </w:pPr>
      <w:r>
        <w:rPr>
          <w:color w:val="000000"/>
          <w:spacing w:val="-2"/>
        </w:rPr>
        <w:t xml:space="preserve">In accordance with Article 7.1 of this Agreement, Developer requests to receive from the </w:t>
      </w:r>
      <w:r>
        <w:rPr>
          <w:color w:val="000000"/>
          <w:spacing w:val="-2"/>
        </w:rPr>
        <w:br/>
        <w:t xml:space="preserve">Connecting Transmission Owner KYZ pulse data from the revenue meters installed at the </w:t>
      </w:r>
      <w:r>
        <w:rPr>
          <w:color w:val="000000"/>
          <w:spacing w:val="-2"/>
        </w:rPr>
        <w:br/>
        <w:t>Roaring Brook Wind Collector Substation. In accorda</w:t>
      </w:r>
      <w:r>
        <w:rPr>
          <w:color w:val="000000"/>
          <w:spacing w:val="-2"/>
        </w:rPr>
        <w:t xml:space="preserve">nce with ESB 756A, Section 3.3.3 item 7, </w:t>
      </w:r>
      <w:r>
        <w:rPr>
          <w:color w:val="000000"/>
          <w:spacing w:val="-2"/>
        </w:rPr>
        <w:br/>
        <w:t xml:space="preserve">Connecting Transmission Owner will provide terminal block or media converter equipment at </w:t>
      </w:r>
      <w:r>
        <w:rPr>
          <w:color w:val="000000"/>
          <w:spacing w:val="-2"/>
        </w:rPr>
        <w:br/>
        <w:t xml:space="preserve">Developer’s expense if needed. These signals will be at the point of the metering and will </w:t>
      </w:r>
      <w:r>
        <w:rPr>
          <w:color w:val="000000"/>
          <w:spacing w:val="-2"/>
        </w:rPr>
        <w:br/>
        <w:t>represent the kWh energy for op</w:t>
      </w:r>
      <w:r>
        <w:rPr>
          <w:color w:val="000000"/>
          <w:spacing w:val="-2"/>
        </w:rPr>
        <w:t xml:space="preserve">eration of their equipment. These signals are for information </w:t>
      </w:r>
      <w:r>
        <w:rPr>
          <w:color w:val="000000"/>
          <w:spacing w:val="-2"/>
        </w:rPr>
        <w:br/>
        <w:t xml:space="preserve">only and the Connecting Transmission Owner shall not be liable for distorted or missing pulses. </w:t>
      </w:r>
    </w:p>
    <w:p w:rsidR="00FB7C56" w:rsidRDefault="00FB7C56">
      <w:pPr>
        <w:autoSpaceDE w:val="0"/>
        <w:autoSpaceDN w:val="0"/>
        <w:adjustRightInd w:val="0"/>
        <w:spacing w:line="276" w:lineRule="exact"/>
        <w:ind w:left="2160"/>
        <w:rPr>
          <w:color w:val="000000"/>
          <w:spacing w:val="-2"/>
        </w:rPr>
      </w:pPr>
    </w:p>
    <w:p w:rsidR="00FB7C56" w:rsidRDefault="0097498A">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EMS-RTU </w:t>
      </w:r>
    </w:p>
    <w:p w:rsidR="00FB7C56" w:rsidRDefault="0097498A">
      <w:pPr>
        <w:autoSpaceDE w:val="0"/>
        <w:autoSpaceDN w:val="0"/>
        <w:adjustRightInd w:val="0"/>
        <w:spacing w:before="265" w:line="275" w:lineRule="exact"/>
        <w:ind w:left="1440" w:right="1255" w:firstLine="720"/>
        <w:rPr>
          <w:color w:val="000000"/>
          <w:spacing w:val="-2"/>
        </w:rPr>
      </w:pPr>
      <w:r>
        <w:rPr>
          <w:color w:val="000000"/>
          <w:spacing w:val="-2"/>
        </w:rPr>
        <w:t xml:space="preserve">The Connecting Transmission Owner will procure and provide the RTU to the Developer </w:t>
      </w:r>
      <w:r>
        <w:rPr>
          <w:color w:val="000000"/>
          <w:spacing w:val="-2"/>
        </w:rPr>
        <w:br/>
        <w:t>f</w:t>
      </w:r>
      <w:r>
        <w:rPr>
          <w:color w:val="000000"/>
          <w:spacing w:val="-2"/>
        </w:rPr>
        <w:t xml:space="preserve">or installation in the Roaring Brook Wind Collector Station control enclosure.  The RTU cabinet </w:t>
      </w:r>
      <w:r>
        <w:rPr>
          <w:color w:val="000000"/>
          <w:spacing w:val="-2"/>
        </w:rPr>
        <w:br/>
        <w:t xml:space="preserve">is typically 42" H x 30" W x 12" D and shall be wall-mounted with the bottom edge 36" above </w:t>
      </w:r>
      <w:r>
        <w:rPr>
          <w:color w:val="000000"/>
          <w:spacing w:val="-2"/>
        </w:rPr>
        <w:br/>
        <w:t>the floor with a 5-foot clear working space in front of the mounti</w:t>
      </w:r>
      <w:r>
        <w:rPr>
          <w:color w:val="000000"/>
          <w:spacing w:val="-2"/>
        </w:rPr>
        <w:t xml:space="preserve">ng panel.  As per ESB 756A, </w:t>
      </w:r>
      <w:r>
        <w:rPr>
          <w:color w:val="000000"/>
          <w:spacing w:val="-2"/>
        </w:rPr>
        <w:br/>
        <w:t xml:space="preserve">the Developer shall install the RTU indoors and within 15 feet of the meter(s), and remote from: </w:t>
      </w:r>
    </w:p>
    <w:p w:rsidR="00FB7C56" w:rsidRDefault="00FB7C56">
      <w:pPr>
        <w:autoSpaceDE w:val="0"/>
        <w:autoSpaceDN w:val="0"/>
        <w:adjustRightInd w:val="0"/>
        <w:spacing w:line="276" w:lineRule="exact"/>
        <w:ind w:left="1800"/>
        <w:rPr>
          <w:color w:val="000000"/>
          <w:spacing w:val="-2"/>
        </w:rPr>
      </w:pPr>
    </w:p>
    <w:p w:rsidR="00FB7C56" w:rsidRDefault="0097498A">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FB7C56" w:rsidRDefault="0097498A">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FB7C56" w:rsidRDefault="0097498A">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Station batteries. </w:t>
      </w:r>
    </w:p>
    <w:p w:rsidR="00FB7C56" w:rsidRDefault="00FB7C56">
      <w:pPr>
        <w:autoSpaceDE w:val="0"/>
        <w:autoSpaceDN w:val="0"/>
        <w:adjustRightInd w:val="0"/>
        <w:spacing w:line="275" w:lineRule="exact"/>
        <w:ind w:left="1440"/>
        <w:rPr>
          <w:color w:val="000000"/>
          <w:w w:val="101"/>
        </w:rPr>
      </w:pPr>
    </w:p>
    <w:p w:rsidR="00FB7C56" w:rsidRDefault="0097498A">
      <w:pPr>
        <w:autoSpaceDE w:val="0"/>
        <w:autoSpaceDN w:val="0"/>
        <w:adjustRightInd w:val="0"/>
        <w:spacing w:before="10" w:line="275" w:lineRule="exact"/>
        <w:ind w:left="1440" w:right="1426" w:firstLine="720"/>
        <w:rPr>
          <w:color w:val="000000"/>
          <w:spacing w:val="-2"/>
        </w:rPr>
      </w:pPr>
      <w:r>
        <w:rPr>
          <w:color w:val="000000"/>
          <w:spacing w:val="-2"/>
        </w:rPr>
        <w:t>A dedicated 20A, 120VAC, single phase 60 hertz power circuit is required for the RTU. All conduit and wiring (minimum of No. 10 AWG copper) t</w:t>
      </w:r>
      <w:r>
        <w:rPr>
          <w:color w:val="000000"/>
          <w:spacing w:val="-2"/>
        </w:rPr>
        <w:t xml:space="preserve">o the telemetry cabinet for this circuit shall enter the cabinet from the bottom. A 3-ft length of all conductors shall be provided for final Connecting Transmission Owner connection cabinet.  A dedicated 10A, 48VDC or a preferred 125VDC input is required </w:t>
      </w:r>
      <w:r>
        <w:rPr>
          <w:color w:val="000000"/>
          <w:spacing w:val="-2"/>
        </w:rPr>
        <w:t xml:space="preserve">to the RTU from the station battery. </w:t>
      </w:r>
    </w:p>
    <w:p w:rsidR="00FB7C56" w:rsidRDefault="00FB7C56">
      <w:pPr>
        <w:autoSpaceDE w:val="0"/>
        <w:autoSpaceDN w:val="0"/>
        <w:adjustRightInd w:val="0"/>
        <w:spacing w:line="273" w:lineRule="exact"/>
        <w:ind w:left="1440"/>
        <w:jc w:val="both"/>
        <w:rPr>
          <w:color w:val="000000"/>
          <w:spacing w:val="-2"/>
        </w:rPr>
      </w:pPr>
    </w:p>
    <w:p w:rsidR="00FB7C56" w:rsidRDefault="0097498A">
      <w:pPr>
        <w:autoSpaceDE w:val="0"/>
        <w:autoSpaceDN w:val="0"/>
        <w:adjustRightInd w:val="0"/>
        <w:spacing w:before="14" w:line="273" w:lineRule="exact"/>
        <w:ind w:left="1440" w:right="1285" w:firstLine="720"/>
        <w:jc w:val="both"/>
        <w:rPr>
          <w:color w:val="000000"/>
          <w:spacing w:val="-2"/>
        </w:rPr>
      </w:pPr>
      <w:r>
        <w:rPr>
          <w:color w:val="000000"/>
          <w:spacing w:val="-2"/>
        </w:rPr>
        <w:t xml:space="preserve">The Connecting Transmission Owner-owned revenue meter at the Roaring Brook Wind </w:t>
      </w:r>
      <w:r>
        <w:rPr>
          <w:color w:val="000000"/>
          <w:spacing w:val="-2"/>
        </w:rPr>
        <w:br/>
        <w:t xml:space="preserve">Collector Substation shall connect to the RTU via RS-485.  RS-485 to RS-232 converters will be </w:t>
      </w:r>
      <w:r>
        <w:rPr>
          <w:color w:val="000000"/>
          <w:spacing w:val="-2"/>
        </w:rPr>
        <w:br/>
        <w:t>required.  The Connecting Transmission O</w:t>
      </w:r>
      <w:r>
        <w:rPr>
          <w:color w:val="000000"/>
          <w:spacing w:val="-2"/>
        </w:rPr>
        <w:t xml:space="preserve">wner shall complete all final termination of Developer </w:t>
      </w:r>
      <w:r>
        <w:rPr>
          <w:color w:val="000000"/>
          <w:spacing w:val="-2"/>
        </w:rPr>
        <w:br/>
        <w:t xml:space="preserve">supplied wiring within the RTU cabinet, along with all RTU testing and commissioning. </w:t>
      </w:r>
    </w:p>
    <w:p w:rsidR="00FB7C56" w:rsidRDefault="00FB7C56">
      <w:pPr>
        <w:autoSpaceDE w:val="0"/>
        <w:autoSpaceDN w:val="0"/>
        <w:adjustRightInd w:val="0"/>
        <w:spacing w:line="260" w:lineRule="exact"/>
        <w:ind w:left="1440"/>
        <w:jc w:val="both"/>
        <w:rPr>
          <w:color w:val="000000"/>
          <w:spacing w:val="-2"/>
        </w:rPr>
      </w:pPr>
    </w:p>
    <w:p w:rsidR="00FB7C56" w:rsidRDefault="0097498A">
      <w:pPr>
        <w:autoSpaceDE w:val="0"/>
        <w:autoSpaceDN w:val="0"/>
        <w:adjustRightInd w:val="0"/>
        <w:spacing w:before="38" w:line="260" w:lineRule="exact"/>
        <w:ind w:left="1440" w:right="1703" w:firstLine="720"/>
        <w:jc w:val="both"/>
        <w:rPr>
          <w:color w:val="000000"/>
          <w:spacing w:val="-3"/>
        </w:rPr>
      </w:pPr>
      <w:r>
        <w:rPr>
          <w:color w:val="000000"/>
          <w:spacing w:val="-2"/>
        </w:rPr>
        <w:t xml:space="preserve">A data communication service shall be installed by the Developer in accordance with </w:t>
      </w:r>
      <w:r>
        <w:rPr>
          <w:color w:val="000000"/>
          <w:spacing w:val="-3"/>
        </w:rPr>
        <w:t>Section 1(a) above.  Require</w:t>
      </w:r>
      <w:r>
        <w:rPr>
          <w:color w:val="000000"/>
          <w:spacing w:val="-3"/>
        </w:rPr>
        <w:t xml:space="preserve">d EMS data requirements are as follows: </w:t>
      </w:r>
    </w:p>
    <w:p w:rsidR="00FB7C56" w:rsidRDefault="00FB7C56">
      <w:pPr>
        <w:autoSpaceDE w:val="0"/>
        <w:autoSpaceDN w:val="0"/>
        <w:adjustRightInd w:val="0"/>
        <w:spacing w:line="276" w:lineRule="exact"/>
        <w:ind w:left="5932"/>
        <w:rPr>
          <w:color w:val="000000"/>
          <w:spacing w:val="-3"/>
        </w:rPr>
      </w:pPr>
    </w:p>
    <w:p w:rsidR="00FB7C56" w:rsidRDefault="00FB7C56">
      <w:pPr>
        <w:autoSpaceDE w:val="0"/>
        <w:autoSpaceDN w:val="0"/>
        <w:adjustRightInd w:val="0"/>
        <w:spacing w:line="276" w:lineRule="exact"/>
        <w:ind w:left="5932"/>
        <w:rPr>
          <w:color w:val="000000"/>
          <w:spacing w:val="-3"/>
        </w:rPr>
      </w:pPr>
    </w:p>
    <w:p w:rsidR="00FB7C56" w:rsidRDefault="0097498A">
      <w:pPr>
        <w:autoSpaceDE w:val="0"/>
        <w:autoSpaceDN w:val="0"/>
        <w:adjustRightInd w:val="0"/>
        <w:spacing w:before="55" w:line="276" w:lineRule="exact"/>
        <w:ind w:left="5932"/>
        <w:rPr>
          <w:color w:val="000000"/>
          <w:spacing w:val="-4"/>
        </w:rPr>
      </w:pPr>
      <w:r>
        <w:rPr>
          <w:color w:val="000000"/>
          <w:spacing w:val="-4"/>
        </w:rPr>
        <w:t xml:space="preserve">A-5 </w:t>
      </w:r>
    </w:p>
    <w:p w:rsidR="00FB7C56" w:rsidRDefault="00FB7C56">
      <w:pPr>
        <w:autoSpaceDE w:val="0"/>
        <w:autoSpaceDN w:val="0"/>
        <w:adjustRightInd w:val="0"/>
        <w:rPr>
          <w:color w:val="000000"/>
          <w:spacing w:val="-4"/>
        </w:rPr>
        <w:sectPr w:rsidR="00FB7C56">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80" w:name="Pg80"/>
      <w:bookmarkEnd w:id="80"/>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800"/>
        <w:rPr>
          <w:rFonts w:ascii="Times New Roman Bold" w:hAnsi="Times New Roman Bold"/>
          <w:color w:val="000000"/>
          <w:spacing w:val="-3"/>
        </w:rPr>
      </w:pPr>
    </w:p>
    <w:p w:rsidR="00FB7C56" w:rsidRDefault="0097498A">
      <w:pPr>
        <w:autoSpaceDE w:val="0"/>
        <w:autoSpaceDN w:val="0"/>
        <w:adjustRightInd w:val="0"/>
        <w:spacing w:before="248" w:line="276" w:lineRule="exact"/>
        <w:ind w:left="1800"/>
        <w:rPr>
          <w:color w:val="000000"/>
        </w:rPr>
      </w:pPr>
      <w:r>
        <w:rPr>
          <w:color w:val="000000"/>
        </w:rPr>
        <w:t>•</w:t>
      </w:r>
      <w:r>
        <w:rPr>
          <w:rFonts w:ascii="Arial" w:hAnsi="Arial"/>
          <w:color w:val="000000"/>
        </w:rPr>
        <w:t xml:space="preserve"> </w:t>
      </w:r>
      <w:r>
        <w:rPr>
          <w:color w:val="000000"/>
        </w:rPr>
        <w:t xml:space="preserve">  Status of 230kV switch; </w:t>
      </w:r>
    </w:p>
    <w:p w:rsidR="00FB7C56" w:rsidRDefault="0097498A">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Status of 230kV circuit breaker; </w:t>
      </w:r>
    </w:p>
    <w:p w:rsidR="00FB7C56" w:rsidRDefault="0097498A">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MW at 230kV line side of the generator step-up (“GSU”) transformer; </w:t>
      </w:r>
    </w:p>
    <w:p w:rsidR="00FB7C56" w:rsidRDefault="0097498A">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MVAR at 230V line side of the GSU transformer; and </w:t>
      </w:r>
    </w:p>
    <w:p w:rsidR="00FB7C56" w:rsidRDefault="0097498A">
      <w:pPr>
        <w:tabs>
          <w:tab w:val="left" w:pos="2160"/>
        </w:tabs>
        <w:autoSpaceDE w:val="0"/>
        <w:autoSpaceDN w:val="0"/>
        <w:adjustRightInd w:val="0"/>
        <w:spacing w:before="1" w:line="280" w:lineRule="exact"/>
        <w:ind w:left="1800" w:right="130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Dispatch signals (if required) will be required to be transmitted to or from the NYISO via </w:t>
      </w:r>
      <w:r>
        <w:rPr>
          <w:color w:val="000000"/>
          <w:spacing w:val="-1"/>
        </w:rPr>
        <w:br/>
      </w:r>
      <w:r>
        <w:rPr>
          <w:color w:val="000000"/>
          <w:spacing w:val="-1"/>
        </w:rPr>
        <w:tab/>
      </w:r>
      <w:r>
        <w:rPr>
          <w:color w:val="000000"/>
          <w:spacing w:val="-2"/>
        </w:rPr>
        <w:t xml:space="preserve">the Connecting Transmission Owner’s EMS RTU. </w:t>
      </w:r>
    </w:p>
    <w:p w:rsidR="00FB7C56" w:rsidRDefault="00FB7C56">
      <w:pPr>
        <w:autoSpaceDE w:val="0"/>
        <w:autoSpaceDN w:val="0"/>
        <w:adjustRightInd w:val="0"/>
        <w:spacing w:line="276" w:lineRule="exact"/>
        <w:ind w:left="1440"/>
        <w:rPr>
          <w:color w:val="000000"/>
          <w:spacing w:val="-2"/>
        </w:rPr>
      </w:pPr>
    </w:p>
    <w:p w:rsidR="00FB7C56" w:rsidRDefault="0097498A">
      <w:pPr>
        <w:autoSpaceDE w:val="0"/>
        <w:autoSpaceDN w:val="0"/>
        <w:adjustRightInd w:val="0"/>
        <w:spacing w:before="8" w:line="276" w:lineRule="exact"/>
        <w:ind w:left="1440" w:right="1497" w:firstLine="720"/>
        <w:rPr>
          <w:color w:val="000000"/>
          <w:spacing w:val="-3"/>
        </w:rPr>
      </w:pPr>
      <w:r>
        <w:rPr>
          <w:color w:val="000000"/>
          <w:spacing w:val="-2"/>
        </w:rPr>
        <w:t>To determine the data requirements of the NYISO, the Devel</w:t>
      </w:r>
      <w:r>
        <w:rPr>
          <w:color w:val="000000"/>
          <w:spacing w:val="-2"/>
        </w:rPr>
        <w:t xml:space="preserve">oper shall contact the </w:t>
      </w:r>
      <w:r>
        <w:rPr>
          <w:color w:val="000000"/>
          <w:spacing w:val="-2"/>
        </w:rPr>
        <w:br/>
        <w:t xml:space="preserve">appropriate customer service representative at the NYISO for determination of the </w:t>
      </w:r>
      <w:r>
        <w:rPr>
          <w:color w:val="000000"/>
          <w:spacing w:val="-2"/>
        </w:rPr>
        <w:br/>
        <w:t xml:space="preserve">economic model that will be applied for the Large Generating Facility.  The Developer shall </w:t>
      </w:r>
      <w:r>
        <w:rPr>
          <w:color w:val="000000"/>
          <w:spacing w:val="-2"/>
        </w:rPr>
        <w:br/>
        <w:t xml:space="preserve">convey to the Connecting Transmission Owner, as part of </w:t>
      </w:r>
      <w:r>
        <w:rPr>
          <w:color w:val="000000"/>
          <w:spacing w:val="-2"/>
        </w:rPr>
        <w:t xml:space="preserve">its initial final design and equipment </w:t>
      </w:r>
      <w:r>
        <w:rPr>
          <w:color w:val="000000"/>
          <w:spacing w:val="-2"/>
        </w:rPr>
        <w:br/>
        <w:t xml:space="preserve">specifications submittal, the NYISO’s data requirements and PTID for incorporation in the </w:t>
      </w:r>
      <w:r>
        <w:rPr>
          <w:color w:val="000000"/>
          <w:spacing w:val="-2"/>
        </w:rPr>
        <w:br/>
      </w:r>
      <w:r>
        <w:rPr>
          <w:color w:val="000000"/>
          <w:spacing w:val="-3"/>
        </w:rPr>
        <w:t xml:space="preserve">system design. </w:t>
      </w:r>
    </w:p>
    <w:p w:rsidR="00FB7C56" w:rsidRDefault="00FB7C56">
      <w:pPr>
        <w:autoSpaceDE w:val="0"/>
        <w:autoSpaceDN w:val="0"/>
        <w:adjustRightInd w:val="0"/>
        <w:spacing w:line="276" w:lineRule="exact"/>
        <w:ind w:left="1440"/>
        <w:rPr>
          <w:color w:val="000000"/>
          <w:spacing w:val="-3"/>
        </w:rPr>
      </w:pPr>
    </w:p>
    <w:p w:rsidR="00FB7C56" w:rsidRDefault="0097498A">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FB7C56" w:rsidRDefault="0097498A">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System Upgrade Facilities at Chases Lake Substation:</w:t>
      </w:r>
    </w:p>
    <w:p w:rsidR="00FB7C56" w:rsidRDefault="0097498A">
      <w:pPr>
        <w:autoSpaceDE w:val="0"/>
        <w:autoSpaceDN w:val="0"/>
        <w:adjustRightInd w:val="0"/>
        <w:spacing w:before="272" w:line="273" w:lineRule="exact"/>
        <w:ind w:left="1440" w:right="1394" w:firstLine="720"/>
        <w:rPr>
          <w:color w:val="000000"/>
          <w:spacing w:val="-2"/>
        </w:rPr>
      </w:pPr>
      <w:r>
        <w:rPr>
          <w:color w:val="000000"/>
          <w:spacing w:val="-2"/>
        </w:rPr>
        <w:t xml:space="preserve">The Large Generating </w:t>
      </w:r>
      <w:r>
        <w:rPr>
          <w:color w:val="000000"/>
          <w:spacing w:val="-2"/>
        </w:rPr>
        <w:t xml:space="preserve">Facility will interconnect to the New York State Transmission </w:t>
      </w:r>
      <w:r>
        <w:rPr>
          <w:color w:val="000000"/>
          <w:spacing w:val="-2"/>
        </w:rPr>
        <w:br/>
        <w:t xml:space="preserve">System via Flat Rock’s Rector Road Substation at Connecting Transmission Owner’s existing </w:t>
      </w:r>
      <w:r>
        <w:rPr>
          <w:color w:val="000000"/>
          <w:spacing w:val="-2"/>
        </w:rPr>
        <w:br/>
        <w:t xml:space="preserve">Chases Lake Station.  Connecting Transmission Owner shall be responsible for the engineering, </w:t>
      </w:r>
      <w:r>
        <w:rPr>
          <w:color w:val="000000"/>
          <w:spacing w:val="-2"/>
        </w:rPr>
        <w:br/>
        <w:t>procure</w:t>
      </w:r>
      <w:r>
        <w:rPr>
          <w:color w:val="000000"/>
          <w:spacing w:val="-2"/>
        </w:rPr>
        <w:t xml:space="preserve">ment and construction of all System Upgrade Facilities at its Chases Lake Station. </w:t>
      </w:r>
    </w:p>
    <w:p w:rsidR="00FB7C56" w:rsidRDefault="00FB7C56">
      <w:pPr>
        <w:autoSpaceDE w:val="0"/>
        <w:autoSpaceDN w:val="0"/>
        <w:adjustRightInd w:val="0"/>
        <w:spacing w:line="276" w:lineRule="exact"/>
        <w:ind w:left="2160"/>
        <w:rPr>
          <w:color w:val="000000"/>
          <w:spacing w:val="-2"/>
        </w:rPr>
      </w:pPr>
    </w:p>
    <w:p w:rsidR="00FB7C56" w:rsidRDefault="0097498A">
      <w:pPr>
        <w:autoSpaceDE w:val="0"/>
        <w:autoSpaceDN w:val="0"/>
        <w:adjustRightInd w:val="0"/>
        <w:spacing w:before="9" w:line="276" w:lineRule="exact"/>
        <w:ind w:left="2160"/>
        <w:rPr>
          <w:rFonts w:ascii="Times New Roman Italic" w:hAnsi="Times New Roman Italic"/>
          <w:color w:val="000000"/>
          <w:spacing w:val="-4"/>
        </w:rPr>
      </w:pPr>
      <w:r>
        <w:rPr>
          <w:rFonts w:ascii="Times New Roman Italic" w:hAnsi="Times New Roman Italic"/>
          <w:color w:val="000000"/>
          <w:spacing w:val="-4"/>
        </w:rPr>
        <w:t xml:space="preserve">Protection </w:t>
      </w:r>
    </w:p>
    <w:p w:rsidR="00FB7C56" w:rsidRDefault="0097498A">
      <w:pPr>
        <w:autoSpaceDE w:val="0"/>
        <w:autoSpaceDN w:val="0"/>
        <w:adjustRightInd w:val="0"/>
        <w:spacing w:before="264" w:line="277" w:lineRule="exact"/>
        <w:ind w:left="1440" w:right="1412" w:firstLine="720"/>
        <w:rPr>
          <w:color w:val="000000"/>
          <w:spacing w:val="-3"/>
        </w:rPr>
      </w:pPr>
      <w:r>
        <w:rPr>
          <w:color w:val="000000"/>
          <w:spacing w:val="-2"/>
        </w:rPr>
        <w:t xml:space="preserve">The existing ‘A’ current differential package on Chases Lake’s Line 10, consisting of </w:t>
      </w:r>
      <w:r>
        <w:rPr>
          <w:color w:val="000000"/>
          <w:spacing w:val="-2"/>
        </w:rPr>
        <w:br/>
      </w:r>
      <w:r>
        <w:rPr>
          <w:color w:val="000000"/>
          <w:spacing w:val="-2"/>
        </w:rPr>
        <w:t>AREVA MICOM P544 relay and SEL-311B for Direct Transfer Trip (“DTT”) transmit/receive with fiber optic pair communication to Rector Road Substation, will be reutilized. The existing ‘B’ Permissive Overreaching Transfer Trip (“POTT”) package on Chases Lake’</w:t>
      </w:r>
      <w:r>
        <w:rPr>
          <w:color w:val="000000"/>
          <w:spacing w:val="-2"/>
        </w:rPr>
        <w:t xml:space="preserve">s Line 10, </w:t>
      </w:r>
      <w:r>
        <w:rPr>
          <w:color w:val="000000"/>
          <w:spacing w:val="-2"/>
        </w:rPr>
        <w:br/>
        <w:t xml:space="preserve">consisting of SEL-421 relay and SEL-311B for DTT transmit/receive with RFL IMUX 2000 </w:t>
      </w:r>
      <w:r>
        <w:rPr>
          <w:color w:val="000000"/>
          <w:spacing w:val="-2"/>
        </w:rPr>
        <w:br/>
        <w:t xml:space="preserve">over microwave, will be reutilized.  Due to the addition of the Large Generating Facility, </w:t>
      </w:r>
      <w:r>
        <w:rPr>
          <w:color w:val="000000"/>
          <w:spacing w:val="-2"/>
        </w:rPr>
        <w:br/>
        <w:t>Connecting Transmission Owner will complete an area coordination s</w:t>
      </w:r>
      <w:r>
        <w:rPr>
          <w:color w:val="000000"/>
          <w:spacing w:val="-2"/>
        </w:rPr>
        <w:t xml:space="preserve">tudy during final </w:t>
      </w:r>
      <w:r>
        <w:rPr>
          <w:color w:val="000000"/>
          <w:spacing w:val="-2"/>
        </w:rPr>
        <w:br/>
        <w:t xml:space="preserve">engineering and may result in resetting of relays in the area. The Developer shall be responsible </w:t>
      </w:r>
      <w:r>
        <w:rPr>
          <w:color w:val="000000"/>
          <w:spacing w:val="-3"/>
        </w:rPr>
        <w:t xml:space="preserve">for all costs associated with this study. </w:t>
      </w:r>
    </w:p>
    <w:p w:rsidR="00FB7C56" w:rsidRDefault="0097498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Controls and Integration </w:t>
      </w:r>
    </w:p>
    <w:p w:rsidR="00FB7C56" w:rsidRDefault="00FB7C56">
      <w:pPr>
        <w:autoSpaceDE w:val="0"/>
        <w:autoSpaceDN w:val="0"/>
        <w:adjustRightInd w:val="0"/>
        <w:spacing w:line="280" w:lineRule="exact"/>
        <w:ind w:left="1440"/>
        <w:jc w:val="both"/>
        <w:rPr>
          <w:rFonts w:ascii="Times New Roman Italic" w:hAnsi="Times New Roman Italic"/>
          <w:color w:val="000000"/>
          <w:spacing w:val="-3"/>
        </w:rPr>
      </w:pPr>
    </w:p>
    <w:p w:rsidR="00FB7C56" w:rsidRDefault="0097498A">
      <w:pPr>
        <w:autoSpaceDE w:val="0"/>
        <w:autoSpaceDN w:val="0"/>
        <w:adjustRightInd w:val="0"/>
        <w:spacing w:before="1" w:line="280" w:lineRule="exact"/>
        <w:ind w:left="1440" w:right="1606" w:firstLine="720"/>
        <w:jc w:val="both"/>
        <w:rPr>
          <w:color w:val="000000"/>
          <w:spacing w:val="-3"/>
        </w:rPr>
      </w:pPr>
      <w:r>
        <w:rPr>
          <w:color w:val="000000"/>
          <w:spacing w:val="-2"/>
        </w:rPr>
        <w:t>The existing Remote Terminal Unit is sufficient for the scope of work</w:t>
      </w:r>
      <w:r>
        <w:rPr>
          <w:color w:val="000000"/>
          <w:spacing w:val="-2"/>
        </w:rPr>
        <w:t xml:space="preserve"> required for the </w:t>
      </w:r>
      <w:r>
        <w:rPr>
          <w:color w:val="000000"/>
          <w:spacing w:val="-3"/>
        </w:rPr>
        <w:t xml:space="preserve">Large Generating Facility. </w:t>
      </w:r>
    </w:p>
    <w:p w:rsidR="00FB7C56" w:rsidRDefault="0097498A">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Telecommunications </w:t>
      </w:r>
    </w:p>
    <w:p w:rsidR="00FB7C56" w:rsidRDefault="00FB7C56">
      <w:pPr>
        <w:autoSpaceDE w:val="0"/>
        <w:autoSpaceDN w:val="0"/>
        <w:adjustRightInd w:val="0"/>
        <w:spacing w:line="273" w:lineRule="exact"/>
        <w:ind w:left="1440"/>
        <w:rPr>
          <w:rFonts w:ascii="Times New Roman Italic" w:hAnsi="Times New Roman Italic"/>
          <w:color w:val="000000"/>
          <w:spacing w:val="-3"/>
        </w:rPr>
      </w:pPr>
    </w:p>
    <w:p w:rsidR="00FB7C56" w:rsidRDefault="0097498A">
      <w:pPr>
        <w:autoSpaceDE w:val="0"/>
        <w:autoSpaceDN w:val="0"/>
        <w:adjustRightInd w:val="0"/>
        <w:spacing w:before="14" w:line="273" w:lineRule="exact"/>
        <w:ind w:left="1440" w:right="1423" w:firstLine="720"/>
        <w:rPr>
          <w:color w:val="000000"/>
          <w:spacing w:val="-2"/>
        </w:rPr>
      </w:pPr>
      <w:r>
        <w:rPr>
          <w:color w:val="000000"/>
          <w:spacing w:val="-2"/>
        </w:rPr>
        <w:t xml:space="preserve">Chases Lake Station has a Frontier Positron Telelite Fiber facility.  This facility delivers </w:t>
      </w:r>
      <w:r>
        <w:rPr>
          <w:color w:val="000000"/>
          <w:spacing w:val="-2"/>
        </w:rPr>
        <w:br/>
        <w:t xml:space="preserve">multiple circuits including one EMS RTU. No upgrade is required for this circuit.  The station </w:t>
      </w:r>
      <w:r>
        <w:rPr>
          <w:color w:val="000000"/>
          <w:spacing w:val="-2"/>
        </w:rPr>
        <w:br/>
        <w:t xml:space="preserve">has a direct fiber connection to the Rector Road Substation supporting the A package CD </w:t>
      </w:r>
      <w:r>
        <w:rPr>
          <w:color w:val="000000"/>
          <w:spacing w:val="-2"/>
        </w:rPr>
        <w:br/>
        <w:t xml:space="preserve">protection scheme.  No upgrade is required to the direct fiber path for the Large Generating </w:t>
      </w: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97498A">
      <w:pPr>
        <w:autoSpaceDE w:val="0"/>
        <w:autoSpaceDN w:val="0"/>
        <w:adjustRightInd w:val="0"/>
        <w:spacing w:before="13" w:line="276" w:lineRule="exact"/>
        <w:ind w:left="5932"/>
        <w:rPr>
          <w:color w:val="000000"/>
          <w:spacing w:val="-4"/>
        </w:rPr>
      </w:pPr>
      <w:r>
        <w:rPr>
          <w:color w:val="000000"/>
          <w:spacing w:val="-4"/>
        </w:rPr>
        <w:t xml:space="preserve">A-6 </w:t>
      </w:r>
    </w:p>
    <w:p w:rsidR="00FB7C56" w:rsidRDefault="00FB7C56">
      <w:pPr>
        <w:autoSpaceDE w:val="0"/>
        <w:autoSpaceDN w:val="0"/>
        <w:adjustRightInd w:val="0"/>
        <w:rPr>
          <w:color w:val="000000"/>
          <w:spacing w:val="-4"/>
        </w:rPr>
        <w:sectPr w:rsidR="00FB7C56">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81" w:name="Pg81"/>
      <w:bookmarkEnd w:id="81"/>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0" w:lineRule="exact"/>
        <w:ind w:left="1440"/>
        <w:rPr>
          <w:rFonts w:ascii="Times New Roman Bold" w:hAnsi="Times New Roman Bold"/>
          <w:color w:val="000000"/>
          <w:spacing w:val="-3"/>
        </w:rPr>
      </w:pPr>
    </w:p>
    <w:p w:rsidR="00FB7C56" w:rsidRDefault="0097498A">
      <w:pPr>
        <w:autoSpaceDE w:val="0"/>
        <w:autoSpaceDN w:val="0"/>
        <w:adjustRightInd w:val="0"/>
        <w:spacing w:before="239" w:line="270" w:lineRule="exact"/>
        <w:ind w:left="1440" w:right="1567"/>
        <w:rPr>
          <w:color w:val="000000"/>
          <w:spacing w:val="-2"/>
        </w:rPr>
      </w:pPr>
      <w:r>
        <w:rPr>
          <w:color w:val="000000"/>
          <w:spacing w:val="-2"/>
        </w:rPr>
        <w:t>Facility.  Chases Lake also has a private network RFL IMUX Channel Bank facing t</w:t>
      </w:r>
      <w:r>
        <w:rPr>
          <w:color w:val="000000"/>
          <w:spacing w:val="-2"/>
        </w:rPr>
        <w:t xml:space="preserve">he Rector </w:t>
      </w:r>
      <w:r>
        <w:rPr>
          <w:color w:val="000000"/>
          <w:spacing w:val="-2"/>
        </w:rPr>
        <w:br/>
        <w:t xml:space="preserve">Road Substation over microwave.  This path provides the B package POTT protection.  No </w:t>
      </w:r>
      <w:r>
        <w:rPr>
          <w:color w:val="000000"/>
          <w:spacing w:val="-2"/>
        </w:rPr>
        <w:br/>
        <w:t xml:space="preserve">upgrade is required to this private network connection for the Large Generating Facility. </w:t>
      </w:r>
    </w:p>
    <w:p w:rsidR="00FB7C56" w:rsidRDefault="00FB7C56">
      <w:pPr>
        <w:autoSpaceDE w:val="0"/>
        <w:autoSpaceDN w:val="0"/>
        <w:adjustRightInd w:val="0"/>
        <w:spacing w:line="276" w:lineRule="exact"/>
        <w:ind w:left="2160"/>
        <w:rPr>
          <w:color w:val="000000"/>
          <w:spacing w:val="-2"/>
        </w:rPr>
      </w:pPr>
    </w:p>
    <w:p w:rsidR="00FB7C56" w:rsidRDefault="0097498A">
      <w:pPr>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(b)  Other System Upgrade Facilities </w:t>
      </w:r>
    </w:p>
    <w:p w:rsidR="00FB7C56" w:rsidRDefault="00FB7C56">
      <w:pPr>
        <w:autoSpaceDE w:val="0"/>
        <w:autoSpaceDN w:val="0"/>
        <w:adjustRightInd w:val="0"/>
        <w:spacing w:line="276" w:lineRule="exact"/>
        <w:ind w:left="2880"/>
        <w:rPr>
          <w:rFonts w:ascii="Times New Roman Bold" w:hAnsi="Times New Roman Bold"/>
          <w:color w:val="000000"/>
          <w:spacing w:val="-3"/>
        </w:rPr>
      </w:pPr>
    </w:p>
    <w:p w:rsidR="00FB7C56" w:rsidRDefault="0097498A">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i. Flat Rock’s Rector Road Substation </w:t>
      </w:r>
    </w:p>
    <w:p w:rsidR="00FB7C56" w:rsidRDefault="0097498A">
      <w:pPr>
        <w:autoSpaceDE w:val="0"/>
        <w:autoSpaceDN w:val="0"/>
        <w:adjustRightInd w:val="0"/>
        <w:spacing w:before="264" w:line="277" w:lineRule="exact"/>
        <w:ind w:left="1440" w:right="1379" w:firstLine="720"/>
        <w:rPr>
          <w:color w:val="000000"/>
          <w:spacing w:val="-3"/>
        </w:rPr>
      </w:pPr>
      <w:r>
        <w:rPr>
          <w:color w:val="000000"/>
          <w:spacing w:val="-2"/>
        </w:rPr>
        <w:t xml:space="preserve">The NYISO determined in the Part 1 Facilities Study for the Large Generating Facility </w:t>
      </w:r>
      <w:r>
        <w:rPr>
          <w:color w:val="000000"/>
          <w:spacing w:val="-2"/>
        </w:rPr>
        <w:br/>
        <w:t xml:space="preserve">that Flat Rock is an Affected System in connection with the impact of the interconnection of the </w:t>
      </w:r>
      <w:r>
        <w:rPr>
          <w:color w:val="000000"/>
          <w:spacing w:val="-2"/>
        </w:rPr>
        <w:br/>
        <w:t>Large Generating Facility on Fla</w:t>
      </w:r>
      <w:r>
        <w:rPr>
          <w:color w:val="000000"/>
          <w:spacing w:val="-2"/>
        </w:rPr>
        <w:t xml:space="preserve">t Rock’s Rector Road Substation.  Developer will design, </w:t>
      </w:r>
      <w:r>
        <w:rPr>
          <w:color w:val="000000"/>
          <w:spacing w:val="-2"/>
        </w:rPr>
        <w:br/>
        <w:t xml:space="preserve">procure, and construct System Upgrade Facilities at Flat Rock’s Rector Road Substation. </w:t>
      </w:r>
      <w:r>
        <w:rPr>
          <w:color w:val="000000"/>
          <w:spacing w:val="-2"/>
        </w:rPr>
        <w:br/>
        <w:t xml:space="preserve">Pursuant to Section 30.3.5 of Attachment X of the NYISO OATT, Developer will perform this </w:t>
      </w:r>
      <w:r>
        <w:rPr>
          <w:color w:val="000000"/>
          <w:spacing w:val="-2"/>
        </w:rPr>
        <w:br/>
        <w:t>work in accordance</w:t>
      </w:r>
      <w:r>
        <w:rPr>
          <w:color w:val="000000"/>
          <w:spacing w:val="-2"/>
        </w:rPr>
        <w:t xml:space="preserve"> with a separate Engineering, Procurement, and Construction Agreement </w:t>
      </w:r>
      <w:r>
        <w:rPr>
          <w:color w:val="000000"/>
          <w:spacing w:val="-2"/>
        </w:rPr>
        <w:br/>
        <w:t xml:space="preserve">among Flat Rock, the Developer, the NYISO, and the Connecting Transmission Owner.  The </w:t>
      </w:r>
      <w:r>
        <w:rPr>
          <w:color w:val="000000"/>
          <w:spacing w:val="-2"/>
        </w:rPr>
        <w:br/>
        <w:t xml:space="preserve">System Upgrade Facilities for the Rector Road Substation will include the following major </w:t>
      </w:r>
      <w:r>
        <w:rPr>
          <w:color w:val="000000"/>
          <w:spacing w:val="-2"/>
        </w:rPr>
        <w:br/>
      </w:r>
      <w:r>
        <w:rPr>
          <w:color w:val="000000"/>
          <w:spacing w:val="-3"/>
        </w:rPr>
        <w:t>electr</w:t>
      </w:r>
      <w:r>
        <w:rPr>
          <w:color w:val="000000"/>
          <w:spacing w:val="-3"/>
        </w:rPr>
        <w:t xml:space="preserve">ical and physical equipment: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2520"/>
        </w:tabs>
        <w:autoSpaceDE w:val="0"/>
        <w:autoSpaceDN w:val="0"/>
        <w:adjustRightInd w:val="0"/>
        <w:spacing w:before="23" w:line="276" w:lineRule="exact"/>
        <w:ind w:left="2160"/>
        <w:rPr>
          <w:color w:val="000000"/>
          <w:spacing w:val="-1"/>
        </w:rPr>
      </w:pPr>
      <w:r>
        <w:rPr>
          <w:color w:val="000000"/>
          <w:spacing w:val="-2"/>
        </w:rPr>
        <w:t>•</w:t>
      </w:r>
      <w:r>
        <w:rPr>
          <w:color w:val="000000"/>
          <w:spacing w:val="-2"/>
        </w:rPr>
        <w:tab/>
      </w:r>
      <w:r>
        <w:rPr>
          <w:color w:val="000000"/>
          <w:spacing w:val="-1"/>
        </w:rPr>
        <w:t>230 kV bus work to permit tie‐in of the Roaring Brook Wind Collector Substation;</w:t>
      </w:r>
    </w:p>
    <w:p w:rsidR="00FB7C56" w:rsidRDefault="0097498A">
      <w:pPr>
        <w:autoSpaceDE w:val="0"/>
        <w:autoSpaceDN w:val="0"/>
        <w:adjustRightInd w:val="0"/>
        <w:spacing w:before="17"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Control cabling; and</w:t>
      </w:r>
    </w:p>
    <w:p w:rsidR="00FB7C56" w:rsidRDefault="0097498A">
      <w:pPr>
        <w:autoSpaceDE w:val="0"/>
        <w:autoSpaceDN w:val="0"/>
        <w:adjustRightInd w:val="0"/>
        <w:spacing w:before="1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Revised relay settings. </w:t>
      </w:r>
    </w:p>
    <w:p w:rsidR="00FB7C56" w:rsidRDefault="0097498A">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ii.  New York Power Authority’s Adirondack Substation </w:t>
      </w:r>
    </w:p>
    <w:p w:rsidR="00FB7C56" w:rsidRDefault="00FB7C56">
      <w:pPr>
        <w:autoSpaceDE w:val="0"/>
        <w:autoSpaceDN w:val="0"/>
        <w:adjustRightInd w:val="0"/>
        <w:spacing w:line="275" w:lineRule="exact"/>
        <w:ind w:left="1440"/>
        <w:rPr>
          <w:rFonts w:ascii="Times New Roman Bold" w:hAnsi="Times New Roman Bold"/>
          <w:color w:val="000000"/>
          <w:spacing w:val="-3"/>
        </w:rPr>
      </w:pPr>
    </w:p>
    <w:p w:rsidR="00FB7C56" w:rsidRDefault="0097498A">
      <w:pPr>
        <w:autoSpaceDE w:val="0"/>
        <w:autoSpaceDN w:val="0"/>
        <w:adjustRightInd w:val="0"/>
        <w:spacing w:before="10" w:line="275" w:lineRule="exact"/>
        <w:ind w:left="1440" w:right="1463" w:firstLine="720"/>
        <w:rPr>
          <w:color w:val="000000"/>
          <w:spacing w:val="-3"/>
        </w:rPr>
      </w:pPr>
      <w:r>
        <w:rPr>
          <w:color w:val="000000"/>
          <w:spacing w:val="-2"/>
        </w:rPr>
        <w:t>The NYISO determined in the Part 1 Facilities Study for the Large Generating Facility that the New York Power Authority is an Affected System in connection with the impact of the interconnection of the Large Generating Facility on NYPA’s Adirondack Substat</w:t>
      </w:r>
      <w:r>
        <w:rPr>
          <w:color w:val="000000"/>
          <w:spacing w:val="-2"/>
        </w:rPr>
        <w:t xml:space="preserve">ion.  The </w:t>
      </w:r>
      <w:r>
        <w:rPr>
          <w:color w:val="000000"/>
          <w:spacing w:val="-2"/>
        </w:rPr>
        <w:br/>
        <w:t xml:space="preserve">System Upgrade Facilities for the Adirondack Substation will include the following major </w:t>
      </w:r>
      <w:r>
        <w:rPr>
          <w:color w:val="000000"/>
          <w:spacing w:val="-2"/>
        </w:rPr>
        <w:br/>
      </w:r>
      <w:r>
        <w:rPr>
          <w:color w:val="000000"/>
          <w:spacing w:val="-3"/>
        </w:rPr>
        <w:t xml:space="preserve">electrical and physical equipment: </w:t>
      </w:r>
    </w:p>
    <w:p w:rsidR="00FB7C56" w:rsidRDefault="00FB7C56">
      <w:pPr>
        <w:autoSpaceDE w:val="0"/>
        <w:autoSpaceDN w:val="0"/>
        <w:adjustRightInd w:val="0"/>
        <w:spacing w:line="260" w:lineRule="exact"/>
        <w:ind w:left="2160"/>
        <w:jc w:val="both"/>
        <w:rPr>
          <w:color w:val="000000"/>
          <w:spacing w:val="-3"/>
        </w:rPr>
      </w:pPr>
    </w:p>
    <w:p w:rsidR="00FB7C56" w:rsidRDefault="0097498A">
      <w:pPr>
        <w:tabs>
          <w:tab w:val="left" w:pos="2520"/>
        </w:tabs>
        <w:autoSpaceDE w:val="0"/>
        <w:autoSpaceDN w:val="0"/>
        <w:adjustRightInd w:val="0"/>
        <w:spacing w:before="58" w:line="260" w:lineRule="exact"/>
        <w:ind w:left="2160" w:right="207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Revised primary and secondary line CL13 relay settings. The primary relay is </w:t>
      </w:r>
      <w:r>
        <w:rPr>
          <w:color w:val="000000"/>
          <w:spacing w:val="-1"/>
        </w:rPr>
        <w:br/>
      </w:r>
      <w:r>
        <w:rPr>
          <w:color w:val="000000"/>
          <w:spacing w:val="-1"/>
        </w:rPr>
        <w:tab/>
      </w:r>
      <w:r>
        <w:rPr>
          <w:color w:val="000000"/>
          <w:spacing w:val="-3"/>
        </w:rPr>
        <w:t>denoted OPTIMHO / CL13 and the seco</w:t>
      </w:r>
      <w:r>
        <w:rPr>
          <w:color w:val="000000"/>
          <w:spacing w:val="-3"/>
        </w:rPr>
        <w:t xml:space="preserve">ndary relay is denoted GE L90. </w:t>
      </w:r>
    </w:p>
    <w:p w:rsidR="00FB7C56" w:rsidRDefault="00FB7C56">
      <w:pPr>
        <w:autoSpaceDE w:val="0"/>
        <w:autoSpaceDN w:val="0"/>
        <w:adjustRightInd w:val="0"/>
        <w:spacing w:line="270" w:lineRule="exact"/>
        <w:ind w:left="1440"/>
        <w:jc w:val="both"/>
        <w:rPr>
          <w:color w:val="000000"/>
          <w:spacing w:val="-3"/>
        </w:rPr>
      </w:pPr>
    </w:p>
    <w:p w:rsidR="00FB7C56" w:rsidRDefault="0097498A">
      <w:pPr>
        <w:autoSpaceDE w:val="0"/>
        <w:autoSpaceDN w:val="0"/>
        <w:adjustRightInd w:val="0"/>
        <w:spacing w:before="22" w:line="270" w:lineRule="exact"/>
        <w:ind w:left="1440" w:right="1392" w:firstLine="720"/>
        <w:jc w:val="both"/>
        <w:rPr>
          <w:color w:val="000000"/>
          <w:spacing w:val="-3"/>
        </w:rPr>
      </w:pPr>
      <w:r>
        <w:rPr>
          <w:color w:val="000000"/>
          <w:spacing w:val="-2"/>
        </w:rPr>
        <w:t xml:space="preserve">Pursuant to Section 30.3.5 of Attachment X of the NYISO OATT, NYPA will perform this work at its Adirondack Substation in accordance with a separate Engineering, Procurement, </w:t>
      </w:r>
      <w:r>
        <w:rPr>
          <w:color w:val="000000"/>
          <w:spacing w:val="-3"/>
        </w:rPr>
        <w:t xml:space="preserve">and Construction Agreement among the NYISO, NYPA, and the Developer. </w:t>
      </w:r>
    </w:p>
    <w:p w:rsidR="00FB7C56" w:rsidRDefault="00FB7C56">
      <w:pPr>
        <w:autoSpaceDE w:val="0"/>
        <w:autoSpaceDN w:val="0"/>
        <w:adjustRightInd w:val="0"/>
        <w:spacing w:line="276" w:lineRule="exact"/>
        <w:ind w:left="1440"/>
        <w:rPr>
          <w:color w:val="000000"/>
          <w:spacing w:val="-3"/>
        </w:rPr>
      </w:pPr>
    </w:p>
    <w:p w:rsidR="00FB7C56" w:rsidRDefault="0097498A">
      <w:pPr>
        <w:tabs>
          <w:tab w:val="left" w:pos="216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FB7C56" w:rsidRDefault="00FB7C56">
      <w:pPr>
        <w:autoSpaceDE w:val="0"/>
        <w:autoSpaceDN w:val="0"/>
        <w:adjustRightInd w:val="0"/>
        <w:spacing w:line="260" w:lineRule="exact"/>
        <w:ind w:left="1440"/>
        <w:jc w:val="both"/>
        <w:rPr>
          <w:rFonts w:ascii="Times New Roman Bold" w:hAnsi="Times New Roman Bold"/>
          <w:color w:val="000000"/>
          <w:spacing w:val="-3"/>
        </w:rPr>
      </w:pPr>
    </w:p>
    <w:p w:rsidR="00FB7C56" w:rsidRDefault="0097498A">
      <w:pPr>
        <w:autoSpaceDE w:val="0"/>
        <w:autoSpaceDN w:val="0"/>
        <w:adjustRightInd w:val="0"/>
        <w:spacing w:before="24" w:line="260" w:lineRule="exact"/>
        <w:ind w:left="1440" w:right="1369" w:firstLine="902"/>
        <w:jc w:val="both"/>
        <w:rPr>
          <w:color w:val="000000"/>
          <w:spacing w:val="-3"/>
        </w:rPr>
      </w:pPr>
      <w:r>
        <w:rPr>
          <w:color w:val="000000"/>
          <w:spacing w:val="-2"/>
        </w:rPr>
        <w:t xml:space="preserve">System Deliverability Upgrades required for the Large Generating Facility, if any, will </w:t>
      </w:r>
      <w:r>
        <w:rPr>
          <w:color w:val="000000"/>
          <w:spacing w:val="-3"/>
        </w:rPr>
        <w:t xml:space="preserve">be identified in the Class Year Study for Class Year 2019. </w:t>
      </w:r>
    </w:p>
    <w:p w:rsidR="00FB7C56" w:rsidRDefault="00FB7C56">
      <w:pPr>
        <w:autoSpaceDE w:val="0"/>
        <w:autoSpaceDN w:val="0"/>
        <w:adjustRightInd w:val="0"/>
        <w:spacing w:line="276" w:lineRule="exact"/>
        <w:ind w:left="5932"/>
        <w:rPr>
          <w:color w:val="000000"/>
          <w:spacing w:val="-3"/>
        </w:rPr>
      </w:pPr>
    </w:p>
    <w:p w:rsidR="00FB7C56" w:rsidRDefault="00FB7C56">
      <w:pPr>
        <w:autoSpaceDE w:val="0"/>
        <w:autoSpaceDN w:val="0"/>
        <w:adjustRightInd w:val="0"/>
        <w:spacing w:line="276" w:lineRule="exact"/>
        <w:ind w:left="5932"/>
        <w:rPr>
          <w:color w:val="000000"/>
          <w:spacing w:val="-3"/>
        </w:rPr>
      </w:pPr>
    </w:p>
    <w:p w:rsidR="00FB7C56" w:rsidRDefault="00FB7C56">
      <w:pPr>
        <w:autoSpaceDE w:val="0"/>
        <w:autoSpaceDN w:val="0"/>
        <w:adjustRightInd w:val="0"/>
        <w:spacing w:line="276" w:lineRule="exact"/>
        <w:ind w:left="5932"/>
        <w:rPr>
          <w:color w:val="000000"/>
          <w:spacing w:val="-3"/>
        </w:rPr>
      </w:pPr>
    </w:p>
    <w:p w:rsidR="00FB7C56" w:rsidRDefault="00FB7C56">
      <w:pPr>
        <w:autoSpaceDE w:val="0"/>
        <w:autoSpaceDN w:val="0"/>
        <w:adjustRightInd w:val="0"/>
        <w:spacing w:line="276" w:lineRule="exact"/>
        <w:ind w:left="5932"/>
        <w:rPr>
          <w:color w:val="000000"/>
          <w:spacing w:val="-3"/>
        </w:rPr>
      </w:pPr>
    </w:p>
    <w:p w:rsidR="00FB7C56" w:rsidRDefault="00FB7C56">
      <w:pPr>
        <w:autoSpaceDE w:val="0"/>
        <w:autoSpaceDN w:val="0"/>
        <w:adjustRightInd w:val="0"/>
        <w:spacing w:line="276" w:lineRule="exact"/>
        <w:ind w:left="5932"/>
        <w:rPr>
          <w:color w:val="000000"/>
          <w:spacing w:val="-3"/>
        </w:rPr>
      </w:pPr>
    </w:p>
    <w:p w:rsidR="00FB7C56" w:rsidRDefault="00FB7C56">
      <w:pPr>
        <w:autoSpaceDE w:val="0"/>
        <w:autoSpaceDN w:val="0"/>
        <w:adjustRightInd w:val="0"/>
        <w:spacing w:line="276" w:lineRule="exact"/>
        <w:ind w:left="5932"/>
        <w:rPr>
          <w:color w:val="000000"/>
          <w:spacing w:val="-3"/>
        </w:rPr>
      </w:pPr>
    </w:p>
    <w:p w:rsidR="00FB7C56" w:rsidRDefault="00FB7C56">
      <w:pPr>
        <w:autoSpaceDE w:val="0"/>
        <w:autoSpaceDN w:val="0"/>
        <w:adjustRightInd w:val="0"/>
        <w:spacing w:line="276" w:lineRule="exact"/>
        <w:ind w:left="5932"/>
        <w:rPr>
          <w:color w:val="000000"/>
          <w:spacing w:val="-3"/>
        </w:rPr>
      </w:pPr>
    </w:p>
    <w:p w:rsidR="00FB7C56" w:rsidRDefault="0097498A">
      <w:pPr>
        <w:autoSpaceDE w:val="0"/>
        <w:autoSpaceDN w:val="0"/>
        <w:adjustRightInd w:val="0"/>
        <w:spacing w:before="35" w:line="276" w:lineRule="exact"/>
        <w:ind w:left="5932"/>
        <w:rPr>
          <w:color w:val="000000"/>
          <w:spacing w:val="-4"/>
        </w:rPr>
      </w:pPr>
      <w:r>
        <w:rPr>
          <w:color w:val="000000"/>
          <w:spacing w:val="-4"/>
        </w:rPr>
        <w:t xml:space="preserve">A-7 </w:t>
      </w:r>
      <w:r>
        <w:rPr>
          <w:color w:val="000000"/>
          <w:spacing w:val="-4"/>
        </w:rPr>
        <w:pict>
          <v:polyline id="_x0000_s1041" style="position:absolute;left:0;text-align:left;z-index:-251642880;mso-position-horizontal-relative:page;mso-position-vertical-relative:page" points="106.55pt,338.65pt,541.45pt,338.65pt,541.45pt,324pt,106.55pt,324pt,106.55pt,338.65pt" coordsize="8698,293" o:allowincell="f" stroked="f">
            <v:path arrowok="t"/>
            <w10:wrap anchorx="page" anchory="page"/>
          </v:polyline>
        </w:pict>
      </w:r>
      <w:r>
        <w:rPr>
          <w:color w:val="000000"/>
          <w:spacing w:val="-4"/>
        </w:rPr>
        <w:pict>
          <v:polyline id="_x0000_s1042" style="position:absolute;left:0;text-align:left;z-index:-251638784;mso-position-horizontal-relative:page;mso-position-vertical-relative:page" points="106.55pt,353.25pt,541.45pt,353.25pt,541.45pt,338.65pt,106.55pt,338.65pt,106.55pt,353.25pt" coordsize="8698,294" o:allowincell="f" stroked="f">
            <v:path arrowok="t"/>
            <w10:wrap anchorx="page" anchory="page"/>
          </v:polyline>
        </w:pict>
      </w:r>
      <w:r>
        <w:rPr>
          <w:color w:val="000000"/>
          <w:spacing w:val="-4"/>
        </w:rPr>
        <w:pict>
          <v:polyline id="_x0000_s1043" style="position:absolute;left:0;text-align:left;z-index:-251621376;mso-position-horizontal-relative:page;mso-position-vertical-relative:page" points="106.55pt,367.9pt,541.45pt,367.9pt,541.45pt,353.25pt,106.55pt,353.25pt,106.55pt,367.9pt" coordsize="8698,293" o:allowincell="f" stroked="f">
            <v:path arrowok="t"/>
            <w10:wrap anchorx="page" anchory="page"/>
          </v:polyline>
        </w:pict>
      </w:r>
    </w:p>
    <w:p w:rsidR="00FB7C56" w:rsidRDefault="00FB7C56">
      <w:pPr>
        <w:autoSpaceDE w:val="0"/>
        <w:autoSpaceDN w:val="0"/>
        <w:adjustRightInd w:val="0"/>
        <w:rPr>
          <w:color w:val="000000"/>
          <w:spacing w:val="-4"/>
        </w:rPr>
        <w:sectPr w:rsidR="00FB7C56">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FB7C56" w:rsidRDefault="0097498A">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108pt;margin-top:158.35pt;width:335.2pt;height:355.5pt;z-index:-251643904;mso-position-horizontal-relative:page;mso-position-vertical-relative:page" o:allowincell="f">
            <v:imagedata r:id="rId494" o:title=""/>
            <w10:wrap anchorx="page" anchory="page"/>
          </v:shape>
        </w:pict>
      </w:r>
      <w:bookmarkStart w:id="82" w:name="Pg82"/>
      <w:bookmarkEnd w:id="82"/>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r>
      <w:r>
        <w:rPr>
          <w:rFonts w:ascii="Times New Roman Bold" w:hAnsi="Times New Roman Bold"/>
          <w:color w:val="000000"/>
          <w:spacing w:val="-3"/>
        </w:rPr>
        <w:t>Estimated Costs</w:t>
      </w:r>
    </w:p>
    <w:p w:rsidR="00FB7C56" w:rsidRDefault="0097498A">
      <w:pPr>
        <w:autoSpaceDE w:val="0"/>
        <w:autoSpaceDN w:val="0"/>
        <w:adjustRightInd w:val="0"/>
        <w:spacing w:before="252"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FB7C56" w:rsidRDefault="0097498A">
      <w:pPr>
        <w:autoSpaceDE w:val="0"/>
        <w:autoSpaceDN w:val="0"/>
        <w:adjustRightInd w:val="0"/>
        <w:spacing w:before="1" w:line="280" w:lineRule="exact"/>
        <w:ind w:left="1440" w:right="1345"/>
        <w:jc w:val="both"/>
        <w:rPr>
          <w:color w:val="000000"/>
          <w:spacing w:val="-3"/>
        </w:rPr>
      </w:pPr>
      <w:r>
        <w:rPr>
          <w:color w:val="000000"/>
          <w:spacing w:val="-2"/>
        </w:rPr>
        <w:t xml:space="preserve">Facilities and upgrade facilities required for the interconnection of the Large Generating Facility </w:t>
      </w:r>
      <w:r>
        <w:rPr>
          <w:color w:val="000000"/>
          <w:spacing w:val="-3"/>
        </w:rPr>
        <w:t xml:space="preserve">are presented in the table below. </w:t>
      </w: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FB7C56">
      <w:pPr>
        <w:autoSpaceDE w:val="0"/>
        <w:autoSpaceDN w:val="0"/>
        <w:adjustRightInd w:val="0"/>
        <w:spacing w:line="280" w:lineRule="exact"/>
        <w:ind w:left="2160"/>
        <w:rPr>
          <w:color w:val="000000"/>
          <w:spacing w:val="-3"/>
        </w:rPr>
      </w:pPr>
    </w:p>
    <w:p w:rsidR="00FB7C56" w:rsidRDefault="0097498A">
      <w:pPr>
        <w:autoSpaceDE w:val="0"/>
        <w:autoSpaceDN w:val="0"/>
        <w:adjustRightInd w:val="0"/>
        <w:spacing w:before="100" w:line="280" w:lineRule="exact"/>
        <w:ind w:left="2160" w:right="6561"/>
        <w:rPr>
          <w:color w:val="000000"/>
          <w:spacing w:val="-3"/>
        </w:rPr>
      </w:pPr>
      <w:r>
        <w:rPr>
          <w:color w:val="000000"/>
          <w:spacing w:val="-3"/>
        </w:rPr>
        <w:t xml:space="preserve">The estimates provided assume: </w:t>
      </w:r>
      <w:r>
        <w:rPr>
          <w:color w:val="000000"/>
          <w:spacing w:val="-3"/>
        </w:rPr>
        <w:br/>
        <w:t xml:space="preserve">• 5X10 construction work week; </w:t>
      </w:r>
    </w:p>
    <w:p w:rsidR="00FB7C56" w:rsidRDefault="0097498A">
      <w:pPr>
        <w:autoSpaceDE w:val="0"/>
        <w:autoSpaceDN w:val="0"/>
        <w:adjustRightInd w:val="0"/>
        <w:spacing w:before="4" w:line="276" w:lineRule="exact"/>
        <w:ind w:left="2160"/>
        <w:rPr>
          <w:color w:val="000000"/>
          <w:w w:val="101"/>
        </w:rPr>
      </w:pPr>
      <w:r>
        <w:rPr>
          <w:color w:val="000000"/>
          <w:w w:val="101"/>
        </w:rPr>
        <w:t xml:space="preserve">•   Outages are available; </w:t>
      </w:r>
    </w:p>
    <w:p w:rsidR="00FB7C56" w:rsidRDefault="0097498A">
      <w:pPr>
        <w:tabs>
          <w:tab w:val="left" w:pos="2520"/>
        </w:tabs>
        <w:autoSpaceDE w:val="0"/>
        <w:autoSpaceDN w:val="0"/>
        <w:adjustRightInd w:val="0"/>
        <w:spacing w:before="18" w:line="260" w:lineRule="exact"/>
        <w:ind w:left="2160" w:right="1654"/>
        <w:jc w:val="both"/>
        <w:rPr>
          <w:color w:val="000000"/>
          <w:spacing w:val="-3"/>
        </w:rPr>
      </w:pP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FB7C56" w:rsidRDefault="0097498A">
      <w:pPr>
        <w:autoSpaceDE w:val="0"/>
        <w:autoSpaceDN w:val="0"/>
        <w:adjustRightInd w:val="0"/>
        <w:spacing w:before="7" w:line="276" w:lineRule="exact"/>
        <w:ind w:left="2160"/>
        <w:rPr>
          <w:color w:val="000000"/>
          <w:spacing w:val="-1"/>
        </w:rPr>
      </w:pPr>
      <w:r>
        <w:rPr>
          <w:color w:val="000000"/>
          <w:spacing w:val="-1"/>
        </w:rPr>
        <w:t xml:space="preserve">•   Existing equipment to remain is functional. </w:t>
      </w:r>
    </w:p>
    <w:p w:rsidR="00FB7C56" w:rsidRDefault="00FB7C56">
      <w:pPr>
        <w:autoSpaceDE w:val="0"/>
        <w:autoSpaceDN w:val="0"/>
        <w:adjustRightInd w:val="0"/>
        <w:spacing w:line="280" w:lineRule="exact"/>
        <w:ind w:left="1440"/>
        <w:jc w:val="both"/>
        <w:rPr>
          <w:color w:val="000000"/>
          <w:spacing w:val="-1"/>
        </w:rPr>
      </w:pPr>
    </w:p>
    <w:p w:rsidR="00FB7C56" w:rsidRDefault="0097498A">
      <w:pPr>
        <w:autoSpaceDE w:val="0"/>
        <w:autoSpaceDN w:val="0"/>
        <w:adjustRightInd w:val="0"/>
        <w:spacing w:before="1" w:line="280" w:lineRule="exact"/>
        <w:ind w:left="1440" w:right="1257" w:firstLine="720"/>
        <w:jc w:val="both"/>
        <w:rPr>
          <w:color w:val="000000"/>
          <w:spacing w:val="-3"/>
        </w:rPr>
      </w:pPr>
      <w:r>
        <w:rPr>
          <w:color w:val="000000"/>
          <w:spacing w:val="-2"/>
        </w:rPr>
        <w:t xml:space="preserve">As described in the Part 1 Facilities Study for the Large Generating Facility, the estimates </w:t>
      </w:r>
      <w:r>
        <w:rPr>
          <w:color w:val="000000"/>
          <w:spacing w:val="-3"/>
        </w:rPr>
        <w:t xml:space="preserve">provided herein exclude: </w:t>
      </w:r>
    </w:p>
    <w:p w:rsidR="00FB7C56" w:rsidRDefault="0097498A">
      <w:pPr>
        <w:autoSpaceDE w:val="0"/>
        <w:autoSpaceDN w:val="0"/>
        <w:adjustRightInd w:val="0"/>
        <w:spacing w:before="1" w:line="255" w:lineRule="exact"/>
        <w:ind w:left="2160"/>
        <w:rPr>
          <w:color w:val="000000"/>
          <w:spacing w:val="-2"/>
        </w:rPr>
      </w:pPr>
      <w:r>
        <w:rPr>
          <w:color w:val="000000"/>
          <w:spacing w:val="-2"/>
        </w:rPr>
        <w:t xml:space="preserve">•   discussions and negotiations of issued interconnection study, </w:t>
      </w:r>
    </w:p>
    <w:p w:rsidR="00FB7C56" w:rsidRDefault="0097498A">
      <w:pPr>
        <w:autoSpaceDE w:val="0"/>
        <w:autoSpaceDN w:val="0"/>
        <w:adjustRightInd w:val="0"/>
        <w:spacing w:before="8" w:line="276" w:lineRule="exact"/>
        <w:ind w:left="2160"/>
        <w:rPr>
          <w:color w:val="000000"/>
          <w:w w:val="102"/>
        </w:rPr>
      </w:pPr>
      <w:r>
        <w:rPr>
          <w:color w:val="000000"/>
          <w:w w:val="102"/>
        </w:rPr>
        <w:t xml:space="preserve">•   application fees, </w:t>
      </w:r>
    </w:p>
    <w:p w:rsidR="00FB7C56" w:rsidRDefault="0097498A">
      <w:pPr>
        <w:autoSpaceDE w:val="0"/>
        <w:autoSpaceDN w:val="0"/>
        <w:adjustRightInd w:val="0"/>
        <w:spacing w:before="4" w:line="276" w:lineRule="exact"/>
        <w:ind w:left="2160"/>
        <w:rPr>
          <w:color w:val="000000"/>
          <w:w w:val="101"/>
        </w:rPr>
      </w:pPr>
      <w:r>
        <w:rPr>
          <w:color w:val="000000"/>
          <w:w w:val="101"/>
        </w:rPr>
        <w:t xml:space="preserve">•   applicable surcharges, </w:t>
      </w:r>
    </w:p>
    <w:p w:rsidR="00FB7C56" w:rsidRDefault="0097498A">
      <w:pPr>
        <w:autoSpaceDE w:val="0"/>
        <w:autoSpaceDN w:val="0"/>
        <w:adjustRightInd w:val="0"/>
        <w:spacing w:before="4" w:line="276" w:lineRule="exact"/>
        <w:ind w:left="2160"/>
        <w:rPr>
          <w:color w:val="000000"/>
          <w:w w:val="101"/>
        </w:rPr>
      </w:pPr>
      <w:r>
        <w:rPr>
          <w:color w:val="000000"/>
          <w:w w:val="101"/>
        </w:rPr>
        <w:t>•   overall project</w:t>
      </w:r>
      <w:r>
        <w:rPr>
          <w:color w:val="000000"/>
          <w:w w:val="101"/>
        </w:rPr>
        <w:t xml:space="preserve"> sales tax, </w:t>
      </w:r>
    </w:p>
    <w:p w:rsidR="00FB7C56" w:rsidRDefault="0097498A">
      <w:pPr>
        <w:autoSpaceDE w:val="0"/>
        <w:autoSpaceDN w:val="0"/>
        <w:adjustRightInd w:val="0"/>
        <w:spacing w:before="4" w:line="276" w:lineRule="exact"/>
        <w:ind w:left="2160"/>
        <w:rPr>
          <w:color w:val="000000"/>
          <w:w w:val="103"/>
        </w:rPr>
      </w:pPr>
      <w:r>
        <w:rPr>
          <w:color w:val="000000"/>
          <w:w w:val="103"/>
        </w:rPr>
        <w:t xml:space="preserve">•   property taxes, </w:t>
      </w:r>
    </w:p>
    <w:p w:rsidR="00FB7C56" w:rsidRDefault="00FB7C56">
      <w:pPr>
        <w:autoSpaceDE w:val="0"/>
        <w:autoSpaceDN w:val="0"/>
        <w:adjustRightInd w:val="0"/>
        <w:spacing w:line="276" w:lineRule="exact"/>
        <w:ind w:left="5932"/>
        <w:rPr>
          <w:color w:val="000000"/>
          <w:w w:val="103"/>
        </w:rPr>
      </w:pPr>
    </w:p>
    <w:p w:rsidR="00FB7C56" w:rsidRDefault="00FB7C56">
      <w:pPr>
        <w:autoSpaceDE w:val="0"/>
        <w:autoSpaceDN w:val="0"/>
        <w:adjustRightInd w:val="0"/>
        <w:spacing w:line="276" w:lineRule="exact"/>
        <w:ind w:left="5932"/>
        <w:rPr>
          <w:color w:val="000000"/>
          <w:w w:val="103"/>
        </w:rPr>
      </w:pPr>
    </w:p>
    <w:p w:rsidR="00FB7C56" w:rsidRDefault="0097498A">
      <w:pPr>
        <w:autoSpaceDE w:val="0"/>
        <w:autoSpaceDN w:val="0"/>
        <w:adjustRightInd w:val="0"/>
        <w:spacing w:before="152" w:line="276" w:lineRule="exact"/>
        <w:ind w:left="5932"/>
        <w:rPr>
          <w:color w:val="000000"/>
          <w:spacing w:val="-4"/>
        </w:rPr>
      </w:pPr>
      <w:r>
        <w:rPr>
          <w:color w:val="000000"/>
          <w:spacing w:val="-4"/>
        </w:rPr>
        <w:t xml:space="preserve">A-8 </w:t>
      </w:r>
    </w:p>
    <w:p w:rsidR="00FB7C56" w:rsidRDefault="00FB7C56">
      <w:pPr>
        <w:autoSpaceDE w:val="0"/>
        <w:autoSpaceDN w:val="0"/>
        <w:adjustRightInd w:val="0"/>
        <w:rPr>
          <w:color w:val="000000"/>
          <w:spacing w:val="-4"/>
        </w:rPr>
        <w:sectPr w:rsidR="00FB7C56">
          <w:headerReference w:type="even" r:id="rId495"/>
          <w:headerReference w:type="default" r:id="rId496"/>
          <w:footerReference w:type="even" r:id="rId497"/>
          <w:footerReference w:type="default" r:id="rId498"/>
          <w:headerReference w:type="first" r:id="rId499"/>
          <w:footerReference w:type="first" r:id="rId50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83" w:name="Pg83"/>
      <w:bookmarkEnd w:id="83"/>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228" w:line="276" w:lineRule="exact"/>
        <w:ind w:left="2160"/>
        <w:rPr>
          <w:color w:val="000000"/>
          <w:w w:val="104"/>
        </w:rPr>
      </w:pPr>
      <w:r>
        <w:rPr>
          <w:color w:val="000000"/>
          <w:w w:val="104"/>
        </w:rPr>
        <w:t xml:space="preserve">•   income tax, </w:t>
      </w:r>
    </w:p>
    <w:p w:rsidR="00FB7C56" w:rsidRDefault="0097498A">
      <w:pPr>
        <w:autoSpaceDE w:val="0"/>
        <w:autoSpaceDN w:val="0"/>
        <w:adjustRightInd w:val="0"/>
        <w:spacing w:before="4" w:line="276" w:lineRule="exact"/>
        <w:ind w:left="2160"/>
        <w:rPr>
          <w:color w:val="000000"/>
          <w:w w:val="102"/>
        </w:rPr>
      </w:pPr>
      <w:r>
        <w:rPr>
          <w:color w:val="000000"/>
          <w:w w:val="102"/>
        </w:rPr>
        <w:t xml:space="preserve">•   line switching, </w:t>
      </w:r>
    </w:p>
    <w:p w:rsidR="00FB7C56" w:rsidRDefault="0097498A">
      <w:pPr>
        <w:autoSpaceDE w:val="0"/>
        <w:autoSpaceDN w:val="0"/>
        <w:adjustRightInd w:val="0"/>
        <w:spacing w:before="1" w:line="256" w:lineRule="exact"/>
        <w:ind w:left="2160"/>
        <w:rPr>
          <w:color w:val="000000"/>
        </w:rPr>
      </w:pPr>
      <w:r>
        <w:rPr>
          <w:color w:val="000000"/>
        </w:rPr>
        <w:t xml:space="preserve">•   property/easement acquisitions, </w:t>
      </w:r>
    </w:p>
    <w:p w:rsidR="00FB7C56" w:rsidRDefault="0097498A">
      <w:pPr>
        <w:autoSpaceDE w:val="0"/>
        <w:autoSpaceDN w:val="0"/>
        <w:adjustRightInd w:val="0"/>
        <w:spacing w:before="8" w:line="276" w:lineRule="exact"/>
        <w:ind w:left="2160"/>
        <w:rPr>
          <w:color w:val="000000"/>
          <w:spacing w:val="-1"/>
        </w:rPr>
      </w:pPr>
      <w:r>
        <w:rPr>
          <w:color w:val="000000"/>
          <w:spacing w:val="-1"/>
        </w:rPr>
        <w:t xml:space="preserve">•   future operation and maintenance costs, </w:t>
      </w:r>
    </w:p>
    <w:p w:rsidR="00FB7C56" w:rsidRDefault="0097498A">
      <w:pPr>
        <w:autoSpaceDE w:val="0"/>
        <w:autoSpaceDN w:val="0"/>
        <w:adjustRightInd w:val="0"/>
        <w:spacing w:before="4" w:line="276" w:lineRule="exact"/>
        <w:ind w:left="2160"/>
        <w:rPr>
          <w:color w:val="000000"/>
          <w:spacing w:val="-1"/>
        </w:rPr>
      </w:pPr>
      <w:r>
        <w:rPr>
          <w:color w:val="000000"/>
          <w:spacing w:val="-1"/>
        </w:rPr>
        <w:t xml:space="preserve">•   escalation beyond estimated project completion date shown in milestone schedule, </w:t>
      </w:r>
    </w:p>
    <w:p w:rsidR="00FB7C56" w:rsidRDefault="0097498A">
      <w:pPr>
        <w:autoSpaceDE w:val="0"/>
        <w:autoSpaceDN w:val="0"/>
        <w:adjustRightInd w:val="0"/>
        <w:spacing w:before="4" w:line="276" w:lineRule="exact"/>
        <w:ind w:left="2160"/>
        <w:rPr>
          <w:color w:val="000000"/>
          <w:spacing w:val="-1"/>
        </w:rPr>
      </w:pPr>
      <w:r>
        <w:rPr>
          <w:color w:val="000000"/>
          <w:spacing w:val="-1"/>
        </w:rPr>
        <w:t xml:space="preserve">•   future operation and maintenance costs, </w:t>
      </w:r>
    </w:p>
    <w:p w:rsidR="00FB7C56" w:rsidRDefault="0097498A">
      <w:pPr>
        <w:tabs>
          <w:tab w:val="left" w:pos="2520"/>
        </w:tabs>
        <w:autoSpaceDE w:val="0"/>
        <w:autoSpaceDN w:val="0"/>
        <w:adjustRightInd w:val="0"/>
        <w:spacing w:before="18" w:line="260" w:lineRule="exact"/>
        <w:ind w:left="2160" w:right="1963"/>
        <w:jc w:val="both"/>
        <w:rPr>
          <w:color w:val="000000"/>
          <w:spacing w:val="-3"/>
        </w:rPr>
      </w:pP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Developer to the communications utility, </w:t>
      </w:r>
    </w:p>
    <w:p w:rsidR="00FB7C56" w:rsidRDefault="0097498A">
      <w:pPr>
        <w:tabs>
          <w:tab w:val="left" w:pos="2520"/>
        </w:tabs>
        <w:autoSpaceDE w:val="0"/>
        <w:autoSpaceDN w:val="0"/>
        <w:adjustRightInd w:val="0"/>
        <w:spacing w:before="4" w:line="280" w:lineRule="exact"/>
        <w:ind w:left="2160" w:right="1368"/>
        <w:jc w:val="both"/>
        <w:rPr>
          <w:color w:val="000000"/>
          <w:spacing w:val="-3"/>
        </w:rPr>
      </w:pPr>
      <w:r>
        <w:rPr>
          <w:color w:val="000000"/>
          <w:spacing w:val="-1"/>
        </w:rPr>
        <w:t xml:space="preserve">•   allowance for funds used during construction (AFUDC) assuming Developer upfront </w:t>
      </w:r>
      <w:r>
        <w:rPr>
          <w:color w:val="000000"/>
          <w:spacing w:val="-1"/>
        </w:rPr>
        <w:br/>
      </w:r>
      <w:r>
        <w:rPr>
          <w:color w:val="000000"/>
          <w:spacing w:val="-1"/>
        </w:rPr>
        <w:tab/>
      </w:r>
      <w:r>
        <w:rPr>
          <w:color w:val="000000"/>
          <w:spacing w:val="-3"/>
        </w:rPr>
        <w:t xml:space="preserve">payment, </w:t>
      </w:r>
    </w:p>
    <w:p w:rsidR="00FB7C56" w:rsidRDefault="0097498A">
      <w:pPr>
        <w:tabs>
          <w:tab w:val="left" w:pos="2520"/>
        </w:tabs>
        <w:autoSpaceDE w:val="0"/>
        <w:autoSpaceDN w:val="0"/>
        <w:adjustRightInd w:val="0"/>
        <w:spacing w:line="280" w:lineRule="exact"/>
        <w:ind w:left="2160" w:right="1993"/>
        <w:jc w:val="both"/>
        <w:rPr>
          <w:color w:val="000000"/>
          <w:spacing w:val="-3"/>
        </w:rPr>
      </w:pPr>
      <w:r>
        <w:rPr>
          <w:color w:val="000000"/>
          <w:spacing w:val="-1"/>
        </w:rPr>
        <w:t xml:space="preserve">•   adverse field conditions such as rock, water, weather, and Developer electrical </w:t>
      </w:r>
      <w:r>
        <w:rPr>
          <w:color w:val="000000"/>
          <w:spacing w:val="-1"/>
        </w:rPr>
        <w:br/>
      </w:r>
      <w:r>
        <w:rPr>
          <w:color w:val="000000"/>
          <w:spacing w:val="-1"/>
        </w:rPr>
        <w:tab/>
      </w:r>
      <w:r>
        <w:rPr>
          <w:color w:val="000000"/>
          <w:spacing w:val="-3"/>
        </w:rPr>
        <w:t xml:space="preserve">equipment obstructions, </w:t>
      </w:r>
    </w:p>
    <w:p w:rsidR="00FB7C56" w:rsidRDefault="0097498A">
      <w:pPr>
        <w:autoSpaceDE w:val="0"/>
        <w:autoSpaceDN w:val="0"/>
        <w:adjustRightInd w:val="0"/>
        <w:spacing w:before="4" w:line="276" w:lineRule="exact"/>
        <w:ind w:left="2160"/>
        <w:rPr>
          <w:color w:val="000000"/>
          <w:spacing w:val="-1"/>
        </w:rPr>
      </w:pPr>
      <w:r>
        <w:rPr>
          <w:color w:val="000000"/>
          <w:spacing w:val="-1"/>
        </w:rPr>
        <w:t>•   acc</w:t>
      </w:r>
      <w:r>
        <w:rPr>
          <w:color w:val="000000"/>
          <w:spacing w:val="-1"/>
        </w:rPr>
        <w:t xml:space="preserve">ess roads and associated matting, </w:t>
      </w:r>
    </w:p>
    <w:p w:rsidR="00FB7C56" w:rsidRDefault="0097498A">
      <w:pPr>
        <w:autoSpaceDE w:val="0"/>
        <w:autoSpaceDN w:val="0"/>
        <w:adjustRightInd w:val="0"/>
        <w:spacing w:before="1" w:line="256" w:lineRule="exact"/>
        <w:ind w:left="2160"/>
        <w:rPr>
          <w:color w:val="000000"/>
        </w:rPr>
      </w:pPr>
      <w:r>
        <w:rPr>
          <w:color w:val="000000"/>
        </w:rPr>
        <w:t xml:space="preserve">•   environmental mitigation, </w:t>
      </w:r>
    </w:p>
    <w:p w:rsidR="00FB7C56" w:rsidRDefault="0097498A">
      <w:pPr>
        <w:tabs>
          <w:tab w:val="left" w:pos="2520"/>
        </w:tabs>
        <w:autoSpaceDE w:val="0"/>
        <w:autoSpaceDN w:val="0"/>
        <w:adjustRightInd w:val="0"/>
        <w:spacing w:before="5" w:line="280" w:lineRule="exact"/>
        <w:ind w:left="2160" w:right="2290"/>
        <w:jc w:val="both"/>
        <w:rPr>
          <w:color w:val="000000"/>
          <w:spacing w:val="-3"/>
        </w:rPr>
      </w:pPr>
      <w:r>
        <w:rPr>
          <w:color w:val="000000"/>
          <w:spacing w:val="-1"/>
        </w:rPr>
        <w:t xml:space="preserve">•   extended engineering and/or construction hours to minimize outage time or </w:t>
      </w:r>
      <w:r>
        <w:rPr>
          <w:color w:val="000000"/>
          <w:spacing w:val="-1"/>
        </w:rPr>
        <w:br/>
      </w:r>
      <w:r>
        <w:rPr>
          <w:color w:val="000000"/>
          <w:spacing w:val="-1"/>
        </w:rPr>
        <w:tab/>
      </w:r>
      <w:r>
        <w:rPr>
          <w:color w:val="000000"/>
          <w:spacing w:val="-3"/>
        </w:rPr>
        <w:t xml:space="preserve">Connecting Transmission Owner’s public duty to serve, </w:t>
      </w:r>
    </w:p>
    <w:p w:rsidR="00FB7C56" w:rsidRDefault="0097498A">
      <w:pPr>
        <w:autoSpaceDE w:val="0"/>
        <w:autoSpaceDN w:val="0"/>
        <w:adjustRightInd w:val="0"/>
        <w:spacing w:before="4" w:line="276" w:lineRule="exact"/>
        <w:ind w:left="2160"/>
        <w:rPr>
          <w:color w:val="000000"/>
          <w:spacing w:val="-1"/>
        </w:rPr>
      </w:pPr>
      <w:r>
        <w:rPr>
          <w:color w:val="000000"/>
          <w:spacing w:val="-1"/>
        </w:rPr>
        <w:t xml:space="preserve">•   extended craft labor hours to minimize outage time </w:t>
      </w:r>
      <w:r>
        <w:rPr>
          <w:color w:val="000000"/>
          <w:spacing w:val="-1"/>
        </w:rPr>
        <w:t xml:space="preserve">and/or construction time, </w:t>
      </w:r>
    </w:p>
    <w:p w:rsidR="00FB7C56" w:rsidRDefault="0097498A">
      <w:pPr>
        <w:autoSpaceDE w:val="0"/>
        <w:autoSpaceDN w:val="0"/>
        <w:adjustRightInd w:val="0"/>
        <w:spacing w:before="1" w:line="256" w:lineRule="exact"/>
        <w:ind w:left="2160"/>
        <w:rPr>
          <w:color w:val="000000"/>
          <w:spacing w:val="-1"/>
        </w:rPr>
      </w:pPr>
      <w:r>
        <w:rPr>
          <w:color w:val="000000"/>
          <w:spacing w:val="-1"/>
        </w:rPr>
        <w:t xml:space="preserve">•   the cost of any temporary construction service, or </w:t>
      </w:r>
    </w:p>
    <w:p w:rsidR="00FB7C56" w:rsidRDefault="0097498A">
      <w:pPr>
        <w:autoSpaceDE w:val="0"/>
        <w:autoSpaceDN w:val="0"/>
        <w:adjustRightInd w:val="0"/>
        <w:spacing w:before="8" w:line="276" w:lineRule="exact"/>
        <w:ind w:left="2160"/>
        <w:rPr>
          <w:color w:val="000000"/>
          <w:w w:val="101"/>
        </w:rPr>
      </w:pPr>
      <w:r>
        <w:rPr>
          <w:color w:val="000000"/>
          <w:w w:val="101"/>
        </w:rPr>
        <w:t xml:space="preserve">•   any required permits. </w:t>
      </w:r>
    </w:p>
    <w:p w:rsidR="00FB7C56" w:rsidRDefault="00FB7C56">
      <w:pPr>
        <w:autoSpaceDE w:val="0"/>
        <w:autoSpaceDN w:val="0"/>
        <w:adjustRightInd w:val="0"/>
        <w:spacing w:line="276" w:lineRule="exact"/>
        <w:ind w:left="1440"/>
        <w:rPr>
          <w:color w:val="000000"/>
          <w:w w:val="101"/>
        </w:rPr>
      </w:pPr>
    </w:p>
    <w:p w:rsidR="00FB7C56" w:rsidRDefault="0097498A">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FB7C56" w:rsidRDefault="00FB7C56">
      <w:pPr>
        <w:autoSpaceDE w:val="0"/>
        <w:autoSpaceDN w:val="0"/>
        <w:adjustRightInd w:val="0"/>
        <w:spacing w:line="273" w:lineRule="exact"/>
        <w:ind w:left="1440"/>
        <w:rPr>
          <w:rFonts w:ascii="Times New Roman Bold" w:hAnsi="Times New Roman Bold"/>
          <w:color w:val="000000"/>
          <w:spacing w:val="-3"/>
        </w:rPr>
      </w:pPr>
    </w:p>
    <w:p w:rsidR="00FB7C56" w:rsidRDefault="0097498A">
      <w:pPr>
        <w:autoSpaceDE w:val="0"/>
        <w:autoSpaceDN w:val="0"/>
        <w:adjustRightInd w:val="0"/>
        <w:spacing w:before="2" w:line="273" w:lineRule="exact"/>
        <w:ind w:left="1440" w:right="1292" w:firstLine="720"/>
        <w:rPr>
          <w:color w:val="000000"/>
          <w:spacing w:val="-2"/>
        </w:rPr>
      </w:pPr>
      <w:r>
        <w:rPr>
          <w:color w:val="000000"/>
          <w:spacing w:val="-2"/>
        </w:rPr>
        <w:t xml:space="preserve">In accordance with Article 10.5 of this Agreement, the Developer shall be responsible for </w:t>
      </w:r>
      <w:r>
        <w:rPr>
          <w:color w:val="000000"/>
          <w:spacing w:val="-2"/>
        </w:rPr>
        <w:br/>
      </w:r>
      <w:r>
        <w:rPr>
          <w:color w:val="000000"/>
          <w:spacing w:val="-2"/>
        </w:rPr>
        <w:t xml:space="preserve">all reasonable expenses associated with the operation, maintenance, repair and replacement of </w:t>
      </w:r>
      <w:r>
        <w:rPr>
          <w:color w:val="000000"/>
          <w:spacing w:val="-2"/>
        </w:rPr>
        <w:br/>
        <w:t xml:space="preserve">the Connecting Transmission Owner’s Attachment Facilities at the Roaring Brook Wind </w:t>
      </w:r>
      <w:r>
        <w:rPr>
          <w:color w:val="000000"/>
          <w:spacing w:val="-2"/>
        </w:rPr>
        <w:br/>
        <w:t>Collector Substation, as such facilities are detailed in this Appendix A (“O</w:t>
      </w:r>
      <w:r>
        <w:rPr>
          <w:color w:val="000000"/>
          <w:spacing w:val="-2"/>
        </w:rPr>
        <w:t xml:space="preserve">&amp;M Expenses”). </w:t>
      </w:r>
    </w:p>
    <w:p w:rsidR="00FB7C56" w:rsidRDefault="0097498A">
      <w:pPr>
        <w:autoSpaceDE w:val="0"/>
        <w:autoSpaceDN w:val="0"/>
        <w:adjustRightInd w:val="0"/>
        <w:spacing w:before="262" w:line="280" w:lineRule="exact"/>
        <w:ind w:left="1440" w:right="2084" w:firstLine="720"/>
        <w:jc w:val="both"/>
        <w:rPr>
          <w:color w:val="000000"/>
          <w:spacing w:val="-3"/>
        </w:rPr>
      </w:pPr>
      <w:r>
        <w:rPr>
          <w:color w:val="000000"/>
          <w:spacing w:val="-2"/>
        </w:rPr>
        <w:t xml:space="preserve">The Developer shall have the option to pay such O&amp;M Expenses either under the </w:t>
      </w:r>
      <w:r>
        <w:rPr>
          <w:color w:val="000000"/>
          <w:spacing w:val="-3"/>
        </w:rPr>
        <w:t xml:space="preserve">procedure described in Option 1 or in Option 2 below.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Option 1: Fixed On-Going Charge Payment: </w:t>
      </w:r>
    </w:p>
    <w:p w:rsidR="00FB7C56" w:rsidRDefault="00FB7C56">
      <w:pPr>
        <w:autoSpaceDE w:val="0"/>
        <w:autoSpaceDN w:val="0"/>
        <w:adjustRightInd w:val="0"/>
        <w:spacing w:line="275" w:lineRule="exact"/>
        <w:ind w:left="2160"/>
        <w:rPr>
          <w:rFonts w:ascii="Times New Roman Bold" w:hAnsi="Times New Roman Bold"/>
          <w:color w:val="000000"/>
          <w:spacing w:val="-3"/>
        </w:rPr>
      </w:pPr>
    </w:p>
    <w:p w:rsidR="00FB7C56" w:rsidRDefault="0097498A">
      <w:pPr>
        <w:autoSpaceDE w:val="0"/>
        <w:autoSpaceDN w:val="0"/>
        <w:adjustRightInd w:val="0"/>
        <w:spacing w:before="10" w:line="275" w:lineRule="exact"/>
        <w:ind w:left="2160" w:right="1254"/>
        <w:rPr>
          <w:color w:val="000000"/>
          <w:spacing w:val="-3"/>
        </w:rPr>
      </w:pPr>
      <w:r>
        <w:rPr>
          <w:color w:val="000000"/>
          <w:spacing w:val="-2"/>
        </w:rPr>
        <w:t>The Connecting Transmission Owner will invoice and Developer sh</w:t>
      </w:r>
      <w:r>
        <w:rPr>
          <w:color w:val="000000"/>
          <w:spacing w:val="-2"/>
        </w:rPr>
        <w:t xml:space="preserve">all pay an annual </w:t>
      </w:r>
      <w:r>
        <w:rPr>
          <w:color w:val="000000"/>
          <w:spacing w:val="-2"/>
        </w:rPr>
        <w:br/>
        <w:t xml:space="preserve">payment to the Connecting Transmission Owner equal to the product of the Gross Plant </w:t>
      </w:r>
      <w:r>
        <w:rPr>
          <w:color w:val="000000"/>
          <w:spacing w:val="-2"/>
        </w:rPr>
        <w:br/>
        <w:t xml:space="preserve">Investment associated with the Connecting Transmission Owner Attachment Facilities </w:t>
      </w:r>
      <w:r>
        <w:rPr>
          <w:color w:val="000000"/>
          <w:spacing w:val="-2"/>
        </w:rPr>
        <w:br/>
        <w:t xml:space="preserve">and the Annual Transmission Ongoing Charge Factor, for the term of </w:t>
      </w:r>
      <w:r>
        <w:rPr>
          <w:color w:val="000000"/>
          <w:spacing w:val="-2"/>
        </w:rPr>
        <w:t xml:space="preserve">this Interconnection </w:t>
      </w:r>
      <w:r>
        <w:rPr>
          <w:color w:val="000000"/>
          <w:spacing w:val="-2"/>
        </w:rPr>
        <w:br/>
      </w:r>
      <w:r>
        <w:rPr>
          <w:color w:val="000000"/>
          <w:spacing w:val="-3"/>
        </w:rPr>
        <w:t xml:space="preserve">Agreement. </w:t>
      </w:r>
    </w:p>
    <w:p w:rsidR="00FB7C56" w:rsidRDefault="0097498A">
      <w:pPr>
        <w:autoSpaceDE w:val="0"/>
        <w:autoSpaceDN w:val="0"/>
        <w:adjustRightInd w:val="0"/>
        <w:spacing w:before="261" w:line="280" w:lineRule="exact"/>
        <w:ind w:left="2160" w:right="1278"/>
        <w:jc w:val="both"/>
        <w:rPr>
          <w:color w:val="000000"/>
          <w:spacing w:val="-3"/>
        </w:rPr>
      </w:pPr>
      <w:r>
        <w:rPr>
          <w:color w:val="000000"/>
          <w:spacing w:val="-2"/>
        </w:rPr>
        <w:t xml:space="preserve">All payments due to be made by the Developer shall be made within thirty (30) days after </w:t>
      </w:r>
      <w:r>
        <w:rPr>
          <w:color w:val="000000"/>
          <w:spacing w:val="-3"/>
        </w:rPr>
        <w:t xml:space="preserve">receiving an invoice from the Connecting Transmission Owner.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color w:val="000000"/>
          <w:spacing w:val="-2"/>
        </w:rPr>
      </w:pPr>
      <w:r>
        <w:rPr>
          <w:color w:val="000000"/>
          <w:spacing w:val="-2"/>
        </w:rPr>
        <w:t xml:space="preserve">The Project’s Connecting Transmission Owner’s Attachment Facilities Gross Plant </w:t>
      </w:r>
    </w:p>
    <w:p w:rsidR="00FB7C56" w:rsidRDefault="0097498A">
      <w:pPr>
        <w:autoSpaceDE w:val="0"/>
        <w:autoSpaceDN w:val="0"/>
        <w:adjustRightInd w:val="0"/>
        <w:spacing w:before="9" w:line="270" w:lineRule="exact"/>
        <w:ind w:left="2160" w:right="1263"/>
        <w:rPr>
          <w:color w:val="000000"/>
          <w:spacing w:val="-2"/>
        </w:rPr>
      </w:pPr>
      <w:r>
        <w:rPr>
          <w:color w:val="000000"/>
          <w:spacing w:val="-2"/>
        </w:rPr>
        <w:t xml:space="preserve">Investment cost shall be established in writing by the Connecting Transmission Owner no later than 90 days following commercial operation.  For purposes of his Agreement, </w:t>
      </w:r>
      <w:r>
        <w:rPr>
          <w:color w:val="000000"/>
          <w:spacing w:val="-2"/>
        </w:rPr>
        <w:br/>
        <w:t>Gro</w:t>
      </w:r>
      <w:r>
        <w:rPr>
          <w:color w:val="000000"/>
          <w:spacing w:val="-2"/>
        </w:rPr>
        <w:t xml:space="preserve">ss Plant Investment shall mean the investment from the plant account records </w:t>
      </w: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97498A">
      <w:pPr>
        <w:autoSpaceDE w:val="0"/>
        <w:autoSpaceDN w:val="0"/>
        <w:adjustRightInd w:val="0"/>
        <w:spacing w:before="98" w:line="276" w:lineRule="exact"/>
        <w:ind w:left="5932"/>
        <w:rPr>
          <w:color w:val="000000"/>
          <w:spacing w:val="-4"/>
        </w:rPr>
      </w:pPr>
      <w:r>
        <w:rPr>
          <w:color w:val="000000"/>
          <w:spacing w:val="-4"/>
        </w:rPr>
        <w:t xml:space="preserve">A-9 </w:t>
      </w:r>
    </w:p>
    <w:p w:rsidR="00FB7C56" w:rsidRDefault="00FB7C56">
      <w:pPr>
        <w:autoSpaceDE w:val="0"/>
        <w:autoSpaceDN w:val="0"/>
        <w:adjustRightInd w:val="0"/>
        <w:rPr>
          <w:color w:val="000000"/>
          <w:spacing w:val="-4"/>
        </w:rPr>
        <w:sectPr w:rsidR="00FB7C56">
          <w:headerReference w:type="even" r:id="rId501"/>
          <w:headerReference w:type="default" r:id="rId502"/>
          <w:footerReference w:type="even" r:id="rId503"/>
          <w:footerReference w:type="default" r:id="rId504"/>
          <w:headerReference w:type="first" r:id="rId505"/>
          <w:footerReference w:type="first" r:id="rId50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84" w:name="Pg84"/>
      <w:bookmarkEnd w:id="84"/>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216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2160" w:right="1837"/>
        <w:jc w:val="both"/>
        <w:rPr>
          <w:color w:val="000000"/>
          <w:spacing w:val="-3"/>
        </w:rPr>
      </w:pPr>
      <w:r>
        <w:rPr>
          <w:color w:val="000000"/>
          <w:spacing w:val="-2"/>
        </w:rPr>
        <w:t xml:space="preserve">associated with the Connecting Transmission Owner’s Attachment Facilities for the </w:t>
      </w:r>
      <w:r>
        <w:rPr>
          <w:color w:val="000000"/>
          <w:spacing w:val="-3"/>
        </w:rPr>
        <w:t xml:space="preserve">Large Generating Facility. </w:t>
      </w:r>
    </w:p>
    <w:p w:rsidR="00FB7C56" w:rsidRDefault="0097498A">
      <w:pPr>
        <w:autoSpaceDE w:val="0"/>
        <w:autoSpaceDN w:val="0"/>
        <w:adjustRightInd w:val="0"/>
        <w:spacing w:before="265" w:line="275" w:lineRule="exact"/>
        <w:ind w:left="2160" w:right="1258"/>
        <w:rPr>
          <w:color w:val="000000"/>
          <w:spacing w:val="-2"/>
        </w:rPr>
      </w:pPr>
      <w:r>
        <w:rPr>
          <w:color w:val="000000"/>
          <w:spacing w:val="-2"/>
        </w:rPr>
        <w:t xml:space="preserve">The Annual Transmission On-Going Charge Factor shall be calculated annually each July </w:t>
      </w:r>
      <w:r>
        <w:rPr>
          <w:color w:val="000000"/>
          <w:spacing w:val="-2"/>
        </w:rPr>
        <w:br/>
        <w:t xml:space="preserve">based on the Connecting Transmission Owner’s most recent FERC Form 1 data and will </w:t>
      </w:r>
      <w:r>
        <w:rPr>
          <w:color w:val="000000"/>
          <w:spacing w:val="-2"/>
        </w:rPr>
        <w:br/>
        <w:t xml:space="preserve">equal the sum of the Revenue Requirement Components as identified in O&amp;M </w:t>
      </w:r>
      <w:r>
        <w:rPr>
          <w:color w:val="000000"/>
          <w:spacing w:val="-2"/>
        </w:rPr>
        <w:br/>
        <w:t xml:space="preserve">Attachment </w:t>
      </w:r>
      <w:r>
        <w:rPr>
          <w:color w:val="000000"/>
          <w:spacing w:val="-2"/>
        </w:rPr>
        <w:t xml:space="preserve">1 divided by the Total Gross Plant of the Connecting Transmission Owner. </w:t>
      </w:r>
      <w:r>
        <w:rPr>
          <w:color w:val="000000"/>
          <w:spacing w:val="-2"/>
        </w:rPr>
        <w:br/>
        <w:t xml:space="preserve">Total Gross Plant shall equal the sum of Item Nos. A (1)(a)(b)(c) in O&amp;M Attachment 1. </w:t>
      </w:r>
    </w:p>
    <w:p w:rsidR="00FB7C56" w:rsidRDefault="00FB7C56">
      <w:pPr>
        <w:autoSpaceDE w:val="0"/>
        <w:autoSpaceDN w:val="0"/>
        <w:adjustRightInd w:val="0"/>
        <w:spacing w:line="276" w:lineRule="exact"/>
        <w:ind w:left="1440"/>
        <w:rPr>
          <w:color w:val="000000"/>
          <w:spacing w:val="-2"/>
        </w:rPr>
      </w:pPr>
    </w:p>
    <w:p w:rsidR="00FB7C56" w:rsidRDefault="0097498A">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Option 2: Quarterly Actual O&amp;M Expenses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8" w:line="276" w:lineRule="exact"/>
        <w:ind w:left="2160"/>
        <w:rPr>
          <w:color w:val="000000"/>
          <w:spacing w:val="-2"/>
        </w:rPr>
      </w:pPr>
      <w:r>
        <w:rPr>
          <w:color w:val="000000"/>
          <w:spacing w:val="-2"/>
        </w:rPr>
        <w:t>The Developer shall pay for all actual O&amp;M Expenses</w:t>
      </w:r>
      <w:r>
        <w:rPr>
          <w:color w:val="000000"/>
          <w:spacing w:val="-2"/>
        </w:rPr>
        <w:t xml:space="preserve"> incurred by the Connecting </w:t>
      </w:r>
    </w:p>
    <w:p w:rsidR="00FB7C56" w:rsidRDefault="0097498A">
      <w:pPr>
        <w:autoSpaceDE w:val="0"/>
        <w:autoSpaceDN w:val="0"/>
        <w:adjustRightInd w:val="0"/>
        <w:spacing w:before="18" w:line="260" w:lineRule="exact"/>
        <w:ind w:left="2160" w:right="1670"/>
        <w:jc w:val="both"/>
        <w:rPr>
          <w:color w:val="000000"/>
          <w:spacing w:val="-2"/>
        </w:rPr>
      </w:pPr>
      <w:r>
        <w:rPr>
          <w:color w:val="000000"/>
          <w:spacing w:val="-2"/>
        </w:rPr>
        <w:t xml:space="preserve">Transmission Owner, which expenses shall be billed by the Connecting Transmission </w:t>
      </w:r>
      <w:r>
        <w:rPr>
          <w:color w:val="000000"/>
          <w:spacing w:val="-2"/>
        </w:rPr>
        <w:br/>
        <w:t xml:space="preserve">Owner quarterly as accumulated during the quarter for which they were incurred. </w:t>
      </w:r>
    </w:p>
    <w:p w:rsidR="00FB7C56" w:rsidRDefault="00FB7C56">
      <w:pPr>
        <w:autoSpaceDE w:val="0"/>
        <w:autoSpaceDN w:val="0"/>
        <w:adjustRightInd w:val="0"/>
        <w:spacing w:line="270" w:lineRule="exact"/>
        <w:ind w:left="2160"/>
        <w:rPr>
          <w:color w:val="000000"/>
          <w:spacing w:val="-2"/>
        </w:rPr>
      </w:pPr>
    </w:p>
    <w:p w:rsidR="00FB7C56" w:rsidRDefault="0097498A">
      <w:pPr>
        <w:autoSpaceDE w:val="0"/>
        <w:autoSpaceDN w:val="0"/>
        <w:adjustRightInd w:val="0"/>
        <w:spacing w:before="22" w:line="270" w:lineRule="exact"/>
        <w:ind w:left="2160" w:right="1278"/>
        <w:rPr>
          <w:color w:val="000000"/>
          <w:spacing w:val="-3"/>
        </w:rPr>
      </w:pPr>
      <w:r>
        <w:rPr>
          <w:color w:val="000000"/>
          <w:spacing w:val="-2"/>
        </w:rPr>
        <w:t xml:space="preserve">All payments due to be made by the Developer shall be made within thirty (30) days after receiving an invoice from the Connecting Transmission Owner, which invoice shall be </w:t>
      </w:r>
      <w:r>
        <w:rPr>
          <w:color w:val="000000"/>
          <w:spacing w:val="-3"/>
        </w:rPr>
        <w:t xml:space="preserve">issued after the end of each quarter for the most recent quarter.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Selection by De</w:t>
      </w:r>
      <w:r>
        <w:rPr>
          <w:rFonts w:ascii="Times New Roman Bold" w:hAnsi="Times New Roman Bold"/>
          <w:color w:val="000000"/>
          <w:spacing w:val="-3"/>
        </w:rPr>
        <w:t xml:space="preserve">veloper </w:t>
      </w:r>
    </w:p>
    <w:p w:rsidR="00FB7C56" w:rsidRDefault="00FB7C56">
      <w:pPr>
        <w:autoSpaceDE w:val="0"/>
        <w:autoSpaceDN w:val="0"/>
        <w:adjustRightInd w:val="0"/>
        <w:spacing w:line="273" w:lineRule="exact"/>
        <w:ind w:left="2160"/>
        <w:rPr>
          <w:rFonts w:ascii="Times New Roman Bold" w:hAnsi="Times New Roman Bold"/>
          <w:color w:val="000000"/>
          <w:spacing w:val="-3"/>
        </w:rPr>
      </w:pPr>
    </w:p>
    <w:p w:rsidR="00FB7C56" w:rsidRDefault="0097498A">
      <w:pPr>
        <w:autoSpaceDE w:val="0"/>
        <w:autoSpaceDN w:val="0"/>
        <w:adjustRightInd w:val="0"/>
        <w:spacing w:before="14" w:line="273" w:lineRule="exact"/>
        <w:ind w:left="2160" w:right="1265"/>
        <w:rPr>
          <w:color w:val="000000"/>
          <w:spacing w:val="-3"/>
        </w:rPr>
      </w:pPr>
      <w:r>
        <w:rPr>
          <w:color w:val="000000"/>
          <w:spacing w:val="-2"/>
        </w:rPr>
        <w:t>The Developer shall select which option for paying such O&amp;M Expenses by providing written notice to the Connecting Transmission Owner within thirty (30) days after the Connecting Transmission Owner’s Attachment Facilities Gross Plant Investment c</w:t>
      </w:r>
      <w:r>
        <w:rPr>
          <w:color w:val="000000"/>
          <w:spacing w:val="-2"/>
        </w:rPr>
        <w:t xml:space="preserve">ost and the most recent Annual Transmission Ongoing Charge Factor have been provided to the Developer. If the Developer fails to provide timely notice to the Connecting </w:t>
      </w:r>
      <w:r>
        <w:rPr>
          <w:color w:val="000000"/>
          <w:spacing w:val="-2"/>
        </w:rPr>
        <w:br/>
        <w:t xml:space="preserve">Transmission Owner of the option selected, the Developer will be deemed to have </w:t>
      </w:r>
      <w:r>
        <w:rPr>
          <w:color w:val="000000"/>
          <w:spacing w:val="-2"/>
        </w:rPr>
        <w:br/>
      </w:r>
      <w:r>
        <w:rPr>
          <w:color w:val="000000"/>
          <w:spacing w:val="-3"/>
        </w:rPr>
        <w:t>selec</w:t>
      </w:r>
      <w:r>
        <w:rPr>
          <w:color w:val="000000"/>
          <w:spacing w:val="-3"/>
        </w:rPr>
        <w:t xml:space="preserve">ted Option 2: Quarterly Actual O&amp;M Expenses. </w:t>
      </w: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97498A">
      <w:pPr>
        <w:autoSpaceDE w:val="0"/>
        <w:autoSpaceDN w:val="0"/>
        <w:adjustRightInd w:val="0"/>
        <w:spacing w:before="105" w:line="276" w:lineRule="exact"/>
        <w:ind w:left="5870"/>
        <w:rPr>
          <w:color w:val="000000"/>
          <w:spacing w:val="-4"/>
        </w:rPr>
      </w:pPr>
      <w:r>
        <w:rPr>
          <w:color w:val="000000"/>
          <w:spacing w:val="-4"/>
        </w:rPr>
        <w:t xml:space="preserve">A-10 </w:t>
      </w:r>
    </w:p>
    <w:p w:rsidR="00FB7C56" w:rsidRDefault="00FB7C56">
      <w:pPr>
        <w:autoSpaceDE w:val="0"/>
        <w:autoSpaceDN w:val="0"/>
        <w:adjustRightInd w:val="0"/>
        <w:rPr>
          <w:color w:val="000000"/>
          <w:spacing w:val="-4"/>
        </w:rPr>
        <w:sectPr w:rsidR="00FB7C56">
          <w:headerReference w:type="even" r:id="rId507"/>
          <w:headerReference w:type="default" r:id="rId508"/>
          <w:footerReference w:type="even" r:id="rId509"/>
          <w:footerReference w:type="default" r:id="rId510"/>
          <w:headerReference w:type="first" r:id="rId511"/>
          <w:footerReference w:type="first" r:id="rId51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85" w:name="Pg85"/>
      <w:bookmarkEnd w:id="85"/>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4819"/>
        <w:rPr>
          <w:rFonts w:ascii="Times New Roman Bold" w:hAnsi="Times New Roman Bold"/>
          <w:color w:val="000000"/>
          <w:spacing w:val="-3"/>
        </w:rPr>
      </w:pPr>
    </w:p>
    <w:p w:rsidR="00FB7C56" w:rsidRDefault="0097498A">
      <w:pPr>
        <w:autoSpaceDE w:val="0"/>
        <w:autoSpaceDN w:val="0"/>
        <w:adjustRightInd w:val="0"/>
        <w:spacing w:before="22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FB7C56" w:rsidRDefault="00FB7C56">
      <w:pPr>
        <w:autoSpaceDE w:val="0"/>
        <w:autoSpaceDN w:val="0"/>
        <w:adjustRightInd w:val="0"/>
        <w:spacing w:line="276" w:lineRule="exact"/>
        <w:ind w:left="1440"/>
        <w:rPr>
          <w:rFonts w:ascii="Times New Roman Bold" w:hAnsi="Times New Roman Bold"/>
          <w:color w:val="000000"/>
          <w:spacing w:val="-3"/>
          <w:u w:val="single"/>
        </w:rPr>
      </w:pPr>
    </w:p>
    <w:p w:rsidR="00FB7C56" w:rsidRDefault="0097498A">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FB7C56" w:rsidRDefault="0097498A">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FB7C56" w:rsidRDefault="0097498A">
      <w:pPr>
        <w:tabs>
          <w:tab w:val="left" w:pos="2160"/>
        </w:tabs>
        <w:autoSpaceDE w:val="0"/>
        <w:autoSpaceDN w:val="0"/>
        <w:adjustRightInd w:val="0"/>
        <w:spacing w:before="241" w:line="280" w:lineRule="exact"/>
        <w:ind w:left="1440" w:right="1242"/>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FB7C56" w:rsidRDefault="0097498A">
      <w:pPr>
        <w:tabs>
          <w:tab w:val="left" w:pos="2160"/>
        </w:tabs>
        <w:autoSpaceDE w:val="0"/>
        <w:autoSpaceDN w:val="0"/>
        <w:adjustRightInd w:val="0"/>
        <w:spacing w:before="220" w:line="280" w:lineRule="exact"/>
        <w:ind w:left="1440" w:right="1247"/>
        <w:jc w:val="both"/>
        <w:rPr>
          <w:color w:val="000000"/>
          <w:spacing w:val="-3"/>
        </w:rPr>
      </w:pPr>
      <w:r>
        <w:rPr>
          <w:color w:val="000000"/>
          <w:spacing w:val="-4"/>
        </w:rPr>
        <w:t xml:space="preserve">(2) </w:t>
      </w:r>
      <w:r>
        <w:rPr>
          <w:color w:val="000000"/>
          <w:spacing w:val="-4"/>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 General Plant and Common</w:t>
      </w:r>
      <w:r>
        <w:rPr>
          <w:color w:val="000000"/>
          <w:w w:val="102"/>
        </w:rPr>
        <w:t xml:space="preserve"> </w:t>
      </w:r>
      <w:r>
        <w:rPr>
          <w:color w:val="000000"/>
          <w:w w:val="102"/>
        </w:rPr>
        <w:br/>
      </w:r>
      <w:r>
        <w:rPr>
          <w:color w:val="000000"/>
          <w:spacing w:val="-3"/>
        </w:rPr>
        <w:t xml:space="preserve">Plant. </w:t>
      </w:r>
    </w:p>
    <w:p w:rsidR="00FB7C56" w:rsidRDefault="0097498A">
      <w:pPr>
        <w:tabs>
          <w:tab w:val="left" w:pos="2160"/>
        </w:tabs>
        <w:autoSpaceDE w:val="0"/>
        <w:autoSpaceDN w:val="0"/>
        <w:adjustRightInd w:val="0"/>
        <w:spacing w:before="244" w:line="276" w:lineRule="exact"/>
        <w:ind w:left="1440" w:right="1242"/>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Connecting Transmission Owne</w:t>
      </w:r>
      <w:r>
        <w:rPr>
          <w:color w:val="000000"/>
          <w:w w:val="103"/>
        </w:rPr>
        <w:t xml:space="preserv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Owner Affiliate excluding any electric a</w:t>
      </w:r>
      <w:r>
        <w:rPr>
          <w:color w:val="000000"/>
          <w:spacing w:val="-2"/>
        </w:rPr>
        <w:t xml:space="preserve">dministrative and general wages and salaries. </w:t>
      </w:r>
    </w:p>
    <w:p w:rsidR="00FB7C56" w:rsidRDefault="0097498A">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FB7C56" w:rsidRDefault="0097498A">
      <w:pPr>
        <w:tabs>
          <w:tab w:val="left" w:pos="2160"/>
        </w:tabs>
        <w:autoSpaceDE w:val="0"/>
        <w:autoSpaceDN w:val="0"/>
        <w:adjustRightInd w:val="0"/>
        <w:spacing w:before="119" w:line="276" w:lineRule="exact"/>
        <w:ind w:left="1440"/>
        <w:rPr>
          <w:color w:val="000000"/>
        </w:rPr>
      </w:pPr>
      <w:r>
        <w:rPr>
          <w:color w:val="000000"/>
        </w:rPr>
        <w:t>(1)</w:t>
      </w:r>
      <w:r>
        <w:rPr>
          <w:color w:val="000000"/>
        </w:rPr>
        <w:tab/>
        <w:t>Administrative and General Expense shall equal electric expenses as recorded in FERC</w:t>
      </w:r>
    </w:p>
    <w:p w:rsidR="00FB7C56" w:rsidRDefault="0097498A">
      <w:pPr>
        <w:autoSpaceDE w:val="0"/>
        <w:autoSpaceDN w:val="0"/>
        <w:adjustRightInd w:val="0"/>
        <w:spacing w:before="1" w:line="273" w:lineRule="exact"/>
        <w:ind w:left="1440"/>
        <w:rPr>
          <w:color w:val="000000"/>
        </w:rPr>
      </w:pPr>
      <w:r>
        <w:rPr>
          <w:color w:val="000000"/>
        </w:rPr>
        <w:t>Account Nos. 920-935.</w:t>
      </w:r>
    </w:p>
    <w:p w:rsidR="00FB7C56" w:rsidRDefault="0097498A">
      <w:pPr>
        <w:tabs>
          <w:tab w:val="left" w:pos="2160"/>
        </w:tabs>
        <w:autoSpaceDE w:val="0"/>
        <w:autoSpaceDN w:val="0"/>
        <w:adjustRightInd w:val="0"/>
        <w:spacing w:before="243" w:line="276" w:lineRule="exact"/>
        <w:ind w:left="1440"/>
        <w:rPr>
          <w:color w:val="000000"/>
        </w:rPr>
      </w:pPr>
      <w:r>
        <w:rPr>
          <w:color w:val="000000"/>
        </w:rPr>
        <w:t>(2)</w:t>
      </w:r>
      <w:r>
        <w:rPr>
          <w:color w:val="000000"/>
        </w:rPr>
        <w:tab/>
        <w:t xml:space="preserve">Amortization of Investment Tax Credits shall equal electric </w:t>
      </w:r>
      <w:r>
        <w:rPr>
          <w:color w:val="000000"/>
        </w:rPr>
        <w:t>credits as recorded in FERC</w:t>
      </w:r>
    </w:p>
    <w:p w:rsidR="00FB7C56" w:rsidRDefault="0097498A">
      <w:pPr>
        <w:autoSpaceDE w:val="0"/>
        <w:autoSpaceDN w:val="0"/>
        <w:adjustRightInd w:val="0"/>
        <w:spacing w:before="1" w:line="273" w:lineRule="exact"/>
        <w:ind w:left="1440"/>
        <w:rPr>
          <w:color w:val="000000"/>
        </w:rPr>
      </w:pPr>
      <w:r>
        <w:rPr>
          <w:color w:val="000000"/>
        </w:rPr>
        <w:t>Account No. 411.4.</w:t>
      </w:r>
    </w:p>
    <w:p w:rsidR="00FB7C56" w:rsidRDefault="0097498A">
      <w:pPr>
        <w:tabs>
          <w:tab w:val="left" w:pos="2160"/>
        </w:tabs>
        <w:autoSpaceDE w:val="0"/>
        <w:autoSpaceDN w:val="0"/>
        <w:adjustRightInd w:val="0"/>
        <w:spacing w:before="244" w:line="276" w:lineRule="exact"/>
        <w:ind w:left="1440"/>
        <w:rPr>
          <w:color w:val="000000"/>
        </w:rPr>
      </w:pPr>
      <w:r>
        <w:rPr>
          <w:color w:val="000000"/>
        </w:rPr>
        <w:t>(3)</w:t>
      </w:r>
      <w:r>
        <w:rPr>
          <w:color w:val="000000"/>
        </w:rPr>
        <w:tab/>
        <w:t>Distribution Plant in Service shall equal the gross plant balance as recorded in FERC</w:t>
      </w:r>
    </w:p>
    <w:p w:rsidR="00FB7C56" w:rsidRDefault="0097498A">
      <w:pPr>
        <w:autoSpaceDE w:val="0"/>
        <w:autoSpaceDN w:val="0"/>
        <w:adjustRightInd w:val="0"/>
        <w:spacing w:before="1" w:line="272" w:lineRule="exact"/>
        <w:ind w:left="1440"/>
        <w:rPr>
          <w:color w:val="000000"/>
        </w:rPr>
      </w:pPr>
      <w:r>
        <w:rPr>
          <w:color w:val="000000"/>
        </w:rPr>
        <w:t>Account Nos. 360 - 374.</w:t>
      </w:r>
    </w:p>
    <w:p w:rsidR="00FB7C56" w:rsidRDefault="0097498A">
      <w:pPr>
        <w:tabs>
          <w:tab w:val="left" w:pos="2160"/>
        </w:tabs>
        <w:autoSpaceDE w:val="0"/>
        <w:autoSpaceDN w:val="0"/>
        <w:adjustRightInd w:val="0"/>
        <w:spacing w:before="243" w:line="276" w:lineRule="exact"/>
        <w:ind w:left="1440"/>
        <w:rPr>
          <w:color w:val="000000"/>
        </w:rPr>
      </w:pPr>
      <w:r>
        <w:rPr>
          <w:color w:val="000000"/>
        </w:rPr>
        <w:t>(4)</w:t>
      </w:r>
      <w:r>
        <w:rPr>
          <w:color w:val="000000"/>
        </w:rPr>
        <w:tab/>
        <w:t>Electric Common Plant shall equal the balance of Common Plant recorded in FERC</w:t>
      </w:r>
    </w:p>
    <w:p w:rsidR="00FB7C56" w:rsidRDefault="0097498A">
      <w:pPr>
        <w:autoSpaceDE w:val="0"/>
        <w:autoSpaceDN w:val="0"/>
        <w:adjustRightInd w:val="0"/>
        <w:spacing w:before="1" w:line="273" w:lineRule="exact"/>
        <w:ind w:left="1440"/>
        <w:rPr>
          <w:color w:val="000000"/>
        </w:rPr>
      </w:pPr>
      <w:r>
        <w:rPr>
          <w:color w:val="000000"/>
        </w:rPr>
        <w:t>Account Nos.</w:t>
      </w:r>
      <w:r>
        <w:rPr>
          <w:color w:val="000000"/>
        </w:rPr>
        <w:t xml:space="preserve"> 389-399 multiplied by the General Plant Allocation Factor.</w:t>
      </w:r>
    </w:p>
    <w:p w:rsidR="00FB7C56" w:rsidRDefault="0097498A">
      <w:pPr>
        <w:tabs>
          <w:tab w:val="left" w:pos="2160"/>
        </w:tabs>
        <w:autoSpaceDE w:val="0"/>
        <w:autoSpaceDN w:val="0"/>
        <w:adjustRightInd w:val="0"/>
        <w:spacing w:before="244" w:line="276" w:lineRule="exact"/>
        <w:ind w:left="1440"/>
        <w:rPr>
          <w:color w:val="000000"/>
        </w:rPr>
      </w:pPr>
      <w:r>
        <w:rPr>
          <w:color w:val="000000"/>
        </w:rPr>
        <w:t>(5)</w:t>
      </w:r>
      <w:r>
        <w:rPr>
          <w:color w:val="000000"/>
        </w:rPr>
        <w:tab/>
        <w:t>General Plant shall equal electric gross general plant balance recorded in FERC Account</w:t>
      </w:r>
    </w:p>
    <w:p w:rsidR="00FB7C56" w:rsidRDefault="0097498A">
      <w:pPr>
        <w:autoSpaceDE w:val="0"/>
        <w:autoSpaceDN w:val="0"/>
        <w:adjustRightInd w:val="0"/>
        <w:spacing w:before="1" w:line="272" w:lineRule="exact"/>
        <w:ind w:left="1440"/>
        <w:rPr>
          <w:color w:val="000000"/>
        </w:rPr>
      </w:pPr>
      <w:r>
        <w:rPr>
          <w:color w:val="000000"/>
        </w:rPr>
        <w:t>Nos. 389-399.</w:t>
      </w:r>
    </w:p>
    <w:p w:rsidR="00FB7C56" w:rsidRDefault="0097498A">
      <w:pPr>
        <w:tabs>
          <w:tab w:val="left" w:pos="2160"/>
        </w:tabs>
        <w:autoSpaceDE w:val="0"/>
        <w:autoSpaceDN w:val="0"/>
        <w:adjustRightInd w:val="0"/>
        <w:spacing w:before="244" w:line="276" w:lineRule="exact"/>
        <w:ind w:left="1440"/>
        <w:rPr>
          <w:color w:val="000000"/>
        </w:rPr>
      </w:pPr>
      <w:r>
        <w:rPr>
          <w:color w:val="000000"/>
        </w:rPr>
        <w:t>(6)</w:t>
      </w:r>
      <w:r>
        <w:rPr>
          <w:color w:val="000000"/>
        </w:rPr>
        <w:tab/>
        <w:t>Materials and Supplies shall equal electric materials and supplies balance as recorded</w:t>
      </w:r>
      <w:r>
        <w:rPr>
          <w:color w:val="000000"/>
        </w:rPr>
        <w:t xml:space="preserve"> in</w:t>
      </w:r>
    </w:p>
    <w:p w:rsidR="00FB7C56" w:rsidRDefault="0097498A">
      <w:pPr>
        <w:autoSpaceDE w:val="0"/>
        <w:autoSpaceDN w:val="0"/>
        <w:adjustRightInd w:val="0"/>
        <w:spacing w:before="1" w:line="272" w:lineRule="exact"/>
        <w:ind w:left="1440"/>
        <w:rPr>
          <w:color w:val="000000"/>
        </w:rPr>
      </w:pPr>
      <w:r>
        <w:rPr>
          <w:color w:val="000000"/>
        </w:rPr>
        <w:t>FERC Account No. 154.</w:t>
      </w:r>
    </w:p>
    <w:p w:rsidR="00FB7C56" w:rsidRDefault="0097498A">
      <w:pPr>
        <w:tabs>
          <w:tab w:val="left" w:pos="2160"/>
        </w:tabs>
        <w:autoSpaceDE w:val="0"/>
        <w:autoSpaceDN w:val="0"/>
        <w:adjustRightInd w:val="0"/>
        <w:spacing w:before="244" w:line="276" w:lineRule="exact"/>
        <w:ind w:left="1440"/>
        <w:rPr>
          <w:color w:val="000000"/>
        </w:rPr>
      </w:pPr>
      <w:r>
        <w:rPr>
          <w:color w:val="000000"/>
        </w:rPr>
        <w:t>(7)</w:t>
      </w:r>
      <w:r>
        <w:rPr>
          <w:color w:val="000000"/>
        </w:rPr>
        <w:tab/>
        <w:t>Payroll Taxes shall equal those electric payroll tax expenses as recorded in FERC Account</w:t>
      </w:r>
    </w:p>
    <w:p w:rsidR="00FB7C56" w:rsidRDefault="0097498A">
      <w:pPr>
        <w:autoSpaceDE w:val="0"/>
        <w:autoSpaceDN w:val="0"/>
        <w:adjustRightInd w:val="0"/>
        <w:spacing w:before="1" w:line="272" w:lineRule="exact"/>
        <w:ind w:left="1440"/>
        <w:rPr>
          <w:color w:val="000000"/>
        </w:rPr>
      </w:pPr>
      <w:r>
        <w:rPr>
          <w:color w:val="000000"/>
        </w:rPr>
        <w:t>Nos. 408.100, 408.110 and 408.130.</w:t>
      </w:r>
    </w:p>
    <w:p w:rsidR="00FB7C56" w:rsidRDefault="0097498A">
      <w:pPr>
        <w:tabs>
          <w:tab w:val="left" w:pos="2160"/>
        </w:tabs>
        <w:autoSpaceDE w:val="0"/>
        <w:autoSpaceDN w:val="0"/>
        <w:adjustRightInd w:val="0"/>
        <w:spacing w:before="244" w:line="276" w:lineRule="exact"/>
        <w:ind w:left="1440"/>
        <w:rPr>
          <w:color w:val="000000"/>
        </w:rPr>
      </w:pPr>
      <w:r>
        <w:rPr>
          <w:color w:val="000000"/>
        </w:rPr>
        <w:t>(8)</w:t>
      </w:r>
      <w:r>
        <w:rPr>
          <w:color w:val="000000"/>
        </w:rPr>
        <w:tab/>
        <w:t>Prepayments shall equal electric prepayment balance as recorded in FERC Account</w:t>
      </w:r>
    </w:p>
    <w:p w:rsidR="00FB7C56" w:rsidRDefault="0097498A">
      <w:pPr>
        <w:autoSpaceDE w:val="0"/>
        <w:autoSpaceDN w:val="0"/>
        <w:adjustRightInd w:val="0"/>
        <w:spacing w:before="1" w:line="272" w:lineRule="exact"/>
        <w:ind w:left="1440"/>
        <w:rPr>
          <w:color w:val="000000"/>
        </w:rPr>
      </w:pPr>
      <w:r>
        <w:rPr>
          <w:color w:val="000000"/>
        </w:rPr>
        <w:t>No. 165.</w:t>
      </w:r>
    </w:p>
    <w:p w:rsidR="00FB7C56" w:rsidRDefault="00FB7C56">
      <w:pPr>
        <w:autoSpaceDE w:val="0"/>
        <w:autoSpaceDN w:val="0"/>
        <w:adjustRightInd w:val="0"/>
        <w:spacing w:line="276" w:lineRule="exact"/>
        <w:ind w:left="5870"/>
        <w:rPr>
          <w:color w:val="000000"/>
        </w:rPr>
      </w:pPr>
    </w:p>
    <w:p w:rsidR="00FB7C56" w:rsidRDefault="00FB7C56">
      <w:pPr>
        <w:autoSpaceDE w:val="0"/>
        <w:autoSpaceDN w:val="0"/>
        <w:adjustRightInd w:val="0"/>
        <w:spacing w:line="276" w:lineRule="exact"/>
        <w:ind w:left="5870"/>
        <w:rPr>
          <w:color w:val="000000"/>
        </w:rPr>
      </w:pPr>
    </w:p>
    <w:p w:rsidR="00FB7C56" w:rsidRDefault="0097498A">
      <w:pPr>
        <w:autoSpaceDE w:val="0"/>
        <w:autoSpaceDN w:val="0"/>
        <w:adjustRightInd w:val="0"/>
        <w:spacing w:before="160" w:line="276" w:lineRule="exact"/>
        <w:ind w:left="5870"/>
        <w:rPr>
          <w:color w:val="000000"/>
          <w:spacing w:val="-4"/>
        </w:rPr>
      </w:pPr>
      <w:r>
        <w:rPr>
          <w:color w:val="000000"/>
          <w:spacing w:val="-4"/>
        </w:rPr>
        <w:t xml:space="preserve">A-11 </w:t>
      </w:r>
    </w:p>
    <w:p w:rsidR="00FB7C56" w:rsidRDefault="00FB7C56">
      <w:pPr>
        <w:autoSpaceDE w:val="0"/>
        <w:autoSpaceDN w:val="0"/>
        <w:adjustRightInd w:val="0"/>
        <w:rPr>
          <w:color w:val="000000"/>
          <w:spacing w:val="-4"/>
        </w:rPr>
        <w:sectPr w:rsidR="00FB7C56">
          <w:headerReference w:type="even" r:id="rId513"/>
          <w:headerReference w:type="default" r:id="rId514"/>
          <w:footerReference w:type="even" r:id="rId515"/>
          <w:footerReference w:type="default" r:id="rId516"/>
          <w:headerReference w:type="first" r:id="rId517"/>
          <w:footerReference w:type="first" r:id="rId518"/>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86" w:name="Pg86"/>
      <w:bookmarkEnd w:id="86"/>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1440"/>
        <w:jc w:val="both"/>
        <w:rPr>
          <w:rFonts w:ascii="Times New Roman Bold" w:hAnsi="Times New Roman Bold"/>
          <w:color w:val="000000"/>
          <w:spacing w:val="-3"/>
        </w:rPr>
      </w:pPr>
    </w:p>
    <w:p w:rsidR="00FB7C56" w:rsidRDefault="0097498A">
      <w:pPr>
        <w:tabs>
          <w:tab w:val="left" w:pos="2160"/>
        </w:tabs>
        <w:autoSpaceDE w:val="0"/>
        <w:autoSpaceDN w:val="0"/>
        <w:adjustRightInd w:val="0"/>
        <w:spacing w:before="221" w:line="280" w:lineRule="exact"/>
        <w:ind w:left="1440" w:right="1251"/>
        <w:jc w:val="both"/>
        <w:rPr>
          <w:color w:val="000000"/>
          <w:spacing w:val="-2"/>
        </w:rPr>
      </w:pPr>
      <w:r>
        <w:rPr>
          <w:color w:val="000000"/>
          <w:spacing w:val="-4"/>
        </w:rPr>
        <w:t xml:space="preserve">(9) </w:t>
      </w:r>
      <w:r>
        <w:rPr>
          <w:color w:val="000000"/>
          <w:spacing w:val="-4"/>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FB7C56" w:rsidRDefault="0097498A">
      <w:pPr>
        <w:tabs>
          <w:tab w:val="left" w:pos="2160"/>
        </w:tabs>
        <w:autoSpaceDE w:val="0"/>
        <w:autoSpaceDN w:val="0"/>
        <w:adjustRightInd w:val="0"/>
        <w:spacing w:before="243"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FB7C56" w:rsidRDefault="0097498A">
      <w:pPr>
        <w:autoSpaceDE w:val="0"/>
        <w:autoSpaceDN w:val="0"/>
        <w:adjustRightInd w:val="0"/>
        <w:spacing w:before="1" w:line="273" w:lineRule="exact"/>
        <w:ind w:left="1440"/>
        <w:rPr>
          <w:color w:val="000000"/>
          <w:w w:val="101"/>
        </w:rPr>
      </w:pPr>
      <w:r>
        <w:rPr>
          <w:color w:val="000000"/>
          <w:w w:val="101"/>
        </w:rPr>
        <w:t xml:space="preserve">recorded in FERC Account </w:t>
      </w:r>
      <w:r>
        <w:rPr>
          <w:color w:val="000000"/>
          <w:w w:val="101"/>
        </w:rPr>
        <w:t>Nos. 560, 562-573.</w:t>
      </w:r>
    </w:p>
    <w:p w:rsidR="00FB7C56" w:rsidRDefault="0097498A">
      <w:pPr>
        <w:tabs>
          <w:tab w:val="left" w:pos="2160"/>
        </w:tabs>
        <w:autoSpaceDE w:val="0"/>
        <w:autoSpaceDN w:val="0"/>
        <w:adjustRightInd w:val="0"/>
        <w:spacing w:before="243"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FB7C56" w:rsidRDefault="0097498A">
      <w:pPr>
        <w:autoSpaceDE w:val="0"/>
        <w:autoSpaceDN w:val="0"/>
        <w:adjustRightInd w:val="0"/>
        <w:spacing w:before="1" w:line="273" w:lineRule="exact"/>
        <w:ind w:left="1440"/>
        <w:rPr>
          <w:color w:val="000000"/>
          <w:w w:val="101"/>
        </w:rPr>
      </w:pPr>
      <w:r>
        <w:rPr>
          <w:color w:val="000000"/>
          <w:w w:val="101"/>
        </w:rPr>
        <w:t>Account Nos. 350-359.</w:t>
      </w:r>
    </w:p>
    <w:p w:rsidR="00FB7C56" w:rsidRDefault="0097498A">
      <w:pPr>
        <w:tabs>
          <w:tab w:val="left" w:pos="2160"/>
        </w:tabs>
        <w:autoSpaceDE w:val="0"/>
        <w:autoSpaceDN w:val="0"/>
        <w:adjustRightInd w:val="0"/>
        <w:spacing w:before="243"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FB7C56" w:rsidRDefault="0097498A">
      <w:pPr>
        <w:tabs>
          <w:tab w:val="left" w:pos="2160"/>
        </w:tabs>
        <w:autoSpaceDE w:val="0"/>
        <w:autoSpaceDN w:val="0"/>
        <w:adjustRightInd w:val="0"/>
        <w:spacing w:before="238" w:line="276" w:lineRule="exact"/>
        <w:ind w:left="1440"/>
        <w:rPr>
          <w:color w:val="000000"/>
          <w:w w:val="102"/>
        </w:rPr>
      </w:pPr>
      <w:r>
        <w:rPr>
          <w:color w:val="000000"/>
          <w:w w:val="101"/>
        </w:rPr>
        <w:t>(13)</w:t>
      </w:r>
      <w:r>
        <w:rPr>
          <w:color w:val="000000"/>
          <w:w w:val="101"/>
        </w:rPr>
        <w:tab/>
      </w:r>
      <w:r>
        <w:rPr>
          <w:color w:val="000000"/>
          <w:w w:val="102"/>
        </w:rPr>
        <w:t>Transmission Related Bad Debt Expense</w:t>
      </w:r>
      <w:r>
        <w:rPr>
          <w:color w:val="000000"/>
          <w:w w:val="102"/>
        </w:rPr>
        <w:t xml:space="preserve"> shall equal Bad Debt Expense as reported in</w:t>
      </w:r>
    </w:p>
    <w:p w:rsidR="00FB7C56" w:rsidRDefault="0097498A">
      <w:pPr>
        <w:autoSpaceDE w:val="0"/>
        <w:autoSpaceDN w:val="0"/>
        <w:adjustRightInd w:val="0"/>
        <w:spacing w:before="1" w:line="260" w:lineRule="exact"/>
        <w:ind w:left="1440"/>
        <w:rPr>
          <w:color w:val="000000"/>
          <w:spacing w:val="-3"/>
        </w:rPr>
      </w:pPr>
      <w:r>
        <w:rPr>
          <w:color w:val="000000"/>
          <w:spacing w:val="-3"/>
        </w:rPr>
        <w:t xml:space="preserve">Account 904 related to transmission billing. </w:t>
      </w:r>
    </w:p>
    <w:p w:rsidR="00FB7C56" w:rsidRDefault="0097498A">
      <w:pPr>
        <w:tabs>
          <w:tab w:val="left" w:pos="2160"/>
        </w:tabs>
        <w:autoSpaceDE w:val="0"/>
        <w:autoSpaceDN w:val="0"/>
        <w:adjustRightInd w:val="0"/>
        <w:spacing w:before="248" w:line="275" w:lineRule="exact"/>
        <w:ind w:left="1440" w:right="1244"/>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equipment located at an internal</w:t>
      </w:r>
      <w:r>
        <w:rPr>
          <w:color w:val="000000"/>
          <w:w w:val="102"/>
        </w:rPr>
        <w:t xml:space="preserve">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FB7C56" w:rsidRDefault="0097498A">
      <w:pPr>
        <w:autoSpaceDE w:val="0"/>
        <w:autoSpaceDN w:val="0"/>
        <w:adjustRightInd w:val="0"/>
        <w:spacing w:before="241" w:line="280" w:lineRule="exact"/>
        <w:ind w:left="1440" w:right="1190" w:firstLine="720"/>
        <w:jc w:val="both"/>
        <w:rPr>
          <w:color w:val="000000"/>
          <w:spacing w:val="-4"/>
        </w:rPr>
      </w:pPr>
      <w:r>
        <w:rPr>
          <w:color w:val="000000"/>
          <w:w w:val="106"/>
        </w:rPr>
        <w:t xml:space="preserve">In the event that </w:t>
      </w:r>
      <w:r>
        <w:rPr>
          <w:color w:val="000000"/>
          <w:w w:val="106"/>
        </w:rPr>
        <w:t xml:space="preserve">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FB7C56" w:rsidRDefault="0097498A">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FB7C56" w:rsidRDefault="0097498A">
      <w:pPr>
        <w:autoSpaceDE w:val="0"/>
        <w:autoSpaceDN w:val="0"/>
        <w:adjustRightInd w:val="0"/>
        <w:spacing w:before="261" w:line="280"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FB7C56" w:rsidRDefault="0097498A">
      <w:pPr>
        <w:autoSpaceDE w:val="0"/>
        <w:autoSpaceDN w:val="0"/>
        <w:adjustRightInd w:val="0"/>
        <w:spacing w:line="280" w:lineRule="exact"/>
        <w:ind w:left="1440" w:right="1245"/>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FB7C56" w:rsidRDefault="0097498A">
      <w:pPr>
        <w:tabs>
          <w:tab w:val="left" w:pos="2880"/>
        </w:tabs>
        <w:autoSpaceDE w:val="0"/>
        <w:autoSpaceDN w:val="0"/>
        <w:adjustRightInd w:val="0"/>
        <w:spacing w:before="220" w:line="280" w:lineRule="exact"/>
        <w:ind w:left="1440" w:right="1243" w:firstLine="720"/>
        <w:jc w:val="both"/>
        <w:rPr>
          <w:color w:val="000000"/>
          <w:spacing w:val="-2"/>
        </w:rPr>
      </w:pPr>
      <w:r>
        <w:rPr>
          <w:color w:val="000000"/>
          <w:spacing w:val="-5"/>
        </w:rPr>
        <w:t xml:space="preserve">A. </w:t>
      </w:r>
      <w:r>
        <w:rPr>
          <w:color w:val="000000"/>
          <w:spacing w:val="-5"/>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FB7C56" w:rsidRDefault="0097498A">
      <w:pPr>
        <w:tabs>
          <w:tab w:val="left" w:pos="3600"/>
        </w:tabs>
        <w:autoSpaceDE w:val="0"/>
        <w:autoSpaceDN w:val="0"/>
        <w:adjustRightInd w:val="0"/>
        <w:spacing w:before="121" w:line="276" w:lineRule="exact"/>
        <w:ind w:left="2880"/>
        <w:rPr>
          <w:color w:val="000000"/>
          <w:spacing w:val="-3"/>
        </w:rPr>
      </w:pPr>
      <w:r>
        <w:rPr>
          <w:color w:val="000000"/>
          <w:spacing w:val="-3"/>
        </w:rPr>
        <w:t>1.</w:t>
      </w:r>
      <w:r>
        <w:rPr>
          <w:color w:val="000000"/>
          <w:spacing w:val="-3"/>
        </w:rPr>
        <w:tab/>
        <w:t>Transmission Investment Base shall be defined as</w:t>
      </w:r>
    </w:p>
    <w:p w:rsidR="00FB7C56" w:rsidRDefault="0097498A">
      <w:pPr>
        <w:autoSpaceDE w:val="0"/>
        <w:autoSpaceDN w:val="0"/>
        <w:adjustRightInd w:val="0"/>
        <w:spacing w:before="104" w:line="280" w:lineRule="exact"/>
        <w:ind w:left="3600" w:right="1238"/>
        <w:jc w:val="both"/>
        <w:rPr>
          <w:color w:val="000000"/>
          <w:spacing w:val="-3"/>
        </w:rPr>
      </w:pPr>
      <w:r>
        <w:rPr>
          <w:color w:val="000000"/>
        </w:rPr>
        <w:t>Transmission Related General Plant plus Transmissi</w:t>
      </w:r>
      <w:r>
        <w:rPr>
          <w:color w:val="000000"/>
        </w:rPr>
        <w:t xml:space="preserve">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FB7C56" w:rsidRDefault="0097498A">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Transmission Plant in Service shall equal the b</w:t>
      </w:r>
      <w:r>
        <w:rPr>
          <w:color w:val="000000"/>
          <w:w w:val="106"/>
        </w:rPr>
        <w:t xml:space="preserve">alance of Total </w:t>
      </w:r>
    </w:p>
    <w:p w:rsidR="00FB7C56" w:rsidRDefault="0097498A">
      <w:pPr>
        <w:autoSpaceDE w:val="0"/>
        <w:autoSpaceDN w:val="0"/>
        <w:adjustRightInd w:val="0"/>
        <w:spacing w:before="1" w:line="256" w:lineRule="exact"/>
        <w:ind w:left="4320"/>
        <w:rPr>
          <w:color w:val="000000"/>
          <w:spacing w:val="-3"/>
        </w:rPr>
      </w:pPr>
      <w:r>
        <w:rPr>
          <w:color w:val="000000"/>
          <w:spacing w:val="-3"/>
        </w:rPr>
        <w:t xml:space="preserve">investment in Transmission Plant plus Wholesale Metering Cost. </w:t>
      </w:r>
    </w:p>
    <w:p w:rsidR="00FB7C56" w:rsidRDefault="0097498A">
      <w:pPr>
        <w:tabs>
          <w:tab w:val="left" w:pos="4320"/>
        </w:tabs>
        <w:autoSpaceDE w:val="0"/>
        <w:autoSpaceDN w:val="0"/>
        <w:adjustRightInd w:val="0"/>
        <w:spacing w:before="248"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FB7C56" w:rsidRDefault="0097498A">
      <w:pPr>
        <w:autoSpaceDE w:val="0"/>
        <w:autoSpaceDN w:val="0"/>
        <w:adjustRightInd w:val="0"/>
        <w:spacing w:before="1"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FB7C56" w:rsidRDefault="00FB7C56">
      <w:pPr>
        <w:autoSpaceDE w:val="0"/>
        <w:autoSpaceDN w:val="0"/>
        <w:adjustRightInd w:val="0"/>
        <w:spacing w:line="276" w:lineRule="exact"/>
        <w:ind w:left="5870"/>
        <w:rPr>
          <w:color w:val="000000"/>
          <w:spacing w:val="-2"/>
        </w:rPr>
      </w:pPr>
    </w:p>
    <w:p w:rsidR="00FB7C56" w:rsidRDefault="0097498A">
      <w:pPr>
        <w:autoSpaceDE w:val="0"/>
        <w:autoSpaceDN w:val="0"/>
        <w:adjustRightInd w:val="0"/>
        <w:spacing w:before="208" w:line="276" w:lineRule="exact"/>
        <w:ind w:left="5870"/>
        <w:rPr>
          <w:color w:val="000000"/>
          <w:spacing w:val="-4"/>
        </w:rPr>
      </w:pPr>
      <w:r>
        <w:rPr>
          <w:color w:val="000000"/>
          <w:spacing w:val="-4"/>
        </w:rPr>
        <w:t xml:space="preserve">A-12 </w:t>
      </w:r>
    </w:p>
    <w:p w:rsidR="00FB7C56" w:rsidRDefault="00FB7C56">
      <w:pPr>
        <w:autoSpaceDE w:val="0"/>
        <w:autoSpaceDN w:val="0"/>
        <w:adjustRightInd w:val="0"/>
        <w:rPr>
          <w:color w:val="000000"/>
          <w:spacing w:val="-4"/>
        </w:rPr>
        <w:sectPr w:rsidR="00FB7C56">
          <w:headerReference w:type="even" r:id="rId519"/>
          <w:headerReference w:type="default" r:id="rId520"/>
          <w:footerReference w:type="even" r:id="rId521"/>
          <w:footerReference w:type="default" r:id="rId522"/>
          <w:headerReference w:type="first" r:id="rId523"/>
          <w:footerReference w:type="first" r:id="rId524"/>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87" w:name="Pg87"/>
      <w:bookmarkEnd w:id="87"/>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3600"/>
        <w:rPr>
          <w:rFonts w:ascii="Times New Roman Bold" w:hAnsi="Times New Roman Bold"/>
          <w:color w:val="000000"/>
          <w:spacing w:val="-3"/>
        </w:rPr>
      </w:pPr>
    </w:p>
    <w:p w:rsidR="00FB7C56" w:rsidRDefault="0097498A">
      <w:pPr>
        <w:tabs>
          <w:tab w:val="left" w:pos="4320"/>
        </w:tabs>
        <w:autoSpaceDE w:val="0"/>
        <w:autoSpaceDN w:val="0"/>
        <w:adjustRightInd w:val="0"/>
        <w:spacing w:before="22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FB7C56" w:rsidRDefault="0097498A">
      <w:pPr>
        <w:autoSpaceDE w:val="0"/>
        <w:autoSpaceDN w:val="0"/>
        <w:adjustRightInd w:val="0"/>
        <w:spacing w:before="9" w:line="27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FB7C56" w:rsidRDefault="0097498A">
      <w:pPr>
        <w:tabs>
          <w:tab w:val="left" w:pos="4320"/>
        </w:tabs>
        <w:autoSpaceDE w:val="0"/>
        <w:autoSpaceDN w:val="0"/>
        <w:adjustRightInd w:val="0"/>
        <w:spacing w:before="246"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FB7C56" w:rsidRDefault="0097498A">
      <w:pPr>
        <w:autoSpaceDE w:val="0"/>
        <w:autoSpaceDN w:val="0"/>
        <w:adjustRightInd w:val="0"/>
        <w:spacing w:before="9" w:line="27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8"/>
        </w:rPr>
        <w:t xml:space="preserve">assets and liabilities related to FAS109, and  excess AFUDC </w:t>
      </w:r>
      <w:r>
        <w:rPr>
          <w:color w:val="000000"/>
          <w:w w:val="108"/>
        </w:rPr>
        <w:br/>
      </w:r>
      <w:r>
        <w:rPr>
          <w:color w:val="000000"/>
          <w:spacing w:val="-3"/>
        </w:rPr>
        <w:t xml:space="preserve">multiplied by the Gross Transmission Plant Allocation Factor </w:t>
      </w:r>
    </w:p>
    <w:p w:rsidR="00FB7C56" w:rsidRDefault="0097498A">
      <w:pPr>
        <w:tabs>
          <w:tab w:val="left" w:pos="4320"/>
        </w:tabs>
        <w:autoSpaceDE w:val="0"/>
        <w:autoSpaceDN w:val="0"/>
        <w:adjustRightInd w:val="0"/>
        <w:spacing w:before="246" w:line="276" w:lineRule="exact"/>
        <w:ind w:left="3600"/>
        <w:rPr>
          <w:color w:val="000000"/>
          <w:spacing w:val="-2"/>
        </w:rPr>
      </w:pPr>
      <w:r>
        <w:rPr>
          <w:color w:val="000000"/>
          <w:spacing w:val="-4"/>
        </w:rPr>
        <w:t>(e)</w:t>
      </w:r>
      <w:r>
        <w:rPr>
          <w:color w:val="000000"/>
          <w:spacing w:val="-4"/>
        </w:rPr>
        <w:t xml:space="preserve"> </w:t>
      </w:r>
      <w:r>
        <w:rPr>
          <w:color w:val="000000"/>
          <w:spacing w:val="-4"/>
        </w:rPr>
        <w:tab/>
      </w:r>
      <w:r>
        <w:rPr>
          <w:color w:val="000000"/>
          <w:spacing w:val="-2"/>
        </w:rPr>
        <w:t xml:space="preserve">Transmission Related Prepayments shall equal the electric balance </w:t>
      </w:r>
    </w:p>
    <w:p w:rsidR="00FB7C56" w:rsidRDefault="0097498A">
      <w:pPr>
        <w:autoSpaceDE w:val="0"/>
        <w:autoSpaceDN w:val="0"/>
        <w:adjustRightInd w:val="0"/>
        <w:spacing w:before="1"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FB7C56" w:rsidRDefault="0097498A">
      <w:pPr>
        <w:tabs>
          <w:tab w:val="left" w:pos="4320"/>
        </w:tabs>
        <w:autoSpaceDE w:val="0"/>
        <w:autoSpaceDN w:val="0"/>
        <w:adjustRightInd w:val="0"/>
        <w:spacing w:before="244" w:line="276" w:lineRule="exact"/>
        <w:ind w:left="3600"/>
        <w:rPr>
          <w:color w:val="000000"/>
          <w:spacing w:val="-5"/>
        </w:rPr>
      </w:pPr>
      <w:r>
        <w:rPr>
          <w:color w:val="000000"/>
          <w:spacing w:val="-6"/>
        </w:rPr>
        <w:t xml:space="preserve">(f) </w:t>
      </w:r>
      <w:r>
        <w:rPr>
          <w:color w:val="000000"/>
          <w:spacing w:val="-6"/>
        </w:rPr>
        <w:tab/>
      </w:r>
      <w:r>
        <w:rPr>
          <w:color w:val="000000"/>
          <w:spacing w:val="-5"/>
        </w:rPr>
        <w:t xml:space="preserve">Transmission Related Materials and Supplies shall equal the balance </w:t>
      </w:r>
    </w:p>
    <w:p w:rsidR="00FB7C56" w:rsidRDefault="0097498A">
      <w:pPr>
        <w:autoSpaceDE w:val="0"/>
        <w:autoSpaceDN w:val="0"/>
        <w:adjustRightInd w:val="0"/>
        <w:spacing w:before="7" w:line="273" w:lineRule="exact"/>
        <w:ind w:left="4320" w:right="1248"/>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FB7C56" w:rsidRDefault="0097498A">
      <w:pPr>
        <w:tabs>
          <w:tab w:val="left" w:pos="4320"/>
        </w:tabs>
        <w:autoSpaceDE w:val="0"/>
        <w:autoSpaceDN w:val="0"/>
        <w:adjustRightInd w:val="0"/>
        <w:spacing w:before="24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FB7C56" w:rsidRDefault="0097498A">
      <w:pPr>
        <w:autoSpaceDE w:val="0"/>
        <w:autoSpaceDN w:val="0"/>
        <w:adjustRightInd w:val="0"/>
        <w:spacing w:line="280"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Transmission-Related Administrative and Gener</w:t>
      </w:r>
      <w:r>
        <w:rPr>
          <w:color w:val="000000"/>
          <w:spacing w:val="-4"/>
        </w:rPr>
        <w:t xml:space="preserve">al Expense. </w:t>
      </w:r>
    </w:p>
    <w:p w:rsidR="00FB7C56" w:rsidRDefault="0097498A">
      <w:pPr>
        <w:tabs>
          <w:tab w:val="left" w:pos="3600"/>
        </w:tabs>
        <w:autoSpaceDE w:val="0"/>
        <w:autoSpaceDN w:val="0"/>
        <w:adjustRightInd w:val="0"/>
        <w:spacing w:before="226" w:line="276" w:lineRule="exact"/>
        <w:ind w:left="2880"/>
        <w:rPr>
          <w:color w:val="000000"/>
          <w:spacing w:val="-3"/>
        </w:rPr>
      </w:pPr>
      <w:r>
        <w:rPr>
          <w:color w:val="000000"/>
          <w:spacing w:val="-3"/>
        </w:rPr>
        <w:t>2.</w:t>
      </w:r>
      <w:r>
        <w:rPr>
          <w:color w:val="000000"/>
          <w:spacing w:val="-3"/>
        </w:rPr>
        <w:tab/>
        <w:t>Cost of Capital Rate</w:t>
      </w:r>
    </w:p>
    <w:p w:rsidR="00FB7C56" w:rsidRDefault="0097498A">
      <w:pPr>
        <w:autoSpaceDE w:val="0"/>
        <w:autoSpaceDN w:val="0"/>
        <w:adjustRightInd w:val="0"/>
        <w:spacing w:before="257" w:line="26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FB7C56" w:rsidRDefault="0097498A">
      <w:pPr>
        <w:tabs>
          <w:tab w:val="left" w:pos="4320"/>
        </w:tabs>
        <w:autoSpaceDE w:val="0"/>
        <w:autoSpaceDN w:val="0"/>
        <w:adjustRightInd w:val="0"/>
        <w:spacing w:before="247"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FB7C56" w:rsidRDefault="0097498A">
      <w:pPr>
        <w:autoSpaceDE w:val="0"/>
        <w:autoSpaceDN w:val="0"/>
        <w:adjustRightInd w:val="0"/>
        <w:spacing w:before="9" w:line="270" w:lineRule="exact"/>
        <w:ind w:left="4320" w:right="1242"/>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FB7C56" w:rsidRDefault="0097498A">
      <w:pPr>
        <w:tabs>
          <w:tab w:val="left" w:pos="5040"/>
        </w:tabs>
        <w:autoSpaceDE w:val="0"/>
        <w:autoSpaceDN w:val="0"/>
        <w:adjustRightInd w:val="0"/>
        <w:spacing w:before="246" w:line="276" w:lineRule="exact"/>
        <w:ind w:left="4320"/>
        <w:rPr>
          <w:color w:val="000000"/>
          <w:spacing w:val="-2"/>
        </w:rPr>
      </w:pPr>
      <w:r>
        <w:rPr>
          <w:color w:val="000000"/>
          <w:spacing w:val="-4"/>
        </w:rPr>
        <w:t xml:space="preserve">(i) </w:t>
      </w:r>
      <w:r>
        <w:rPr>
          <w:color w:val="000000"/>
          <w:spacing w:val="-4"/>
        </w:rPr>
        <w:tab/>
      </w:r>
      <w:r>
        <w:rPr>
          <w:color w:val="000000"/>
          <w:spacing w:val="-2"/>
        </w:rPr>
        <w:t xml:space="preserve">the long-term debt component, which equals the product of </w:t>
      </w:r>
    </w:p>
    <w:p w:rsidR="00FB7C56" w:rsidRDefault="0097498A">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w:t>
      </w:r>
      <w:r>
        <w:rPr>
          <w:color w:val="000000"/>
          <w:w w:val="101"/>
        </w:rPr>
        <w:t xml:space="preserve">maturity of </w:t>
      </w:r>
      <w:r>
        <w:rPr>
          <w:color w:val="000000"/>
          <w:w w:val="101"/>
        </w:rPr>
        <w:br/>
      </w:r>
      <w:r>
        <w:rPr>
          <w:color w:val="000000"/>
          <w:w w:val="103"/>
        </w:rPr>
        <w:t xml:space="preserve">Connecting  Transmission Owner’s  long-term debt then </w:t>
      </w:r>
      <w:r>
        <w:rPr>
          <w:color w:val="000000"/>
          <w:w w:val="103"/>
        </w:rPr>
        <w:br/>
      </w:r>
      <w:r>
        <w:rPr>
          <w:color w:val="000000"/>
          <w:w w:val="105"/>
        </w:rPr>
        <w:t xml:space="preserve">outstanding and the actual long-term debt capitalization </w:t>
      </w:r>
      <w:r>
        <w:rPr>
          <w:color w:val="000000"/>
          <w:w w:val="105"/>
        </w:rPr>
        <w:br/>
      </w:r>
      <w:r>
        <w:rPr>
          <w:color w:val="000000"/>
          <w:spacing w:val="-3"/>
        </w:rPr>
        <w:t xml:space="preserve">ratio. </w:t>
      </w:r>
    </w:p>
    <w:p w:rsidR="00FB7C56" w:rsidRDefault="0097498A">
      <w:pPr>
        <w:tabs>
          <w:tab w:val="left" w:pos="5040"/>
        </w:tabs>
        <w:autoSpaceDE w:val="0"/>
        <w:autoSpaceDN w:val="0"/>
        <w:adjustRightInd w:val="0"/>
        <w:spacing w:before="224" w:line="276" w:lineRule="exact"/>
        <w:ind w:left="4320"/>
        <w:rPr>
          <w:color w:val="000000"/>
          <w:spacing w:val="-2"/>
        </w:rPr>
      </w:pPr>
      <w:r>
        <w:rPr>
          <w:color w:val="000000"/>
          <w:spacing w:val="-5"/>
        </w:rPr>
        <w:t xml:space="preserve">(ii) </w:t>
      </w:r>
      <w:r>
        <w:rPr>
          <w:color w:val="000000"/>
          <w:spacing w:val="-5"/>
        </w:rPr>
        <w:tab/>
      </w:r>
      <w:r>
        <w:rPr>
          <w:color w:val="000000"/>
          <w:spacing w:val="-2"/>
        </w:rPr>
        <w:t xml:space="preserve">the preferred stock component, which equals the product of </w:t>
      </w:r>
    </w:p>
    <w:p w:rsidR="00FB7C56" w:rsidRDefault="0097498A">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97498A">
      <w:pPr>
        <w:autoSpaceDE w:val="0"/>
        <w:autoSpaceDN w:val="0"/>
        <w:adjustRightInd w:val="0"/>
        <w:spacing w:before="153" w:line="276" w:lineRule="exact"/>
        <w:ind w:left="5870"/>
        <w:rPr>
          <w:color w:val="000000"/>
          <w:spacing w:val="-4"/>
        </w:rPr>
      </w:pPr>
      <w:r>
        <w:rPr>
          <w:color w:val="000000"/>
          <w:spacing w:val="-4"/>
        </w:rPr>
        <w:t xml:space="preserve">A-13 </w:t>
      </w:r>
    </w:p>
    <w:p w:rsidR="00FB7C56" w:rsidRDefault="00FB7C56">
      <w:pPr>
        <w:autoSpaceDE w:val="0"/>
        <w:autoSpaceDN w:val="0"/>
        <w:adjustRightInd w:val="0"/>
        <w:rPr>
          <w:color w:val="000000"/>
          <w:spacing w:val="-4"/>
        </w:rPr>
        <w:sectPr w:rsidR="00FB7C56">
          <w:headerReference w:type="even" r:id="rId525"/>
          <w:headerReference w:type="default" r:id="rId526"/>
          <w:footerReference w:type="even" r:id="rId527"/>
          <w:footerReference w:type="default" r:id="rId528"/>
          <w:headerReference w:type="first" r:id="rId529"/>
          <w:footerReference w:type="first" r:id="rId530"/>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88" w:name="Pg88"/>
      <w:bookmarkEnd w:id="88"/>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4320"/>
        <w:rPr>
          <w:rFonts w:ascii="Times New Roman Bold" w:hAnsi="Times New Roman Bold"/>
          <w:color w:val="000000"/>
          <w:spacing w:val="-3"/>
        </w:rPr>
      </w:pPr>
    </w:p>
    <w:p w:rsidR="00FB7C56" w:rsidRDefault="0097498A">
      <w:pPr>
        <w:tabs>
          <w:tab w:val="left" w:pos="5040"/>
        </w:tabs>
        <w:autoSpaceDE w:val="0"/>
        <w:autoSpaceDN w:val="0"/>
        <w:adjustRightInd w:val="0"/>
        <w:spacing w:before="228" w:line="276" w:lineRule="exact"/>
        <w:ind w:left="4320"/>
        <w:rPr>
          <w:color w:val="000000"/>
          <w:spacing w:val="-1"/>
        </w:rPr>
      </w:pPr>
      <w:r>
        <w:rPr>
          <w:color w:val="000000"/>
          <w:spacing w:val="-5"/>
        </w:rPr>
        <w:t xml:space="preserve">(iii) </w:t>
      </w:r>
      <w:r>
        <w:rPr>
          <w:color w:val="000000"/>
          <w:spacing w:val="-5"/>
        </w:rPr>
        <w:tab/>
      </w:r>
      <w:r>
        <w:rPr>
          <w:color w:val="000000"/>
          <w:spacing w:val="-1"/>
        </w:rPr>
        <w:t xml:space="preserve">the return on equity component, shall be the product of the </w:t>
      </w:r>
    </w:p>
    <w:p w:rsidR="00FB7C56" w:rsidRDefault="0097498A">
      <w:pPr>
        <w:autoSpaceDE w:val="0"/>
        <w:autoSpaceDN w:val="0"/>
        <w:adjustRightInd w:val="0"/>
        <w:spacing w:before="9" w:line="27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5"/>
        </w:rPr>
        <w:t xml:space="preserve">697  and </w:t>
      </w:r>
      <w:r>
        <w:rPr>
          <w:color w:val="000000"/>
          <w:w w:val="107"/>
        </w:rPr>
        <w:t xml:space="preserve">697-A,  if  authorized  by  the </w:t>
      </w:r>
    </w:p>
    <w:p w:rsidR="00FB7C56" w:rsidRDefault="0097498A">
      <w:pPr>
        <w:autoSpaceDE w:val="0"/>
        <w:autoSpaceDN w:val="0"/>
        <w:adjustRightInd w:val="0"/>
        <w:spacing w:before="2" w:line="280" w:lineRule="exact"/>
        <w:ind w:left="5040" w:right="1246"/>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FB7C56" w:rsidRDefault="0097498A">
      <w:pPr>
        <w:tabs>
          <w:tab w:val="left" w:pos="4320"/>
        </w:tabs>
        <w:autoSpaceDE w:val="0"/>
        <w:autoSpaceDN w:val="0"/>
        <w:adjustRightInd w:val="0"/>
        <w:spacing w:before="241" w:line="276" w:lineRule="exact"/>
        <w:ind w:left="3600"/>
        <w:rPr>
          <w:color w:val="000000"/>
          <w:spacing w:val="-3"/>
        </w:rPr>
      </w:pPr>
      <w:r>
        <w:rPr>
          <w:color w:val="000000"/>
          <w:spacing w:val="-3"/>
        </w:rPr>
        <w:t>(b)</w:t>
      </w:r>
      <w:r>
        <w:rPr>
          <w:color w:val="000000"/>
          <w:spacing w:val="-3"/>
        </w:rPr>
        <w:tab/>
        <w:t>Federal Income Tax shall equal</w:t>
      </w:r>
    </w:p>
    <w:p w:rsidR="00FB7C56" w:rsidRDefault="0097498A">
      <w:pPr>
        <w:autoSpaceDE w:val="0"/>
        <w:autoSpaceDN w:val="0"/>
        <w:adjustRightInd w:val="0"/>
        <w:spacing w:before="224"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FB7C56" w:rsidRDefault="0097498A">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on equity compo</w:t>
      </w:r>
      <w:r>
        <w:rPr>
          <w:color w:val="000000"/>
        </w:rPr>
        <w:t xml:space="preserve">nent, each as determined in Sections 2.(a)(ii) and </w:t>
      </w:r>
      <w:r>
        <w:rPr>
          <w:color w:val="000000"/>
          <w:spacing w:val="-3"/>
        </w:rPr>
        <w:t xml:space="preserve">for the ROE set forth in 2.(a)(iii) above </w:t>
      </w:r>
    </w:p>
    <w:p w:rsidR="00FB7C56" w:rsidRDefault="0097498A">
      <w:pPr>
        <w:tabs>
          <w:tab w:val="left" w:pos="4320"/>
        </w:tabs>
        <w:autoSpaceDE w:val="0"/>
        <w:autoSpaceDN w:val="0"/>
        <w:adjustRightInd w:val="0"/>
        <w:spacing w:before="237" w:line="276" w:lineRule="exact"/>
        <w:ind w:left="3600"/>
        <w:rPr>
          <w:color w:val="000000"/>
          <w:spacing w:val="-3"/>
        </w:rPr>
      </w:pPr>
      <w:r>
        <w:rPr>
          <w:color w:val="000000"/>
          <w:spacing w:val="-3"/>
        </w:rPr>
        <w:t>(c)</w:t>
      </w:r>
      <w:r>
        <w:rPr>
          <w:color w:val="000000"/>
          <w:spacing w:val="-3"/>
        </w:rPr>
        <w:tab/>
        <w:t>State Income Tax shall equal</w:t>
      </w:r>
    </w:p>
    <w:p w:rsidR="00FB7C56" w:rsidRDefault="0097498A">
      <w:pPr>
        <w:tabs>
          <w:tab w:val="left" w:pos="5040"/>
        </w:tabs>
        <w:autoSpaceDE w:val="0"/>
        <w:autoSpaceDN w:val="0"/>
        <w:adjustRightInd w:val="0"/>
        <w:spacing w:before="228"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FB7C56" w:rsidRDefault="0097498A">
      <w:pPr>
        <w:autoSpaceDE w:val="0"/>
        <w:autoSpaceDN w:val="0"/>
        <w:adjustRightInd w:val="0"/>
        <w:spacing w:before="249" w:line="270" w:lineRule="exact"/>
        <w:ind w:left="3600" w:right="1245"/>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FB7C56" w:rsidRDefault="0097498A">
      <w:pPr>
        <w:tabs>
          <w:tab w:val="left" w:pos="2880"/>
        </w:tabs>
        <w:autoSpaceDE w:val="0"/>
        <w:autoSpaceDN w:val="0"/>
        <w:adjustRightInd w:val="0"/>
        <w:spacing w:before="255" w:line="276" w:lineRule="exact"/>
        <w:ind w:left="1440" w:firstLine="720"/>
        <w:rPr>
          <w:color w:val="000000"/>
          <w:spacing w:val="-1"/>
        </w:rPr>
      </w:pPr>
      <w:r>
        <w:rPr>
          <w:color w:val="000000"/>
          <w:spacing w:val="-2"/>
        </w:rPr>
        <w:t>B.</w:t>
      </w:r>
      <w:r>
        <w:rPr>
          <w:color w:val="000000"/>
          <w:spacing w:val="-2"/>
        </w:rPr>
        <w:tab/>
      </w:r>
      <w:r>
        <w:rPr>
          <w:color w:val="000000"/>
          <w:spacing w:val="-1"/>
        </w:rPr>
        <w:t>Transmission Related Real Estate Tax Expense shall equal the</w:t>
      </w:r>
      <w:r>
        <w:rPr>
          <w:color w:val="000000"/>
          <w:spacing w:val="-1"/>
        </w:rPr>
        <w:t xml:space="preserve"> Real Estate Tax</w:t>
      </w:r>
    </w:p>
    <w:p w:rsidR="00FB7C56" w:rsidRDefault="0097498A">
      <w:pPr>
        <w:autoSpaceDE w:val="0"/>
        <w:autoSpaceDN w:val="0"/>
        <w:adjustRightInd w:val="0"/>
        <w:spacing w:before="2" w:line="276" w:lineRule="exact"/>
        <w:ind w:left="1440"/>
        <w:rPr>
          <w:color w:val="000000"/>
          <w:spacing w:val="-2"/>
        </w:rPr>
      </w:pPr>
      <w:r>
        <w:rPr>
          <w:color w:val="000000"/>
          <w:spacing w:val="-2"/>
        </w:rPr>
        <w:t>Expenses multiplied by the Gross Plant Allocation Factor.</w:t>
      </w:r>
    </w:p>
    <w:p w:rsidR="00FB7C56" w:rsidRDefault="0097498A">
      <w:pPr>
        <w:tabs>
          <w:tab w:val="left" w:pos="2880"/>
        </w:tabs>
        <w:autoSpaceDE w:val="0"/>
        <w:autoSpaceDN w:val="0"/>
        <w:adjustRightInd w:val="0"/>
        <w:spacing w:before="118" w:line="276" w:lineRule="exact"/>
        <w:ind w:left="1440" w:firstLine="720"/>
        <w:rPr>
          <w:color w:val="000000"/>
          <w:spacing w:val="-1"/>
        </w:rPr>
      </w:pPr>
      <w:r>
        <w:rPr>
          <w:color w:val="000000"/>
          <w:spacing w:val="-2"/>
        </w:rPr>
        <w:t>C.</w:t>
      </w:r>
      <w:r>
        <w:rPr>
          <w:color w:val="000000"/>
          <w:spacing w:val="-2"/>
        </w:rPr>
        <w:tab/>
      </w:r>
      <w:r>
        <w:rPr>
          <w:color w:val="000000"/>
          <w:spacing w:val="-1"/>
        </w:rPr>
        <w:t>Transmission Related Amortization of Investment Tax Credits shall equal the</w:t>
      </w:r>
    </w:p>
    <w:p w:rsidR="00FB7C56" w:rsidRDefault="0097498A">
      <w:pPr>
        <w:autoSpaceDE w:val="0"/>
        <w:autoSpaceDN w:val="0"/>
        <w:adjustRightInd w:val="0"/>
        <w:spacing w:before="3" w:line="276" w:lineRule="exact"/>
        <w:ind w:left="1440"/>
        <w:rPr>
          <w:color w:val="000000"/>
          <w:spacing w:val="-1"/>
        </w:rPr>
      </w:pPr>
      <w:r>
        <w:rPr>
          <w:color w:val="000000"/>
          <w:spacing w:val="-1"/>
        </w:rPr>
        <w:t>electric Amortization of Investment Tax Credits multiplied by the Gross Transmission Plant</w:t>
      </w:r>
    </w:p>
    <w:p w:rsidR="00FB7C56" w:rsidRDefault="0097498A">
      <w:pPr>
        <w:autoSpaceDE w:val="0"/>
        <w:autoSpaceDN w:val="0"/>
        <w:adjustRightInd w:val="0"/>
        <w:spacing w:before="1" w:line="272" w:lineRule="exact"/>
        <w:ind w:left="1440"/>
        <w:rPr>
          <w:color w:val="000000"/>
          <w:spacing w:val="-2"/>
        </w:rPr>
      </w:pPr>
      <w:r>
        <w:rPr>
          <w:color w:val="000000"/>
          <w:spacing w:val="-2"/>
        </w:rPr>
        <w:t xml:space="preserve">Allocation </w:t>
      </w:r>
      <w:r>
        <w:rPr>
          <w:color w:val="000000"/>
          <w:spacing w:val="-2"/>
        </w:rPr>
        <w:t>Factor.</w:t>
      </w:r>
    </w:p>
    <w:p w:rsidR="00FB7C56" w:rsidRDefault="0097498A">
      <w:pPr>
        <w:tabs>
          <w:tab w:val="left" w:pos="2880"/>
        </w:tabs>
        <w:autoSpaceDE w:val="0"/>
        <w:autoSpaceDN w:val="0"/>
        <w:adjustRightInd w:val="0"/>
        <w:spacing w:before="123" w:line="276" w:lineRule="exact"/>
        <w:ind w:left="1440" w:firstLine="720"/>
        <w:rPr>
          <w:color w:val="000000"/>
          <w:spacing w:val="-1"/>
        </w:rPr>
      </w:pPr>
      <w:r>
        <w:rPr>
          <w:color w:val="000000"/>
          <w:spacing w:val="-2"/>
        </w:rPr>
        <w:t>D.</w:t>
      </w:r>
      <w:r>
        <w:rPr>
          <w:color w:val="000000"/>
          <w:spacing w:val="-2"/>
        </w:rPr>
        <w:tab/>
      </w:r>
      <w:r>
        <w:rPr>
          <w:color w:val="000000"/>
          <w:spacing w:val="-1"/>
        </w:rPr>
        <w:t>Transmission Related Payroll Tax Expense shall equal Payroll Taxes multiplied by</w:t>
      </w:r>
    </w:p>
    <w:p w:rsidR="00FB7C56" w:rsidRDefault="0097498A">
      <w:pPr>
        <w:autoSpaceDE w:val="0"/>
        <w:autoSpaceDN w:val="0"/>
        <w:adjustRightInd w:val="0"/>
        <w:spacing w:before="1" w:line="273" w:lineRule="exact"/>
        <w:ind w:left="1440"/>
        <w:rPr>
          <w:color w:val="000000"/>
          <w:spacing w:val="-2"/>
        </w:rPr>
      </w:pPr>
      <w:r>
        <w:rPr>
          <w:color w:val="000000"/>
          <w:spacing w:val="-2"/>
        </w:rPr>
        <w:t>the Transmission Wages and Salaries Allocation Factor.</w:t>
      </w:r>
    </w:p>
    <w:p w:rsidR="00FB7C56" w:rsidRDefault="0097498A">
      <w:pPr>
        <w:tabs>
          <w:tab w:val="left" w:pos="2880"/>
        </w:tabs>
        <w:autoSpaceDE w:val="0"/>
        <w:autoSpaceDN w:val="0"/>
        <w:adjustRightInd w:val="0"/>
        <w:spacing w:before="124" w:line="276" w:lineRule="exact"/>
        <w:ind w:left="1440" w:firstLine="720"/>
        <w:rPr>
          <w:color w:val="000000"/>
          <w:spacing w:val="-1"/>
        </w:rPr>
      </w:pPr>
      <w:r>
        <w:rPr>
          <w:color w:val="000000"/>
          <w:spacing w:val="-2"/>
        </w:rPr>
        <w:t>E.</w:t>
      </w:r>
      <w:r>
        <w:rPr>
          <w:color w:val="000000"/>
          <w:spacing w:val="-2"/>
        </w:rPr>
        <w:tab/>
      </w:r>
      <w:r>
        <w:rPr>
          <w:color w:val="000000"/>
          <w:spacing w:val="-1"/>
        </w:rPr>
        <w:t>Transmission Operation and Maintenance Expense shall equal the Transmission</w:t>
      </w:r>
    </w:p>
    <w:p w:rsidR="00FB7C56" w:rsidRDefault="0097498A">
      <w:pPr>
        <w:autoSpaceDE w:val="0"/>
        <w:autoSpaceDN w:val="0"/>
        <w:adjustRightInd w:val="0"/>
        <w:spacing w:before="1" w:line="272" w:lineRule="exact"/>
        <w:ind w:left="1440"/>
        <w:rPr>
          <w:color w:val="000000"/>
          <w:spacing w:val="-2"/>
        </w:rPr>
      </w:pPr>
      <w:r>
        <w:rPr>
          <w:color w:val="000000"/>
          <w:spacing w:val="-2"/>
        </w:rPr>
        <w:t xml:space="preserve">Operation and Maintenance </w:t>
      </w:r>
      <w:r>
        <w:rPr>
          <w:color w:val="000000"/>
          <w:spacing w:val="-2"/>
        </w:rPr>
        <w:t>Expense as previously defined.</w:t>
      </w:r>
    </w:p>
    <w:p w:rsidR="00FB7C56" w:rsidRDefault="0097498A">
      <w:pPr>
        <w:tabs>
          <w:tab w:val="left" w:pos="2880"/>
        </w:tabs>
        <w:autoSpaceDE w:val="0"/>
        <w:autoSpaceDN w:val="0"/>
        <w:adjustRightInd w:val="0"/>
        <w:spacing w:before="123" w:line="276" w:lineRule="exact"/>
        <w:ind w:left="1440" w:firstLine="720"/>
        <w:rPr>
          <w:color w:val="000000"/>
          <w:spacing w:val="-1"/>
        </w:rPr>
      </w:pPr>
      <w:r>
        <w:rPr>
          <w:color w:val="000000"/>
          <w:spacing w:val="-2"/>
        </w:rPr>
        <w:t>F.</w:t>
      </w:r>
      <w:r>
        <w:rPr>
          <w:color w:val="000000"/>
          <w:spacing w:val="-2"/>
        </w:rPr>
        <w:tab/>
      </w:r>
      <w:r>
        <w:rPr>
          <w:color w:val="000000"/>
          <w:spacing w:val="-1"/>
        </w:rPr>
        <w:t>Transmission Related Administrative and General Expenses shall equal the sum</w:t>
      </w:r>
    </w:p>
    <w:p w:rsidR="00FB7C56" w:rsidRDefault="0097498A">
      <w:pPr>
        <w:autoSpaceDE w:val="0"/>
        <w:autoSpaceDN w:val="0"/>
        <w:adjustRightInd w:val="0"/>
        <w:spacing w:before="1" w:line="273" w:lineRule="exact"/>
        <w:ind w:left="1440"/>
        <w:rPr>
          <w:color w:val="000000"/>
          <w:spacing w:val="-1"/>
        </w:rPr>
      </w:pPr>
      <w:r>
        <w:rPr>
          <w:color w:val="000000"/>
          <w:spacing w:val="-1"/>
        </w:rPr>
        <w:t>of the electric Administrative and General Expenses multiplied by the Transmission Wages and</w:t>
      </w:r>
    </w:p>
    <w:p w:rsidR="00FB7C56" w:rsidRDefault="0097498A">
      <w:pPr>
        <w:autoSpaceDE w:val="0"/>
        <w:autoSpaceDN w:val="0"/>
        <w:adjustRightInd w:val="0"/>
        <w:spacing w:before="3" w:line="276" w:lineRule="exact"/>
        <w:ind w:left="1440"/>
        <w:rPr>
          <w:color w:val="000000"/>
          <w:spacing w:val="-2"/>
        </w:rPr>
      </w:pPr>
      <w:r>
        <w:rPr>
          <w:color w:val="000000"/>
          <w:spacing w:val="-2"/>
        </w:rPr>
        <w:t>Salaries Allocation Factor.</w:t>
      </w:r>
    </w:p>
    <w:p w:rsidR="00FB7C56" w:rsidRDefault="0097498A">
      <w:pPr>
        <w:tabs>
          <w:tab w:val="left" w:pos="2880"/>
        </w:tabs>
        <w:autoSpaceDE w:val="0"/>
        <w:autoSpaceDN w:val="0"/>
        <w:adjustRightInd w:val="0"/>
        <w:spacing w:before="118" w:line="276" w:lineRule="exact"/>
        <w:ind w:left="1440" w:firstLine="720"/>
        <w:rPr>
          <w:color w:val="000000"/>
          <w:spacing w:val="-1"/>
        </w:rPr>
      </w:pPr>
      <w:r>
        <w:rPr>
          <w:color w:val="000000"/>
          <w:spacing w:val="-2"/>
        </w:rPr>
        <w:t>G.</w:t>
      </w:r>
      <w:r>
        <w:rPr>
          <w:color w:val="000000"/>
          <w:spacing w:val="-2"/>
        </w:rPr>
        <w:tab/>
      </w:r>
      <w:r>
        <w:rPr>
          <w:color w:val="000000"/>
          <w:spacing w:val="-1"/>
        </w:rPr>
        <w:t>Revenue Credits shall</w:t>
      </w:r>
      <w:r>
        <w:rPr>
          <w:color w:val="000000"/>
          <w:spacing w:val="-1"/>
        </w:rPr>
        <w:t xml:space="preserve"> equal all Transmission revenue recorded in FERC account</w:t>
      </w:r>
    </w:p>
    <w:p w:rsidR="00FB7C56" w:rsidRDefault="0097498A">
      <w:pPr>
        <w:autoSpaceDE w:val="0"/>
        <w:autoSpaceDN w:val="0"/>
        <w:adjustRightInd w:val="0"/>
        <w:spacing w:before="3" w:line="276" w:lineRule="exact"/>
        <w:ind w:left="1440"/>
        <w:rPr>
          <w:color w:val="000000"/>
          <w:spacing w:val="-2"/>
        </w:rPr>
      </w:pPr>
      <w:r>
        <w:rPr>
          <w:color w:val="000000"/>
          <w:spacing w:val="-2"/>
        </w:rPr>
        <w:t>456.</w:t>
      </w:r>
    </w:p>
    <w:p w:rsidR="00FB7C56" w:rsidRDefault="0097498A">
      <w:pPr>
        <w:tabs>
          <w:tab w:val="left" w:pos="2880"/>
        </w:tabs>
        <w:autoSpaceDE w:val="0"/>
        <w:autoSpaceDN w:val="0"/>
        <w:adjustRightInd w:val="0"/>
        <w:spacing w:before="117" w:line="276" w:lineRule="exact"/>
        <w:ind w:left="1440" w:firstLine="720"/>
        <w:rPr>
          <w:color w:val="000000"/>
          <w:spacing w:val="-1"/>
        </w:rPr>
      </w:pPr>
      <w:r>
        <w:rPr>
          <w:color w:val="000000"/>
          <w:spacing w:val="-2"/>
        </w:rPr>
        <w:t>H.</w:t>
      </w:r>
      <w:r>
        <w:rPr>
          <w:color w:val="000000"/>
          <w:spacing w:val="-2"/>
        </w:rPr>
        <w:tab/>
      </w:r>
      <w:r>
        <w:rPr>
          <w:color w:val="000000"/>
          <w:spacing w:val="-1"/>
        </w:rPr>
        <w:t>Transmission Related Bad Debt Expense shall equal Transmission Related Bad</w:t>
      </w:r>
    </w:p>
    <w:p w:rsidR="00FB7C56" w:rsidRDefault="0097498A">
      <w:pPr>
        <w:autoSpaceDE w:val="0"/>
        <w:autoSpaceDN w:val="0"/>
        <w:adjustRightInd w:val="0"/>
        <w:spacing w:before="2" w:line="276" w:lineRule="exact"/>
        <w:ind w:left="1440"/>
        <w:rPr>
          <w:color w:val="000000"/>
          <w:spacing w:val="-2"/>
        </w:rPr>
      </w:pPr>
      <w:r>
        <w:rPr>
          <w:color w:val="000000"/>
          <w:spacing w:val="-2"/>
        </w:rPr>
        <w:t>Debt Expense as previously defined.</w:t>
      </w: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97498A">
      <w:pPr>
        <w:autoSpaceDE w:val="0"/>
        <w:autoSpaceDN w:val="0"/>
        <w:adjustRightInd w:val="0"/>
        <w:spacing w:before="169" w:line="276" w:lineRule="exact"/>
        <w:ind w:left="5870"/>
        <w:rPr>
          <w:color w:val="000000"/>
          <w:spacing w:val="-4"/>
        </w:rPr>
      </w:pPr>
      <w:r>
        <w:rPr>
          <w:color w:val="000000"/>
          <w:spacing w:val="-4"/>
        </w:rPr>
        <w:t xml:space="preserve">A-14 </w:t>
      </w:r>
    </w:p>
    <w:p w:rsidR="00FB7C56" w:rsidRDefault="00FB7C56">
      <w:pPr>
        <w:autoSpaceDE w:val="0"/>
        <w:autoSpaceDN w:val="0"/>
        <w:adjustRightInd w:val="0"/>
        <w:rPr>
          <w:color w:val="000000"/>
          <w:spacing w:val="-4"/>
        </w:rPr>
        <w:sectPr w:rsidR="00FB7C56">
          <w:headerReference w:type="even" r:id="rId531"/>
          <w:headerReference w:type="default" r:id="rId532"/>
          <w:footerReference w:type="even" r:id="rId533"/>
          <w:footerReference w:type="default" r:id="rId534"/>
          <w:headerReference w:type="first" r:id="rId535"/>
          <w:footerReference w:type="first" r:id="rId536"/>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89" w:name="Pg89"/>
      <w:bookmarkEnd w:id="89"/>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FB7C56" w:rsidRDefault="0097498A">
      <w:pPr>
        <w:autoSpaceDE w:val="0"/>
        <w:autoSpaceDN w:val="0"/>
        <w:adjustRightInd w:val="0"/>
        <w:spacing w:before="249" w:line="280" w:lineRule="exact"/>
        <w:ind w:left="1440" w:right="1276" w:firstLine="720"/>
        <w:rPr>
          <w:color w:val="000000"/>
          <w:spacing w:val="-3"/>
        </w:rPr>
      </w:pPr>
      <w:r>
        <w:rPr>
          <w:color w:val="000000"/>
          <w:spacing w:val="-2"/>
        </w:rPr>
        <w:t>At the request of Developer, this Agreement was executed prior to the completion of the Class Year Interconnection Facilities Study for Class Year 2019.  As a result, the interconnection and operation of the Large Generating Facility may require the constr</w:t>
      </w:r>
      <w:r>
        <w:rPr>
          <w:color w:val="000000"/>
          <w:spacing w:val="-2"/>
        </w:rPr>
        <w:t xml:space="preserve">uction of CTOAFs, SUFs and/or System Deliverability Upgrades (“SDUs”) in addition to the CTOAFs, Stand-Alone </w:t>
      </w:r>
      <w:r>
        <w:rPr>
          <w:color w:val="000000"/>
          <w:spacing w:val="-2"/>
        </w:rPr>
        <w:br/>
      </w:r>
      <w:r>
        <w:rPr>
          <w:color w:val="000000"/>
          <w:spacing w:val="-3"/>
        </w:rPr>
        <w:t xml:space="preserve">SUFs, and Other SUFs identified in this Appendix A. </w:t>
      </w:r>
    </w:p>
    <w:p w:rsidR="00FB7C56" w:rsidRDefault="0097498A">
      <w:pPr>
        <w:autoSpaceDE w:val="0"/>
        <w:autoSpaceDN w:val="0"/>
        <w:adjustRightInd w:val="0"/>
        <w:spacing w:before="260" w:line="280" w:lineRule="exact"/>
        <w:ind w:left="1440" w:right="1284" w:firstLine="720"/>
        <w:rPr>
          <w:color w:val="000000"/>
          <w:spacing w:val="-2"/>
        </w:rPr>
      </w:pPr>
      <w:r>
        <w:rPr>
          <w:color w:val="000000"/>
          <w:spacing w:val="-2"/>
        </w:rPr>
        <w:t xml:space="preserve">If the CTOAFs, SUFs, or SDUs for Developer’s Large Generating Facility identified in </w:t>
      </w:r>
      <w:r>
        <w:rPr>
          <w:color w:val="000000"/>
          <w:spacing w:val="-2"/>
        </w:rPr>
        <w:br/>
        <w:t>the Cla</w:t>
      </w:r>
      <w:r>
        <w:rPr>
          <w:color w:val="000000"/>
          <w:spacing w:val="-2"/>
        </w:rPr>
        <w:t xml:space="preserve">ss Year Study for Class Year 2019 differ in any material way from the facilities identified </w:t>
      </w:r>
      <w:r>
        <w:rPr>
          <w:color w:val="000000"/>
          <w:spacing w:val="-2"/>
        </w:rPr>
        <w:br/>
        <w:t xml:space="preserve">in the Appendices to this Agreement, the Parties shall amend this Agreement after Developer has </w:t>
      </w:r>
      <w:r>
        <w:rPr>
          <w:color w:val="000000"/>
          <w:spacing w:val="-2"/>
        </w:rPr>
        <w:br/>
        <w:t xml:space="preserve">accepted its Project Cost Allocation for the Class Year, pursuant </w:t>
      </w:r>
      <w:r>
        <w:rPr>
          <w:color w:val="000000"/>
          <w:spacing w:val="-2"/>
        </w:rPr>
        <w:t xml:space="preserve">to Articles 29.11 and 29.12, to </w:t>
      </w:r>
      <w:r>
        <w:rPr>
          <w:color w:val="000000"/>
          <w:spacing w:val="-2"/>
        </w:rPr>
        <w:br/>
        <w:t xml:space="preserve">reflect the CTOAFs, SUFs, and SDUs identified in the Class Year Study for Class Year 2019. </w:t>
      </w: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FB7C56">
      <w:pPr>
        <w:autoSpaceDE w:val="0"/>
        <w:autoSpaceDN w:val="0"/>
        <w:adjustRightInd w:val="0"/>
        <w:spacing w:line="276" w:lineRule="exact"/>
        <w:ind w:left="5870"/>
        <w:rPr>
          <w:color w:val="000000"/>
          <w:spacing w:val="-2"/>
        </w:rPr>
      </w:pPr>
    </w:p>
    <w:p w:rsidR="00FB7C56" w:rsidRDefault="0097498A">
      <w:pPr>
        <w:autoSpaceDE w:val="0"/>
        <w:autoSpaceDN w:val="0"/>
        <w:adjustRightInd w:val="0"/>
        <w:spacing w:before="84" w:line="276" w:lineRule="exact"/>
        <w:ind w:left="5870"/>
        <w:rPr>
          <w:color w:val="000000"/>
          <w:spacing w:val="-4"/>
        </w:rPr>
      </w:pPr>
      <w:r>
        <w:rPr>
          <w:color w:val="000000"/>
          <w:spacing w:val="-4"/>
        </w:rPr>
        <w:t xml:space="preserve">A-15 </w:t>
      </w:r>
    </w:p>
    <w:p w:rsidR="00FB7C56" w:rsidRDefault="00FB7C56">
      <w:pPr>
        <w:autoSpaceDE w:val="0"/>
        <w:autoSpaceDN w:val="0"/>
        <w:adjustRightInd w:val="0"/>
        <w:rPr>
          <w:color w:val="000000"/>
          <w:spacing w:val="-4"/>
        </w:rPr>
        <w:sectPr w:rsidR="00FB7C56">
          <w:headerReference w:type="even" r:id="rId537"/>
          <w:headerReference w:type="default" r:id="rId538"/>
          <w:footerReference w:type="even" r:id="rId539"/>
          <w:footerReference w:type="default" r:id="rId540"/>
          <w:headerReference w:type="first" r:id="rId541"/>
          <w:footerReference w:type="first" r:id="rId542"/>
          <w:pgSz w:w="12240" w:h="15840"/>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90" w:name="Pg90"/>
      <w:bookmarkEnd w:id="90"/>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5563"/>
        <w:rPr>
          <w:rFonts w:ascii="Times New Roman Bold" w:hAnsi="Times New Roman Bold"/>
          <w:color w:val="000000"/>
          <w:spacing w:val="-3"/>
        </w:rPr>
      </w:pPr>
    </w:p>
    <w:p w:rsidR="00FB7C56" w:rsidRDefault="0097498A">
      <w:pPr>
        <w:autoSpaceDE w:val="0"/>
        <w:autoSpaceDN w:val="0"/>
        <w:adjustRightInd w:val="0"/>
        <w:spacing w:before="228"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A-1 </w:t>
      </w:r>
    </w:p>
    <w:p w:rsidR="00FB7C56" w:rsidRDefault="0097498A">
      <w:pPr>
        <w:autoSpaceDE w:val="0"/>
        <w:autoSpaceDN w:val="0"/>
        <w:adjustRightInd w:val="0"/>
        <w:spacing w:before="264" w:line="276" w:lineRule="exact"/>
        <w:ind w:left="5140"/>
        <w:rPr>
          <w:color w:val="000000"/>
          <w:spacing w:val="-3"/>
        </w:rPr>
      </w:pPr>
      <w:r>
        <w:rPr>
          <w:color w:val="000000"/>
          <w:spacing w:val="-3"/>
        </w:rPr>
        <w:t xml:space="preserve">(On following page) </w:t>
      </w: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FB7C56">
      <w:pPr>
        <w:autoSpaceDE w:val="0"/>
        <w:autoSpaceDN w:val="0"/>
        <w:adjustRightInd w:val="0"/>
        <w:spacing w:line="276" w:lineRule="exact"/>
        <w:ind w:left="5870"/>
        <w:rPr>
          <w:color w:val="000000"/>
          <w:spacing w:val="-3"/>
        </w:rPr>
      </w:pPr>
    </w:p>
    <w:p w:rsidR="00FB7C56" w:rsidRDefault="0097498A">
      <w:pPr>
        <w:autoSpaceDE w:val="0"/>
        <w:autoSpaceDN w:val="0"/>
        <w:adjustRightInd w:val="0"/>
        <w:spacing w:before="104" w:line="276" w:lineRule="exact"/>
        <w:ind w:left="5870"/>
        <w:rPr>
          <w:color w:val="000000"/>
          <w:spacing w:val="-4"/>
        </w:rPr>
      </w:pPr>
      <w:r>
        <w:rPr>
          <w:color w:val="000000"/>
          <w:spacing w:val="-4"/>
        </w:rPr>
        <w:t xml:space="preserve">A-16 </w:t>
      </w:r>
    </w:p>
    <w:p w:rsidR="00FB7C56" w:rsidRDefault="00FB7C56">
      <w:pPr>
        <w:autoSpaceDE w:val="0"/>
        <w:autoSpaceDN w:val="0"/>
        <w:adjustRightInd w:val="0"/>
        <w:rPr>
          <w:color w:val="000000"/>
          <w:spacing w:val="-4"/>
        </w:rPr>
        <w:sectPr w:rsidR="00FB7C56">
          <w:headerReference w:type="even" r:id="rId543"/>
          <w:headerReference w:type="default" r:id="rId544"/>
          <w:footerReference w:type="even" r:id="rId545"/>
          <w:footerReference w:type="default" r:id="rId546"/>
          <w:headerReference w:type="first" r:id="rId547"/>
          <w:footerReference w:type="first" r:id="rId548"/>
          <w:pgSz w:w="12240" w:h="15840"/>
          <w:pgMar w:top="0" w:right="0" w:bottom="0" w:left="0" w:header="720" w:footer="720" w:gutter="0"/>
          <w:cols w:space="720"/>
        </w:sectPr>
      </w:pPr>
    </w:p>
    <w:p w:rsidR="00FB7C56" w:rsidRDefault="0097498A">
      <w:pPr>
        <w:autoSpaceDE w:val="0"/>
        <w:autoSpaceDN w:val="0"/>
        <w:adjustRightInd w:val="0"/>
        <w:spacing w:line="240" w:lineRule="exact"/>
        <w:rPr>
          <w:color w:val="000000"/>
          <w:spacing w:val="-4"/>
        </w:rPr>
      </w:pPr>
      <w:r>
        <w:rPr>
          <w:color w:val="000000"/>
          <w:spacing w:val="-4"/>
        </w:rPr>
        <w:pict>
          <v:shape id="_x0000_s1045" type="#_x0000_t75" style="position:absolute;margin-left:45pt;margin-top:89.45pt;width:735.45pt;height:340.85pt;z-index:-251658240;mso-position-horizontal-relative:page;mso-position-vertical-relative:page" o:allowincell="f">
            <v:imagedata r:id="rId549" o:title=""/>
            <w10:wrap anchorx="page" anchory="page"/>
          </v:shape>
        </w:pict>
      </w:r>
      <w:bookmarkStart w:id="91" w:name="Pg91"/>
      <w:bookmarkEnd w:id="91"/>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FB7C56">
      <w:pPr>
        <w:autoSpaceDE w:val="0"/>
        <w:autoSpaceDN w:val="0"/>
        <w:adjustRightInd w:val="0"/>
        <w:spacing w:line="276" w:lineRule="exact"/>
        <w:ind w:left="7670"/>
        <w:rPr>
          <w:rFonts w:ascii="Times New Roman Bold" w:hAnsi="Times New Roman Bold"/>
          <w:color w:val="000000"/>
          <w:spacing w:val="-3"/>
        </w:rPr>
      </w:pPr>
    </w:p>
    <w:p w:rsidR="00FB7C56" w:rsidRDefault="0097498A">
      <w:pPr>
        <w:autoSpaceDE w:val="0"/>
        <w:autoSpaceDN w:val="0"/>
        <w:adjustRightInd w:val="0"/>
        <w:spacing w:before="32" w:line="276" w:lineRule="exact"/>
        <w:ind w:left="7670"/>
        <w:rPr>
          <w:color w:val="000000"/>
          <w:spacing w:val="-4"/>
        </w:rPr>
      </w:pPr>
      <w:r>
        <w:rPr>
          <w:color w:val="000000"/>
          <w:spacing w:val="-4"/>
        </w:rPr>
        <w:t xml:space="preserve">A-17 </w:t>
      </w:r>
    </w:p>
    <w:p w:rsidR="00FB7C56" w:rsidRDefault="00FB7C56">
      <w:pPr>
        <w:autoSpaceDE w:val="0"/>
        <w:autoSpaceDN w:val="0"/>
        <w:adjustRightInd w:val="0"/>
        <w:rPr>
          <w:color w:val="000000"/>
          <w:spacing w:val="-4"/>
        </w:rPr>
        <w:sectPr w:rsidR="00FB7C56">
          <w:headerReference w:type="even" r:id="rId550"/>
          <w:headerReference w:type="default" r:id="rId551"/>
          <w:footerReference w:type="even" r:id="rId552"/>
          <w:footerReference w:type="default" r:id="rId553"/>
          <w:headerReference w:type="first" r:id="rId554"/>
          <w:footerReference w:type="first" r:id="rId555"/>
          <w:pgSz w:w="15840" w:h="122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92" w:name="Pg92"/>
      <w:bookmarkEnd w:id="92"/>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5390"/>
        <w:rPr>
          <w:rFonts w:ascii="Times New Roman Bold" w:hAnsi="Times New Roman Bold"/>
          <w:color w:val="000000"/>
          <w:spacing w:val="-3"/>
        </w:rPr>
      </w:pPr>
    </w:p>
    <w:p w:rsidR="00FB7C56" w:rsidRDefault="0097498A">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FB7C56" w:rsidRDefault="0097498A">
      <w:pPr>
        <w:autoSpaceDE w:val="0"/>
        <w:autoSpaceDN w:val="0"/>
        <w:adjustRightInd w:val="0"/>
        <w:spacing w:before="244" w:line="276" w:lineRule="exact"/>
        <w:ind w:left="5323"/>
        <w:rPr>
          <w:rFonts w:ascii="Times New Roman Bold" w:hAnsi="Times New Roman Bold"/>
          <w:color w:val="000000"/>
          <w:spacing w:val="-3"/>
        </w:rPr>
      </w:pPr>
      <w:r>
        <w:rPr>
          <w:rFonts w:ascii="Times New Roman Bold" w:hAnsi="Times New Roman Bold"/>
          <w:color w:val="000000"/>
          <w:spacing w:val="-3"/>
        </w:rPr>
        <w:t xml:space="preserve">MILESTONES </w:t>
      </w:r>
    </w:p>
    <w:p w:rsidR="00FB7C56" w:rsidRDefault="0097498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FB7C56" w:rsidRDefault="0097498A">
      <w:pPr>
        <w:autoSpaceDE w:val="0"/>
        <w:autoSpaceDN w:val="0"/>
        <w:adjustRightInd w:val="0"/>
        <w:spacing w:before="220" w:line="276" w:lineRule="exact"/>
        <w:ind w:left="1440" w:right="1414" w:firstLine="720"/>
        <w:rPr>
          <w:color w:val="000000"/>
          <w:spacing w:val="-2"/>
        </w:rPr>
      </w:pPr>
      <w:r>
        <w:rPr>
          <w:color w:val="000000"/>
          <w:spacing w:val="-2"/>
        </w:rPr>
        <w:t xml:space="preserve">Developer has elected the Option to Build pursuant to Article 5.1.3 of this Agreement </w:t>
      </w:r>
      <w:r>
        <w:rPr>
          <w:color w:val="000000"/>
          <w:spacing w:val="-2"/>
        </w:rPr>
        <w:br/>
        <w:t xml:space="preserve">with respect to its responsibilities detailed in Appendix A regarding the Connecting </w:t>
      </w:r>
      <w:r>
        <w:rPr>
          <w:color w:val="000000"/>
          <w:spacing w:val="-2"/>
        </w:rPr>
        <w:br/>
        <w:t>Transmission Own</w:t>
      </w:r>
      <w:r>
        <w:rPr>
          <w:color w:val="000000"/>
          <w:spacing w:val="-2"/>
        </w:rPr>
        <w:t xml:space="preserve">er’s Attachment Facilities located at the Roaring Brook Wind Collector </w:t>
      </w:r>
      <w:r>
        <w:rPr>
          <w:color w:val="000000"/>
          <w:spacing w:val="-2"/>
        </w:rPr>
        <w:br/>
        <w:t xml:space="preserve">Substation.  Developer has elected to procure the metering units described in Section 1(b) of </w:t>
      </w:r>
      <w:r>
        <w:rPr>
          <w:color w:val="000000"/>
          <w:spacing w:val="-2"/>
        </w:rPr>
        <w:br/>
        <w:t>Appendix A in advance of the completion of the Facilities Study.  Ownership of the meteri</w:t>
      </w:r>
      <w:r>
        <w:rPr>
          <w:color w:val="000000"/>
          <w:spacing w:val="-2"/>
        </w:rPr>
        <w:t xml:space="preserve">ng </w:t>
      </w:r>
      <w:r>
        <w:rPr>
          <w:color w:val="000000"/>
          <w:spacing w:val="-2"/>
        </w:rPr>
        <w:br/>
        <w:t xml:space="preserve">units must be transferred to the Connecting Transmission Owner prior to the synchronization of </w:t>
      </w:r>
      <w:r>
        <w:rPr>
          <w:color w:val="000000"/>
          <w:spacing w:val="-2"/>
        </w:rPr>
        <w:br/>
        <w:t>the Large Generating Facility to the Connecting Transmission Owner’s system</w:t>
      </w:r>
    </w:p>
    <w:p w:rsidR="00FB7C56" w:rsidRDefault="00FB7C56">
      <w:pPr>
        <w:autoSpaceDE w:val="0"/>
        <w:autoSpaceDN w:val="0"/>
        <w:adjustRightInd w:val="0"/>
        <w:rPr>
          <w:color w:val="000000"/>
          <w:spacing w:val="-2"/>
        </w:rPr>
        <w:sectPr w:rsidR="00FB7C56">
          <w:headerReference w:type="even" r:id="rId556"/>
          <w:headerReference w:type="default" r:id="rId557"/>
          <w:footerReference w:type="even" r:id="rId558"/>
          <w:footerReference w:type="default" r:id="rId559"/>
          <w:headerReference w:type="first" r:id="rId560"/>
          <w:footerReference w:type="first" r:id="rId561"/>
          <w:pgSz w:w="12240" w:h="15840" w:orient="landscape"/>
          <w:pgMar w:top="0" w:right="0" w:bottom="0" w:left="0" w:header="720" w:footer="720" w:gutter="0"/>
          <w:cols w:space="720"/>
        </w:sectPr>
      </w:pPr>
    </w:p>
    <w:p w:rsidR="00FB7C56" w:rsidRDefault="0097498A">
      <w:pPr>
        <w:autoSpaceDE w:val="0"/>
        <w:autoSpaceDN w:val="0"/>
        <w:adjustRightInd w:val="0"/>
        <w:spacing w:before="256" w:line="276" w:lineRule="exact"/>
        <w:ind w:left="1440"/>
        <w:rPr>
          <w:rFonts w:ascii="Times New Roman Bold" w:hAnsi="Times New Roman Bold"/>
          <w:color w:val="000000"/>
          <w:spacing w:val="-4"/>
        </w:rPr>
      </w:pPr>
      <w:r>
        <w:rPr>
          <w:rFonts w:ascii="Times New Roman Bold" w:hAnsi="Times New Roman Bold"/>
          <w:color w:val="000000"/>
          <w:spacing w:val="-4"/>
        </w:rPr>
        <w:t>2.</w:t>
      </w:r>
    </w:p>
    <w:p w:rsidR="00FB7C56" w:rsidRDefault="00FB7C56">
      <w:pPr>
        <w:autoSpaceDE w:val="0"/>
        <w:autoSpaceDN w:val="0"/>
        <w:adjustRightInd w:val="0"/>
        <w:spacing w:line="276" w:lineRule="exact"/>
        <w:ind w:left="1555"/>
        <w:rPr>
          <w:rFonts w:ascii="Times New Roman Bold" w:hAnsi="Times New Roman Bold"/>
          <w:color w:val="000000"/>
          <w:spacing w:val="-4"/>
        </w:rPr>
      </w:pPr>
    </w:p>
    <w:p w:rsidR="00FB7C56" w:rsidRDefault="0097498A">
      <w:pPr>
        <w:autoSpaceDE w:val="0"/>
        <w:autoSpaceDN w:val="0"/>
        <w:adjustRightInd w:val="0"/>
        <w:spacing w:before="24" w:line="276" w:lineRule="exact"/>
        <w:ind w:left="1555"/>
        <w:rPr>
          <w:rFonts w:ascii="Times New Roman Bold" w:hAnsi="Times New Roman Bold"/>
          <w:color w:val="000000"/>
          <w:spacing w:val="-3"/>
        </w:rPr>
      </w:pPr>
      <w:r>
        <w:rPr>
          <w:rFonts w:ascii="Times New Roman Bold" w:hAnsi="Times New Roman Bold"/>
          <w:color w:val="000000"/>
          <w:spacing w:val="-3"/>
        </w:rPr>
        <w:t>Task</w:t>
      </w:r>
    </w:p>
    <w:p w:rsidR="00FB7C56" w:rsidRDefault="0097498A">
      <w:pPr>
        <w:autoSpaceDE w:val="0"/>
        <w:autoSpaceDN w:val="0"/>
        <w:adjustRightInd w:val="0"/>
        <w:spacing w:before="142" w:line="276" w:lineRule="exact"/>
        <w:ind w:left="1718"/>
        <w:rPr>
          <w:color w:val="000000"/>
          <w:spacing w:val="-4"/>
        </w:rPr>
      </w:pPr>
      <w:r>
        <w:rPr>
          <w:color w:val="000000"/>
          <w:spacing w:val="-4"/>
        </w:rPr>
        <w:t>1.</w:t>
      </w:r>
    </w:p>
    <w:p w:rsidR="00FB7C56" w:rsidRDefault="0097498A">
      <w:pPr>
        <w:autoSpaceDE w:val="0"/>
        <w:autoSpaceDN w:val="0"/>
        <w:adjustRightInd w:val="0"/>
        <w:spacing w:before="151" w:line="276" w:lineRule="exact"/>
        <w:ind w:left="1718"/>
        <w:rPr>
          <w:color w:val="000000"/>
          <w:spacing w:val="-4"/>
        </w:rPr>
      </w:pPr>
      <w:r>
        <w:rPr>
          <w:color w:val="000000"/>
          <w:spacing w:val="-4"/>
        </w:rPr>
        <w:t>2.</w:t>
      </w:r>
    </w:p>
    <w:p w:rsidR="00FB7C56" w:rsidRDefault="0097498A">
      <w:pPr>
        <w:autoSpaceDE w:val="0"/>
        <w:autoSpaceDN w:val="0"/>
        <w:adjustRightInd w:val="0"/>
        <w:spacing w:before="146" w:line="276" w:lineRule="exact"/>
        <w:ind w:left="1718"/>
        <w:rPr>
          <w:color w:val="000000"/>
          <w:spacing w:val="-4"/>
        </w:rPr>
      </w:pPr>
      <w:r>
        <w:rPr>
          <w:color w:val="000000"/>
          <w:spacing w:val="-4"/>
        </w:rPr>
        <w:t>3.</w:t>
      </w:r>
    </w:p>
    <w:p w:rsidR="00FB7C56" w:rsidRDefault="0097498A">
      <w:pPr>
        <w:autoSpaceDE w:val="0"/>
        <w:autoSpaceDN w:val="0"/>
        <w:adjustRightInd w:val="0"/>
        <w:spacing w:before="185" w:line="276" w:lineRule="exact"/>
        <w:ind w:left="1718"/>
        <w:rPr>
          <w:color w:val="000000"/>
          <w:spacing w:val="-4"/>
        </w:rPr>
      </w:pPr>
      <w:r>
        <w:rPr>
          <w:color w:val="000000"/>
          <w:spacing w:val="-4"/>
        </w:rPr>
        <w:t>4.</w:t>
      </w:r>
    </w:p>
    <w:p w:rsidR="00FB7C56" w:rsidRDefault="0097498A">
      <w:pPr>
        <w:autoSpaceDE w:val="0"/>
        <w:autoSpaceDN w:val="0"/>
        <w:adjustRightInd w:val="0"/>
        <w:spacing w:before="190" w:line="276" w:lineRule="exact"/>
        <w:ind w:left="1718"/>
        <w:rPr>
          <w:color w:val="000000"/>
          <w:spacing w:val="-4"/>
        </w:rPr>
      </w:pPr>
      <w:r>
        <w:rPr>
          <w:color w:val="000000"/>
          <w:spacing w:val="-4"/>
        </w:rPr>
        <w:t>5.</w:t>
      </w:r>
    </w:p>
    <w:p w:rsidR="00FB7C56" w:rsidRDefault="0097498A">
      <w:pPr>
        <w:autoSpaceDE w:val="0"/>
        <w:autoSpaceDN w:val="0"/>
        <w:adjustRightInd w:val="0"/>
        <w:spacing w:before="256" w:line="276" w:lineRule="exact"/>
        <w:ind w:left="20"/>
        <w:rPr>
          <w:rFonts w:ascii="Times New Roman Bold" w:hAnsi="Times New Roman Bold"/>
          <w:color w:val="000000"/>
          <w:spacing w:val="-3"/>
        </w:rPr>
      </w:pPr>
      <w:r>
        <w:rPr>
          <w:color w:val="000000"/>
          <w:spacing w:val="-4"/>
        </w:rPr>
        <w:br w:type="column"/>
      </w:r>
      <w:r>
        <w:rPr>
          <w:rFonts w:ascii="Times New Roman Bold" w:hAnsi="Times New Roman Bold"/>
          <w:color w:val="000000"/>
          <w:spacing w:val="-3"/>
        </w:rPr>
        <w:t>Milestones</w:t>
      </w:r>
    </w:p>
    <w:p w:rsidR="00FB7C56" w:rsidRDefault="00FB7C56">
      <w:pPr>
        <w:autoSpaceDE w:val="0"/>
        <w:autoSpaceDN w:val="0"/>
        <w:adjustRightInd w:val="0"/>
        <w:spacing w:line="276" w:lineRule="exact"/>
        <w:ind w:left="1718"/>
        <w:rPr>
          <w:rFonts w:ascii="Times New Roman Bold" w:hAnsi="Times New Roman Bold"/>
          <w:color w:val="000000"/>
          <w:spacing w:val="-3"/>
        </w:rPr>
      </w:pPr>
    </w:p>
    <w:p w:rsidR="00FB7C56" w:rsidRDefault="0097498A">
      <w:pPr>
        <w:autoSpaceDE w:val="0"/>
        <w:autoSpaceDN w:val="0"/>
        <w:adjustRightInd w:val="0"/>
        <w:spacing w:before="24" w:line="276" w:lineRule="exact"/>
        <w:ind w:left="1690"/>
        <w:rPr>
          <w:rFonts w:ascii="Times New Roman Bold" w:hAnsi="Times New Roman Bold"/>
          <w:color w:val="000000"/>
          <w:spacing w:val="-3"/>
        </w:rPr>
      </w:pPr>
      <w:r>
        <w:rPr>
          <w:rFonts w:ascii="Times New Roman Bold" w:hAnsi="Times New Roman Bold"/>
          <w:color w:val="000000"/>
          <w:spacing w:val="-3"/>
        </w:rPr>
        <w:t>Milestone</w:t>
      </w:r>
    </w:p>
    <w:p w:rsidR="00FB7C56" w:rsidRDefault="0097498A">
      <w:pPr>
        <w:autoSpaceDE w:val="0"/>
        <w:autoSpaceDN w:val="0"/>
        <w:adjustRightInd w:val="0"/>
        <w:spacing w:before="10" w:line="273" w:lineRule="exact"/>
        <w:ind w:left="140" w:right="433"/>
        <w:jc w:val="both"/>
        <w:rPr>
          <w:color w:val="000000"/>
          <w:spacing w:val="-4"/>
        </w:rPr>
      </w:pPr>
      <w:r>
        <w:rPr>
          <w:color w:val="000000"/>
          <w:spacing w:val="-3"/>
        </w:rPr>
        <w:t xml:space="preserve">Execute engineering and procurement </w:t>
      </w:r>
      <w:r>
        <w:rPr>
          <w:color w:val="000000"/>
          <w:spacing w:val="-4"/>
        </w:rPr>
        <w:t>agreement</w:t>
      </w:r>
    </w:p>
    <w:p w:rsidR="00FB7C56" w:rsidRDefault="0097498A">
      <w:pPr>
        <w:autoSpaceDE w:val="0"/>
        <w:autoSpaceDN w:val="0"/>
        <w:adjustRightInd w:val="0"/>
        <w:spacing w:before="10" w:line="280" w:lineRule="exact"/>
        <w:ind w:left="140" w:right="442"/>
        <w:jc w:val="both"/>
        <w:rPr>
          <w:color w:val="000000"/>
          <w:spacing w:val="-3"/>
        </w:rPr>
      </w:pPr>
      <w:r>
        <w:rPr>
          <w:color w:val="000000"/>
          <w:spacing w:val="-3"/>
        </w:rPr>
        <w:t>Provide initial prepayment/security Issue written authorization to proceed with engineering</w:t>
      </w:r>
    </w:p>
    <w:p w:rsidR="00FB7C56" w:rsidRDefault="0097498A">
      <w:pPr>
        <w:autoSpaceDE w:val="0"/>
        <w:autoSpaceDN w:val="0"/>
        <w:adjustRightInd w:val="0"/>
        <w:spacing w:before="45" w:line="276" w:lineRule="exact"/>
        <w:ind w:left="140"/>
        <w:rPr>
          <w:color w:val="000000"/>
          <w:spacing w:val="-3"/>
        </w:rPr>
      </w:pPr>
      <w:r>
        <w:rPr>
          <w:color w:val="000000"/>
          <w:spacing w:val="-3"/>
        </w:rPr>
        <w:t>Start engineering on DAFs</w:t>
      </w:r>
    </w:p>
    <w:p w:rsidR="00FB7C56" w:rsidRDefault="0097498A">
      <w:pPr>
        <w:autoSpaceDE w:val="0"/>
        <w:autoSpaceDN w:val="0"/>
        <w:adjustRightInd w:val="0"/>
        <w:spacing w:before="50" w:line="278" w:lineRule="exact"/>
        <w:ind w:left="140" w:right="135"/>
        <w:jc w:val="both"/>
        <w:rPr>
          <w:color w:val="000000"/>
          <w:spacing w:val="-3"/>
        </w:rPr>
      </w:pPr>
      <w:r>
        <w:rPr>
          <w:color w:val="000000"/>
          <w:spacing w:val="-3"/>
        </w:rPr>
        <w:t>Start engineering and design of CTOAFs and SUFs</w:t>
      </w:r>
    </w:p>
    <w:p w:rsidR="00FB7C56" w:rsidRDefault="0097498A">
      <w:pPr>
        <w:autoSpaceDE w:val="0"/>
        <w:autoSpaceDN w:val="0"/>
        <w:adjustRightInd w:val="0"/>
        <w:spacing w:line="276" w:lineRule="exact"/>
        <w:ind w:left="1718"/>
        <w:rPr>
          <w:color w:val="000000"/>
          <w:spacing w:val="-3"/>
        </w:rPr>
      </w:pPr>
      <w:r>
        <w:rPr>
          <w:color w:val="000000"/>
          <w:spacing w:val="-3"/>
        </w:rPr>
        <w:br w:type="column"/>
      </w:r>
    </w:p>
    <w:p w:rsidR="00FB7C56" w:rsidRDefault="00FB7C56">
      <w:pPr>
        <w:autoSpaceDE w:val="0"/>
        <w:autoSpaceDN w:val="0"/>
        <w:adjustRightInd w:val="0"/>
        <w:spacing w:line="276" w:lineRule="exact"/>
        <w:ind w:left="1718"/>
        <w:rPr>
          <w:color w:val="000000"/>
          <w:spacing w:val="-3"/>
        </w:rPr>
      </w:pPr>
    </w:p>
    <w:p w:rsidR="00FB7C56" w:rsidRDefault="00FB7C56">
      <w:pPr>
        <w:autoSpaceDE w:val="0"/>
        <w:autoSpaceDN w:val="0"/>
        <w:adjustRightInd w:val="0"/>
        <w:spacing w:line="276" w:lineRule="exact"/>
        <w:ind w:left="1718"/>
        <w:rPr>
          <w:color w:val="000000"/>
          <w:spacing w:val="-3"/>
        </w:rPr>
      </w:pPr>
    </w:p>
    <w:p w:rsidR="00FB7C56" w:rsidRDefault="0097498A">
      <w:pPr>
        <w:tabs>
          <w:tab w:val="left" w:pos="1901"/>
        </w:tabs>
        <w:autoSpaceDE w:val="0"/>
        <w:autoSpaceDN w:val="0"/>
        <w:adjustRightInd w:val="0"/>
        <w:spacing w:before="4" w:line="276" w:lineRule="exact"/>
        <w:ind w:left="451"/>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FB7C56" w:rsidRDefault="0097498A">
      <w:pPr>
        <w:autoSpaceDE w:val="0"/>
        <w:autoSpaceDN w:val="0"/>
        <w:adjustRightInd w:val="0"/>
        <w:spacing w:before="77" w:line="192" w:lineRule="exact"/>
        <w:ind w:left="20" w:right="1388" w:firstLine="1560"/>
        <w:jc w:val="both"/>
        <w:rPr>
          <w:color w:val="000000"/>
          <w:spacing w:val="-3"/>
        </w:rPr>
      </w:pPr>
      <w:r>
        <w:rPr>
          <w:color w:val="000000"/>
          <w:spacing w:val="-3"/>
        </w:rPr>
        <w:t>Connecting Transmission Completed</w:t>
      </w:r>
    </w:p>
    <w:p w:rsidR="00FB7C56" w:rsidRDefault="0097498A">
      <w:pPr>
        <w:autoSpaceDE w:val="0"/>
        <w:autoSpaceDN w:val="0"/>
        <w:adjustRightInd w:val="0"/>
        <w:spacing w:line="192" w:lineRule="exact"/>
        <w:ind w:left="1580"/>
        <w:rPr>
          <w:color w:val="000000"/>
          <w:spacing w:val="-3"/>
        </w:rPr>
      </w:pPr>
      <w:r>
        <w:rPr>
          <w:color w:val="000000"/>
          <w:spacing w:val="-3"/>
        </w:rPr>
        <w:t>Owner/Developer</w:t>
      </w:r>
    </w:p>
    <w:p w:rsidR="00FB7C56" w:rsidRDefault="0097498A">
      <w:pPr>
        <w:tabs>
          <w:tab w:val="left" w:pos="1585"/>
        </w:tabs>
        <w:autoSpaceDE w:val="0"/>
        <w:autoSpaceDN w:val="0"/>
        <w:adjustRightInd w:val="0"/>
        <w:spacing w:before="1" w:line="244" w:lineRule="exact"/>
        <w:ind w:left="20"/>
        <w:rPr>
          <w:color w:val="000000"/>
          <w:spacing w:val="-3"/>
        </w:rPr>
      </w:pPr>
      <w:r>
        <w:rPr>
          <w:color w:val="000000"/>
          <w:spacing w:val="-3"/>
        </w:rPr>
        <w:t>Completed</w:t>
      </w:r>
      <w:r>
        <w:rPr>
          <w:color w:val="000000"/>
          <w:spacing w:val="-3"/>
        </w:rPr>
        <w:tab/>
        <w:t>Dev</w:t>
      </w:r>
      <w:r>
        <w:rPr>
          <w:color w:val="000000"/>
          <w:spacing w:val="-3"/>
        </w:rPr>
        <w:t>eloper</w:t>
      </w:r>
    </w:p>
    <w:p w:rsidR="00FB7C56" w:rsidRDefault="0097498A">
      <w:pPr>
        <w:tabs>
          <w:tab w:val="left" w:pos="1585"/>
        </w:tabs>
        <w:autoSpaceDE w:val="0"/>
        <w:autoSpaceDN w:val="0"/>
        <w:adjustRightInd w:val="0"/>
        <w:spacing w:before="152" w:line="276" w:lineRule="exact"/>
        <w:ind w:left="20"/>
        <w:rPr>
          <w:color w:val="000000"/>
          <w:spacing w:val="-3"/>
        </w:rPr>
      </w:pPr>
      <w:r>
        <w:rPr>
          <w:color w:val="000000"/>
          <w:spacing w:val="-3"/>
        </w:rPr>
        <w:t>Completed</w:t>
      </w:r>
      <w:r>
        <w:rPr>
          <w:color w:val="000000"/>
          <w:spacing w:val="-3"/>
        </w:rPr>
        <w:tab/>
        <w:t>Developer</w:t>
      </w:r>
    </w:p>
    <w:p w:rsidR="00FB7C56" w:rsidRDefault="0097498A">
      <w:pPr>
        <w:tabs>
          <w:tab w:val="left" w:pos="1585"/>
        </w:tabs>
        <w:autoSpaceDE w:val="0"/>
        <w:autoSpaceDN w:val="0"/>
        <w:adjustRightInd w:val="0"/>
        <w:spacing w:before="185" w:line="276" w:lineRule="exact"/>
        <w:ind w:left="20"/>
        <w:rPr>
          <w:color w:val="000000"/>
          <w:spacing w:val="-3"/>
        </w:rPr>
      </w:pPr>
      <w:r>
        <w:rPr>
          <w:color w:val="000000"/>
          <w:spacing w:val="-3"/>
        </w:rPr>
        <w:t>Completed</w:t>
      </w:r>
      <w:r>
        <w:rPr>
          <w:color w:val="000000"/>
          <w:spacing w:val="-3"/>
        </w:rPr>
        <w:tab/>
        <w:t>Developer</w:t>
      </w:r>
    </w:p>
    <w:p w:rsidR="00FB7C56" w:rsidRDefault="0097498A">
      <w:pPr>
        <w:autoSpaceDE w:val="0"/>
        <w:autoSpaceDN w:val="0"/>
        <w:adjustRightInd w:val="0"/>
        <w:spacing w:before="121" w:line="192" w:lineRule="exact"/>
        <w:ind w:left="20" w:right="1388" w:firstLine="1560"/>
        <w:jc w:val="both"/>
        <w:rPr>
          <w:color w:val="000000"/>
          <w:spacing w:val="-3"/>
        </w:rPr>
      </w:pPr>
      <w:r>
        <w:rPr>
          <w:color w:val="000000"/>
          <w:spacing w:val="-3"/>
        </w:rPr>
        <w:t>Connecting Transmission Completed</w:t>
      </w:r>
    </w:p>
    <w:p w:rsidR="00FB7C56" w:rsidRDefault="0097498A">
      <w:pPr>
        <w:autoSpaceDE w:val="0"/>
        <w:autoSpaceDN w:val="0"/>
        <w:adjustRightInd w:val="0"/>
        <w:spacing w:line="192" w:lineRule="exact"/>
        <w:ind w:left="1580"/>
        <w:rPr>
          <w:color w:val="000000"/>
          <w:spacing w:val="-4"/>
        </w:rPr>
      </w:pPr>
      <w:r>
        <w:rPr>
          <w:color w:val="000000"/>
          <w:spacing w:val="-4"/>
        </w:rPr>
        <w:t>Owner</w:t>
      </w:r>
    </w:p>
    <w:p w:rsidR="00FB7C56" w:rsidRDefault="00FB7C56">
      <w:pPr>
        <w:autoSpaceDE w:val="0"/>
        <w:autoSpaceDN w:val="0"/>
        <w:adjustRightInd w:val="0"/>
        <w:rPr>
          <w:color w:val="000000"/>
          <w:spacing w:val="-4"/>
        </w:rPr>
        <w:sectPr w:rsidR="00FB7C56">
          <w:headerReference w:type="even" r:id="rId562"/>
          <w:headerReference w:type="default" r:id="rId563"/>
          <w:footerReference w:type="even" r:id="rId564"/>
          <w:footerReference w:type="default" r:id="rId565"/>
          <w:headerReference w:type="first" r:id="rId566"/>
          <w:footerReference w:type="first" r:id="rId567"/>
          <w:type w:val="continuous"/>
          <w:pgSz w:w="12240" w:h="15840" w:orient="landscape"/>
          <w:pgMar w:top="0" w:right="0" w:bottom="0" w:left="0" w:header="720" w:footer="720" w:gutter="0"/>
          <w:cols w:num="3" w:space="720" w:equalWidth="0">
            <w:col w:w="2120" w:space="40"/>
            <w:col w:w="4290" w:space="160"/>
            <w:col w:w="5500" w:space="160"/>
          </w:cols>
        </w:sectPr>
      </w:pPr>
    </w:p>
    <w:p w:rsidR="00FB7C56" w:rsidRDefault="0097498A">
      <w:pPr>
        <w:tabs>
          <w:tab w:val="left" w:pos="2275"/>
        </w:tabs>
        <w:autoSpaceDE w:val="0"/>
        <w:autoSpaceDN w:val="0"/>
        <w:adjustRightInd w:val="0"/>
        <w:spacing w:before="8" w:line="276" w:lineRule="exact"/>
        <w:ind w:left="1718"/>
        <w:rPr>
          <w:color w:val="000000"/>
          <w:spacing w:val="-3"/>
        </w:rPr>
      </w:pPr>
      <w:r>
        <w:rPr>
          <w:color w:val="000000"/>
          <w:spacing w:val="-4"/>
        </w:rPr>
        <w:t>6.</w:t>
      </w:r>
      <w:r>
        <w:rPr>
          <w:color w:val="000000"/>
          <w:spacing w:val="-4"/>
        </w:rPr>
        <w:tab/>
      </w:r>
      <w:r>
        <w:rPr>
          <w:color w:val="000000"/>
          <w:spacing w:val="-3"/>
        </w:rPr>
        <w:t>Start procurement for DAFs</w:t>
      </w:r>
    </w:p>
    <w:p w:rsidR="00FB7C56" w:rsidRDefault="0097498A">
      <w:pPr>
        <w:autoSpaceDE w:val="0"/>
        <w:autoSpaceDN w:val="0"/>
        <w:adjustRightInd w:val="0"/>
        <w:spacing w:before="50" w:line="276" w:lineRule="exact"/>
        <w:ind w:left="2280"/>
        <w:rPr>
          <w:color w:val="000000"/>
          <w:spacing w:val="-3"/>
        </w:rPr>
      </w:pPr>
      <w:r>
        <w:rPr>
          <w:color w:val="000000"/>
          <w:spacing w:val="-3"/>
        </w:rPr>
        <w:t>Initiate DAF engineering design</w:t>
      </w:r>
    </w:p>
    <w:p w:rsidR="00FB7C56" w:rsidRDefault="0097498A">
      <w:pPr>
        <w:tabs>
          <w:tab w:val="left" w:pos="2275"/>
        </w:tabs>
        <w:autoSpaceDE w:val="0"/>
        <w:autoSpaceDN w:val="0"/>
        <w:adjustRightInd w:val="0"/>
        <w:spacing w:before="1" w:line="273" w:lineRule="exact"/>
        <w:ind w:left="1718"/>
        <w:rPr>
          <w:color w:val="000000"/>
          <w:spacing w:val="-3"/>
        </w:rPr>
      </w:pPr>
      <w:r>
        <w:rPr>
          <w:color w:val="000000"/>
          <w:spacing w:val="-4"/>
        </w:rPr>
        <w:t>7.</w:t>
      </w:r>
      <w:r>
        <w:rPr>
          <w:color w:val="000000"/>
          <w:spacing w:val="-4"/>
        </w:rPr>
        <w:tab/>
      </w:r>
      <w:r>
        <w:rPr>
          <w:color w:val="000000"/>
          <w:spacing w:val="-3"/>
        </w:rPr>
        <w:t>submittals to Connecting Transmission</w:t>
      </w:r>
    </w:p>
    <w:p w:rsidR="00FB7C56" w:rsidRDefault="0097498A">
      <w:pPr>
        <w:tabs>
          <w:tab w:val="left" w:pos="2268"/>
        </w:tabs>
        <w:autoSpaceDE w:val="0"/>
        <w:autoSpaceDN w:val="0"/>
        <w:adjustRightInd w:val="0"/>
        <w:spacing w:line="363" w:lineRule="exact"/>
        <w:ind w:left="1718" w:right="147" w:firstLine="561"/>
        <w:rPr>
          <w:color w:val="000000"/>
          <w:spacing w:val="-3"/>
        </w:rPr>
      </w:pPr>
      <w:r>
        <w:rPr>
          <w:color w:val="000000"/>
          <w:spacing w:val="-4"/>
        </w:rPr>
        <w:t xml:space="preserve">Owner </w:t>
      </w:r>
      <w:r>
        <w:rPr>
          <w:color w:val="000000"/>
          <w:spacing w:val="-4"/>
        </w:rPr>
        <w:br/>
        <w:t xml:space="preserve">8. </w:t>
      </w:r>
      <w:r>
        <w:rPr>
          <w:color w:val="000000"/>
          <w:spacing w:val="-4"/>
        </w:rPr>
        <w:tab/>
      </w:r>
      <w:r>
        <w:rPr>
          <w:color w:val="000000"/>
          <w:spacing w:val="-3"/>
        </w:rPr>
        <w:t>Start procurement of CTOAFs and SUFs</w:t>
      </w:r>
    </w:p>
    <w:p w:rsidR="00FB7C56" w:rsidRDefault="0097498A">
      <w:pPr>
        <w:autoSpaceDE w:val="0"/>
        <w:autoSpaceDN w:val="0"/>
        <w:adjustRightInd w:val="0"/>
        <w:spacing w:before="8" w:line="276" w:lineRule="exact"/>
        <w:ind w:left="20"/>
        <w:rPr>
          <w:color w:val="000000"/>
          <w:spacing w:val="-3"/>
        </w:rPr>
      </w:pPr>
      <w:r>
        <w:rPr>
          <w:color w:val="000000"/>
          <w:spacing w:val="-3"/>
        </w:rPr>
        <w:br w:type="column"/>
        <w:t>Completed</w:t>
      </w:r>
    </w:p>
    <w:p w:rsidR="00FB7C56" w:rsidRDefault="00FB7C56">
      <w:pPr>
        <w:autoSpaceDE w:val="0"/>
        <w:autoSpaceDN w:val="0"/>
        <w:adjustRightInd w:val="0"/>
        <w:spacing w:line="276" w:lineRule="exact"/>
        <w:ind w:left="6600"/>
        <w:rPr>
          <w:color w:val="000000"/>
          <w:spacing w:val="-3"/>
        </w:rPr>
      </w:pPr>
    </w:p>
    <w:p w:rsidR="00FB7C56" w:rsidRDefault="0097498A">
      <w:pPr>
        <w:autoSpaceDE w:val="0"/>
        <w:autoSpaceDN w:val="0"/>
        <w:adjustRightInd w:val="0"/>
        <w:spacing w:before="48" w:line="276" w:lineRule="exact"/>
        <w:ind w:left="20"/>
        <w:rPr>
          <w:color w:val="000000"/>
          <w:spacing w:val="-3"/>
        </w:rPr>
      </w:pPr>
      <w:r>
        <w:rPr>
          <w:color w:val="000000"/>
          <w:spacing w:val="-3"/>
        </w:rPr>
        <w:t>Completed</w:t>
      </w:r>
    </w:p>
    <w:p w:rsidR="00FB7C56" w:rsidRDefault="00FB7C56">
      <w:pPr>
        <w:autoSpaceDE w:val="0"/>
        <w:autoSpaceDN w:val="0"/>
        <w:adjustRightInd w:val="0"/>
        <w:spacing w:line="276" w:lineRule="exact"/>
        <w:ind w:left="6600"/>
        <w:rPr>
          <w:color w:val="000000"/>
          <w:spacing w:val="-3"/>
        </w:rPr>
      </w:pPr>
    </w:p>
    <w:p w:rsidR="00FB7C56" w:rsidRDefault="0097498A">
      <w:pPr>
        <w:autoSpaceDE w:val="0"/>
        <w:autoSpaceDN w:val="0"/>
        <w:adjustRightInd w:val="0"/>
        <w:spacing w:before="149" w:line="276" w:lineRule="exact"/>
        <w:ind w:left="20"/>
        <w:rPr>
          <w:color w:val="000000"/>
          <w:spacing w:val="-3"/>
        </w:rPr>
      </w:pPr>
      <w:r>
        <w:rPr>
          <w:color w:val="000000"/>
          <w:spacing w:val="-3"/>
        </w:rPr>
        <w:t>Completed</w:t>
      </w:r>
    </w:p>
    <w:p w:rsidR="00FB7C56" w:rsidRDefault="0097498A">
      <w:pPr>
        <w:autoSpaceDE w:val="0"/>
        <w:autoSpaceDN w:val="0"/>
        <w:adjustRightInd w:val="0"/>
        <w:spacing w:before="8" w:line="276" w:lineRule="exact"/>
        <w:ind w:left="20"/>
        <w:rPr>
          <w:color w:val="000000"/>
          <w:spacing w:val="-3"/>
        </w:rPr>
      </w:pPr>
      <w:r>
        <w:rPr>
          <w:color w:val="000000"/>
          <w:spacing w:val="-3"/>
        </w:rPr>
        <w:br w:type="column"/>
        <w:t>Developer</w:t>
      </w:r>
    </w:p>
    <w:p w:rsidR="00FB7C56" w:rsidRDefault="00FB7C56">
      <w:pPr>
        <w:autoSpaceDE w:val="0"/>
        <w:autoSpaceDN w:val="0"/>
        <w:adjustRightInd w:val="0"/>
        <w:spacing w:line="276" w:lineRule="exact"/>
        <w:ind w:left="8160"/>
        <w:rPr>
          <w:color w:val="000000"/>
          <w:spacing w:val="-3"/>
        </w:rPr>
      </w:pPr>
    </w:p>
    <w:p w:rsidR="00FB7C56" w:rsidRDefault="0097498A">
      <w:pPr>
        <w:autoSpaceDE w:val="0"/>
        <w:autoSpaceDN w:val="0"/>
        <w:adjustRightInd w:val="0"/>
        <w:spacing w:before="48" w:line="276" w:lineRule="exact"/>
        <w:ind w:left="20"/>
        <w:rPr>
          <w:color w:val="000000"/>
          <w:spacing w:val="-3"/>
        </w:rPr>
      </w:pPr>
      <w:r>
        <w:rPr>
          <w:color w:val="000000"/>
          <w:spacing w:val="-3"/>
        </w:rPr>
        <w:t>Developer</w:t>
      </w:r>
    </w:p>
    <w:p w:rsidR="00FB7C56" w:rsidRDefault="00FB7C56">
      <w:pPr>
        <w:autoSpaceDE w:val="0"/>
        <w:autoSpaceDN w:val="0"/>
        <w:adjustRightInd w:val="0"/>
        <w:spacing w:line="278" w:lineRule="exact"/>
        <w:ind w:left="8160"/>
        <w:jc w:val="both"/>
        <w:rPr>
          <w:color w:val="000000"/>
          <w:spacing w:val="-3"/>
        </w:rPr>
      </w:pPr>
    </w:p>
    <w:p w:rsidR="00FB7C56" w:rsidRDefault="0097498A">
      <w:pPr>
        <w:autoSpaceDE w:val="0"/>
        <w:autoSpaceDN w:val="0"/>
        <w:adjustRightInd w:val="0"/>
        <w:spacing w:before="6" w:line="278" w:lineRule="exact"/>
        <w:ind w:left="20" w:right="1671"/>
        <w:jc w:val="both"/>
        <w:rPr>
          <w:color w:val="000000"/>
          <w:spacing w:val="-3"/>
        </w:rPr>
      </w:pPr>
      <w:r>
        <w:rPr>
          <w:color w:val="000000"/>
          <w:spacing w:val="-3"/>
        </w:rPr>
        <w:t xml:space="preserve">Developer/Connecting </w:t>
      </w:r>
      <w:r>
        <w:rPr>
          <w:color w:val="000000"/>
          <w:spacing w:val="-3"/>
        </w:rPr>
        <w:br/>
        <w:t>Transmission Owner</w:t>
      </w:r>
    </w:p>
    <w:p w:rsidR="00FB7C56" w:rsidRDefault="00FB7C56">
      <w:pPr>
        <w:autoSpaceDE w:val="0"/>
        <w:autoSpaceDN w:val="0"/>
        <w:adjustRightInd w:val="0"/>
        <w:rPr>
          <w:color w:val="000000"/>
          <w:spacing w:val="-3"/>
        </w:rPr>
        <w:sectPr w:rsidR="00FB7C56">
          <w:headerReference w:type="even" r:id="rId568"/>
          <w:headerReference w:type="default" r:id="rId569"/>
          <w:footerReference w:type="even" r:id="rId570"/>
          <w:footerReference w:type="default" r:id="rId571"/>
          <w:headerReference w:type="first" r:id="rId572"/>
          <w:footerReference w:type="first" r:id="rId573"/>
          <w:type w:val="continuous"/>
          <w:pgSz w:w="12240" w:h="15840" w:orient="landscape"/>
          <w:pgMar w:top="0" w:right="0" w:bottom="0" w:left="0" w:header="720" w:footer="720" w:gutter="0"/>
          <w:cols w:num="3" w:space="720" w:equalWidth="0">
            <w:col w:w="6440" w:space="160"/>
            <w:col w:w="1410" w:space="160"/>
            <w:col w:w="3940" w:space="160"/>
          </w:cols>
        </w:sectPr>
      </w:pPr>
    </w:p>
    <w:p w:rsidR="00FB7C56" w:rsidRDefault="0097498A">
      <w:pPr>
        <w:autoSpaceDE w:val="0"/>
        <w:autoSpaceDN w:val="0"/>
        <w:adjustRightInd w:val="0"/>
        <w:spacing w:before="45" w:line="276" w:lineRule="exact"/>
        <w:ind w:left="1718"/>
        <w:rPr>
          <w:color w:val="000000"/>
          <w:spacing w:val="-4"/>
        </w:rPr>
      </w:pPr>
      <w:r>
        <w:rPr>
          <w:color w:val="000000"/>
          <w:spacing w:val="-4"/>
        </w:rPr>
        <w:t>9.</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53" w:line="276" w:lineRule="exact"/>
        <w:ind w:left="1660"/>
        <w:rPr>
          <w:color w:val="000000"/>
          <w:spacing w:val="-4"/>
        </w:rPr>
      </w:pPr>
      <w:r>
        <w:rPr>
          <w:color w:val="000000"/>
          <w:spacing w:val="-4"/>
        </w:rPr>
        <w:t>10.</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144" w:line="276" w:lineRule="exact"/>
        <w:ind w:left="1660"/>
        <w:rPr>
          <w:color w:val="000000"/>
          <w:spacing w:val="-4"/>
        </w:rPr>
      </w:pPr>
      <w:r>
        <w:rPr>
          <w:color w:val="000000"/>
          <w:spacing w:val="-4"/>
        </w:rPr>
        <w:t>11.</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10" w:line="276" w:lineRule="exact"/>
        <w:ind w:left="1660"/>
        <w:rPr>
          <w:color w:val="000000"/>
          <w:spacing w:val="-4"/>
        </w:rPr>
      </w:pPr>
      <w:r>
        <w:rPr>
          <w:color w:val="000000"/>
          <w:spacing w:val="-4"/>
        </w:rPr>
        <w:t>12.</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14" w:line="276" w:lineRule="exact"/>
        <w:ind w:left="1660"/>
        <w:rPr>
          <w:color w:val="000000"/>
          <w:spacing w:val="-4"/>
        </w:rPr>
      </w:pPr>
      <w:r>
        <w:rPr>
          <w:color w:val="000000"/>
          <w:spacing w:val="-4"/>
        </w:rPr>
        <w:t>13.</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10" w:line="276" w:lineRule="exact"/>
        <w:ind w:left="1660"/>
        <w:rPr>
          <w:color w:val="000000"/>
          <w:spacing w:val="-4"/>
        </w:rPr>
      </w:pPr>
      <w:r>
        <w:rPr>
          <w:color w:val="000000"/>
          <w:spacing w:val="-4"/>
        </w:rPr>
        <w:t>14.</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9" w:line="276" w:lineRule="exact"/>
        <w:ind w:left="1660"/>
        <w:rPr>
          <w:color w:val="000000"/>
          <w:spacing w:val="-4"/>
        </w:rPr>
      </w:pPr>
      <w:r>
        <w:rPr>
          <w:color w:val="000000"/>
          <w:spacing w:val="-4"/>
        </w:rPr>
        <w:t>15.</w:t>
      </w:r>
    </w:p>
    <w:p w:rsidR="00FB7C56" w:rsidRDefault="0097498A">
      <w:pPr>
        <w:autoSpaceDE w:val="0"/>
        <w:autoSpaceDN w:val="0"/>
        <w:adjustRightInd w:val="0"/>
        <w:spacing w:before="45" w:line="276" w:lineRule="exact"/>
        <w:ind w:left="20"/>
        <w:rPr>
          <w:color w:val="000000"/>
          <w:spacing w:val="-3"/>
        </w:rPr>
      </w:pPr>
      <w:r>
        <w:rPr>
          <w:color w:val="000000"/>
          <w:spacing w:val="-4"/>
        </w:rPr>
        <w:br w:type="column"/>
      </w:r>
      <w:r>
        <w:rPr>
          <w:color w:val="000000"/>
          <w:spacing w:val="-3"/>
        </w:rPr>
        <w:t>Start construction of DAFs</w:t>
      </w:r>
    </w:p>
    <w:p w:rsidR="00FB7C56" w:rsidRDefault="00FB7C56">
      <w:pPr>
        <w:autoSpaceDE w:val="0"/>
        <w:autoSpaceDN w:val="0"/>
        <w:adjustRightInd w:val="0"/>
        <w:spacing w:line="276" w:lineRule="exact"/>
        <w:ind w:left="2280"/>
        <w:rPr>
          <w:color w:val="000000"/>
          <w:spacing w:val="-3"/>
        </w:rPr>
      </w:pPr>
    </w:p>
    <w:p w:rsidR="00FB7C56" w:rsidRDefault="0097498A">
      <w:pPr>
        <w:autoSpaceDE w:val="0"/>
        <w:autoSpaceDN w:val="0"/>
        <w:adjustRightInd w:val="0"/>
        <w:spacing w:before="53" w:line="276" w:lineRule="exact"/>
        <w:ind w:left="20"/>
        <w:rPr>
          <w:color w:val="000000"/>
          <w:spacing w:val="-3"/>
        </w:rPr>
      </w:pPr>
      <w:r>
        <w:rPr>
          <w:color w:val="000000"/>
          <w:spacing w:val="-3"/>
        </w:rPr>
        <w:t>Execute interconnection agreement</w:t>
      </w:r>
    </w:p>
    <w:p w:rsidR="00FB7C56" w:rsidRDefault="00FB7C56">
      <w:pPr>
        <w:autoSpaceDE w:val="0"/>
        <w:autoSpaceDN w:val="0"/>
        <w:adjustRightInd w:val="0"/>
        <w:spacing w:line="273" w:lineRule="exact"/>
        <w:ind w:left="2280"/>
        <w:jc w:val="both"/>
        <w:rPr>
          <w:color w:val="000000"/>
          <w:spacing w:val="-3"/>
        </w:rPr>
      </w:pPr>
    </w:p>
    <w:p w:rsidR="00FB7C56" w:rsidRDefault="0097498A">
      <w:pPr>
        <w:autoSpaceDE w:val="0"/>
        <w:autoSpaceDN w:val="0"/>
        <w:adjustRightInd w:val="0"/>
        <w:spacing w:before="16" w:line="273" w:lineRule="exact"/>
        <w:ind w:left="20" w:right="341"/>
        <w:jc w:val="both"/>
        <w:rPr>
          <w:color w:val="000000"/>
          <w:spacing w:val="-4"/>
        </w:rPr>
      </w:pPr>
      <w:r>
        <w:rPr>
          <w:color w:val="000000"/>
          <w:spacing w:val="-3"/>
        </w:rPr>
        <w:t xml:space="preserve">Complete engineering of CTOAFs and </w:t>
      </w:r>
      <w:r>
        <w:rPr>
          <w:color w:val="000000"/>
          <w:spacing w:val="-4"/>
        </w:rPr>
        <w:t>SUFs</w:t>
      </w:r>
    </w:p>
    <w:p w:rsidR="00FB7C56" w:rsidRDefault="0097498A">
      <w:pPr>
        <w:autoSpaceDE w:val="0"/>
        <w:autoSpaceDN w:val="0"/>
        <w:adjustRightInd w:val="0"/>
        <w:spacing w:before="15" w:line="273" w:lineRule="exact"/>
        <w:ind w:left="20" w:right="1018"/>
        <w:jc w:val="both"/>
        <w:rPr>
          <w:color w:val="000000"/>
          <w:spacing w:val="-3"/>
        </w:rPr>
      </w:pPr>
      <w:r>
        <w:rPr>
          <w:color w:val="000000"/>
          <w:spacing w:val="-3"/>
        </w:rPr>
        <w:t>Complete engineering on DAFs (including CTO acceptance)</w:t>
      </w:r>
    </w:p>
    <w:p w:rsidR="00FB7C56" w:rsidRDefault="0097498A">
      <w:pPr>
        <w:autoSpaceDE w:val="0"/>
        <w:autoSpaceDN w:val="0"/>
        <w:adjustRightInd w:val="0"/>
        <w:spacing w:before="15" w:line="273" w:lineRule="exact"/>
        <w:ind w:left="20" w:right="63"/>
        <w:jc w:val="both"/>
        <w:rPr>
          <w:color w:val="000000"/>
          <w:spacing w:val="-4"/>
        </w:rPr>
      </w:pPr>
      <w:r>
        <w:rPr>
          <w:color w:val="000000"/>
          <w:spacing w:val="-3"/>
        </w:rPr>
        <w:t xml:space="preserve">Completed procurement for CTOAFs and </w:t>
      </w:r>
      <w:r>
        <w:rPr>
          <w:color w:val="000000"/>
          <w:spacing w:val="-4"/>
        </w:rPr>
        <w:t>SUFs</w:t>
      </w:r>
    </w:p>
    <w:p w:rsidR="00FB7C56" w:rsidRDefault="0097498A">
      <w:pPr>
        <w:autoSpaceDE w:val="0"/>
        <w:autoSpaceDN w:val="0"/>
        <w:adjustRightInd w:val="0"/>
        <w:spacing w:before="15" w:line="273" w:lineRule="exact"/>
        <w:ind w:left="20" w:right="5"/>
        <w:jc w:val="both"/>
        <w:rPr>
          <w:color w:val="000000"/>
          <w:spacing w:val="-3"/>
        </w:rPr>
      </w:pPr>
      <w:r>
        <w:rPr>
          <w:color w:val="000000"/>
          <w:spacing w:val="-3"/>
        </w:rPr>
        <w:t>Ownership transfer of metering units from Developer to Transmission Owner</w:t>
      </w:r>
    </w:p>
    <w:p w:rsidR="00FB7C56" w:rsidRDefault="0097498A">
      <w:pPr>
        <w:autoSpaceDE w:val="0"/>
        <w:autoSpaceDN w:val="0"/>
        <w:adjustRightInd w:val="0"/>
        <w:spacing w:before="152" w:line="276" w:lineRule="exact"/>
        <w:ind w:left="20"/>
        <w:rPr>
          <w:color w:val="000000"/>
          <w:spacing w:val="-3"/>
        </w:rPr>
      </w:pPr>
      <w:r>
        <w:rPr>
          <w:color w:val="000000"/>
          <w:spacing w:val="-3"/>
        </w:rPr>
        <w:t>Start construction of CTOAFs and SUFs</w:t>
      </w:r>
    </w:p>
    <w:p w:rsidR="00FB7C56" w:rsidRDefault="0097498A">
      <w:pPr>
        <w:autoSpaceDE w:val="0"/>
        <w:autoSpaceDN w:val="0"/>
        <w:adjustRightInd w:val="0"/>
        <w:spacing w:before="45" w:line="276" w:lineRule="exact"/>
        <w:ind w:left="20"/>
        <w:rPr>
          <w:color w:val="000000"/>
          <w:spacing w:val="-3"/>
        </w:rPr>
      </w:pPr>
      <w:r>
        <w:rPr>
          <w:color w:val="000000"/>
          <w:spacing w:val="-3"/>
        </w:rPr>
        <w:br w:type="column"/>
        <w:t>Completed</w:t>
      </w:r>
    </w:p>
    <w:p w:rsidR="00FB7C56" w:rsidRDefault="00FB7C56">
      <w:pPr>
        <w:autoSpaceDE w:val="0"/>
        <w:autoSpaceDN w:val="0"/>
        <w:adjustRightInd w:val="0"/>
        <w:spacing w:line="276" w:lineRule="exact"/>
        <w:ind w:left="5937"/>
        <w:rPr>
          <w:color w:val="000000"/>
          <w:spacing w:val="-3"/>
        </w:rPr>
      </w:pPr>
    </w:p>
    <w:p w:rsidR="00FB7C56" w:rsidRDefault="0097498A">
      <w:pPr>
        <w:autoSpaceDE w:val="0"/>
        <w:autoSpaceDN w:val="0"/>
        <w:adjustRightInd w:val="0"/>
        <w:spacing w:before="53" w:line="276" w:lineRule="exact"/>
        <w:ind w:left="20"/>
        <w:rPr>
          <w:color w:val="000000"/>
          <w:spacing w:val="-3"/>
        </w:rPr>
      </w:pPr>
      <w:r>
        <w:rPr>
          <w:color w:val="000000"/>
          <w:spacing w:val="-3"/>
        </w:rPr>
        <w:t>01/2021</w:t>
      </w:r>
    </w:p>
    <w:p w:rsidR="00FB7C56" w:rsidRDefault="0097498A">
      <w:pPr>
        <w:autoSpaceDE w:val="0"/>
        <w:autoSpaceDN w:val="0"/>
        <w:adjustRightInd w:val="0"/>
        <w:spacing w:before="184" w:line="562" w:lineRule="exact"/>
        <w:ind w:left="20" w:right="523"/>
        <w:jc w:val="both"/>
        <w:rPr>
          <w:color w:val="000000"/>
          <w:spacing w:val="-3"/>
        </w:rPr>
      </w:pPr>
      <w:r>
        <w:rPr>
          <w:color w:val="000000"/>
          <w:spacing w:val="-3"/>
        </w:rPr>
        <w:t xml:space="preserve">02/2021 </w:t>
      </w:r>
      <w:r>
        <w:rPr>
          <w:color w:val="000000"/>
          <w:spacing w:val="-3"/>
        </w:rPr>
        <w:br/>
        <w:t xml:space="preserve">02/2021 </w:t>
      </w:r>
      <w:r>
        <w:rPr>
          <w:color w:val="000000"/>
          <w:spacing w:val="-3"/>
        </w:rPr>
        <w:br/>
        <w:t xml:space="preserve">03/2021 </w:t>
      </w:r>
      <w:r>
        <w:rPr>
          <w:color w:val="000000"/>
          <w:spacing w:val="-3"/>
        </w:rPr>
        <w:br/>
        <w:t xml:space="preserve">02/2021 </w:t>
      </w:r>
      <w:r>
        <w:rPr>
          <w:color w:val="000000"/>
          <w:spacing w:val="-3"/>
        </w:rPr>
        <w:br/>
        <w:t>02/2021</w:t>
      </w:r>
    </w:p>
    <w:p w:rsidR="00FB7C56" w:rsidRDefault="0097498A">
      <w:pPr>
        <w:autoSpaceDE w:val="0"/>
        <w:autoSpaceDN w:val="0"/>
        <w:adjustRightInd w:val="0"/>
        <w:spacing w:before="45" w:line="276" w:lineRule="exact"/>
        <w:ind w:left="20"/>
        <w:rPr>
          <w:color w:val="000000"/>
          <w:spacing w:val="-3"/>
        </w:rPr>
      </w:pPr>
      <w:r>
        <w:rPr>
          <w:color w:val="000000"/>
          <w:spacing w:val="-3"/>
        </w:rPr>
        <w:br w:type="column"/>
        <w:t>Developer</w:t>
      </w:r>
    </w:p>
    <w:p w:rsidR="00FB7C56" w:rsidRDefault="0097498A">
      <w:pPr>
        <w:autoSpaceDE w:val="0"/>
        <w:autoSpaceDN w:val="0"/>
        <w:adjustRightInd w:val="0"/>
        <w:spacing w:before="52" w:line="275" w:lineRule="exact"/>
        <w:ind w:left="20" w:right="1772"/>
        <w:jc w:val="both"/>
        <w:rPr>
          <w:color w:val="000000"/>
          <w:spacing w:val="-3"/>
        </w:rPr>
      </w:pPr>
      <w:r>
        <w:rPr>
          <w:color w:val="000000"/>
          <w:spacing w:val="-3"/>
        </w:rPr>
        <w:t>NYISO/ Connecting Transmiss</w:t>
      </w:r>
      <w:r>
        <w:rPr>
          <w:color w:val="000000"/>
          <w:spacing w:val="-3"/>
        </w:rPr>
        <w:t>ion Owner/ Developer</w:t>
      </w:r>
    </w:p>
    <w:p w:rsidR="00FB7C56" w:rsidRDefault="0097498A">
      <w:pPr>
        <w:autoSpaceDE w:val="0"/>
        <w:autoSpaceDN w:val="0"/>
        <w:adjustRightInd w:val="0"/>
        <w:spacing w:before="15" w:line="273" w:lineRule="exact"/>
        <w:ind w:left="20" w:right="1388"/>
        <w:jc w:val="both"/>
        <w:rPr>
          <w:color w:val="000000"/>
          <w:spacing w:val="-4"/>
        </w:rPr>
      </w:pPr>
      <w:r>
        <w:rPr>
          <w:color w:val="000000"/>
          <w:spacing w:val="-3"/>
        </w:rPr>
        <w:t xml:space="preserve">Connecting Transmission </w:t>
      </w:r>
      <w:r>
        <w:rPr>
          <w:color w:val="000000"/>
          <w:spacing w:val="-4"/>
        </w:rPr>
        <w:t>Owner</w:t>
      </w:r>
    </w:p>
    <w:p w:rsidR="00FB7C56" w:rsidRDefault="0097498A">
      <w:pPr>
        <w:autoSpaceDE w:val="0"/>
        <w:autoSpaceDN w:val="0"/>
        <w:adjustRightInd w:val="0"/>
        <w:spacing w:before="15" w:line="273" w:lineRule="exact"/>
        <w:ind w:left="20" w:right="1388"/>
        <w:jc w:val="both"/>
        <w:rPr>
          <w:color w:val="000000"/>
          <w:spacing w:val="-3"/>
        </w:rPr>
      </w:pPr>
      <w:r>
        <w:rPr>
          <w:color w:val="000000"/>
          <w:spacing w:val="-3"/>
        </w:rPr>
        <w:t>Connecting Transmission Owner/ Developer</w:t>
      </w:r>
    </w:p>
    <w:p w:rsidR="00FB7C56" w:rsidRDefault="0097498A">
      <w:pPr>
        <w:autoSpaceDE w:val="0"/>
        <w:autoSpaceDN w:val="0"/>
        <w:adjustRightInd w:val="0"/>
        <w:spacing w:before="15" w:line="273" w:lineRule="exact"/>
        <w:ind w:left="20" w:right="1388"/>
        <w:jc w:val="both"/>
        <w:rPr>
          <w:color w:val="000000"/>
          <w:spacing w:val="-4"/>
        </w:rPr>
      </w:pPr>
      <w:r>
        <w:rPr>
          <w:color w:val="000000"/>
          <w:spacing w:val="-3"/>
        </w:rPr>
        <w:t xml:space="preserve">Connecting Transmission </w:t>
      </w:r>
      <w:r>
        <w:rPr>
          <w:color w:val="000000"/>
          <w:spacing w:val="-4"/>
        </w:rPr>
        <w:t>Owner</w:t>
      </w:r>
    </w:p>
    <w:p w:rsidR="00FB7C56" w:rsidRDefault="0097498A">
      <w:pPr>
        <w:autoSpaceDE w:val="0"/>
        <w:autoSpaceDN w:val="0"/>
        <w:adjustRightInd w:val="0"/>
        <w:spacing w:before="15" w:line="273" w:lineRule="exact"/>
        <w:ind w:left="20" w:right="1613"/>
        <w:jc w:val="both"/>
        <w:rPr>
          <w:color w:val="000000"/>
          <w:spacing w:val="-3"/>
        </w:rPr>
      </w:pPr>
      <w:r>
        <w:rPr>
          <w:color w:val="000000"/>
          <w:spacing w:val="-3"/>
        </w:rPr>
        <w:t>Developer/ Connecting Transmission Owner</w:t>
      </w:r>
    </w:p>
    <w:p w:rsidR="00FB7C56" w:rsidRDefault="0097498A">
      <w:pPr>
        <w:autoSpaceDE w:val="0"/>
        <w:autoSpaceDN w:val="0"/>
        <w:adjustRightInd w:val="0"/>
        <w:spacing w:before="15" w:line="273" w:lineRule="exact"/>
        <w:ind w:left="20" w:right="1388"/>
        <w:jc w:val="both"/>
        <w:rPr>
          <w:color w:val="000000"/>
          <w:spacing w:val="-4"/>
        </w:rPr>
      </w:pPr>
      <w:r>
        <w:rPr>
          <w:color w:val="000000"/>
          <w:spacing w:val="-3"/>
        </w:rPr>
        <w:t xml:space="preserve">Connecting Transmission </w:t>
      </w:r>
      <w:r>
        <w:rPr>
          <w:color w:val="000000"/>
          <w:spacing w:val="-4"/>
        </w:rPr>
        <w:t xml:space="preserve">Owner </w:t>
      </w:r>
    </w:p>
    <w:p w:rsidR="00FB7C56" w:rsidRDefault="00FB7C56">
      <w:pPr>
        <w:autoSpaceDE w:val="0"/>
        <w:autoSpaceDN w:val="0"/>
        <w:adjustRightInd w:val="0"/>
        <w:rPr>
          <w:color w:val="000000"/>
          <w:spacing w:val="-4"/>
        </w:rPr>
        <w:sectPr w:rsidR="00FB7C56">
          <w:headerReference w:type="even" r:id="rId574"/>
          <w:headerReference w:type="default" r:id="rId575"/>
          <w:footerReference w:type="even" r:id="rId576"/>
          <w:footerReference w:type="default" r:id="rId577"/>
          <w:headerReference w:type="first" r:id="rId578"/>
          <w:footerReference w:type="first" r:id="rId579"/>
          <w:type w:val="continuous"/>
          <w:pgSz w:w="12240" w:h="15840" w:orient="landscape"/>
          <w:pgMar w:top="0" w:right="0" w:bottom="0" w:left="0" w:header="720" w:footer="720" w:gutter="0"/>
          <w:cols w:num="4" w:space="720" w:equalWidth="0">
            <w:col w:w="2120" w:space="160"/>
            <w:col w:w="4170" w:space="160"/>
            <w:col w:w="1410" w:space="160"/>
            <w:col w:w="3940" w:space="160"/>
          </w:cols>
        </w:sectPr>
      </w:pPr>
    </w:p>
    <w:p w:rsidR="00FB7C56" w:rsidRDefault="00FB7C56">
      <w:pPr>
        <w:autoSpaceDE w:val="0"/>
        <w:autoSpaceDN w:val="0"/>
        <w:adjustRightInd w:val="0"/>
        <w:spacing w:line="276" w:lineRule="exact"/>
        <w:ind w:left="5937"/>
        <w:rPr>
          <w:color w:val="000000"/>
          <w:spacing w:val="-4"/>
        </w:rPr>
      </w:pPr>
    </w:p>
    <w:p w:rsidR="00FB7C56" w:rsidRDefault="00FB7C56">
      <w:pPr>
        <w:autoSpaceDE w:val="0"/>
        <w:autoSpaceDN w:val="0"/>
        <w:adjustRightInd w:val="0"/>
        <w:spacing w:line="276" w:lineRule="exact"/>
        <w:ind w:left="5937"/>
        <w:rPr>
          <w:color w:val="000000"/>
          <w:spacing w:val="-4"/>
        </w:rPr>
      </w:pPr>
    </w:p>
    <w:p w:rsidR="00FB7C56" w:rsidRDefault="0097498A">
      <w:pPr>
        <w:autoSpaceDE w:val="0"/>
        <w:autoSpaceDN w:val="0"/>
        <w:adjustRightInd w:val="0"/>
        <w:spacing w:before="104" w:line="276" w:lineRule="exact"/>
        <w:ind w:left="5937"/>
        <w:rPr>
          <w:color w:val="000000"/>
          <w:spacing w:val="-3"/>
        </w:rPr>
      </w:pPr>
      <w:r>
        <w:rPr>
          <w:color w:val="000000"/>
          <w:spacing w:val="-3"/>
        </w:rPr>
        <w:t>B-1</w:t>
      </w:r>
      <w:r>
        <w:rPr>
          <w:color w:val="000000"/>
          <w:spacing w:val="-3"/>
        </w:rPr>
        <w:pict>
          <v:polyline id="_x0000_s1046" style="position:absolute;left:0;text-align:left;z-index:-251654144;mso-position-horizontal-relative:page;mso-position-vertical-relative:page" points="72.5pt,304.05pt,108.25pt,304.05pt,108.25pt,290.4pt,72.5pt,290.4pt,72.5pt,304.05pt" coordsize="716,275" o:allowincell="f" fillcolor="silver" stroked="f">
            <v:path arrowok="t"/>
            <w10:wrap anchorx="page" anchory="page"/>
          </v:polyline>
        </w:pict>
      </w:r>
      <w:r>
        <w:rPr>
          <w:color w:val="000000"/>
          <w:spacing w:val="-3"/>
        </w:rPr>
        <w:pict>
          <v:polyline id="_x0000_s1047" style="position:absolute;left:0;text-align:left;z-index:-251653120;mso-position-horizontal-relative:page;mso-position-vertical-relative:page" points="77.75pt,304.05pt,103.2pt,304.05pt,103.2pt,290.4pt,77.75pt,290.4pt,77.75pt,304.05pt" coordsize="509,275" o:allowincell="f" fillcolor="silver" stroked="f">
            <v:path arrowok="t"/>
            <w10:wrap anchorx="page" anchory="page"/>
          </v:polyline>
        </w:pict>
      </w:r>
      <w:r>
        <w:rPr>
          <w:color w:val="000000"/>
          <w:spacing w:val="-3"/>
        </w:rPr>
        <w:pict>
          <v:polyline id="_x0000_s1048" style="position:absolute;left:0;text-align:left;z-index:-251651072;mso-position-horizontal-relative:page;mso-position-vertical-relative:page" points="108.7pt,304.05pt,324.25pt,304.05pt,324.25pt,290.4pt,108.7pt,290.4pt,108.7pt,304.05pt" coordsize="4311,275" o:allowincell="f" fillcolor="silver" stroked="f">
            <v:path arrowok="t"/>
            <w10:wrap anchorx="page" anchory="page"/>
          </v:polyline>
        </w:pict>
      </w:r>
      <w:r>
        <w:rPr>
          <w:color w:val="000000"/>
          <w:spacing w:val="-3"/>
        </w:rPr>
        <w:pict>
          <v:polyline id="_x0000_s1049" style="position:absolute;left:0;text-align:left;z-index:-251650048;mso-position-horizontal-relative:page;mso-position-vertical-relative:page" points="114pt,304.05pt,319.2pt,304.05pt,319.2pt,290.4pt,114pt,290.4pt,114pt,304.05pt" coordsize="4104,275" o:allowincell="f" fillcolor="silver" stroked="f">
            <v:path arrowok="t"/>
            <w10:wrap anchorx="page" anchory="page"/>
          </v:polyline>
        </w:pict>
      </w:r>
      <w:r>
        <w:rPr>
          <w:color w:val="000000"/>
          <w:spacing w:val="-3"/>
        </w:rPr>
        <w:pict>
          <v:polyline id="_x0000_s1050" style="position:absolute;left:0;text-align:left;z-index:-251648000;mso-position-horizontal-relative:page;mso-position-vertical-relative:page" points="324.95pt,304.05pt,402.5pt,304.05pt,402.5pt,290.4pt,324.95pt,290.4pt,324.95pt,304.05pt" coordsize="1551,275" o:allowincell="f" fillcolor="silver" stroked="f">
            <v:path arrowok="t"/>
            <w10:wrap anchorx="page" anchory="page"/>
          </v:polyline>
        </w:pict>
      </w:r>
      <w:r>
        <w:rPr>
          <w:color w:val="000000"/>
          <w:spacing w:val="-3"/>
        </w:rPr>
        <w:pict>
          <v:polyline id="_x0000_s1051" style="position:absolute;left:0;text-align:left;z-index:-251646976;mso-position-horizontal-relative:page;mso-position-vertical-relative:page" points="330pt,304.05pt,397.2pt,304.05pt,397.2pt,290.4pt,330pt,290.4pt,330pt,304.05pt" coordsize="1344,275" o:allowincell="f" fillcolor="silver" stroked="f">
            <v:path arrowok="t"/>
            <w10:wrap anchorx="page" anchory="page"/>
          </v:polyline>
        </w:pict>
      </w:r>
      <w:r>
        <w:rPr>
          <w:color w:val="000000"/>
          <w:spacing w:val="-3"/>
        </w:rPr>
        <w:pict>
          <v:polyline id="_x0000_s1052" style="position:absolute;left:0;text-align:left;z-index:-251641856;mso-position-horizontal-relative:page;mso-position-vertical-relative:page" points="402.95pt,304.05pt,537.85pt,304.05pt,537.85pt,290.4pt,402.95pt,290.4pt,402.95pt,304.05pt" coordsize="2698,275" o:allowincell="f" fillcolor="silver" stroked="f">
            <v:path arrowok="t"/>
            <w10:wrap anchorx="page" anchory="page"/>
          </v:polyline>
        </w:pict>
      </w:r>
      <w:r>
        <w:rPr>
          <w:color w:val="000000"/>
          <w:spacing w:val="-3"/>
        </w:rPr>
        <w:pict>
          <v:polyline id="_x0000_s1053" style="position:absolute;left:0;text-align:left;z-index:-251640832;mso-position-horizontal-relative:page;mso-position-vertical-relative:page" points="408pt,304.05pt,532.8pt,304.05pt,532.8pt,290.4pt,408pt,290.4pt,408pt,304.05pt" coordsize="2496,275" o:allowincell="f" fillcolor="silver" stroked="f">
            <v:path arrowok="t"/>
            <w10:wrap anchorx="page" anchory="page"/>
          </v:polyline>
        </w:pict>
      </w:r>
      <w:r>
        <w:rPr>
          <w:color w:val="000000"/>
          <w:spacing w:val="-3"/>
        </w:rPr>
        <w:pict>
          <v:polyline id="_x0000_s1054" style="position:absolute;left:0;text-align:left;z-index:-251634688;mso-position-horizontal-relative:page;mso-position-vertical-relative:page" points="1in,290.4pt,72.5pt,290.4pt,72.5pt,289.9pt,1in,289.9pt,1in,290.4pt" coordsize="10,10" o:allowincell="f" fillcolor="black" stroked="f">
            <v:path arrowok="t"/>
            <w10:wrap anchorx="page" anchory="page"/>
          </v:polyline>
        </w:pict>
      </w:r>
      <w:r>
        <w:rPr>
          <w:color w:val="000000"/>
          <w:spacing w:val="-3"/>
        </w:rPr>
        <w:pict>
          <v:polyline id="_x0000_s1055" style="position:absolute;left:0;text-align:left;z-index:-251632640;mso-position-horizontal-relative:page;mso-position-vertical-relative:page" points="1in,290.4pt,72.5pt,290.4pt,72.5pt,289.9pt,1in,289.9pt,1in,290.4pt" coordsize="10,10" o:allowincell="f" fillcolor="black" stroked="f">
            <v:path arrowok="t"/>
            <w10:wrap anchorx="page" anchory="page"/>
          </v:polyline>
        </w:pict>
      </w:r>
      <w:r>
        <w:rPr>
          <w:color w:val="000000"/>
          <w:spacing w:val="-3"/>
        </w:rPr>
        <w:pict>
          <v:polyline id="_x0000_s1056" style="position:absolute;left:0;text-align:left;z-index:-251630592;mso-position-horizontal-relative:page;mso-position-vertical-relative:page" points="72.45pt,290.9pt,108.25pt,290.9pt,108.25pt,289.9pt,72.45pt,289.9pt,72.45pt,290.9pt" coordsize="716,20" o:allowincell="f" fillcolor="black" stroked="f">
            <v:path arrowok="t"/>
            <w10:wrap anchorx="page" anchory="page"/>
          </v:polyline>
        </w:pict>
      </w:r>
      <w:r>
        <w:rPr>
          <w:color w:val="000000"/>
          <w:spacing w:val="-3"/>
        </w:rPr>
        <w:pict>
          <v:polyline id="_x0000_s1057" style="position:absolute;left:0;text-align:left;z-index:-251628544;mso-position-horizontal-relative:page;mso-position-vertical-relative:page" points="108.25pt,290.4pt,108.7pt,290.4pt,108.7pt,289.9pt,108.25pt,289.9pt,108.25pt,290.4pt" coordsize="10,10" o:allowincell="f" fillcolor="black" stroked="f">
            <v:path arrowok="t"/>
            <w10:wrap anchorx="page" anchory="page"/>
          </v:polyline>
        </w:pict>
      </w:r>
      <w:r>
        <w:rPr>
          <w:color w:val="000000"/>
          <w:spacing w:val="-3"/>
        </w:rPr>
        <w:pict>
          <v:polyline id="_x0000_s1058" style="position:absolute;left:0;text-align:left;z-index:-251626496;mso-position-horizontal-relative:page;mso-position-vertical-relative:page" points="108.7pt,290.9pt,324.5pt,290.9pt,324.5pt,289.9pt,108.7pt,289.9pt,108.7pt,290.9pt" coordsize="4316,20" o:allowincell="f" fillcolor="black" stroked="f">
            <v:path arrowok="t"/>
            <w10:wrap anchorx="page" anchory="page"/>
          </v:polyline>
        </w:pict>
      </w:r>
      <w:r>
        <w:rPr>
          <w:color w:val="000000"/>
          <w:spacing w:val="-3"/>
        </w:rPr>
        <w:pict>
          <v:polyline id="_x0000_s1059" style="position:absolute;left:0;text-align:left;z-index:-251623424;mso-position-horizontal-relative:page;mso-position-vertical-relative:page" points="324.5pt,290.4pt,324.95pt,290.4pt,324.95pt,289.9pt,324.5pt,289.9pt,324.5pt,290.4pt" coordsize="10,10" o:allowincell="f" fillcolor="black" stroked="f">
            <v:path arrowok="t"/>
            <w10:wrap anchorx="page" anchory="page"/>
          </v:polyline>
        </w:pict>
      </w:r>
      <w:r>
        <w:rPr>
          <w:color w:val="000000"/>
          <w:spacing w:val="-3"/>
        </w:rPr>
        <w:pict>
          <v:polyline id="_x0000_s1060" style="position:absolute;left:0;text-align:left;z-index:-251620352;mso-position-horizontal-relative:page;mso-position-vertical-relative:page" points="324.95pt,290.9pt,402.5pt,290.9pt,402.5pt,289.9pt,324.95pt,289.9pt,324.95pt,290.9pt" coordsize="1551,20" o:allowincell="f" fillcolor="black" stroked="f">
            <v:path arrowok="t"/>
            <w10:wrap anchorx="page" anchory="page"/>
          </v:polyline>
        </w:pict>
      </w:r>
      <w:r>
        <w:rPr>
          <w:color w:val="000000"/>
          <w:spacing w:val="-3"/>
        </w:rPr>
        <w:pict>
          <v:polyline id="_x0000_s1061" style="position:absolute;left:0;text-align:left;z-index:-251618304;mso-position-horizontal-relative:page;mso-position-vertical-relative:page" points="402.5pt,290.4pt,402.95pt,290.4pt,402.95pt,289.9pt,402.5pt,289.9pt,402.5pt,290.4pt" coordsize="10,10" o:allowincell="f" fillcolor="black" stroked="f">
            <v:path arrowok="t"/>
            <w10:wrap anchorx="page" anchory="page"/>
          </v:polyline>
        </w:pict>
      </w:r>
      <w:r>
        <w:rPr>
          <w:color w:val="000000"/>
          <w:spacing w:val="-3"/>
        </w:rPr>
        <w:pict>
          <v:polyline id="_x0000_s1062" style="position:absolute;left:0;text-align:left;z-index:-251616256;mso-position-horizontal-relative:page;mso-position-vertical-relative:page" points="402.95pt,290.9pt,537.85pt,290.9pt,537.85pt,289.9pt,402.95pt,289.9pt,402.95pt,290.9pt" coordsize="2698,20" o:allowincell="f" fillcolor="black" stroked="f">
            <v:path arrowok="t"/>
            <w10:wrap anchorx="page" anchory="page"/>
          </v:polyline>
        </w:pict>
      </w:r>
      <w:r>
        <w:rPr>
          <w:color w:val="000000"/>
          <w:spacing w:val="-3"/>
        </w:rPr>
        <w:pict>
          <v:polyline id="_x0000_s1063" style="position:absolute;left:0;text-align:left;z-index:-251614208;mso-position-horizontal-relative:page;mso-position-vertical-relative:page" points="537.85pt,290.4pt,538.3pt,290.4pt,538.3pt,289.9pt,537.85pt,289.9pt,537.85pt,290.4pt" coordsize="10,10" o:allowincell="f" fillcolor="black" stroked="f">
            <v:path arrowok="t"/>
            <w10:wrap anchorx="page" anchory="page"/>
          </v:polyline>
        </w:pict>
      </w:r>
      <w:r>
        <w:rPr>
          <w:color w:val="000000"/>
          <w:spacing w:val="-3"/>
        </w:rPr>
        <w:pict>
          <v:polyline id="_x0000_s1064" style="position:absolute;left:0;text-align:left;z-index:-251612160;mso-position-horizontal-relative:page;mso-position-vertical-relative:page" points="537.85pt,290.4pt,538.3pt,290.4pt,538.3pt,289.9pt,537.85pt,289.9pt,537.85pt,290.4pt" coordsize="10,10" o:allowincell="f" fillcolor="black" stroked="f">
            <v:path arrowok="t"/>
            <w10:wrap anchorx="page" anchory="page"/>
          </v:polyline>
        </w:pict>
      </w:r>
      <w:r>
        <w:rPr>
          <w:color w:val="000000"/>
          <w:spacing w:val="-3"/>
        </w:rPr>
        <w:pict>
          <v:polyline id="_x0000_s1065" style="position:absolute;left:0;text-align:left;z-index:-251610112;mso-position-horizontal-relative:page;mso-position-vertical-relative:page" points="1in,304.1pt,73pt,304.1pt,73pt,290.35pt,1in,290.35pt,1in,304.1pt" coordsize="20,275" o:allowincell="f" fillcolor="black" stroked="f">
            <v:path arrowok="t"/>
            <w10:wrap anchorx="page" anchory="page"/>
          </v:polyline>
        </w:pict>
      </w:r>
      <w:r>
        <w:rPr>
          <w:color w:val="000000"/>
          <w:spacing w:val="-3"/>
        </w:rPr>
        <w:pict>
          <v:polyline id="_x0000_s1066" style="position:absolute;left:0;text-align:left;z-index:-251608064;mso-position-horizontal-relative:page;mso-position-vertical-relative:page" points="108.2pt,304.1pt,109.2pt,304.1pt,109.2pt,290.35pt,108.2pt,290.35pt,108.2pt,304.1pt" coordsize="20,275" o:allowincell="f" fillcolor="black" stroked="f">
            <v:path arrowok="t"/>
            <w10:wrap anchorx="page" anchory="page"/>
          </v:polyline>
        </w:pict>
      </w:r>
      <w:r>
        <w:rPr>
          <w:color w:val="000000"/>
          <w:spacing w:val="-3"/>
        </w:rPr>
        <w:pict>
          <v:polyline id="_x0000_s1067" style="position:absolute;left:0;text-align:left;z-index:-251606016;mso-position-horizontal-relative:page;mso-position-vertical-relative:page" points="324.45pt,304.1pt,325.45pt,304.1pt,325.45pt,290.35pt,324.45pt,290.35pt,324.45pt,304.1pt" coordsize="20,275" o:allowincell="f" fillcolor="black" stroked="f">
            <v:path arrowok="t"/>
            <w10:wrap anchorx="page" anchory="page"/>
          </v:polyline>
        </w:pict>
      </w:r>
      <w:r>
        <w:rPr>
          <w:color w:val="000000"/>
          <w:spacing w:val="-3"/>
        </w:rPr>
        <w:pict>
          <v:polyline id="_x0000_s1068" style="position:absolute;left:0;text-align:left;z-index:-251604992;mso-position-horizontal-relative:page;mso-position-vertical-relative:page" points="402.45pt,304.1pt,403.45pt,304.1pt,403.45pt,290.35pt,402.45pt,290.35pt,402.45pt,304.1pt" coordsize="20,275" o:allowincell="f" fillcolor="black" stroked="f">
            <v:path arrowok="t"/>
            <w10:wrap anchorx="page" anchory="page"/>
          </v:polyline>
        </w:pict>
      </w:r>
      <w:r>
        <w:rPr>
          <w:color w:val="000000"/>
          <w:spacing w:val="-3"/>
        </w:rPr>
        <w:pict>
          <v:polyline id="_x0000_s1069" style="position:absolute;left:0;text-align:left;z-index:-251603968;mso-position-horizontal-relative:page;mso-position-vertical-relative:page" points="537.8pt,304.1pt,538.8pt,304.1pt,538.8pt,290.35pt,537.8pt,290.35pt,537.8pt,304.1pt" coordsize="20,275" o:allowincell="f" fillcolor="black" stroked="f">
            <v:path arrowok="t"/>
            <w10:wrap anchorx="page" anchory="page"/>
          </v:polyline>
        </w:pict>
      </w:r>
      <w:r>
        <w:rPr>
          <w:color w:val="000000"/>
          <w:spacing w:val="-3"/>
        </w:rPr>
        <w:pict>
          <v:polyline id="_x0000_s1070" style="position:absolute;left:0;text-align:left;z-index:-251588608;mso-position-horizontal-relative:page;mso-position-vertical-relative:page" points="1in,304.55pt,72.5pt,304.55pt,72.5pt,304.05pt,1in,304.05pt,1in,304.55pt" coordsize="10,10" o:allowincell="f" fillcolor="black" stroked="f">
            <v:path arrowok="t"/>
            <w10:wrap anchorx="page" anchory="page"/>
          </v:polyline>
        </w:pict>
      </w:r>
      <w:r>
        <w:rPr>
          <w:color w:val="000000"/>
          <w:spacing w:val="-3"/>
        </w:rPr>
        <w:pict>
          <v:polyline id="_x0000_s1071" style="position:absolute;left:0;text-align:left;z-index:-251586560;mso-position-horizontal-relative:page;mso-position-vertical-relative:page" points="72.45pt,305.05pt,108.25pt,305.05pt,108.25pt,304.05pt,72.45pt,304.05pt,72.45pt,305.05pt" coordsize="716,20" o:allowincell="f" fillcolor="black" stroked="f">
            <v:path arrowok="t"/>
            <w10:wrap anchorx="page" anchory="page"/>
          </v:polyline>
        </w:pict>
      </w:r>
      <w:r>
        <w:rPr>
          <w:color w:val="000000"/>
          <w:spacing w:val="-3"/>
        </w:rPr>
        <w:pict>
          <v:polyline id="_x0000_s1072" style="position:absolute;left:0;text-align:left;z-index:-251584512;mso-position-horizontal-relative:page;mso-position-vertical-relative:page" points="108.25pt,304.55pt,108.7pt,304.55pt,108.7pt,304.05pt,108.25pt,304.05pt,108.25pt,304.55pt" coordsize="10,10" o:allowincell="f" fillcolor="black" stroked="f">
            <v:path arrowok="t"/>
            <w10:wrap anchorx="page" anchory="page"/>
          </v:polyline>
        </w:pict>
      </w:r>
      <w:r>
        <w:rPr>
          <w:color w:val="000000"/>
          <w:spacing w:val="-3"/>
        </w:rPr>
        <w:pict>
          <v:polyline id="_x0000_s1073" style="position:absolute;left:0;text-align:left;z-index:-251582464;mso-position-horizontal-relative:page;mso-position-vertical-relative:page" points="108.7pt,305.05pt,324.5pt,305.05pt,324.5pt,304.05pt,108.7pt,304.05pt,108.7pt,305.05pt" coordsize="4316,20" o:allowincell="f" fillcolor="black" stroked="f">
            <v:path arrowok="t"/>
            <w10:wrap anchorx="page" anchory="page"/>
          </v:polyline>
        </w:pict>
      </w:r>
      <w:r>
        <w:rPr>
          <w:color w:val="000000"/>
          <w:spacing w:val="-3"/>
        </w:rPr>
        <w:pict>
          <v:polyline id="_x0000_s1074" style="position:absolute;left:0;text-align:left;z-index:-251581440;mso-position-horizontal-relative:page;mso-position-vertical-relative:page" points="324.5pt,304.55pt,324.95pt,304.55pt,324.95pt,304.05pt,324.5pt,304.05pt,324.5pt,304.55pt" coordsize="10,10" o:allowincell="f" fillcolor="black" stroked="f">
            <v:path arrowok="t"/>
            <w10:wrap anchorx="page" anchory="page"/>
          </v:polyline>
        </w:pict>
      </w:r>
      <w:r>
        <w:rPr>
          <w:color w:val="000000"/>
          <w:spacing w:val="-3"/>
        </w:rPr>
        <w:pict>
          <v:polyline id="_x0000_s1075" style="position:absolute;left:0;text-align:left;z-index:-251580416;mso-position-horizontal-relative:page;mso-position-vertical-relative:page" points="324.95pt,305.05pt,402.5pt,305.05pt,402.5pt,304.05pt,324.95pt,304.05pt,324.95pt,305.05pt" coordsize="1551,20" o:allowincell="f" fillcolor="black" stroked="f">
            <v:path arrowok="t"/>
            <w10:wrap anchorx="page" anchory="page"/>
          </v:polyline>
        </w:pict>
      </w:r>
      <w:r>
        <w:rPr>
          <w:color w:val="000000"/>
          <w:spacing w:val="-3"/>
        </w:rPr>
        <w:pict>
          <v:polyline id="_x0000_s1076" style="position:absolute;left:0;text-align:left;z-index:-251579392;mso-position-horizontal-relative:page;mso-position-vertical-relative:page" points="402.5pt,304.55pt,402.95pt,304.55pt,402.95pt,304.05pt,402.5pt,304.05pt,402.5pt,304.55pt" coordsize="10,10" o:allowincell="f" fillcolor="black" stroked="f">
            <v:path arrowok="t"/>
            <w10:wrap anchorx="page" anchory="page"/>
          </v:polyline>
        </w:pict>
      </w:r>
      <w:r>
        <w:rPr>
          <w:color w:val="000000"/>
          <w:spacing w:val="-3"/>
        </w:rPr>
        <w:pict>
          <v:polyline id="_x0000_s1077" style="position:absolute;left:0;text-align:left;z-index:-251578368;mso-position-horizontal-relative:page;mso-position-vertical-relative:page" points="402.95pt,305.05pt,537.85pt,305.05pt,537.85pt,304.05pt,402.95pt,304.05pt,402.95pt,305.05pt" coordsize="2698,20" o:allowincell="f" fillcolor="black" stroked="f">
            <v:path arrowok="t"/>
            <w10:wrap anchorx="page" anchory="page"/>
          </v:polyline>
        </w:pict>
      </w:r>
      <w:r>
        <w:rPr>
          <w:color w:val="000000"/>
          <w:spacing w:val="-3"/>
        </w:rPr>
        <w:pict>
          <v:polyline id="_x0000_s1078" style="position:absolute;left:0;text-align:left;z-index:-251577344;mso-position-horizontal-relative:page;mso-position-vertical-relative:page" points="537.85pt,304.55pt,538.3pt,304.55pt,538.3pt,304.05pt,537.85pt,304.05pt,537.85pt,304.55pt" coordsize="10,10" o:allowincell="f" fillcolor="black" stroked="f">
            <v:path arrowok="t"/>
            <w10:wrap anchorx="page" anchory="page"/>
          </v:polyline>
        </w:pict>
      </w:r>
      <w:r>
        <w:rPr>
          <w:color w:val="000000"/>
          <w:spacing w:val="-3"/>
        </w:rPr>
        <w:pict>
          <v:polyline id="_x0000_s1079" style="position:absolute;left:0;text-align:left;z-index:-251576320;mso-position-horizontal-relative:page;mso-position-vertical-relative:page" points="1in,332.4pt,73pt,332.4pt,73pt,304.55pt,1in,304.55pt,1in,332.4pt" coordsize="20,557" o:allowincell="f" fillcolor="black" stroked="f">
            <v:path arrowok="t"/>
            <w10:wrap anchorx="page" anchory="page"/>
          </v:polyline>
        </w:pict>
      </w:r>
      <w:r>
        <w:rPr>
          <w:color w:val="000000"/>
          <w:spacing w:val="-3"/>
        </w:rPr>
        <w:pict>
          <v:polyline id="_x0000_s1080" style="position:absolute;left:0;text-align:left;z-index:-251575296;mso-position-horizontal-relative:page;mso-position-vertical-relative:page" points="108.2pt,332.4pt,109.2pt,332.4pt,109.2pt,304.55pt,108.2pt,304.55pt,108.2pt,332.4pt" coordsize="20,557" o:allowincell="f" fillcolor="black" stroked="f">
            <v:path arrowok="t"/>
            <w10:wrap anchorx="page" anchory="page"/>
          </v:polyline>
        </w:pict>
      </w:r>
      <w:r>
        <w:rPr>
          <w:color w:val="000000"/>
          <w:spacing w:val="-3"/>
        </w:rPr>
        <w:pict>
          <v:polyline id="_x0000_s1081" style="position:absolute;left:0;text-align:left;z-index:-251574272;mso-position-horizontal-relative:page;mso-position-vertical-relative:page" points="324.45pt,332.4pt,325.45pt,332.4pt,325.45pt,304.55pt,324.45pt,304.55pt,324.45pt,332.4pt" coordsize="20,557" o:allowincell="f" fillcolor="black" stroked="f">
            <v:path arrowok="t"/>
            <w10:wrap anchorx="page" anchory="page"/>
          </v:polyline>
        </w:pict>
      </w:r>
      <w:r>
        <w:rPr>
          <w:color w:val="000000"/>
          <w:spacing w:val="-3"/>
        </w:rPr>
        <w:pict>
          <v:polyline id="_x0000_s1082" style="position:absolute;left:0;text-align:left;z-index:-251573248;mso-position-horizontal-relative:page;mso-position-vertical-relative:page" points="402.45pt,332.4pt,403.45pt,332.4pt,403.45pt,304.55pt,402.45pt,304.55pt,402.45pt,332.4pt" coordsize="20,557" o:allowincell="f" fillcolor="black" stroked="f">
            <v:path arrowok="t"/>
            <w10:wrap anchorx="page" anchory="page"/>
          </v:polyline>
        </w:pict>
      </w:r>
      <w:r>
        <w:rPr>
          <w:color w:val="000000"/>
          <w:spacing w:val="-3"/>
        </w:rPr>
        <w:pict>
          <v:polyline id="_x0000_s1083" style="position:absolute;left:0;text-align:left;z-index:-251572224;mso-position-horizontal-relative:page;mso-position-vertical-relative:page" points="537.8pt,332.4pt,538.8pt,332.4pt,538.8pt,304.55pt,537.8pt,304.55pt,537.8pt,332.4pt" coordsize="20,557" o:allowincell="f" fillcolor="black" stroked="f">
            <v:path arrowok="t"/>
            <w10:wrap anchorx="page" anchory="page"/>
          </v:polyline>
        </w:pict>
      </w:r>
      <w:r>
        <w:rPr>
          <w:color w:val="000000"/>
          <w:spacing w:val="-3"/>
        </w:rPr>
        <w:pict>
          <v:polyline id="_x0000_s1084" style="position:absolute;left:0;text-align:left;z-index:-251550720;mso-position-horizontal-relative:page;mso-position-vertical-relative:page" points="1in,332.9pt,72.5pt,332.9pt,72.5pt,332.4pt,1in,332.4pt,1in,332.9pt" coordsize="10,11" o:allowincell="f" fillcolor="black" stroked="f">
            <v:path arrowok="t"/>
            <w10:wrap anchorx="page" anchory="page"/>
          </v:polyline>
        </w:pict>
      </w:r>
      <w:r>
        <w:rPr>
          <w:color w:val="000000"/>
          <w:spacing w:val="-3"/>
        </w:rPr>
        <w:pict>
          <v:polyline id="_x0000_s1085" style="position:absolute;left:0;text-align:left;z-index:-251549696;mso-position-horizontal-relative:page;mso-position-vertical-relative:page" points="72.45pt,333.35pt,108.25pt,333.35pt,108.25pt,332.35pt,72.45pt,332.35pt,72.45pt,333.35pt" coordsize="716,20" o:allowincell="f" fillcolor="black" stroked="f">
            <v:path arrowok="t"/>
            <w10:wrap anchorx="page" anchory="page"/>
          </v:polyline>
        </w:pict>
      </w:r>
      <w:r>
        <w:rPr>
          <w:color w:val="000000"/>
          <w:spacing w:val="-3"/>
        </w:rPr>
        <w:pict>
          <v:polyline id="_x0000_s1086" style="position:absolute;left:0;text-align:left;z-index:-251548672;mso-position-horizontal-relative:page;mso-position-vertical-relative:page" points="108.25pt,332.9pt,108.7pt,332.9pt,108.7pt,332.4pt,108.25pt,332.4pt,108.25pt,332.9pt" coordsize="10,11" o:allowincell="f" fillcolor="black" stroked="f">
            <v:path arrowok="t"/>
            <w10:wrap anchorx="page" anchory="page"/>
          </v:polyline>
        </w:pict>
      </w:r>
      <w:r>
        <w:rPr>
          <w:color w:val="000000"/>
          <w:spacing w:val="-3"/>
        </w:rPr>
        <w:pict>
          <v:polyline id="_x0000_s1087" style="position:absolute;left:0;text-align:left;z-index:-251547648;mso-position-horizontal-relative:page;mso-position-vertical-relative:page" points="108.7pt,333.35pt,324.5pt,333.35pt,324.5pt,332.35pt,108.7pt,332.35pt,108.7pt,333.35pt" coordsize="4316,20" o:allowincell="f" fillcolor="black" stroked="f">
            <v:path arrowok="t"/>
            <w10:wrap anchorx="page" anchory="page"/>
          </v:polyline>
        </w:pict>
      </w:r>
      <w:r>
        <w:rPr>
          <w:color w:val="000000"/>
          <w:spacing w:val="-3"/>
        </w:rPr>
        <w:pict>
          <v:polyline id="_x0000_s1088" style="position:absolute;left:0;text-align:left;z-index:-251546624;mso-position-horizontal-relative:page;mso-position-vertical-relative:page" points="324.5pt,332.9pt,324.95pt,332.9pt,324.95pt,332.4pt,324.5pt,332.4pt,324.5pt,332.9pt" coordsize="10,11" o:allowincell="f" fillcolor="black" stroked="f">
            <v:path arrowok="t"/>
            <w10:wrap anchorx="page" anchory="page"/>
          </v:polyline>
        </w:pict>
      </w:r>
      <w:r>
        <w:rPr>
          <w:color w:val="000000"/>
          <w:spacing w:val="-3"/>
        </w:rPr>
        <w:pict>
          <v:polyline id="_x0000_s1089" style="position:absolute;left:0;text-align:left;z-index:-251545600;mso-position-horizontal-relative:page;mso-position-vertical-relative:page" points="324.95pt,333.35pt,402.5pt,333.35pt,402.5pt,332.35pt,324.95pt,332.35pt,324.95pt,333.35pt" coordsize="1551,20" o:allowincell="f" fillcolor="black" stroked="f">
            <v:path arrowok="t"/>
            <w10:wrap anchorx="page" anchory="page"/>
          </v:polyline>
        </w:pict>
      </w:r>
      <w:r>
        <w:rPr>
          <w:color w:val="000000"/>
          <w:spacing w:val="-3"/>
        </w:rPr>
        <w:pict>
          <v:polyline id="_x0000_s1090" style="position:absolute;left:0;text-align:left;z-index:-251544576;mso-position-horizontal-relative:page;mso-position-vertical-relative:page" points="402.5pt,332.9pt,402.95pt,332.9pt,402.95pt,332.4pt,402.5pt,332.4pt,402.5pt,332.9pt" coordsize="10,11" o:allowincell="f" fillcolor="black" stroked="f">
            <v:path arrowok="t"/>
            <w10:wrap anchorx="page" anchory="page"/>
          </v:polyline>
        </w:pict>
      </w:r>
      <w:r>
        <w:rPr>
          <w:color w:val="000000"/>
          <w:spacing w:val="-3"/>
        </w:rPr>
        <w:pict>
          <v:polyline id="_x0000_s1091" style="position:absolute;left:0;text-align:left;z-index:-251543552;mso-position-horizontal-relative:page;mso-position-vertical-relative:page" points="402.95pt,333.35pt,537.85pt,333.35pt,537.85pt,332.35pt,402.95pt,332.35pt,402.95pt,333.35pt" coordsize="2698,20" o:allowincell="f" fillcolor="black" stroked="f">
            <v:path arrowok="t"/>
            <w10:wrap anchorx="page" anchory="page"/>
          </v:polyline>
        </w:pict>
      </w:r>
      <w:r>
        <w:rPr>
          <w:color w:val="000000"/>
          <w:spacing w:val="-3"/>
        </w:rPr>
        <w:pict>
          <v:polyline id="_x0000_s1092" style="position:absolute;left:0;text-align:left;z-index:-251542528;mso-position-horizontal-relative:page;mso-position-vertical-relative:page" points="537.85pt,332.9pt,538.3pt,332.9pt,538.3pt,332.4pt,537.85pt,332.4pt,537.85pt,332.9pt" coordsize="10,11" o:allowincell="f" fillcolor="black" stroked="f">
            <v:path arrowok="t"/>
            <w10:wrap anchorx="page" anchory="page"/>
          </v:polyline>
        </w:pict>
      </w:r>
      <w:r>
        <w:rPr>
          <w:color w:val="000000"/>
          <w:spacing w:val="-3"/>
        </w:rPr>
        <w:pict>
          <v:polyline id="_x0000_s1093" style="position:absolute;left:0;text-align:left;z-index:-251541504;mso-position-horizontal-relative:page;mso-position-vertical-relative:page" points="1in,346.55pt,73pt,346.55pt,73pt,332.85pt,1in,332.85pt,1in,346.55pt" coordsize="20,274" o:allowincell="f" fillcolor="black" stroked="f">
            <v:path arrowok="t"/>
            <w10:wrap anchorx="page" anchory="page"/>
          </v:polyline>
        </w:pict>
      </w:r>
      <w:r>
        <w:rPr>
          <w:color w:val="000000"/>
          <w:spacing w:val="-3"/>
        </w:rPr>
        <w:pict>
          <v:polyline id="_x0000_s1094" style="position:absolute;left:0;text-align:left;z-index:-251540480;mso-position-horizontal-relative:page;mso-position-vertical-relative:page" points="108.2pt,346.55pt,109.2pt,346.55pt,109.2pt,332.85pt,108.2pt,332.85pt,108.2pt,346.55pt" coordsize="20,274" o:allowincell="f" fillcolor="black" stroked="f">
            <v:path arrowok="t"/>
            <w10:wrap anchorx="page" anchory="page"/>
          </v:polyline>
        </w:pict>
      </w:r>
      <w:r>
        <w:rPr>
          <w:color w:val="000000"/>
          <w:spacing w:val="-3"/>
        </w:rPr>
        <w:pict>
          <v:polyline id="_x0000_s1095" style="position:absolute;left:0;text-align:left;z-index:-251539456;mso-position-horizontal-relative:page;mso-position-vertical-relative:page" points="324.45pt,346.55pt,325.45pt,346.55pt,325.45pt,332.85pt,324.45pt,332.85pt,324.45pt,346.55pt" coordsize="20,274" o:allowincell="f" fillcolor="black" stroked="f">
            <v:path arrowok="t"/>
            <w10:wrap anchorx="page" anchory="page"/>
          </v:polyline>
        </w:pict>
      </w:r>
      <w:r>
        <w:rPr>
          <w:color w:val="000000"/>
          <w:spacing w:val="-3"/>
        </w:rPr>
        <w:pict>
          <v:polyline id="_x0000_s1096" style="position:absolute;left:0;text-align:left;z-index:-251538432;mso-position-horizontal-relative:page;mso-position-vertical-relative:page" points="402.45pt,346.55pt,403.45pt,346.55pt,403.45pt,332.85pt,402.45pt,332.85pt,402.45pt,346.55pt" coordsize="20,274" o:allowincell="f" fillcolor="black" stroked="f">
            <v:path arrowok="t"/>
            <w10:wrap anchorx="page" anchory="page"/>
          </v:polyline>
        </w:pict>
      </w:r>
      <w:r>
        <w:rPr>
          <w:color w:val="000000"/>
          <w:spacing w:val="-3"/>
        </w:rPr>
        <w:pict>
          <v:polyline id="_x0000_s1097" style="position:absolute;left:0;text-align:left;z-index:-251537408;mso-position-horizontal-relative:page;mso-position-vertical-relative:page" points="537.8pt,346.55pt,538.8pt,346.55pt,538.8pt,332.85pt,537.8pt,332.85pt,537.8pt,346.55pt" coordsize="20,274" o:allowincell="f" fillcolor="black" stroked="f">
            <v:path arrowok="t"/>
            <w10:wrap anchorx="page" anchory="page"/>
          </v:polyline>
        </w:pict>
      </w:r>
      <w:r>
        <w:rPr>
          <w:color w:val="000000"/>
          <w:spacing w:val="-3"/>
        </w:rPr>
        <w:pict>
          <v:polyline id="_x0000_s1098" style="position:absolute;left:0;text-align:left;z-index:-251522048;mso-position-horizontal-relative:page;mso-position-vertical-relative:page" points="1in,347.05pt,72.5pt,347.05pt,72.5pt,346.55pt,1in,346.55pt,1in,347.05pt" coordsize="10,10" o:allowincell="f" fillcolor="black" stroked="f">
            <v:path arrowok="t"/>
            <w10:wrap anchorx="page" anchory="page"/>
          </v:polyline>
        </w:pict>
      </w:r>
      <w:r>
        <w:rPr>
          <w:color w:val="000000"/>
          <w:spacing w:val="-3"/>
        </w:rPr>
        <w:pict>
          <v:polyline id="_x0000_s1099" style="position:absolute;left:0;text-align:left;z-index:-251521024;mso-position-horizontal-relative:page;mso-position-vertical-relative:page" points="72.45pt,347.55pt,108.25pt,347.55pt,108.25pt,346.55pt,72.45pt,346.55pt,72.45pt,347.55pt" coordsize="716,20" o:allowincell="f" fillcolor="black" stroked="f">
            <v:path arrowok="t"/>
            <w10:wrap anchorx="page" anchory="page"/>
          </v:polyline>
        </w:pict>
      </w:r>
      <w:r>
        <w:rPr>
          <w:color w:val="000000"/>
          <w:spacing w:val="-3"/>
        </w:rPr>
        <w:pict>
          <v:polyline id="_x0000_s1100" style="position:absolute;left:0;text-align:left;z-index:-251520000;mso-position-horizontal-relative:page;mso-position-vertical-relative:page" points="108.25pt,347.05pt,108.7pt,347.05pt,108.7pt,346.55pt,108.25pt,346.55pt,108.25pt,347.05pt" coordsize="10,10" o:allowincell="f" fillcolor="black" stroked="f">
            <v:path arrowok="t"/>
            <w10:wrap anchorx="page" anchory="page"/>
          </v:polyline>
        </w:pict>
      </w:r>
      <w:r>
        <w:rPr>
          <w:color w:val="000000"/>
          <w:spacing w:val="-3"/>
        </w:rPr>
        <w:pict>
          <v:polyline id="_x0000_s1101" style="position:absolute;left:0;text-align:left;z-index:-251518976;mso-position-horizontal-relative:page;mso-position-vertical-relative:page" points="108.7pt,347.55pt,324.5pt,347.55pt,324.5pt,346.55pt,108.7pt,346.55pt,108.7pt,347.55pt" coordsize="4316,20" o:allowincell="f" fillcolor="black" stroked="f">
            <v:path arrowok="t"/>
            <w10:wrap anchorx="page" anchory="page"/>
          </v:polyline>
        </w:pict>
      </w:r>
      <w:r>
        <w:rPr>
          <w:color w:val="000000"/>
          <w:spacing w:val="-3"/>
        </w:rPr>
        <w:pict>
          <v:polyline id="_x0000_s1102" style="position:absolute;left:0;text-align:left;z-index:-251517952;mso-position-horizontal-relative:page;mso-position-vertical-relative:page" points="324.5pt,347.05pt,324.95pt,347.05pt,324.95pt,346.55pt,324.5pt,346.55pt,324.5pt,347.05pt" coordsize="10,10" o:allowincell="f" fillcolor="black" stroked="f">
            <v:path arrowok="t"/>
            <w10:wrap anchorx="page" anchory="page"/>
          </v:polyline>
        </w:pict>
      </w:r>
      <w:r>
        <w:rPr>
          <w:color w:val="000000"/>
          <w:spacing w:val="-3"/>
        </w:rPr>
        <w:pict>
          <v:polyline id="_x0000_s1103" style="position:absolute;left:0;text-align:left;z-index:-251516928;mso-position-horizontal-relative:page;mso-position-vertical-relative:page" points="324.95pt,347.55pt,402.5pt,347.55pt,402.5pt,346.55pt,324.95pt,346.55pt,324.95pt,347.55pt" coordsize="1551,20" o:allowincell="f" fillcolor="black" stroked="f">
            <v:path arrowok="t"/>
            <w10:wrap anchorx="page" anchory="page"/>
          </v:polyline>
        </w:pict>
      </w:r>
      <w:r>
        <w:rPr>
          <w:color w:val="000000"/>
          <w:spacing w:val="-3"/>
        </w:rPr>
        <w:pict>
          <v:polyline id="_x0000_s1104" style="position:absolute;left:0;text-align:left;z-index:-251515904;mso-position-horizontal-relative:page;mso-position-vertical-relative:page" points="402.5pt,347.05pt,402.95pt,347.05pt,402.95pt,346.55pt,402.5pt,346.55pt,402.5pt,347.05pt" coordsize="10,10" o:allowincell="f" fillcolor="black" stroked="f">
            <v:path arrowok="t"/>
            <w10:wrap anchorx="page" anchory="page"/>
          </v:polyline>
        </w:pict>
      </w:r>
      <w:r>
        <w:rPr>
          <w:color w:val="000000"/>
          <w:spacing w:val="-3"/>
        </w:rPr>
        <w:pict>
          <v:polyline id="_x0000_s1105" style="position:absolute;left:0;text-align:left;z-index:-251514880;mso-position-horizontal-relative:page;mso-position-vertical-relative:page" points="402.95pt,347.55pt,537.85pt,347.55pt,537.85pt,346.55pt,402.95pt,346.55pt,402.95pt,347.55pt" coordsize="2698,20" o:allowincell="f" fillcolor="black" stroked="f">
            <v:path arrowok="t"/>
            <w10:wrap anchorx="page" anchory="page"/>
          </v:polyline>
        </w:pict>
      </w:r>
      <w:r>
        <w:rPr>
          <w:color w:val="000000"/>
          <w:spacing w:val="-3"/>
        </w:rPr>
        <w:pict>
          <v:polyline id="_x0000_s1106" style="position:absolute;left:0;text-align:left;z-index:-251513856;mso-position-horizontal-relative:page;mso-position-vertical-relative:page" points="537.85pt,347.05pt,538.3pt,347.05pt,538.3pt,346.55pt,537.85pt,346.55pt,537.85pt,347.05pt" coordsize="10,10" o:allowincell="f" fillcolor="black" stroked="f">
            <v:path arrowok="t"/>
            <w10:wrap anchorx="page" anchory="page"/>
          </v:polyline>
        </w:pict>
      </w:r>
      <w:r>
        <w:rPr>
          <w:color w:val="000000"/>
          <w:spacing w:val="-3"/>
        </w:rPr>
        <w:pict>
          <v:polyline id="_x0000_s1107" style="position:absolute;left:0;text-align:left;z-index:-251512832;mso-position-horizontal-relative:page;mso-position-vertical-relative:page" points="1in,374.65pt,73pt,374.65pt,73pt,347pt,1in,347pt,1in,374.65pt" coordsize="20,553" o:allowincell="f" fillcolor="black" stroked="f">
            <v:path arrowok="t"/>
            <w10:wrap anchorx="page" anchory="page"/>
          </v:polyline>
        </w:pict>
      </w:r>
      <w:r>
        <w:rPr>
          <w:color w:val="000000"/>
          <w:spacing w:val="-3"/>
        </w:rPr>
        <w:pict>
          <v:polyline id="_x0000_s1108" style="position:absolute;left:0;text-align:left;z-index:-251511808;mso-position-horizontal-relative:page;mso-position-vertical-relative:page" points="108.2pt,374.65pt,109.2pt,374.65pt,109.2pt,347pt,108.2pt,347pt,108.2pt,374.65pt" coordsize="20,553" o:allowincell="f" fillcolor="black" stroked="f">
            <v:path arrowok="t"/>
            <w10:wrap anchorx="page" anchory="page"/>
          </v:polyline>
        </w:pict>
      </w:r>
      <w:r>
        <w:rPr>
          <w:color w:val="000000"/>
          <w:spacing w:val="-3"/>
        </w:rPr>
        <w:pict>
          <v:polyline id="_x0000_s1109" style="position:absolute;left:0;text-align:left;z-index:-251510784;mso-position-horizontal-relative:page;mso-position-vertical-relative:page" points="324.45pt,374.65pt,325.45pt,374.65pt,325.45pt,347pt,324.45pt,347pt,324.45pt,374.65pt" coordsize="20,553" o:allowincell="f" fillcolor="black" stroked="f">
            <v:path arrowok="t"/>
            <w10:wrap anchorx="page" anchory="page"/>
          </v:polyline>
        </w:pict>
      </w:r>
      <w:r>
        <w:rPr>
          <w:color w:val="000000"/>
          <w:spacing w:val="-3"/>
        </w:rPr>
        <w:pict>
          <v:polyline id="_x0000_s1110" style="position:absolute;left:0;text-align:left;z-index:-251509760;mso-position-horizontal-relative:page;mso-position-vertical-relative:page" points="402.45pt,374.65pt,403.45pt,374.65pt,403.45pt,347pt,402.45pt,347pt,402.45pt,374.65pt" coordsize="20,553" o:allowincell="f" fillcolor="black" stroked="f">
            <v:path arrowok="t"/>
            <w10:wrap anchorx="page" anchory="page"/>
          </v:polyline>
        </w:pict>
      </w:r>
      <w:r>
        <w:rPr>
          <w:color w:val="000000"/>
          <w:spacing w:val="-3"/>
        </w:rPr>
        <w:pict>
          <v:polyline id="_x0000_s1111" style="position:absolute;left:0;text-align:left;z-index:-251508736;mso-position-horizontal-relative:page;mso-position-vertical-relative:page" points="537.8pt,374.65pt,538.8pt,374.65pt,538.8pt,347pt,537.8pt,347pt,537.8pt,374.65pt" coordsize="20,553" o:allowincell="f" fillcolor="black" stroked="f">
            <v:path arrowok="t"/>
            <w10:wrap anchorx="page" anchory="page"/>
          </v:polyline>
        </w:pict>
      </w:r>
      <w:r>
        <w:rPr>
          <w:color w:val="000000"/>
          <w:spacing w:val="-3"/>
        </w:rPr>
        <w:pict>
          <v:polyline id="_x0000_s1112" style="position:absolute;left:0;text-align:left;z-index:-251493376;mso-position-horizontal-relative:page;mso-position-vertical-relative:page" points="1in,375.1pt,72.5pt,375.1pt,72.5pt,374.65pt,1in,374.65pt,1in,375.1pt" coordsize="10,10" o:allowincell="f" fillcolor="black" stroked="f">
            <v:path arrowok="t"/>
            <w10:wrap anchorx="page" anchory="page"/>
          </v:polyline>
        </w:pict>
      </w:r>
      <w:r>
        <w:rPr>
          <w:color w:val="000000"/>
          <w:spacing w:val="-3"/>
        </w:rPr>
        <w:pict>
          <v:polyline id="_x0000_s1113" style="position:absolute;left:0;text-align:left;z-index:-251492352;mso-position-horizontal-relative:page;mso-position-vertical-relative:page" points="72.45pt,375.6pt,108.25pt,375.6pt,108.25pt,374.6pt,72.45pt,374.6pt,72.45pt,375.6pt" coordsize="716,20" o:allowincell="f" fillcolor="black" stroked="f">
            <v:path arrowok="t"/>
            <w10:wrap anchorx="page" anchory="page"/>
          </v:polyline>
        </w:pict>
      </w:r>
      <w:r>
        <w:rPr>
          <w:color w:val="000000"/>
          <w:spacing w:val="-3"/>
        </w:rPr>
        <w:pict>
          <v:polyline id="_x0000_s1114" style="position:absolute;left:0;text-align:left;z-index:-251491328;mso-position-horizontal-relative:page;mso-position-vertical-relative:page" points="108.25pt,375.1pt,108.7pt,375.1pt,108.7pt,374.65pt,108.25pt,374.65pt,108.25pt,375.1pt" coordsize="10,10" o:allowincell="f" fillcolor="black" stroked="f">
            <v:path arrowok="t"/>
            <w10:wrap anchorx="page" anchory="page"/>
          </v:polyline>
        </w:pict>
      </w:r>
      <w:r>
        <w:rPr>
          <w:color w:val="000000"/>
          <w:spacing w:val="-3"/>
        </w:rPr>
        <w:pict>
          <v:polyline id="_x0000_s1115" style="position:absolute;left:0;text-align:left;z-index:-251490304;mso-position-horizontal-relative:page;mso-position-vertical-relative:page" points="108.7pt,375.6pt,324.5pt,375.6pt,324.5pt,374.6pt,108.7pt,374.6pt,108.7pt,375.6pt" coordsize="4316,20" o:allowincell="f" fillcolor="black" stroked="f">
            <v:path arrowok="t"/>
            <w10:wrap anchorx="page" anchory="page"/>
          </v:polyline>
        </w:pict>
      </w:r>
      <w:r>
        <w:rPr>
          <w:color w:val="000000"/>
          <w:spacing w:val="-3"/>
        </w:rPr>
        <w:pict>
          <v:polyline id="_x0000_s1116" style="position:absolute;left:0;text-align:left;z-index:-251489280;mso-position-horizontal-relative:page;mso-position-vertical-relative:page" points="324.5pt,375.1pt,324.95pt,375.1pt,324.95pt,374.65pt,324.5pt,374.65pt,324.5pt,375.1pt" coordsize="10,10" o:allowincell="f" fillcolor="black" stroked="f">
            <v:path arrowok="t"/>
            <w10:wrap anchorx="page" anchory="page"/>
          </v:polyline>
        </w:pict>
      </w:r>
      <w:r>
        <w:rPr>
          <w:color w:val="000000"/>
          <w:spacing w:val="-3"/>
        </w:rPr>
        <w:pict>
          <v:polyline id="_x0000_s1117" style="position:absolute;left:0;text-align:left;z-index:-251488256;mso-position-horizontal-relative:page;mso-position-vertical-relative:page" points="324.95pt,375.6pt,402.5pt,375.6pt,402.5pt,374.6pt,324.95pt,374.6pt,324.95pt,375.6pt" coordsize="1551,20" o:allowincell="f" fillcolor="black" stroked="f">
            <v:path arrowok="t"/>
            <w10:wrap anchorx="page" anchory="page"/>
          </v:polyline>
        </w:pict>
      </w:r>
      <w:r>
        <w:rPr>
          <w:color w:val="000000"/>
          <w:spacing w:val="-3"/>
        </w:rPr>
        <w:pict>
          <v:polyline id="_x0000_s1118" style="position:absolute;left:0;text-align:left;z-index:-251487232;mso-position-horizontal-relative:page;mso-position-vertical-relative:page" points="402.5pt,375.1pt,402.95pt,375.1pt,402.95pt,374.65pt,402.5pt,374.65pt,402.5pt,375.1pt" coordsize="10,10" o:allowincell="f" fillcolor="black" stroked="f">
            <v:path arrowok="t"/>
            <w10:wrap anchorx="page" anchory="page"/>
          </v:polyline>
        </w:pict>
      </w:r>
      <w:r>
        <w:rPr>
          <w:color w:val="000000"/>
          <w:spacing w:val="-3"/>
        </w:rPr>
        <w:pict>
          <v:polyline id="_x0000_s1119" style="position:absolute;left:0;text-align:left;z-index:-251486208;mso-position-horizontal-relative:page;mso-position-vertical-relative:page" points="402.95pt,375.6pt,537.85pt,375.6pt,537.85pt,374.6pt,402.95pt,374.6pt,402.95pt,375.6pt" coordsize="2698,20" o:allowincell="f" fillcolor="black" stroked="f">
            <v:path arrowok="t"/>
            <w10:wrap anchorx="page" anchory="page"/>
          </v:polyline>
        </w:pict>
      </w:r>
      <w:r>
        <w:rPr>
          <w:color w:val="000000"/>
          <w:spacing w:val="-3"/>
        </w:rPr>
        <w:pict>
          <v:polyline id="_x0000_s1120" style="position:absolute;left:0;text-align:left;z-index:-251485184;mso-position-horizontal-relative:page;mso-position-vertical-relative:page" points="537.85pt,375.1pt,538.3pt,375.1pt,538.3pt,374.65pt,537.85pt,374.65pt,537.85pt,375.1pt" coordsize="10,10" o:allowincell="f" fillcolor="black" stroked="f">
            <v:path arrowok="t"/>
            <w10:wrap anchorx="page" anchory="page"/>
          </v:polyline>
        </w:pict>
      </w:r>
      <w:r>
        <w:rPr>
          <w:color w:val="000000"/>
          <w:spacing w:val="-3"/>
        </w:rPr>
        <w:pict>
          <v:polyline id="_x0000_s1121" style="position:absolute;left:0;text-align:left;z-index:-251484160;mso-position-horizontal-relative:page;mso-position-vertical-relative:page" points="1in,392.9pt,73pt,392.9pt,73pt,375.1pt,1in,375.1pt,1in,392.9pt" coordsize="20,356" o:allowincell="f" fillcolor="black" stroked="f">
            <v:path arrowok="t"/>
            <w10:wrap anchorx="page" anchory="page"/>
          </v:polyline>
        </w:pict>
      </w:r>
      <w:r>
        <w:rPr>
          <w:color w:val="000000"/>
          <w:spacing w:val="-3"/>
        </w:rPr>
        <w:pict>
          <v:polyline id="_x0000_s1122" style="position:absolute;left:0;text-align:left;z-index:-251483136;mso-position-horizontal-relative:page;mso-position-vertical-relative:page" points="108.2pt,392.9pt,109.2pt,392.9pt,109.2pt,375.1pt,108.2pt,375.1pt,108.2pt,392.9pt" coordsize="20,356" o:allowincell="f" fillcolor="black" stroked="f">
            <v:path arrowok="t"/>
            <w10:wrap anchorx="page" anchory="page"/>
          </v:polyline>
        </w:pict>
      </w:r>
      <w:r>
        <w:rPr>
          <w:color w:val="000000"/>
          <w:spacing w:val="-3"/>
        </w:rPr>
        <w:pict>
          <v:polyline id="_x0000_s1123" style="position:absolute;left:0;text-align:left;z-index:-251482112;mso-position-horizontal-relative:page;mso-position-vertical-relative:page" points="324.45pt,392.9pt,325.45pt,392.9pt,325.45pt,375.1pt,324.45pt,375.1pt,324.45pt,392.9pt" coordsize="20,356" o:allowincell="f" fillcolor="black" stroked="f">
            <v:path arrowok="t"/>
            <w10:wrap anchorx="page" anchory="page"/>
          </v:polyline>
        </w:pict>
      </w:r>
      <w:r>
        <w:rPr>
          <w:color w:val="000000"/>
          <w:spacing w:val="-3"/>
        </w:rPr>
        <w:pict>
          <v:polyline id="_x0000_s1124" style="position:absolute;left:0;text-align:left;z-index:-251480064;mso-position-horizontal-relative:page;mso-position-vertical-relative:page" points="402.45pt,392.9pt,403.45pt,392.9pt,403.45pt,375.1pt,402.45pt,375.1pt,402.45pt,392.9pt" coordsize="20,356" o:allowincell="f" fillcolor="black" stroked="f">
            <v:path arrowok="t"/>
            <w10:wrap anchorx="page" anchory="page"/>
          </v:polyline>
        </w:pict>
      </w:r>
      <w:r>
        <w:rPr>
          <w:color w:val="000000"/>
          <w:spacing w:val="-3"/>
        </w:rPr>
        <w:pict>
          <v:polyline id="_x0000_s1125" style="position:absolute;left:0;text-align:left;z-index:-251478016;mso-position-horizontal-relative:page;mso-position-vertical-relative:page" points="537.8pt,392.9pt,538.8pt,392.9pt,538.8pt,375.1pt,537.8pt,375.1pt,537.8pt,392.9pt" coordsize="20,356" o:allowincell="f" fillcolor="black" stroked="f">
            <v:path arrowok="t"/>
            <w10:wrap anchorx="page" anchory="page"/>
          </v:polyline>
        </w:pict>
      </w:r>
      <w:r>
        <w:rPr>
          <w:color w:val="000000"/>
          <w:spacing w:val="-3"/>
        </w:rPr>
        <w:pict>
          <v:polyline id="_x0000_s1126" style="position:absolute;left:0;text-align:left;z-index:-251451392;mso-position-horizontal-relative:page;mso-position-vertical-relative:page" points="1in,393.35pt,72.5pt,393.35pt,72.5pt,392.85pt,1in,392.85pt,1in,393.35pt" coordsize="10,10" o:allowincell="f" fillcolor="black" stroked="f">
            <v:path arrowok="t"/>
            <w10:wrap anchorx="page" anchory="page"/>
          </v:polyline>
        </w:pict>
      </w:r>
      <w:r>
        <w:rPr>
          <w:color w:val="000000"/>
          <w:spacing w:val="-3"/>
        </w:rPr>
        <w:pict>
          <v:polyline id="_x0000_s1127" style="position:absolute;left:0;text-align:left;z-index:-251449344;mso-position-horizontal-relative:page;mso-position-vertical-relative:page" points="72.45pt,393.85pt,108.25pt,393.85pt,108.25pt,392.85pt,72.45pt,392.85pt,72.45pt,393.85pt" coordsize="716,20" o:allowincell="f" fillcolor="black" stroked="f">
            <v:path arrowok="t"/>
            <w10:wrap anchorx="page" anchory="page"/>
          </v:polyline>
        </w:pict>
      </w:r>
      <w:r>
        <w:rPr>
          <w:color w:val="000000"/>
          <w:spacing w:val="-3"/>
        </w:rPr>
        <w:pict>
          <v:polyline id="_x0000_s1128" style="position:absolute;left:0;text-align:left;z-index:-251448320;mso-position-horizontal-relative:page;mso-position-vertical-relative:page" points="108.25pt,393.35pt,108.7pt,393.35pt,108.7pt,392.85pt,108.25pt,392.85pt,108.25pt,393.35pt" coordsize="10,10" o:allowincell="f" fillcolor="black" stroked="f">
            <v:path arrowok="t"/>
            <w10:wrap anchorx="page" anchory="page"/>
          </v:polyline>
        </w:pict>
      </w:r>
      <w:r>
        <w:rPr>
          <w:color w:val="000000"/>
          <w:spacing w:val="-3"/>
        </w:rPr>
        <w:pict>
          <v:polyline id="_x0000_s1129" style="position:absolute;left:0;text-align:left;z-index:-251447296;mso-position-horizontal-relative:page;mso-position-vertical-relative:page" points="108.7pt,393.85pt,324.5pt,393.85pt,324.5pt,392.85pt,108.7pt,392.85pt,108.7pt,393.85pt" coordsize="4316,20" o:allowincell="f" fillcolor="black" stroked="f">
            <v:path arrowok="t"/>
            <w10:wrap anchorx="page" anchory="page"/>
          </v:polyline>
        </w:pict>
      </w:r>
      <w:r>
        <w:rPr>
          <w:color w:val="000000"/>
          <w:spacing w:val="-3"/>
        </w:rPr>
        <w:pict>
          <v:polyline id="_x0000_s1130" style="position:absolute;left:0;text-align:left;z-index:-251446272;mso-position-horizontal-relative:page;mso-position-vertical-relative:page" points="324.5pt,393.35pt,324.95pt,393.35pt,324.95pt,392.85pt,324.5pt,392.85pt,324.5pt,393.35pt" coordsize="10,10" o:allowincell="f" fillcolor="black" stroked="f">
            <v:path arrowok="t"/>
            <w10:wrap anchorx="page" anchory="page"/>
          </v:polyline>
        </w:pict>
      </w:r>
      <w:r>
        <w:rPr>
          <w:color w:val="000000"/>
          <w:spacing w:val="-3"/>
        </w:rPr>
        <w:pict>
          <v:polyline id="_x0000_s1131" style="position:absolute;left:0;text-align:left;z-index:-251445248;mso-position-horizontal-relative:page;mso-position-vertical-relative:page" points="324.95pt,393.85pt,402.5pt,393.85pt,402.5pt,392.85pt,324.95pt,392.85pt,324.95pt,393.85pt" coordsize="1551,20" o:allowincell="f" fillcolor="black" stroked="f">
            <v:path arrowok="t"/>
            <w10:wrap anchorx="page" anchory="page"/>
          </v:polyline>
        </w:pict>
      </w:r>
      <w:r>
        <w:rPr>
          <w:color w:val="000000"/>
          <w:spacing w:val="-3"/>
        </w:rPr>
        <w:pict>
          <v:polyline id="_x0000_s1132" style="position:absolute;left:0;text-align:left;z-index:-251444224;mso-position-horizontal-relative:page;mso-position-vertical-relative:page" points="402.5pt,393.35pt,402.95pt,393.35pt,402.95pt,392.85pt,402.5pt,392.85pt,402.5pt,393.35pt" coordsize="10,10" o:allowincell="f" fillcolor="black" stroked="f">
            <v:path arrowok="t"/>
            <w10:wrap anchorx="page" anchory="page"/>
          </v:polyline>
        </w:pict>
      </w:r>
      <w:r>
        <w:rPr>
          <w:color w:val="000000"/>
          <w:spacing w:val="-3"/>
        </w:rPr>
        <w:pict>
          <v:polyline id="_x0000_s1133" style="position:absolute;left:0;text-align:left;z-index:-251443200;mso-position-horizontal-relative:page;mso-position-vertical-relative:page" points="402.95pt,393.85pt,537.85pt,393.85pt,537.85pt,392.85pt,402.95pt,392.85pt,402.95pt,393.85pt" coordsize="2698,20" o:allowincell="f" fillcolor="black" stroked="f">
            <v:path arrowok="t"/>
            <w10:wrap anchorx="page" anchory="page"/>
          </v:polyline>
        </w:pict>
      </w:r>
      <w:r>
        <w:rPr>
          <w:color w:val="000000"/>
          <w:spacing w:val="-3"/>
        </w:rPr>
        <w:pict>
          <v:polyline id="_x0000_s1134" style="position:absolute;left:0;text-align:left;z-index:-251442176;mso-position-horizontal-relative:page;mso-position-vertical-relative:page" points="537.85pt,393.35pt,538.3pt,393.35pt,538.3pt,392.85pt,537.85pt,392.85pt,537.85pt,393.35pt" coordsize="10,10" o:allowincell="f" fillcolor="black" stroked="f">
            <v:path arrowok="t"/>
            <w10:wrap anchorx="page" anchory="page"/>
          </v:polyline>
        </w:pict>
      </w:r>
      <w:r>
        <w:rPr>
          <w:color w:val="000000"/>
          <w:spacing w:val="-3"/>
        </w:rPr>
        <w:pict>
          <v:polyline id="_x0000_s1135" style="position:absolute;left:0;text-align:left;z-index:-251441152;mso-position-horizontal-relative:page;mso-position-vertical-relative:page" points="1in,420.95pt,73pt,420.95pt,73pt,393.35pt,1in,393.35pt,1in,420.95pt" coordsize="20,552" o:allowincell="f" fillcolor="black" stroked="f">
            <v:path arrowok="t"/>
            <w10:wrap anchorx="page" anchory="page"/>
          </v:polyline>
        </w:pict>
      </w:r>
      <w:r>
        <w:rPr>
          <w:color w:val="000000"/>
          <w:spacing w:val="-3"/>
        </w:rPr>
        <w:pict>
          <v:polyline id="_x0000_s1136" style="position:absolute;left:0;text-align:left;z-index:-251440128;mso-position-horizontal-relative:page;mso-position-vertical-relative:page" points="108.2pt,420.95pt,109.2pt,420.95pt,109.2pt,393.35pt,108.2pt,393.35pt,108.2pt,420.95pt" coordsize="20,552" o:allowincell="f" fillcolor="black" stroked="f">
            <v:path arrowok="t"/>
            <w10:wrap anchorx="page" anchory="page"/>
          </v:polyline>
        </w:pict>
      </w:r>
      <w:r>
        <w:rPr>
          <w:color w:val="000000"/>
          <w:spacing w:val="-3"/>
        </w:rPr>
        <w:pict>
          <v:polyline id="_x0000_s1137" style="position:absolute;left:0;text-align:left;z-index:-251439104;mso-position-horizontal-relative:page;mso-position-vertical-relative:page" points="324.45pt,420.95pt,325.45pt,420.95pt,325.45pt,393.35pt,324.45pt,393.35pt,324.45pt,420.95pt" coordsize="20,552" o:allowincell="f" fillcolor="black" stroked="f">
            <v:path arrowok="t"/>
            <w10:wrap anchorx="page" anchory="page"/>
          </v:polyline>
        </w:pict>
      </w:r>
      <w:r>
        <w:rPr>
          <w:color w:val="000000"/>
          <w:spacing w:val="-3"/>
        </w:rPr>
        <w:pict>
          <v:polyline id="_x0000_s1138" style="position:absolute;left:0;text-align:left;z-index:-251438080;mso-position-horizontal-relative:page;mso-position-vertical-relative:page" points="402.45pt,420.95pt,403.45pt,420.95pt,403.45pt,393.35pt,402.45pt,393.35pt,402.45pt,420.95pt" coordsize="20,552" o:allowincell="f" fillcolor="black" stroked="f">
            <v:path arrowok="t"/>
            <w10:wrap anchorx="page" anchory="page"/>
          </v:polyline>
        </w:pict>
      </w:r>
      <w:r>
        <w:rPr>
          <w:color w:val="000000"/>
          <w:spacing w:val="-3"/>
        </w:rPr>
        <w:pict>
          <v:polyline id="_x0000_s1139" style="position:absolute;left:0;text-align:left;z-index:-251437056;mso-position-horizontal-relative:page;mso-position-vertical-relative:page" points="537.8pt,420.95pt,538.8pt,420.95pt,538.8pt,393.35pt,537.8pt,393.35pt,537.8pt,420.95pt" coordsize="20,552" o:allowincell="f" fillcolor="black" stroked="f">
            <v:path arrowok="t"/>
            <w10:wrap anchorx="page" anchory="page"/>
          </v:polyline>
        </w:pict>
      </w:r>
      <w:r>
        <w:rPr>
          <w:color w:val="000000"/>
          <w:spacing w:val="-3"/>
        </w:rPr>
        <w:pict>
          <v:polyline id="_x0000_s1140" style="position:absolute;left:0;text-align:left;z-index:-251417600;mso-position-horizontal-relative:page;mso-position-vertical-relative:page" points="1in,421.45pt,72.5pt,421.45pt,72.5pt,420.95pt,1in,420.95pt,1in,421.45pt" coordsize="10,10" o:allowincell="f" fillcolor="black" stroked="f">
            <v:path arrowok="t"/>
            <w10:wrap anchorx="page" anchory="page"/>
          </v:polyline>
        </w:pict>
      </w:r>
      <w:r>
        <w:rPr>
          <w:color w:val="000000"/>
          <w:spacing w:val="-3"/>
        </w:rPr>
        <w:pict>
          <v:polyline id="_x0000_s1141" style="position:absolute;left:0;text-align:left;z-index:-251415552;mso-position-horizontal-relative:page;mso-position-vertical-relative:page" points="72.45pt,421.95pt,108.25pt,421.95pt,108.25pt,420.95pt,72.45pt,420.95pt,72.45pt,421.95pt" coordsize="716,20" o:allowincell="f" fillcolor="black" stroked="f">
            <v:path arrowok="t"/>
            <w10:wrap anchorx="page" anchory="page"/>
          </v:polyline>
        </w:pict>
      </w:r>
      <w:r>
        <w:rPr>
          <w:color w:val="000000"/>
          <w:spacing w:val="-3"/>
        </w:rPr>
        <w:pict>
          <v:polyline id="_x0000_s1142" style="position:absolute;left:0;text-align:left;z-index:-251413504;mso-position-horizontal-relative:page;mso-position-vertical-relative:page" points="108.25pt,421.45pt,108.7pt,421.45pt,108.7pt,420.95pt,108.25pt,420.95pt,108.25pt,421.45pt" coordsize="10,10" o:allowincell="f" fillcolor="black" stroked="f">
            <v:path arrowok="t"/>
            <w10:wrap anchorx="page" anchory="page"/>
          </v:polyline>
        </w:pict>
      </w:r>
      <w:r>
        <w:rPr>
          <w:color w:val="000000"/>
          <w:spacing w:val="-3"/>
        </w:rPr>
        <w:pict>
          <v:polyline id="_x0000_s1143" style="position:absolute;left:0;text-align:left;z-index:-251411456;mso-position-horizontal-relative:page;mso-position-vertical-relative:page" points="108.7pt,421.95pt,324.5pt,421.95pt,324.5pt,420.95pt,108.7pt,420.95pt,108.7pt,421.95pt" coordsize="4316,20" o:allowincell="f" fillcolor="black" stroked="f">
            <v:path arrowok="t"/>
            <w10:wrap anchorx="page" anchory="page"/>
          </v:polyline>
        </w:pict>
      </w:r>
      <w:r>
        <w:rPr>
          <w:color w:val="000000"/>
          <w:spacing w:val="-3"/>
        </w:rPr>
        <w:pict>
          <v:polyline id="_x0000_s1144" style="position:absolute;left:0;text-align:left;z-index:-251409408;mso-position-horizontal-relative:page;mso-position-vertical-relative:page" points="324.5pt,421.45pt,324.95pt,421.45pt,324.95pt,420.95pt,324.5pt,420.95pt,324.5pt,421.45pt" coordsize="10,10" o:allowincell="f" fillcolor="black" stroked="f">
            <v:path arrowok="t"/>
            <w10:wrap anchorx="page" anchory="page"/>
          </v:polyline>
        </w:pict>
      </w:r>
      <w:r>
        <w:rPr>
          <w:color w:val="000000"/>
          <w:spacing w:val="-3"/>
        </w:rPr>
        <w:pict>
          <v:polyline id="_x0000_s1145" style="position:absolute;left:0;text-align:left;z-index:-251407360;mso-position-horizontal-relative:page;mso-position-vertical-relative:page" points="324.95pt,421.95pt,402.5pt,421.95pt,402.5pt,420.95pt,324.95pt,420.95pt,324.95pt,421.95pt" coordsize="1551,20" o:allowincell="f" fillcolor="black" stroked="f">
            <v:path arrowok="t"/>
            <w10:wrap anchorx="page" anchory="page"/>
          </v:polyline>
        </w:pict>
      </w:r>
      <w:r>
        <w:rPr>
          <w:color w:val="000000"/>
          <w:spacing w:val="-3"/>
        </w:rPr>
        <w:pict>
          <v:polyline id="_x0000_s1146" style="position:absolute;left:0;text-align:left;z-index:-251405312;mso-position-horizontal-relative:page;mso-position-vertical-relative:page" points="402.5pt,421.45pt,402.95pt,421.45pt,402.95pt,420.95pt,402.5pt,420.95pt,402.5pt,421.45pt" coordsize="10,10" o:allowincell="f" fillcolor="black" stroked="f">
            <v:path arrowok="t"/>
            <w10:wrap anchorx="page" anchory="page"/>
          </v:polyline>
        </w:pict>
      </w:r>
      <w:r>
        <w:rPr>
          <w:color w:val="000000"/>
          <w:spacing w:val="-3"/>
        </w:rPr>
        <w:pict>
          <v:polyline id="_x0000_s1147" style="position:absolute;left:0;text-align:left;z-index:-251403264;mso-position-horizontal-relative:page;mso-position-vertical-relative:page" points="402.95pt,421.95pt,537.85pt,421.95pt,537.85pt,420.95pt,402.95pt,420.95pt,402.95pt,421.95pt" coordsize="2698,20" o:allowincell="f" fillcolor="black" stroked="f">
            <v:path arrowok="t"/>
            <w10:wrap anchorx="page" anchory="page"/>
          </v:polyline>
        </w:pict>
      </w:r>
      <w:r>
        <w:rPr>
          <w:color w:val="000000"/>
          <w:spacing w:val="-3"/>
        </w:rPr>
        <w:pict>
          <v:polyline id="_x0000_s1148" style="position:absolute;left:0;text-align:left;z-index:-251401216;mso-position-horizontal-relative:page;mso-position-vertical-relative:page" points="537.85pt,421.45pt,538.3pt,421.45pt,538.3pt,420.95pt,537.85pt,420.95pt,537.85pt,421.45pt" coordsize="10,10" o:allowincell="f" fillcolor="black" stroked="f">
            <v:path arrowok="t"/>
            <w10:wrap anchorx="page" anchory="page"/>
          </v:polyline>
        </w:pict>
      </w:r>
      <w:r>
        <w:rPr>
          <w:color w:val="000000"/>
          <w:spacing w:val="-3"/>
        </w:rPr>
        <w:pict>
          <v:polyline id="_x0000_s1149" style="position:absolute;left:0;text-align:left;z-index:-251399168;mso-position-horizontal-relative:page;mso-position-vertical-relative:page" points="1in,439.2pt,73pt,439.2pt,73pt,421.4pt,1in,421.4pt,1in,439.2pt" coordsize="20,356" o:allowincell="f" fillcolor="black" stroked="f">
            <v:path arrowok="t"/>
            <w10:wrap anchorx="page" anchory="page"/>
          </v:polyline>
        </w:pict>
      </w:r>
      <w:r>
        <w:rPr>
          <w:color w:val="000000"/>
          <w:spacing w:val="-3"/>
        </w:rPr>
        <w:pict>
          <v:polyline id="_x0000_s1150" style="position:absolute;left:0;text-align:left;z-index:-251397120;mso-position-horizontal-relative:page;mso-position-vertical-relative:page" points="108.2pt,439.2pt,109.2pt,439.2pt,109.2pt,421.4pt,108.2pt,421.4pt,108.2pt,439.2pt" coordsize="20,356" o:allowincell="f" fillcolor="black" stroked="f">
            <v:path arrowok="t"/>
            <w10:wrap anchorx="page" anchory="page"/>
          </v:polyline>
        </w:pict>
      </w:r>
      <w:r>
        <w:rPr>
          <w:color w:val="000000"/>
          <w:spacing w:val="-3"/>
        </w:rPr>
        <w:pict>
          <v:polyline id="_x0000_s1151" style="position:absolute;left:0;text-align:left;z-index:-251396096;mso-position-horizontal-relative:page;mso-position-vertical-relative:page" points="324.45pt,439.2pt,325.45pt,439.2pt,325.45pt,421.4pt,324.45pt,421.4pt,324.45pt,439.2pt" coordsize="20,356" o:allowincell="f" fillcolor="black" stroked="f">
            <v:path arrowok="t"/>
            <w10:wrap anchorx="page" anchory="page"/>
          </v:polyline>
        </w:pict>
      </w:r>
      <w:r>
        <w:rPr>
          <w:color w:val="000000"/>
          <w:spacing w:val="-3"/>
        </w:rPr>
        <w:pict>
          <v:polyline id="_x0000_s1152" style="position:absolute;left:0;text-align:left;z-index:-251395072;mso-position-horizontal-relative:page;mso-position-vertical-relative:page" points="402.45pt,439.2pt,403.45pt,439.2pt,403.45pt,421.4pt,402.45pt,421.4pt,402.45pt,439.2pt" coordsize="20,356" o:allowincell="f" fillcolor="black" stroked="f">
            <v:path arrowok="t"/>
            <w10:wrap anchorx="page" anchory="page"/>
          </v:polyline>
        </w:pict>
      </w:r>
      <w:r>
        <w:rPr>
          <w:color w:val="000000"/>
          <w:spacing w:val="-3"/>
        </w:rPr>
        <w:pict>
          <v:polyline id="_x0000_s1153" style="position:absolute;left:0;text-align:left;z-index:-251394048;mso-position-horizontal-relative:page;mso-position-vertical-relative:page" points="537.8pt,439.2pt,538.8pt,439.2pt,538.8pt,421.4pt,537.8pt,421.4pt,537.8pt,439.2pt" coordsize="20,356" o:allowincell="f" fillcolor="black" stroked="f">
            <v:path arrowok="t"/>
            <w10:wrap anchorx="page" anchory="page"/>
          </v:polyline>
        </w:pict>
      </w:r>
      <w:r>
        <w:rPr>
          <w:color w:val="000000"/>
          <w:spacing w:val="-3"/>
        </w:rPr>
        <w:pict>
          <v:polyline id="_x0000_s1154" style="position:absolute;left:0;text-align:left;z-index:-251393024;mso-position-horizontal-relative:page;mso-position-vertical-relative:page" points="1in,439.65pt,72.5pt,439.65pt,72.5pt,439.2pt,1in,439.2pt,1in,439.65pt" coordsize="10,10" o:allowincell="f" fillcolor="black" stroked="f">
            <v:path arrowok="t"/>
            <w10:wrap anchorx="page" anchory="page"/>
          </v:polyline>
        </w:pict>
      </w:r>
      <w:r>
        <w:rPr>
          <w:color w:val="000000"/>
          <w:spacing w:val="-3"/>
        </w:rPr>
        <w:pict>
          <v:polyline id="_x0000_s1155" style="position:absolute;left:0;text-align:left;z-index:-251392000;mso-position-horizontal-relative:page;mso-position-vertical-relative:page" points="72.45pt,440.2pt,108.25pt,440.2pt,108.25pt,439.2pt,72.45pt,439.2pt,72.45pt,440.2pt" coordsize="716,20" o:allowincell="f" fillcolor="black" stroked="f">
            <v:path arrowok="t"/>
            <w10:wrap anchorx="page" anchory="page"/>
          </v:polyline>
        </w:pict>
      </w:r>
      <w:r>
        <w:rPr>
          <w:color w:val="000000"/>
          <w:spacing w:val="-3"/>
        </w:rPr>
        <w:pict>
          <v:polyline id="_x0000_s1156" style="position:absolute;left:0;text-align:left;z-index:-251390976;mso-position-horizontal-relative:page;mso-position-vertical-relative:page" points="108.25pt,439.65pt,108.7pt,439.65pt,108.7pt,439.2pt,108.25pt,439.2pt,108.25pt,439.65pt" coordsize="10,10" o:allowincell="f" fillcolor="black" stroked="f">
            <v:path arrowok="t"/>
            <w10:wrap anchorx="page" anchory="page"/>
          </v:polyline>
        </w:pict>
      </w:r>
      <w:r>
        <w:rPr>
          <w:color w:val="000000"/>
          <w:spacing w:val="-3"/>
        </w:rPr>
        <w:pict>
          <v:polyline id="_x0000_s1157" style="position:absolute;left:0;text-align:left;z-index:-251389952;mso-position-horizontal-relative:page;mso-position-vertical-relative:page" points="108.7pt,440.2pt,324.5pt,440.2pt,324.5pt,439.2pt,108.7pt,439.2pt,108.7pt,440.2pt" coordsize="4316,20" o:allowincell="f" fillcolor="black" stroked="f">
            <v:path arrowok="t"/>
            <w10:wrap anchorx="page" anchory="page"/>
          </v:polyline>
        </w:pict>
      </w:r>
      <w:r>
        <w:rPr>
          <w:color w:val="000000"/>
          <w:spacing w:val="-3"/>
        </w:rPr>
        <w:pict>
          <v:polyline id="_x0000_s1158" style="position:absolute;left:0;text-align:left;z-index:-251388928;mso-position-horizontal-relative:page;mso-position-vertical-relative:page" points="324.5pt,439.65pt,324.95pt,439.65pt,324.95pt,439.2pt,324.5pt,439.2pt,324.5pt,439.65pt" coordsize="10,10" o:allowincell="f" fillcolor="black" stroked="f">
            <v:path arrowok="t"/>
            <w10:wrap anchorx="page" anchory="page"/>
          </v:polyline>
        </w:pict>
      </w:r>
      <w:r>
        <w:rPr>
          <w:color w:val="000000"/>
          <w:spacing w:val="-3"/>
        </w:rPr>
        <w:pict>
          <v:polyline id="_x0000_s1159" style="position:absolute;left:0;text-align:left;z-index:-251387904;mso-position-horizontal-relative:page;mso-position-vertical-relative:page" points="324.95pt,440.2pt,402.5pt,440.2pt,402.5pt,439.2pt,324.95pt,439.2pt,324.95pt,440.2pt" coordsize="1551,20" o:allowincell="f" fillcolor="black" stroked="f">
            <v:path arrowok="t"/>
            <w10:wrap anchorx="page" anchory="page"/>
          </v:polyline>
        </w:pict>
      </w:r>
      <w:r>
        <w:rPr>
          <w:color w:val="000000"/>
          <w:spacing w:val="-3"/>
        </w:rPr>
        <w:pict>
          <v:polyline id="_x0000_s1160" style="position:absolute;left:0;text-align:left;z-index:-251386880;mso-position-horizontal-relative:page;mso-position-vertical-relative:page" points="402.5pt,439.65pt,402.95pt,439.65pt,402.95pt,439.2pt,402.5pt,439.2pt,402.5pt,439.65pt" coordsize="10,10" o:allowincell="f" fillcolor="black" stroked="f">
            <v:path arrowok="t"/>
            <w10:wrap anchorx="page" anchory="page"/>
          </v:polyline>
        </w:pict>
      </w:r>
      <w:r>
        <w:rPr>
          <w:color w:val="000000"/>
          <w:spacing w:val="-3"/>
        </w:rPr>
        <w:pict>
          <v:polyline id="_x0000_s1161" style="position:absolute;left:0;text-align:left;z-index:-251385856;mso-position-horizontal-relative:page;mso-position-vertical-relative:page" points="402.95pt,440.2pt,537.85pt,440.2pt,537.85pt,439.2pt,402.95pt,439.2pt,402.95pt,440.2pt" coordsize="2698,20" o:allowincell="f" fillcolor="black" stroked="f">
            <v:path arrowok="t"/>
            <w10:wrap anchorx="page" anchory="page"/>
          </v:polyline>
        </w:pict>
      </w:r>
      <w:r>
        <w:rPr>
          <w:color w:val="000000"/>
          <w:spacing w:val="-3"/>
        </w:rPr>
        <w:pict>
          <v:polyline id="_x0000_s1162" style="position:absolute;left:0;text-align:left;z-index:-251383808;mso-position-horizontal-relative:page;mso-position-vertical-relative:page" points="537.85pt,439.65pt,538.3pt,439.65pt,538.3pt,439.2pt,537.85pt,439.2pt,537.85pt,439.65pt" coordsize="10,10" o:allowincell="f" fillcolor="black" stroked="f">
            <v:path arrowok="t"/>
            <w10:wrap anchorx="page" anchory="page"/>
          </v:polyline>
        </w:pict>
      </w:r>
      <w:r>
        <w:rPr>
          <w:color w:val="000000"/>
          <w:spacing w:val="-3"/>
        </w:rPr>
        <w:pict>
          <v:polyline id="_x0000_s1163" style="position:absolute;left:0;text-align:left;z-index:-251381760;mso-position-horizontal-relative:page;mso-position-vertical-relative:page" points="1in,480.95pt,73pt,480.95pt,73pt,439.65pt,1in,439.65pt,1in,480.95pt" coordsize="20,826" o:allowincell="f" fillcolor="black" stroked="f">
            <v:path arrowok="t"/>
            <w10:wrap anchorx="page" anchory="page"/>
          </v:polyline>
        </w:pict>
      </w:r>
      <w:r>
        <w:rPr>
          <w:color w:val="000000"/>
          <w:spacing w:val="-3"/>
        </w:rPr>
        <w:pict>
          <v:polyline id="_x0000_s1164" style="position:absolute;left:0;text-align:left;z-index:-251379712;mso-position-horizontal-relative:page;mso-position-vertical-relative:page" points="108.2pt,480.95pt,109.2pt,480.95pt,109.2pt,439.65pt,108.2pt,439.65pt,108.2pt,480.95pt" coordsize="20,826" o:allowincell="f" fillcolor="black" stroked="f">
            <v:path arrowok="t"/>
            <w10:wrap anchorx="page" anchory="page"/>
          </v:polyline>
        </w:pict>
      </w:r>
      <w:r>
        <w:rPr>
          <w:color w:val="000000"/>
          <w:spacing w:val="-3"/>
        </w:rPr>
        <w:pict>
          <v:polyline id="_x0000_s1165" style="position:absolute;left:0;text-align:left;z-index:-251377664;mso-position-horizontal-relative:page;mso-position-vertical-relative:page" points="324.45pt,480.95pt,325.45pt,480.95pt,325.45pt,439.65pt,324.45pt,439.65pt,324.45pt,480.95pt" coordsize="20,826" o:allowincell="f" fillcolor="black" stroked="f">
            <v:path arrowok="t"/>
            <w10:wrap anchorx="page" anchory="page"/>
          </v:polyline>
        </w:pict>
      </w:r>
      <w:r>
        <w:rPr>
          <w:color w:val="000000"/>
          <w:spacing w:val="-3"/>
        </w:rPr>
        <w:pict>
          <v:polyline id="_x0000_s1166" style="position:absolute;left:0;text-align:left;z-index:-251375616;mso-position-horizontal-relative:page;mso-position-vertical-relative:page" points="402.45pt,480.95pt,403.45pt,480.95pt,403.45pt,439.65pt,402.45pt,439.65pt,402.45pt,480.95pt" coordsize="20,826" o:allowincell="f" fillcolor="black" stroked="f">
            <v:path arrowok="t"/>
            <w10:wrap anchorx="page" anchory="page"/>
          </v:polyline>
        </w:pict>
      </w:r>
      <w:r>
        <w:rPr>
          <w:color w:val="000000"/>
          <w:spacing w:val="-3"/>
        </w:rPr>
        <w:pict>
          <v:polyline id="_x0000_s1167" style="position:absolute;left:0;text-align:left;z-index:-251373568;mso-position-horizontal-relative:page;mso-position-vertical-relative:page" points="537.8pt,480.95pt,538.8pt,480.95pt,538.8pt,439.65pt,537.8pt,439.65pt,537.8pt,480.95pt" coordsize="20,826" o:allowincell="f" fillcolor="black" stroked="f">
            <v:path arrowok="t"/>
            <w10:wrap anchorx="page" anchory="page"/>
          </v:polyline>
        </w:pict>
      </w:r>
      <w:r>
        <w:rPr>
          <w:color w:val="000000"/>
          <w:spacing w:val="-3"/>
        </w:rPr>
        <w:pict>
          <v:polyline id="_x0000_s1168" style="position:absolute;left:0;text-align:left;z-index:-251363328;mso-position-horizontal-relative:page;mso-position-vertical-relative:page" points="1in,481.45pt,72.5pt,481.45pt,72.5pt,480.95pt,1in,480.95pt,1in,481.45pt" coordsize="10,10" o:allowincell="f" fillcolor="black" stroked="f">
            <v:path arrowok="t"/>
            <w10:wrap anchorx="page" anchory="page"/>
          </v:polyline>
        </w:pict>
      </w:r>
      <w:r>
        <w:rPr>
          <w:color w:val="000000"/>
          <w:spacing w:val="-3"/>
        </w:rPr>
        <w:pict>
          <v:polyline id="_x0000_s1169" style="position:absolute;left:0;text-align:left;z-index:-251361280;mso-position-horizontal-relative:page;mso-position-vertical-relative:page" points="72.45pt,481.95pt,108.25pt,481.95pt,108.25pt,480.95pt,72.45pt,480.95pt,72.45pt,481.95pt" coordsize="716,20" o:allowincell="f" fillcolor="black" stroked="f">
            <v:path arrowok="t"/>
            <w10:wrap anchorx="page" anchory="page"/>
          </v:polyline>
        </w:pict>
      </w:r>
      <w:r>
        <w:rPr>
          <w:color w:val="000000"/>
          <w:spacing w:val="-3"/>
        </w:rPr>
        <w:pict>
          <v:polyline id="_x0000_s1170" style="position:absolute;left:0;text-align:left;z-index:-251359232;mso-position-horizontal-relative:page;mso-position-vertical-relative:page" points="108.25pt,481.45pt,108.7pt,481.45pt,108.7pt,480.95pt,108.25pt,480.95pt,108.25pt,481.45pt" coordsize="10,10" o:allowincell="f" fillcolor="black" stroked="f">
            <v:path arrowok="t"/>
            <w10:wrap anchorx="page" anchory="page"/>
          </v:polyline>
        </w:pict>
      </w:r>
      <w:r>
        <w:rPr>
          <w:color w:val="000000"/>
          <w:spacing w:val="-3"/>
        </w:rPr>
        <w:pict>
          <v:polyline id="_x0000_s1171" style="position:absolute;left:0;text-align:left;z-index:-251357184;mso-position-horizontal-relative:page;mso-position-vertical-relative:page" points="108.7pt,481.95pt,324.5pt,481.95pt,324.5pt,480.95pt,108.7pt,480.95pt,108.7pt,481.95pt" coordsize="4316,20" o:allowincell="f" fillcolor="black" stroked="f">
            <v:path arrowok="t"/>
            <w10:wrap anchorx="page" anchory="page"/>
          </v:polyline>
        </w:pict>
      </w:r>
      <w:r>
        <w:rPr>
          <w:color w:val="000000"/>
          <w:spacing w:val="-3"/>
        </w:rPr>
        <w:pict>
          <v:polyline id="_x0000_s1172" style="position:absolute;left:0;text-align:left;z-index:-251355136;mso-position-horizontal-relative:page;mso-position-vertical-relative:page" points="324.5pt,481.45pt,324.95pt,481.45pt,324.95pt,480.95pt,324.5pt,480.95pt,324.5pt,481.45pt" coordsize="10,10" o:allowincell="f" fillcolor="black" stroked="f">
            <v:path arrowok="t"/>
            <w10:wrap anchorx="page" anchory="page"/>
          </v:polyline>
        </w:pict>
      </w:r>
      <w:r>
        <w:rPr>
          <w:color w:val="000000"/>
          <w:spacing w:val="-3"/>
        </w:rPr>
        <w:pict>
          <v:polyline id="_x0000_s1173" style="position:absolute;left:0;text-align:left;z-index:-251353088;mso-position-horizontal-relative:page;mso-position-vertical-relative:page" points="324.95pt,481.95pt,402.5pt,481.95pt,402.5pt,480.95pt,324.95pt,480.95pt,324.95pt,481.95pt" coordsize="1551,20" o:allowincell="f" fillcolor="black" stroked="f">
            <v:path arrowok="t"/>
            <w10:wrap anchorx="page" anchory="page"/>
          </v:polyline>
        </w:pict>
      </w:r>
      <w:r>
        <w:rPr>
          <w:color w:val="000000"/>
          <w:spacing w:val="-3"/>
        </w:rPr>
        <w:pict>
          <v:polyline id="_x0000_s1174" style="position:absolute;left:0;text-align:left;z-index:-251351040;mso-position-horizontal-relative:page;mso-position-vertical-relative:page" points="402.5pt,481.45pt,402.95pt,481.45pt,402.95pt,480.95pt,402.5pt,480.95pt,402.5pt,481.45pt" coordsize="10,10" o:allowincell="f" fillcolor="black" stroked="f">
            <v:path arrowok="t"/>
            <w10:wrap anchorx="page" anchory="page"/>
          </v:polyline>
        </w:pict>
      </w:r>
      <w:r>
        <w:rPr>
          <w:color w:val="000000"/>
          <w:spacing w:val="-3"/>
        </w:rPr>
        <w:pict>
          <v:polyline id="_x0000_s1175" style="position:absolute;left:0;text-align:left;z-index:-251348992;mso-position-horizontal-relative:page;mso-position-vertical-relative:page" points="402.95pt,481.95pt,537.85pt,481.95pt,537.85pt,480.95pt,402.95pt,480.95pt,402.95pt,481.95pt" coordsize="2698,20" o:allowincell="f" fillcolor="black" stroked="f">
            <v:path arrowok="t"/>
            <w10:wrap anchorx="page" anchory="page"/>
          </v:polyline>
        </w:pict>
      </w:r>
      <w:r>
        <w:rPr>
          <w:color w:val="000000"/>
          <w:spacing w:val="-3"/>
        </w:rPr>
        <w:pict>
          <v:polyline id="_x0000_s1176" style="position:absolute;left:0;text-align:left;z-index:-251346944;mso-position-horizontal-relative:page;mso-position-vertical-relative:page" points="537.85pt,481.45pt,538.3pt,481.45pt,538.3pt,480.95pt,537.85pt,480.95pt,537.85pt,481.45pt" coordsize="10,10" o:allowincell="f" fillcolor="black" stroked="f">
            <v:path arrowok="t"/>
            <w10:wrap anchorx="page" anchory="page"/>
          </v:polyline>
        </w:pict>
      </w:r>
      <w:r>
        <w:rPr>
          <w:color w:val="000000"/>
          <w:spacing w:val="-3"/>
        </w:rPr>
        <w:pict>
          <v:polyline id="_x0000_s1177" style="position:absolute;left:0;text-align:left;z-index:-251344896;mso-position-horizontal-relative:page;mso-position-vertical-relative:page" points="1in,509.05pt,73pt,509.05pt,73pt,481.4pt,1in,481.4pt,1in,509.05pt" coordsize="20,553" o:allowincell="f" fillcolor="black" stroked="f">
            <v:path arrowok="t"/>
            <w10:wrap anchorx="page" anchory="page"/>
          </v:polyline>
        </w:pict>
      </w:r>
      <w:r>
        <w:rPr>
          <w:color w:val="000000"/>
          <w:spacing w:val="-3"/>
        </w:rPr>
        <w:pict>
          <v:polyline id="_x0000_s1178" style="position:absolute;left:0;text-align:left;z-index:-251342848;mso-position-horizontal-relative:page;mso-position-vertical-relative:page" points="108.2pt,509.05pt,109.2pt,509.05pt,109.2pt,481.4pt,108.2pt,481.4pt,108.2pt,509.05pt" coordsize="20,553" o:allowincell="f" fillcolor="black" stroked="f">
            <v:path arrowok="t"/>
            <w10:wrap anchorx="page" anchory="page"/>
          </v:polyline>
        </w:pict>
      </w:r>
      <w:r>
        <w:rPr>
          <w:color w:val="000000"/>
          <w:spacing w:val="-3"/>
        </w:rPr>
        <w:pict>
          <v:polyline id="_x0000_s1179" style="position:absolute;left:0;text-align:left;z-index:-251340800;mso-position-horizontal-relative:page;mso-position-vertical-relative:page" points="324.45pt,509.05pt,325.45pt,509.05pt,325.45pt,481.4pt,324.45pt,481.4pt,324.45pt,509.05pt" coordsize="20,553" o:allowincell="f" fillcolor="black" stroked="f">
            <v:path arrowok="t"/>
            <w10:wrap anchorx="page" anchory="page"/>
          </v:polyline>
        </w:pict>
      </w:r>
      <w:r>
        <w:rPr>
          <w:color w:val="000000"/>
          <w:spacing w:val="-3"/>
        </w:rPr>
        <w:pict>
          <v:polyline id="_x0000_s1180" style="position:absolute;left:0;text-align:left;z-index:-251338752;mso-position-horizontal-relative:page;mso-position-vertical-relative:page" points="402.45pt,509.05pt,403.45pt,509.05pt,403.45pt,481.4pt,402.45pt,481.4pt,402.45pt,509.05pt" coordsize="20,553" o:allowincell="f" fillcolor="black" stroked="f">
            <v:path arrowok="t"/>
            <w10:wrap anchorx="page" anchory="page"/>
          </v:polyline>
        </w:pict>
      </w:r>
      <w:r>
        <w:rPr>
          <w:color w:val="000000"/>
          <w:spacing w:val="-3"/>
        </w:rPr>
        <w:pict>
          <v:polyline id="_x0000_s1181" style="position:absolute;left:0;text-align:left;z-index:-251336704;mso-position-horizontal-relative:page;mso-position-vertical-relative:page" points="537.8pt,509.05pt,538.8pt,509.05pt,538.8pt,481.4pt,537.8pt,481.4pt,537.8pt,509.05pt" coordsize="20,553" o:allowincell="f" fillcolor="black" stroked="f">
            <v:path arrowok="t"/>
            <w10:wrap anchorx="page" anchory="page"/>
          </v:polyline>
        </w:pict>
      </w:r>
      <w:r>
        <w:rPr>
          <w:color w:val="000000"/>
          <w:spacing w:val="-3"/>
        </w:rPr>
        <w:pict>
          <v:polyline id="_x0000_s1182" style="position:absolute;left:0;text-align:left;z-index:-251321344;mso-position-horizontal-relative:page;mso-position-vertical-relative:page" points="1in,509.5pt,72.5pt,509.5pt,72.5pt,509.05pt,1in,509.05pt,1in,509.5pt" coordsize="10,10" o:allowincell="f" fillcolor="black" stroked="f">
            <v:path arrowok="t"/>
            <w10:wrap anchorx="page" anchory="page"/>
          </v:polyline>
        </w:pict>
      </w:r>
      <w:r>
        <w:rPr>
          <w:color w:val="000000"/>
          <w:spacing w:val="-3"/>
        </w:rPr>
        <w:pict>
          <v:polyline id="_x0000_s1183" style="position:absolute;left:0;text-align:left;z-index:-251320320;mso-position-horizontal-relative:page;mso-position-vertical-relative:page" points="72.45pt,510pt,108.25pt,510pt,108.25pt,509pt,72.45pt,509pt,72.45pt,510pt" coordsize="716,20" o:allowincell="f" fillcolor="black" stroked="f">
            <v:path arrowok="t"/>
            <w10:wrap anchorx="page" anchory="page"/>
          </v:polyline>
        </w:pict>
      </w:r>
      <w:r>
        <w:rPr>
          <w:color w:val="000000"/>
          <w:spacing w:val="-3"/>
        </w:rPr>
        <w:pict>
          <v:polyline id="_x0000_s1184" style="position:absolute;left:0;text-align:left;z-index:-251319296;mso-position-horizontal-relative:page;mso-position-vertical-relative:page" points="108.25pt,509.5pt,108.7pt,509.5pt,108.7pt,509.05pt,108.25pt,509.05pt,108.25pt,509.5pt" coordsize="10,10" o:allowincell="f" fillcolor="black" stroked="f">
            <v:path arrowok="t"/>
            <w10:wrap anchorx="page" anchory="page"/>
          </v:polyline>
        </w:pict>
      </w:r>
      <w:r>
        <w:rPr>
          <w:color w:val="000000"/>
          <w:spacing w:val="-3"/>
        </w:rPr>
        <w:pict>
          <v:polyline id="_x0000_s1185" style="position:absolute;left:0;text-align:left;z-index:-251318272;mso-position-horizontal-relative:page;mso-position-vertical-relative:page" points="108.7pt,510pt,324.5pt,510pt,324.5pt,509pt,108.7pt,509pt,108.7pt,510pt" coordsize="4316,20" o:allowincell="f" fillcolor="black" stroked="f">
            <v:path arrowok="t"/>
            <w10:wrap anchorx="page" anchory="page"/>
          </v:polyline>
        </w:pict>
      </w:r>
      <w:r>
        <w:rPr>
          <w:color w:val="000000"/>
          <w:spacing w:val="-3"/>
        </w:rPr>
        <w:pict>
          <v:polyline id="_x0000_s1186" style="position:absolute;left:0;text-align:left;z-index:-251317248;mso-position-horizontal-relative:page;mso-position-vertical-relative:page" points="324.5pt,509.5pt,324.95pt,509.5pt,324.95pt,509.05pt,324.5pt,509.05pt,324.5pt,509.5pt" coordsize="10,10" o:allowincell="f" fillcolor="black" stroked="f">
            <v:path arrowok="t"/>
            <w10:wrap anchorx="page" anchory="page"/>
          </v:polyline>
        </w:pict>
      </w:r>
      <w:r>
        <w:rPr>
          <w:color w:val="000000"/>
          <w:spacing w:val="-3"/>
        </w:rPr>
        <w:pict>
          <v:polyline id="_x0000_s1187" style="position:absolute;left:0;text-align:left;z-index:-251316224;mso-position-horizontal-relative:page;mso-position-vertical-relative:page" points="324.95pt,510pt,402.5pt,510pt,402.5pt,509pt,324.95pt,509pt,324.95pt,510pt" coordsize="1551,20" o:allowincell="f" fillcolor="black" stroked="f">
            <v:path arrowok="t"/>
            <w10:wrap anchorx="page" anchory="page"/>
          </v:polyline>
        </w:pict>
      </w:r>
      <w:r>
        <w:rPr>
          <w:color w:val="000000"/>
          <w:spacing w:val="-3"/>
        </w:rPr>
        <w:pict>
          <v:polyline id="_x0000_s1188" style="position:absolute;left:0;text-align:left;z-index:-251315200;mso-position-horizontal-relative:page;mso-position-vertical-relative:page" points="402.5pt,509.5pt,402.95pt,509.5pt,402.95pt,509.05pt,402.5pt,509.05pt,402.5pt,509.5pt" coordsize="10,10" o:allowincell="f" fillcolor="black" stroked="f">
            <v:path arrowok="t"/>
            <w10:wrap anchorx="page" anchory="page"/>
          </v:polyline>
        </w:pict>
      </w:r>
      <w:r>
        <w:rPr>
          <w:color w:val="000000"/>
          <w:spacing w:val="-3"/>
        </w:rPr>
        <w:pict>
          <v:polyline id="_x0000_s1189" style="position:absolute;left:0;text-align:left;z-index:-251314176;mso-position-horizontal-relative:page;mso-position-vertical-relative:page" points="402.95pt,510pt,537.85pt,510pt,537.85pt,509pt,402.95pt,509pt,402.95pt,510pt" coordsize="2698,20" o:allowincell="f" fillcolor="black" stroked="f">
            <v:path arrowok="t"/>
            <w10:wrap anchorx="page" anchory="page"/>
          </v:polyline>
        </w:pict>
      </w:r>
      <w:r>
        <w:rPr>
          <w:color w:val="000000"/>
          <w:spacing w:val="-3"/>
        </w:rPr>
        <w:pict>
          <v:polyline id="_x0000_s1190" style="position:absolute;left:0;text-align:left;z-index:-251313152;mso-position-horizontal-relative:page;mso-position-vertical-relative:page" points="537.85pt,509.5pt,538.3pt,509.5pt,538.3pt,509.05pt,537.85pt,509.05pt,537.85pt,509.5pt" coordsize="10,10" o:allowincell="f" fillcolor="black" stroked="f">
            <v:path arrowok="t"/>
            <w10:wrap anchorx="page" anchory="page"/>
          </v:polyline>
        </w:pict>
      </w:r>
      <w:r>
        <w:rPr>
          <w:color w:val="000000"/>
          <w:spacing w:val="-3"/>
        </w:rPr>
        <w:pict>
          <v:polyline id="_x0000_s1191" style="position:absolute;left:0;text-align:left;z-index:-251312128;mso-position-horizontal-relative:page;mso-position-vertical-relative:page" points="1in,527.3pt,73pt,527.3pt,73pt,509.5pt,1in,509.5pt,1in,527.3pt" coordsize="20,356" o:allowincell="f" fillcolor="black" stroked="f">
            <v:path arrowok="t"/>
            <w10:wrap anchorx="page" anchory="page"/>
          </v:polyline>
        </w:pict>
      </w:r>
      <w:r>
        <w:rPr>
          <w:color w:val="000000"/>
          <w:spacing w:val="-3"/>
        </w:rPr>
        <w:pict>
          <v:polyline id="_x0000_s1192" style="position:absolute;left:0;text-align:left;z-index:-251311104;mso-position-horizontal-relative:page;mso-position-vertical-relative:page" points="108.2pt,527.3pt,109.2pt,527.3pt,109.2pt,509.5pt,108.2pt,509.5pt,108.2pt,527.3pt" coordsize="20,356" o:allowincell="f" fillcolor="black" stroked="f">
            <v:path arrowok="t"/>
            <w10:wrap anchorx="page" anchory="page"/>
          </v:polyline>
        </w:pict>
      </w:r>
      <w:r>
        <w:rPr>
          <w:color w:val="000000"/>
          <w:spacing w:val="-3"/>
        </w:rPr>
        <w:pict>
          <v:polyline id="_x0000_s1193" style="position:absolute;left:0;text-align:left;z-index:-251310080;mso-position-horizontal-relative:page;mso-position-vertical-relative:page" points="324.45pt,527.3pt,325.45pt,527.3pt,325.45pt,509.5pt,324.45pt,509.5pt,324.45pt,527.3pt" coordsize="20,356" o:allowincell="f" fillcolor="black" stroked="f">
            <v:path arrowok="t"/>
            <w10:wrap anchorx="page" anchory="page"/>
          </v:polyline>
        </w:pict>
      </w:r>
      <w:r>
        <w:rPr>
          <w:color w:val="000000"/>
          <w:spacing w:val="-3"/>
        </w:rPr>
        <w:pict>
          <v:polyline id="_x0000_s1194" style="position:absolute;left:0;text-align:left;z-index:-251309056;mso-position-horizontal-relative:page;mso-position-vertical-relative:page" points="402.45pt,527.3pt,403.45pt,527.3pt,403.45pt,509.5pt,402.45pt,509.5pt,402.45pt,527.3pt" coordsize="20,356" o:allowincell="f" fillcolor="black" stroked="f">
            <v:path arrowok="t"/>
            <w10:wrap anchorx="page" anchory="page"/>
          </v:polyline>
        </w:pict>
      </w:r>
      <w:r>
        <w:rPr>
          <w:color w:val="000000"/>
          <w:spacing w:val="-3"/>
        </w:rPr>
        <w:pict>
          <v:polyline id="_x0000_s1195" style="position:absolute;left:0;text-align:left;z-index:-251308032;mso-position-horizontal-relative:page;mso-position-vertical-relative:page" points="537.8pt,527.3pt,538.8pt,527.3pt,538.8pt,509.5pt,537.8pt,509.5pt,537.8pt,527.3pt" coordsize="20,356" o:allowincell="f" fillcolor="black" stroked="f">
            <v:path arrowok="t"/>
            <w10:wrap anchorx="page" anchory="page"/>
          </v:polyline>
        </w:pict>
      </w:r>
      <w:r>
        <w:rPr>
          <w:color w:val="000000"/>
          <w:spacing w:val="-3"/>
        </w:rPr>
        <w:pict>
          <v:polyline id="_x0000_s1196" style="position:absolute;left:0;text-align:left;z-index:-251292672;mso-position-horizontal-relative:page;mso-position-vertical-relative:page" points="1in,527.75pt,72.5pt,527.75pt,72.5pt,527.25pt,1in,527.25pt,1in,527.75pt" coordsize="10,10" o:allowincell="f" fillcolor="black" stroked="f">
            <v:path arrowok="t"/>
            <w10:wrap anchorx="page" anchory="page"/>
          </v:polyline>
        </w:pict>
      </w:r>
      <w:r>
        <w:rPr>
          <w:color w:val="000000"/>
          <w:spacing w:val="-3"/>
        </w:rPr>
        <w:pict>
          <v:polyline id="_x0000_s1197" style="position:absolute;left:0;text-align:left;z-index:-251291648;mso-position-horizontal-relative:page;mso-position-vertical-relative:page" points="72.45pt,528.25pt,108.25pt,528.25pt,108.25pt,527.25pt,72.45pt,527.25pt,72.45pt,528.25pt" coordsize="716,20" o:allowincell="f" fillcolor="black" stroked="f">
            <v:path arrowok="t"/>
            <w10:wrap anchorx="page" anchory="page"/>
          </v:polyline>
        </w:pict>
      </w:r>
      <w:r>
        <w:rPr>
          <w:color w:val="000000"/>
          <w:spacing w:val="-3"/>
        </w:rPr>
        <w:pict>
          <v:polyline id="_x0000_s1198" style="position:absolute;left:0;text-align:left;z-index:-251290624;mso-position-horizontal-relative:page;mso-position-vertical-relative:page" points="108.25pt,527.75pt,108.7pt,527.75pt,108.7pt,527.25pt,108.25pt,527.25pt,108.25pt,527.75pt" coordsize="10,10" o:allowincell="f" fillcolor="black" stroked="f">
            <v:path arrowok="t"/>
            <w10:wrap anchorx="page" anchory="page"/>
          </v:polyline>
        </w:pict>
      </w:r>
      <w:r>
        <w:rPr>
          <w:color w:val="000000"/>
          <w:spacing w:val="-3"/>
        </w:rPr>
        <w:pict>
          <v:polyline id="_x0000_s1199" style="position:absolute;left:0;text-align:left;z-index:-251289600;mso-position-horizontal-relative:page;mso-position-vertical-relative:page" points="108.7pt,528.25pt,324.5pt,528.25pt,324.5pt,527.25pt,108.7pt,527.25pt,108.7pt,528.25pt" coordsize="4316,20" o:allowincell="f" fillcolor="black" stroked="f">
            <v:path arrowok="t"/>
            <w10:wrap anchorx="page" anchory="page"/>
          </v:polyline>
        </w:pict>
      </w:r>
      <w:r>
        <w:rPr>
          <w:color w:val="000000"/>
          <w:spacing w:val="-3"/>
        </w:rPr>
        <w:pict>
          <v:polyline id="_x0000_s1200" style="position:absolute;left:0;text-align:left;z-index:-251288576;mso-position-horizontal-relative:page;mso-position-vertical-relative:page" points="324.5pt,527.75pt,324.95pt,527.75pt,324.95pt,527.25pt,324.5pt,527.25pt,324.5pt,527.75pt" coordsize="10,10" o:allowincell="f" fillcolor="black" stroked="f">
            <v:path arrowok="t"/>
            <w10:wrap anchorx="page" anchory="page"/>
          </v:polyline>
        </w:pict>
      </w:r>
      <w:r>
        <w:rPr>
          <w:color w:val="000000"/>
          <w:spacing w:val="-3"/>
        </w:rPr>
        <w:pict>
          <v:polyline id="_x0000_s1201" style="position:absolute;left:0;text-align:left;z-index:-251287552;mso-position-horizontal-relative:page;mso-position-vertical-relative:page" points="324.95pt,528.25pt,402.5pt,528.25pt,402.5pt,527.25pt,324.95pt,527.25pt,324.95pt,528.25pt" coordsize="1551,20" o:allowincell="f" fillcolor="black" stroked="f">
            <v:path arrowok="t"/>
            <w10:wrap anchorx="page" anchory="page"/>
          </v:polyline>
        </w:pict>
      </w:r>
      <w:r>
        <w:rPr>
          <w:color w:val="000000"/>
          <w:spacing w:val="-3"/>
        </w:rPr>
        <w:pict>
          <v:polyline id="_x0000_s1202" style="position:absolute;left:0;text-align:left;z-index:-251286528;mso-position-horizontal-relative:page;mso-position-vertical-relative:page" points="402.5pt,527.75pt,402.95pt,527.75pt,402.95pt,527.25pt,402.5pt,527.25pt,402.5pt,527.75pt" coordsize="10,10" o:allowincell="f" fillcolor="black" stroked="f">
            <v:path arrowok="t"/>
            <w10:wrap anchorx="page" anchory="page"/>
          </v:polyline>
        </w:pict>
      </w:r>
      <w:r>
        <w:rPr>
          <w:color w:val="000000"/>
          <w:spacing w:val="-3"/>
        </w:rPr>
        <w:pict>
          <v:polyline id="_x0000_s1203" style="position:absolute;left:0;text-align:left;z-index:-251285504;mso-position-horizontal-relative:page;mso-position-vertical-relative:page" points="402.95pt,528.25pt,537.85pt,528.25pt,537.85pt,527.25pt,402.95pt,527.25pt,402.95pt,528.25pt" coordsize="2698,20" o:allowincell="f" fillcolor="black" stroked="f">
            <v:path arrowok="t"/>
            <w10:wrap anchorx="page" anchory="page"/>
          </v:polyline>
        </w:pict>
      </w:r>
      <w:r>
        <w:rPr>
          <w:color w:val="000000"/>
          <w:spacing w:val="-3"/>
        </w:rPr>
        <w:pict>
          <v:polyline id="_x0000_s1204" style="position:absolute;left:0;text-align:left;z-index:-251284480;mso-position-horizontal-relative:page;mso-position-vertical-relative:page" points="537.85pt,527.75pt,538.3pt,527.75pt,538.3pt,527.25pt,537.85pt,527.25pt,537.85pt,527.75pt" coordsize="10,10" o:allowincell="f" fillcolor="black" stroked="f">
            <v:path arrowok="t"/>
            <w10:wrap anchorx="page" anchory="page"/>
          </v:polyline>
        </w:pict>
      </w:r>
      <w:r>
        <w:rPr>
          <w:color w:val="000000"/>
          <w:spacing w:val="-3"/>
        </w:rPr>
        <w:pict>
          <v:polyline id="_x0000_s1205" style="position:absolute;left:0;text-align:left;z-index:-251283456;mso-position-horizontal-relative:page;mso-position-vertical-relative:page" points="1in,569.3pt,73pt,569.3pt,73pt,527.75pt,1in,527.75pt,1in,569.3pt" coordsize="20,831" o:allowincell="f" fillcolor="black" stroked="f">
            <v:path arrowok="t"/>
            <w10:wrap anchorx="page" anchory="page"/>
          </v:polyline>
        </w:pict>
      </w:r>
      <w:r>
        <w:rPr>
          <w:color w:val="000000"/>
          <w:spacing w:val="-3"/>
        </w:rPr>
        <w:pict>
          <v:polyline id="_x0000_s1206" style="position:absolute;left:0;text-align:left;z-index:-251282432;mso-position-horizontal-relative:page;mso-position-vertical-relative:page" points="108.2pt,569.3pt,109.2pt,569.3pt,109.2pt,527.75pt,108.2pt,527.75pt,108.2pt,569.3pt" coordsize="20,831" o:allowincell="f" fillcolor="black" stroked="f">
            <v:path arrowok="t"/>
            <w10:wrap anchorx="page" anchory="page"/>
          </v:polyline>
        </w:pict>
      </w:r>
      <w:r>
        <w:rPr>
          <w:color w:val="000000"/>
          <w:spacing w:val="-3"/>
        </w:rPr>
        <w:pict>
          <v:polyline id="_x0000_s1207" style="position:absolute;left:0;text-align:left;z-index:-251281408;mso-position-horizontal-relative:page;mso-position-vertical-relative:page" points="324.45pt,569.3pt,325.45pt,569.3pt,325.45pt,527.75pt,324.45pt,527.75pt,324.45pt,569.3pt" coordsize="20,831" o:allowincell="f" fillcolor="black" stroked="f">
            <v:path arrowok="t"/>
            <w10:wrap anchorx="page" anchory="page"/>
          </v:polyline>
        </w:pict>
      </w:r>
      <w:r>
        <w:rPr>
          <w:color w:val="000000"/>
          <w:spacing w:val="-3"/>
        </w:rPr>
        <w:pict>
          <v:polyline id="_x0000_s1208" style="position:absolute;left:0;text-align:left;z-index:-251280384;mso-position-horizontal-relative:page;mso-position-vertical-relative:page" points="402.45pt,569.3pt,403.45pt,569.3pt,403.45pt,527.75pt,402.45pt,527.75pt,402.45pt,569.3pt" coordsize="20,831" o:allowincell="f" fillcolor="black" stroked="f">
            <v:path arrowok="t"/>
            <w10:wrap anchorx="page" anchory="page"/>
          </v:polyline>
        </w:pict>
      </w:r>
      <w:r>
        <w:rPr>
          <w:color w:val="000000"/>
          <w:spacing w:val="-3"/>
        </w:rPr>
        <w:pict>
          <v:polyline id="_x0000_s1209" style="position:absolute;left:0;text-align:left;z-index:-251279360;mso-position-horizontal-relative:page;mso-position-vertical-relative:page" points="537.8pt,569.3pt,538.8pt,569.3pt,538.8pt,527.75pt,537.8pt,527.75pt,537.8pt,569.3pt" coordsize="20,831" o:allowincell="f" fillcolor="black" stroked="f">
            <v:path arrowok="t"/>
            <w10:wrap anchorx="page" anchory="page"/>
          </v:polyline>
        </w:pict>
      </w:r>
      <w:r>
        <w:rPr>
          <w:color w:val="000000"/>
          <w:spacing w:val="-3"/>
        </w:rPr>
        <w:pict>
          <v:polyline id="_x0000_s1210" style="position:absolute;left:0;text-align:left;z-index:-251252736;mso-position-horizontal-relative:page;mso-position-vertical-relative:page" points="1in,569.75pt,72.5pt,569.75pt,72.5pt,569.25pt,1in,569.25pt,1in,569.75pt" coordsize="10,10" o:allowincell="f" fillcolor="black" stroked="f">
            <v:path arrowok="t"/>
            <w10:wrap anchorx="page" anchory="page"/>
          </v:polyline>
        </w:pict>
      </w:r>
      <w:r>
        <w:rPr>
          <w:color w:val="000000"/>
          <w:spacing w:val="-3"/>
        </w:rPr>
        <w:pict>
          <v:polyline id="_x0000_s1211" style="position:absolute;left:0;text-align:left;z-index:-251251712;mso-position-horizontal-relative:page;mso-position-vertical-relative:page" points="72.45pt,570.25pt,108.25pt,570.25pt,108.25pt,569.25pt,72.45pt,569.25pt,72.45pt,570.25pt" coordsize="716,20" o:allowincell="f" fillcolor="black" stroked="f">
            <v:path arrowok="t"/>
            <w10:wrap anchorx="page" anchory="page"/>
          </v:polyline>
        </w:pict>
      </w:r>
      <w:r>
        <w:rPr>
          <w:color w:val="000000"/>
          <w:spacing w:val="-3"/>
        </w:rPr>
        <w:pict>
          <v:polyline id="_x0000_s1212" style="position:absolute;left:0;text-align:left;z-index:-251250688;mso-position-horizontal-relative:page;mso-position-vertical-relative:page" points="108.25pt,569.75pt,108.7pt,569.75pt,108.7pt,569.25pt,108.25pt,569.25pt,108.25pt,569.75pt" coordsize="10,10" o:allowincell="f" fillcolor="black" stroked="f">
            <v:path arrowok="t"/>
            <w10:wrap anchorx="page" anchory="page"/>
          </v:polyline>
        </w:pict>
      </w:r>
      <w:r>
        <w:rPr>
          <w:color w:val="000000"/>
          <w:spacing w:val="-3"/>
        </w:rPr>
        <w:pict>
          <v:polyline id="_x0000_s1213" style="position:absolute;left:0;text-align:left;z-index:-251249664;mso-position-horizontal-relative:page;mso-position-vertical-relative:page" points="108.7pt,570.25pt,324.5pt,570.25pt,324.5pt,569.25pt,108.7pt,569.25pt,108.7pt,570.25pt" coordsize="4316,20" o:allowincell="f" fillcolor="black" stroked="f">
            <v:path arrowok="t"/>
            <w10:wrap anchorx="page" anchory="page"/>
          </v:polyline>
        </w:pict>
      </w:r>
      <w:r>
        <w:rPr>
          <w:color w:val="000000"/>
          <w:spacing w:val="-3"/>
        </w:rPr>
        <w:pict>
          <v:polyline id="_x0000_s1214" style="position:absolute;left:0;text-align:left;z-index:-251248640;mso-position-horizontal-relative:page;mso-position-vertical-relative:page" points="324.5pt,569.75pt,324.95pt,569.75pt,324.95pt,569.25pt,324.5pt,569.25pt,324.5pt,569.75pt" coordsize="10,10" o:allowincell="f" fillcolor="black" stroked="f">
            <v:path arrowok="t"/>
            <w10:wrap anchorx="page" anchory="page"/>
          </v:polyline>
        </w:pict>
      </w:r>
      <w:r>
        <w:rPr>
          <w:color w:val="000000"/>
          <w:spacing w:val="-3"/>
        </w:rPr>
        <w:pict>
          <v:polyline id="_x0000_s1215" style="position:absolute;left:0;text-align:left;z-index:-251247616;mso-position-horizontal-relative:page;mso-position-vertical-relative:page" points="324.95pt,570.25pt,402.5pt,570.25pt,402.5pt,569.25pt,324.95pt,569.25pt,324.95pt,570.25pt" coordsize="1551,20" o:allowincell="f" fillcolor="black" stroked="f">
            <v:path arrowok="t"/>
            <w10:wrap anchorx="page" anchory="page"/>
          </v:polyline>
        </w:pict>
      </w:r>
      <w:r>
        <w:rPr>
          <w:color w:val="000000"/>
          <w:spacing w:val="-3"/>
        </w:rPr>
        <w:pict>
          <v:polyline id="_x0000_s1216" style="position:absolute;left:0;text-align:left;z-index:-251246592;mso-position-horizontal-relative:page;mso-position-vertical-relative:page" points="402.5pt,569.75pt,402.95pt,569.75pt,402.95pt,569.25pt,402.5pt,569.25pt,402.5pt,569.75pt" coordsize="10,10" o:allowincell="f" fillcolor="black" stroked="f">
            <v:path arrowok="t"/>
            <w10:wrap anchorx="page" anchory="page"/>
          </v:polyline>
        </w:pict>
      </w:r>
      <w:r>
        <w:rPr>
          <w:color w:val="000000"/>
          <w:spacing w:val="-3"/>
        </w:rPr>
        <w:pict>
          <v:polyline id="_x0000_s1217" style="position:absolute;left:0;text-align:left;z-index:-251245568;mso-position-horizontal-relative:page;mso-position-vertical-relative:page" points="402.95pt,570.25pt,537.85pt,570.25pt,537.85pt,569.25pt,402.95pt,569.25pt,402.95pt,570.25pt" coordsize="2698,20" o:allowincell="f" fillcolor="black" stroked="f">
            <v:path arrowok="t"/>
            <w10:wrap anchorx="page" anchory="page"/>
          </v:polyline>
        </w:pict>
      </w:r>
      <w:r>
        <w:rPr>
          <w:color w:val="000000"/>
          <w:spacing w:val="-3"/>
        </w:rPr>
        <w:pict>
          <v:polyline id="_x0000_s1218" style="position:absolute;left:0;text-align:left;z-index:-251244544;mso-position-horizontal-relative:page;mso-position-vertical-relative:page" points="537.85pt,569.75pt,538.3pt,569.75pt,538.3pt,569.25pt,537.85pt,569.25pt,537.85pt,569.75pt" coordsize="10,10" o:allowincell="f" fillcolor="black" stroked="f">
            <v:path arrowok="t"/>
            <w10:wrap anchorx="page" anchory="page"/>
          </v:polyline>
        </w:pict>
      </w:r>
      <w:r>
        <w:rPr>
          <w:color w:val="000000"/>
          <w:spacing w:val="-3"/>
        </w:rPr>
        <w:pict>
          <v:polyline id="_x0000_s1219" style="position:absolute;left:0;text-align:left;z-index:-251243520;mso-position-horizontal-relative:page;mso-position-vertical-relative:page" points="1in,597.35pt,73pt,597.35pt,73pt,569.75pt,1in,569.75pt,1in,597.35pt" coordsize="20,552" o:allowincell="f" fillcolor="black" stroked="f">
            <v:path arrowok="t"/>
            <w10:wrap anchorx="page" anchory="page"/>
          </v:polyline>
        </w:pict>
      </w:r>
      <w:r>
        <w:rPr>
          <w:color w:val="000000"/>
          <w:spacing w:val="-3"/>
        </w:rPr>
        <w:pict>
          <v:polyline id="_x0000_s1220" style="position:absolute;left:0;text-align:left;z-index:-251242496;mso-position-horizontal-relative:page;mso-position-vertical-relative:page" points="108.2pt,597.35pt,109.2pt,597.35pt,109.2pt,569.75pt,108.2pt,569.75pt,108.2pt,597.35pt" coordsize="20,552" o:allowincell="f" fillcolor="black" stroked="f">
            <v:path arrowok="t"/>
            <w10:wrap anchorx="page" anchory="page"/>
          </v:polyline>
        </w:pict>
      </w:r>
      <w:r>
        <w:rPr>
          <w:color w:val="000000"/>
          <w:spacing w:val="-3"/>
        </w:rPr>
        <w:pict>
          <v:polyline id="_x0000_s1221" style="position:absolute;left:0;text-align:left;z-index:-251241472;mso-position-horizontal-relative:page;mso-position-vertical-relative:page" points="324.45pt,597.35pt,325.45pt,597.35pt,325.45pt,569.75pt,324.45pt,569.75pt,324.45pt,597.35pt" coordsize="20,552" o:allowincell="f" fillcolor="black" stroked="f">
            <v:path arrowok="t"/>
            <w10:wrap anchorx="page" anchory="page"/>
          </v:polyline>
        </w:pict>
      </w:r>
      <w:r>
        <w:rPr>
          <w:color w:val="000000"/>
          <w:spacing w:val="-3"/>
        </w:rPr>
        <w:pict>
          <v:polyline id="_x0000_s1222" style="position:absolute;left:0;text-align:left;z-index:-251240448;mso-position-horizontal-relative:page;mso-position-vertical-relative:page" points="402.45pt,597.35pt,403.45pt,597.35pt,403.45pt,569.75pt,402.45pt,569.75pt,402.45pt,597.35pt" coordsize="20,552" o:allowincell="f" fillcolor="black" stroked="f">
            <v:path arrowok="t"/>
            <w10:wrap anchorx="page" anchory="page"/>
          </v:polyline>
        </w:pict>
      </w:r>
      <w:r>
        <w:rPr>
          <w:color w:val="000000"/>
          <w:spacing w:val="-3"/>
        </w:rPr>
        <w:pict>
          <v:polyline id="_x0000_s1223" style="position:absolute;left:0;text-align:left;z-index:-251239424;mso-position-horizontal-relative:page;mso-position-vertical-relative:page" points="537.8pt,597.35pt,538.8pt,597.35pt,538.8pt,569.75pt,537.8pt,569.75pt,537.8pt,597.35pt" coordsize="20,552" o:allowincell="f" fillcolor="black" stroked="f">
            <v:path arrowok="t"/>
            <w10:wrap anchorx="page" anchory="page"/>
          </v:polyline>
        </w:pict>
      </w:r>
      <w:r>
        <w:rPr>
          <w:color w:val="000000"/>
          <w:spacing w:val="-3"/>
        </w:rPr>
        <w:pict>
          <v:polyline id="_x0000_s1224" style="position:absolute;left:0;text-align:left;z-index:-251238400;mso-position-horizontal-relative:page;mso-position-vertical-relative:page" points="1in,597.85pt,72.5pt,597.85pt,72.5pt,597.35pt,1in,597.35pt,1in,597.85pt" coordsize="10,10" o:allowincell="f" fillcolor="black" stroked="f">
            <v:path arrowok="t"/>
            <w10:wrap anchorx="page" anchory="page"/>
          </v:polyline>
        </w:pict>
      </w:r>
      <w:r>
        <w:rPr>
          <w:color w:val="000000"/>
          <w:spacing w:val="-3"/>
        </w:rPr>
        <w:pict>
          <v:polyline id="_x0000_s1225" style="position:absolute;left:0;text-align:left;z-index:-251237376;mso-position-horizontal-relative:page;mso-position-vertical-relative:page" points="72.45pt,598.35pt,108.25pt,598.35pt,108.25pt,597.35pt,72.45pt,597.35pt,72.45pt,598.35pt" coordsize="716,20" o:allowincell="f" fillcolor="black" stroked="f">
            <v:path arrowok="t"/>
            <w10:wrap anchorx="page" anchory="page"/>
          </v:polyline>
        </w:pict>
      </w:r>
      <w:r>
        <w:rPr>
          <w:color w:val="000000"/>
          <w:spacing w:val="-3"/>
        </w:rPr>
        <w:pict>
          <v:polyline id="_x0000_s1226" style="position:absolute;left:0;text-align:left;z-index:-251236352;mso-position-horizontal-relative:page;mso-position-vertical-relative:page" points="108.25pt,597.85pt,108.7pt,597.85pt,108.7pt,597.35pt,108.25pt,597.35pt,108.25pt,597.85pt" coordsize="10,10" o:allowincell="f" fillcolor="black" stroked="f">
            <v:path arrowok="t"/>
            <w10:wrap anchorx="page" anchory="page"/>
          </v:polyline>
        </w:pict>
      </w:r>
      <w:r>
        <w:rPr>
          <w:color w:val="000000"/>
          <w:spacing w:val="-3"/>
        </w:rPr>
        <w:pict>
          <v:polyline id="_x0000_s1227" style="position:absolute;left:0;text-align:left;z-index:-251235328;mso-position-horizontal-relative:page;mso-position-vertical-relative:page" points="108.7pt,598.35pt,324.5pt,598.35pt,324.5pt,597.35pt,108.7pt,597.35pt,108.7pt,598.35pt" coordsize="4316,20" o:allowincell="f" fillcolor="black" stroked="f">
            <v:path arrowok="t"/>
            <w10:wrap anchorx="page" anchory="page"/>
          </v:polyline>
        </w:pict>
      </w:r>
      <w:r>
        <w:rPr>
          <w:color w:val="000000"/>
          <w:spacing w:val="-3"/>
        </w:rPr>
        <w:pict>
          <v:polyline id="_x0000_s1228" style="position:absolute;left:0;text-align:left;z-index:-251234304;mso-position-horizontal-relative:page;mso-position-vertical-relative:page" points="324.5pt,597.85pt,324.95pt,597.85pt,324.95pt,597.35pt,324.5pt,597.35pt,324.5pt,597.85pt" coordsize="10,10" o:allowincell="f" fillcolor="black" stroked="f">
            <v:path arrowok="t"/>
            <w10:wrap anchorx="page" anchory="page"/>
          </v:polyline>
        </w:pict>
      </w:r>
      <w:r>
        <w:rPr>
          <w:color w:val="000000"/>
          <w:spacing w:val="-3"/>
        </w:rPr>
        <w:pict>
          <v:polyline id="_x0000_s1229" style="position:absolute;left:0;text-align:left;z-index:-251233280;mso-position-horizontal-relative:page;mso-position-vertical-relative:page" points="324.95pt,598.35pt,402.5pt,598.35pt,402.5pt,597.35pt,324.95pt,597.35pt,324.95pt,598.35pt" coordsize="1551,20" o:allowincell="f" fillcolor="black" stroked="f">
            <v:path arrowok="t"/>
            <w10:wrap anchorx="page" anchory="page"/>
          </v:polyline>
        </w:pict>
      </w:r>
      <w:r>
        <w:rPr>
          <w:color w:val="000000"/>
          <w:spacing w:val="-3"/>
        </w:rPr>
        <w:pict>
          <v:polyline id="_x0000_s1230" style="position:absolute;left:0;text-align:left;z-index:-251232256;mso-position-horizontal-relative:page;mso-position-vertical-relative:page" points="402.5pt,597.85pt,402.95pt,597.85pt,402.95pt,597.35pt,402.5pt,597.35pt,402.5pt,597.85pt" coordsize="10,10" o:allowincell="f" fillcolor="black" stroked="f">
            <v:path arrowok="t"/>
            <w10:wrap anchorx="page" anchory="page"/>
          </v:polyline>
        </w:pict>
      </w:r>
      <w:r>
        <w:rPr>
          <w:color w:val="000000"/>
          <w:spacing w:val="-3"/>
        </w:rPr>
        <w:pict>
          <v:polyline id="_x0000_s1231" style="position:absolute;left:0;text-align:left;z-index:-251231232;mso-position-horizontal-relative:page;mso-position-vertical-relative:page" points="402.95pt,598.35pt,537.85pt,598.35pt,537.85pt,597.35pt,402.95pt,597.35pt,402.95pt,598.35pt" coordsize="2698,20" o:allowincell="f" fillcolor="black" stroked="f">
            <v:path arrowok="t"/>
            <w10:wrap anchorx="page" anchory="page"/>
          </v:polyline>
        </w:pict>
      </w:r>
      <w:r>
        <w:rPr>
          <w:color w:val="000000"/>
          <w:spacing w:val="-3"/>
        </w:rPr>
        <w:pict>
          <v:polyline id="_x0000_s1232" style="position:absolute;left:0;text-align:left;z-index:-251230208;mso-position-horizontal-relative:page;mso-position-vertical-relative:page" points="537.85pt,597.85pt,538.3pt,597.85pt,538.3pt,597.35pt,537.85pt,597.35pt,537.85pt,597.85pt" coordsize="10,10" o:allowincell="f" fillcolor="black" stroked="f">
            <v:path arrowok="t"/>
            <w10:wrap anchorx="page" anchory="page"/>
          </v:polyline>
        </w:pict>
      </w:r>
      <w:r>
        <w:rPr>
          <w:color w:val="000000"/>
          <w:spacing w:val="-3"/>
        </w:rPr>
        <w:pict>
          <v:polyline id="_x0000_s1233" style="position:absolute;left:0;text-align:left;z-index:-251229184;mso-position-horizontal-relative:page;mso-position-vertical-relative:page" points="1in,625.45pt,73pt,625.45pt,73pt,597.8pt,1in,597.8pt,1in,625.45pt" coordsize="20,553" o:allowincell="f" fillcolor="black" stroked="f">
            <v:path arrowok="t"/>
            <w10:wrap anchorx="page" anchory="page"/>
          </v:polyline>
        </w:pict>
      </w:r>
      <w:r>
        <w:rPr>
          <w:color w:val="000000"/>
          <w:spacing w:val="-3"/>
        </w:rPr>
        <w:pict>
          <v:polyline id="_x0000_s1234" style="position:absolute;left:0;text-align:left;z-index:-251228160;mso-position-horizontal-relative:page;mso-position-vertical-relative:page" points="108.2pt,625.45pt,109.2pt,625.45pt,109.2pt,597.8pt,108.2pt,597.8pt,108.2pt,625.45pt" coordsize="20,553" o:allowincell="f" fillcolor="black" stroked="f">
            <v:path arrowok="t"/>
            <w10:wrap anchorx="page" anchory="page"/>
          </v:polyline>
        </w:pict>
      </w:r>
      <w:r>
        <w:rPr>
          <w:color w:val="000000"/>
          <w:spacing w:val="-3"/>
        </w:rPr>
        <w:pict>
          <v:polyline id="_x0000_s1235" style="position:absolute;left:0;text-align:left;z-index:-251227136;mso-position-horizontal-relative:page;mso-position-vertical-relative:page" points="324.45pt,625.45pt,325.45pt,625.45pt,325.45pt,597.8pt,324.45pt,597.8pt,324.45pt,625.45pt" coordsize="20,553" o:allowincell="f" fillcolor="black" stroked="f">
            <v:path arrowok="t"/>
            <w10:wrap anchorx="page" anchory="page"/>
          </v:polyline>
        </w:pict>
      </w:r>
      <w:r>
        <w:rPr>
          <w:color w:val="000000"/>
          <w:spacing w:val="-3"/>
        </w:rPr>
        <w:pict>
          <v:polyline id="_x0000_s1236" style="position:absolute;left:0;text-align:left;z-index:-251226112;mso-position-horizontal-relative:page;mso-position-vertical-relative:page" points="402.45pt,625.45pt,403.45pt,625.45pt,403.45pt,597.8pt,402.45pt,597.8pt,402.45pt,625.45pt" coordsize="20,553" o:allowincell="f" fillcolor="black" stroked="f">
            <v:path arrowok="t"/>
            <w10:wrap anchorx="page" anchory="page"/>
          </v:polyline>
        </w:pict>
      </w:r>
      <w:r>
        <w:rPr>
          <w:color w:val="000000"/>
          <w:spacing w:val="-3"/>
        </w:rPr>
        <w:pict>
          <v:polyline id="_x0000_s1237" style="position:absolute;left:0;text-align:left;z-index:-251225088;mso-position-horizontal-relative:page;mso-position-vertical-relative:page" points="537.8pt,625.45pt,538.8pt,625.45pt,538.8pt,597.8pt,537.8pt,597.8pt,537.8pt,625.45pt" coordsize="20,553" o:allowincell="f" fillcolor="black" stroked="f">
            <v:path arrowok="t"/>
            <w10:wrap anchorx="page" anchory="page"/>
          </v:polyline>
        </w:pict>
      </w:r>
      <w:r>
        <w:rPr>
          <w:color w:val="000000"/>
          <w:spacing w:val="-3"/>
        </w:rPr>
        <w:pict>
          <v:polyline id="_x0000_s1238" style="position:absolute;left:0;text-align:left;z-index:-251224064;mso-position-horizontal-relative:page;mso-position-vertical-relative:page" points="1in,625.9pt,72.5pt,625.9pt,72.5pt,625.45pt,1in,625.45pt,1in,625.9pt" coordsize="10,10" o:allowincell="f" fillcolor="black" stroked="f">
            <v:path arrowok="t"/>
            <w10:wrap anchorx="page" anchory="page"/>
          </v:polyline>
        </w:pict>
      </w:r>
      <w:r>
        <w:rPr>
          <w:color w:val="000000"/>
          <w:spacing w:val="-3"/>
        </w:rPr>
        <w:pict>
          <v:polyline id="_x0000_s1239" style="position:absolute;left:0;text-align:left;z-index:-251223040;mso-position-horizontal-relative:page;mso-position-vertical-relative:page" points="72.45pt,626.4pt,108.25pt,626.4pt,108.25pt,625.4pt,72.45pt,625.4pt,72.45pt,626.4pt" coordsize="716,20" o:allowincell="f" fillcolor="black" stroked="f">
            <v:path arrowok="t"/>
            <w10:wrap anchorx="page" anchory="page"/>
          </v:polyline>
        </w:pict>
      </w:r>
      <w:r>
        <w:rPr>
          <w:color w:val="000000"/>
          <w:spacing w:val="-3"/>
        </w:rPr>
        <w:pict>
          <v:polyline id="_x0000_s1240" style="position:absolute;left:0;text-align:left;z-index:-251222016;mso-position-horizontal-relative:page;mso-position-vertical-relative:page" points="108.25pt,625.9pt,108.7pt,625.9pt,108.7pt,625.45pt,108.25pt,625.45pt,108.25pt,625.9pt" coordsize="10,10" o:allowincell="f" fillcolor="black" stroked="f">
            <v:path arrowok="t"/>
            <w10:wrap anchorx="page" anchory="page"/>
          </v:polyline>
        </w:pict>
      </w:r>
      <w:r>
        <w:rPr>
          <w:color w:val="000000"/>
          <w:spacing w:val="-3"/>
        </w:rPr>
        <w:pict>
          <v:polyline id="_x0000_s1241" style="position:absolute;left:0;text-align:left;z-index:-251220992;mso-position-horizontal-relative:page;mso-position-vertical-relative:page" points="108.7pt,626.4pt,324.5pt,626.4pt,324.5pt,625.4pt,108.7pt,625.4pt,108.7pt,626.4pt" coordsize="4316,20" o:allowincell="f" fillcolor="black" stroked="f">
            <v:path arrowok="t"/>
            <w10:wrap anchorx="page" anchory="page"/>
          </v:polyline>
        </w:pict>
      </w:r>
      <w:r>
        <w:rPr>
          <w:color w:val="000000"/>
          <w:spacing w:val="-3"/>
        </w:rPr>
        <w:pict>
          <v:polyline id="_x0000_s1242" style="position:absolute;left:0;text-align:left;z-index:-251219968;mso-position-horizontal-relative:page;mso-position-vertical-relative:page" points="324.5pt,625.9pt,324.95pt,625.9pt,324.95pt,625.45pt,324.5pt,625.45pt,324.5pt,625.9pt" coordsize="10,10" o:allowincell="f" fillcolor="black" stroked="f">
            <v:path arrowok="t"/>
            <w10:wrap anchorx="page" anchory="page"/>
          </v:polyline>
        </w:pict>
      </w:r>
      <w:r>
        <w:rPr>
          <w:color w:val="000000"/>
          <w:spacing w:val="-3"/>
        </w:rPr>
        <w:pict>
          <v:polyline id="_x0000_s1243" style="position:absolute;left:0;text-align:left;z-index:-251218944;mso-position-horizontal-relative:page;mso-position-vertical-relative:page" points="324.95pt,626.4pt,402.5pt,626.4pt,402.5pt,625.4pt,324.95pt,625.4pt,324.95pt,626.4pt" coordsize="1551,20" o:allowincell="f" fillcolor="black" stroked="f">
            <v:path arrowok="t"/>
            <w10:wrap anchorx="page" anchory="page"/>
          </v:polyline>
        </w:pict>
      </w:r>
      <w:r>
        <w:rPr>
          <w:color w:val="000000"/>
          <w:spacing w:val="-3"/>
        </w:rPr>
        <w:pict>
          <v:polyline id="_x0000_s1244" style="position:absolute;left:0;text-align:left;z-index:-251217920;mso-position-horizontal-relative:page;mso-position-vertical-relative:page" points="402.5pt,625.9pt,402.95pt,625.9pt,402.95pt,625.45pt,402.5pt,625.45pt,402.5pt,625.9pt" coordsize="10,10" o:allowincell="f" fillcolor="black" stroked="f">
            <v:path arrowok="t"/>
            <w10:wrap anchorx="page" anchory="page"/>
          </v:polyline>
        </w:pict>
      </w:r>
      <w:r>
        <w:rPr>
          <w:color w:val="000000"/>
          <w:spacing w:val="-3"/>
        </w:rPr>
        <w:pict>
          <v:polyline id="_x0000_s1245" style="position:absolute;left:0;text-align:left;z-index:-251216896;mso-position-horizontal-relative:page;mso-position-vertical-relative:page" points="402.95pt,626.4pt,537.85pt,626.4pt,537.85pt,625.4pt,402.95pt,625.4pt,402.95pt,626.4pt" coordsize="2698,20" o:allowincell="f" fillcolor="black" stroked="f">
            <v:path arrowok="t"/>
            <w10:wrap anchorx="page" anchory="page"/>
          </v:polyline>
        </w:pict>
      </w:r>
      <w:r>
        <w:rPr>
          <w:color w:val="000000"/>
          <w:spacing w:val="-3"/>
        </w:rPr>
        <w:pict>
          <v:polyline id="_x0000_s1246" style="position:absolute;left:0;text-align:left;z-index:-251215872;mso-position-horizontal-relative:page;mso-position-vertical-relative:page" points="537.85pt,625.9pt,538.3pt,625.9pt,538.3pt,625.45pt,537.85pt,625.45pt,537.85pt,625.9pt" coordsize="10,10" o:allowincell="f" fillcolor="black" stroked="f">
            <v:path arrowok="t"/>
            <w10:wrap anchorx="page" anchory="page"/>
          </v:polyline>
        </w:pict>
      </w:r>
      <w:r>
        <w:rPr>
          <w:color w:val="000000"/>
          <w:spacing w:val="-3"/>
        </w:rPr>
        <w:pict>
          <v:polyline id="_x0000_s1247" style="position:absolute;left:0;text-align:left;z-index:-251214848;mso-position-horizontal-relative:page;mso-position-vertical-relative:page" points="1in,653.5pt,73pt,653.5pt,73pt,625.9pt,1in,625.9pt,1in,653.5pt" coordsize="20,552" o:allowincell="f" fillcolor="black" stroked="f">
            <v:path arrowok="t"/>
            <w10:wrap anchorx="page" anchory="page"/>
          </v:polyline>
        </w:pict>
      </w:r>
      <w:r>
        <w:rPr>
          <w:color w:val="000000"/>
          <w:spacing w:val="-3"/>
        </w:rPr>
        <w:pict>
          <v:polyline id="_x0000_s1248" style="position:absolute;left:0;text-align:left;z-index:-251213824;mso-position-horizontal-relative:page;mso-position-vertical-relative:page" points="108.2pt,653.5pt,109.2pt,653.5pt,109.2pt,625.9pt,108.2pt,625.9pt,108.2pt,653.5pt" coordsize="20,552" o:allowincell="f" fillcolor="black" stroked="f">
            <v:path arrowok="t"/>
            <w10:wrap anchorx="page" anchory="page"/>
          </v:polyline>
        </w:pict>
      </w:r>
      <w:r>
        <w:rPr>
          <w:color w:val="000000"/>
          <w:spacing w:val="-3"/>
        </w:rPr>
        <w:pict>
          <v:polyline id="_x0000_s1249" style="position:absolute;left:0;text-align:left;z-index:-251212800;mso-position-horizontal-relative:page;mso-position-vertical-relative:page" points="324.45pt,653.5pt,325.45pt,653.5pt,325.45pt,625.9pt,324.45pt,625.9pt,324.45pt,653.5pt" coordsize="20,552" o:allowincell="f" fillcolor="black" stroked="f">
            <v:path arrowok="t"/>
            <w10:wrap anchorx="page" anchory="page"/>
          </v:polyline>
        </w:pict>
      </w:r>
      <w:r>
        <w:rPr>
          <w:color w:val="000000"/>
          <w:spacing w:val="-3"/>
        </w:rPr>
        <w:pict>
          <v:polyline id="_x0000_s1250" style="position:absolute;left:0;text-align:left;z-index:-251211776;mso-position-horizontal-relative:page;mso-position-vertical-relative:page" points="402.45pt,653.5pt,403.45pt,653.5pt,403.45pt,625.9pt,402.45pt,625.9pt,402.45pt,653.5pt" coordsize="20,552" o:allowincell="f" fillcolor="black" stroked="f">
            <v:path arrowok="t"/>
            <w10:wrap anchorx="page" anchory="page"/>
          </v:polyline>
        </w:pict>
      </w:r>
      <w:r>
        <w:rPr>
          <w:color w:val="000000"/>
          <w:spacing w:val="-3"/>
        </w:rPr>
        <w:pict>
          <v:polyline id="_x0000_s1251" style="position:absolute;left:0;text-align:left;z-index:-251210752;mso-position-horizontal-relative:page;mso-position-vertical-relative:page" points="537.8pt,653.5pt,538.8pt,653.5pt,538.8pt,625.9pt,537.8pt,625.9pt,537.8pt,653.5pt" coordsize="20,552" o:allowincell="f" fillcolor="black" stroked="f">
            <v:path arrowok="t"/>
            <w10:wrap anchorx="page" anchory="page"/>
          </v:polyline>
        </w:pict>
      </w:r>
      <w:r>
        <w:rPr>
          <w:color w:val="000000"/>
          <w:spacing w:val="-3"/>
        </w:rPr>
        <w:pict>
          <v:polyline id="_x0000_s1252" style="position:absolute;left:0;text-align:left;z-index:-251209728;mso-position-horizontal-relative:page;mso-position-vertical-relative:page" points="1in,654pt,72.5pt,654pt,72.5pt,653.5pt,1in,653.5pt,1in,654pt" coordsize="10,10" o:allowincell="f" fillcolor="black" stroked="f">
            <v:path arrowok="t"/>
            <w10:wrap anchorx="page" anchory="page"/>
          </v:polyline>
        </w:pict>
      </w:r>
      <w:r>
        <w:rPr>
          <w:color w:val="000000"/>
          <w:spacing w:val="-3"/>
        </w:rPr>
        <w:pict>
          <v:polyline id="_x0000_s1253" style="position:absolute;left:0;text-align:left;z-index:-251208704;mso-position-horizontal-relative:page;mso-position-vertical-relative:page" points="72.45pt,654.5pt,108.25pt,654.5pt,108.25pt,653.5pt,72.45pt,653.5pt,72.45pt,654.5pt" coordsize="716,20" o:allowincell="f" fillcolor="black" stroked="f">
            <v:path arrowok="t"/>
            <w10:wrap anchorx="page" anchory="page"/>
          </v:polyline>
        </w:pict>
      </w:r>
      <w:r>
        <w:rPr>
          <w:color w:val="000000"/>
          <w:spacing w:val="-3"/>
        </w:rPr>
        <w:pict>
          <v:polyline id="_x0000_s1254" style="position:absolute;left:0;text-align:left;z-index:-251207680;mso-position-horizontal-relative:page;mso-position-vertical-relative:page" points="108.25pt,654pt,108.7pt,654pt,108.7pt,653.5pt,108.25pt,653.5pt,108.25pt,654pt" coordsize="10,10" o:allowincell="f" fillcolor="black" stroked="f">
            <v:path arrowok="t"/>
            <w10:wrap anchorx="page" anchory="page"/>
          </v:polyline>
        </w:pict>
      </w:r>
      <w:r>
        <w:rPr>
          <w:color w:val="000000"/>
          <w:spacing w:val="-3"/>
        </w:rPr>
        <w:pict>
          <v:polyline id="_x0000_s1255" style="position:absolute;left:0;text-align:left;z-index:-251206656;mso-position-horizontal-relative:page;mso-position-vertical-relative:page" points="108.7pt,654.5pt,324.5pt,654.5pt,324.5pt,653.5pt,108.7pt,653.5pt,108.7pt,654.5pt" coordsize="4316,20" o:allowincell="f" fillcolor="black" stroked="f">
            <v:path arrowok="t"/>
            <w10:wrap anchorx="page" anchory="page"/>
          </v:polyline>
        </w:pict>
      </w:r>
      <w:r>
        <w:rPr>
          <w:color w:val="000000"/>
          <w:spacing w:val="-3"/>
        </w:rPr>
        <w:pict>
          <v:polyline id="_x0000_s1256" style="position:absolute;left:0;text-align:left;z-index:-251205632;mso-position-horizontal-relative:page;mso-position-vertical-relative:page" points="324.5pt,654pt,324.95pt,654pt,324.95pt,653.5pt,324.5pt,653.5pt,324.5pt,654pt" coordsize="10,10" o:allowincell="f" fillcolor="black" stroked="f">
            <v:path arrowok="t"/>
            <w10:wrap anchorx="page" anchory="page"/>
          </v:polyline>
        </w:pict>
      </w:r>
      <w:r>
        <w:rPr>
          <w:color w:val="000000"/>
          <w:spacing w:val="-3"/>
        </w:rPr>
        <w:pict>
          <v:polyline id="_x0000_s1257" style="position:absolute;left:0;text-align:left;z-index:-251204608;mso-position-horizontal-relative:page;mso-position-vertical-relative:page" points="324.95pt,654.5pt,402.5pt,654.5pt,402.5pt,653.5pt,324.95pt,653.5pt,324.95pt,654.5pt" coordsize="1551,20" o:allowincell="f" fillcolor="black" stroked="f">
            <v:path arrowok="t"/>
            <w10:wrap anchorx="page" anchory="page"/>
          </v:polyline>
        </w:pict>
      </w:r>
      <w:r>
        <w:rPr>
          <w:color w:val="000000"/>
          <w:spacing w:val="-3"/>
        </w:rPr>
        <w:pict>
          <v:polyline id="_x0000_s1258" style="position:absolute;left:0;text-align:left;z-index:-251203584;mso-position-horizontal-relative:page;mso-position-vertical-relative:page" points="402.5pt,654pt,402.95pt,654pt,402.95pt,653.5pt,402.5pt,653.5pt,402.5pt,654pt" coordsize="10,10" o:allowincell="f" fillcolor="black" stroked="f">
            <v:path arrowok="t"/>
            <w10:wrap anchorx="page" anchory="page"/>
          </v:polyline>
        </w:pict>
      </w:r>
      <w:r>
        <w:rPr>
          <w:color w:val="000000"/>
          <w:spacing w:val="-3"/>
        </w:rPr>
        <w:pict>
          <v:polyline id="_x0000_s1259" style="position:absolute;left:0;text-align:left;z-index:-251202560;mso-position-horizontal-relative:page;mso-position-vertical-relative:page" points="402.95pt,654.5pt,537.85pt,654.5pt,537.85pt,653.5pt,402.95pt,653.5pt,402.95pt,654.5pt" coordsize="2698,20" o:allowincell="f" fillcolor="black" stroked="f">
            <v:path arrowok="t"/>
            <w10:wrap anchorx="page" anchory="page"/>
          </v:polyline>
        </w:pict>
      </w:r>
      <w:r>
        <w:rPr>
          <w:color w:val="000000"/>
          <w:spacing w:val="-3"/>
        </w:rPr>
        <w:pict>
          <v:polyline id="_x0000_s1260" style="position:absolute;left:0;text-align:left;z-index:-251201536;mso-position-horizontal-relative:page;mso-position-vertical-relative:page" points="537.85pt,654pt,538.3pt,654pt,538.3pt,653.5pt,537.85pt,653.5pt,537.85pt,654pt" coordsize="10,10" o:allowincell="f" fillcolor="black" stroked="f">
            <v:path arrowok="t"/>
            <w10:wrap anchorx="page" anchory="page"/>
          </v:polyline>
        </w:pict>
      </w:r>
      <w:r>
        <w:rPr>
          <w:color w:val="000000"/>
          <w:spacing w:val="-3"/>
        </w:rPr>
        <w:pict>
          <v:polyline id="_x0000_s1261" style="position:absolute;left:0;text-align:left;z-index:-251200512;mso-position-horizontal-relative:page;mso-position-vertical-relative:page" points="1in,681.6pt,73pt,681.6pt,73pt,654pt,1in,654pt,1in,681.6pt" coordsize="20,552" o:allowincell="f" fillcolor="black" stroked="f">
            <v:path arrowok="t"/>
            <w10:wrap anchorx="page" anchory="page"/>
          </v:polyline>
        </w:pict>
      </w:r>
      <w:r>
        <w:rPr>
          <w:color w:val="000000"/>
          <w:spacing w:val="-3"/>
        </w:rPr>
        <w:pict>
          <v:polyline id="_x0000_s1262" style="position:absolute;left:0;text-align:left;z-index:-251199488;mso-position-horizontal-relative:page;mso-position-vertical-relative:page" points="108.2pt,681.6pt,109.2pt,681.6pt,109.2pt,654pt,108.2pt,654pt,108.2pt,681.6pt" coordsize="20,552" o:allowincell="f" fillcolor="black" stroked="f">
            <v:path arrowok="t"/>
            <w10:wrap anchorx="page" anchory="page"/>
          </v:polyline>
        </w:pict>
      </w:r>
      <w:r>
        <w:rPr>
          <w:color w:val="000000"/>
          <w:spacing w:val="-3"/>
        </w:rPr>
        <w:pict>
          <v:polyline id="_x0000_s1263" style="position:absolute;left:0;text-align:left;z-index:-251198464;mso-position-horizontal-relative:page;mso-position-vertical-relative:page" points="324.45pt,681.6pt,325.45pt,681.6pt,325.45pt,654pt,324.45pt,654pt,324.45pt,681.6pt" coordsize="20,552" o:allowincell="f" fillcolor="black" stroked="f">
            <v:path arrowok="t"/>
            <w10:wrap anchorx="page" anchory="page"/>
          </v:polyline>
        </w:pict>
      </w:r>
      <w:r>
        <w:rPr>
          <w:color w:val="000000"/>
          <w:spacing w:val="-3"/>
        </w:rPr>
        <w:pict>
          <v:polyline id="_x0000_s1264" style="position:absolute;left:0;text-align:left;z-index:-251197440;mso-position-horizontal-relative:page;mso-position-vertical-relative:page" points="402.45pt,681.6pt,403.45pt,681.6pt,403.45pt,654pt,402.45pt,654pt,402.45pt,681.6pt" coordsize="20,552" o:allowincell="f" fillcolor="black" stroked="f">
            <v:path arrowok="t"/>
            <w10:wrap anchorx="page" anchory="page"/>
          </v:polyline>
        </w:pict>
      </w:r>
      <w:r>
        <w:rPr>
          <w:color w:val="000000"/>
          <w:spacing w:val="-3"/>
        </w:rPr>
        <w:pict>
          <v:polyline id="_x0000_s1265" style="position:absolute;left:0;text-align:left;z-index:-251196416;mso-position-horizontal-relative:page;mso-position-vertical-relative:page" points="537.8pt,681.6pt,538.8pt,681.6pt,538.8pt,654pt,537.8pt,654pt,537.8pt,681.6pt" coordsize="20,552" o:allowincell="f" fillcolor="black" stroked="f">
            <v:path arrowok="t"/>
            <w10:wrap anchorx="page" anchory="page"/>
          </v:polyline>
        </w:pict>
      </w:r>
      <w:r>
        <w:rPr>
          <w:color w:val="000000"/>
          <w:spacing w:val="-3"/>
        </w:rPr>
        <w:pict>
          <v:polyline id="_x0000_s1266" style="position:absolute;left:0;text-align:left;z-index:-251195392;mso-position-horizontal-relative:page;mso-position-vertical-relative:page" points="1in,682.05pt,72.5pt,682.05pt,72.5pt,681.6pt,1in,681.6pt,1in,682.05pt" coordsize="10,11" o:allowincell="f" fillcolor="black" stroked="f">
            <v:path arrowok="t"/>
            <w10:wrap anchorx="page" anchory="page"/>
          </v:polyline>
        </w:pict>
      </w:r>
      <w:r>
        <w:rPr>
          <w:color w:val="000000"/>
          <w:spacing w:val="-3"/>
        </w:rPr>
        <w:pict>
          <v:polyline id="_x0000_s1267" style="position:absolute;left:0;text-align:left;z-index:-251194368;mso-position-horizontal-relative:page;mso-position-vertical-relative:page" points="72.45pt,682.55pt,108.25pt,682.55pt,108.25pt,681.55pt,72.45pt,681.55pt,72.45pt,682.55pt" coordsize="716,20" o:allowincell="f" fillcolor="black" stroked="f">
            <v:path arrowok="t"/>
            <w10:wrap anchorx="page" anchory="page"/>
          </v:polyline>
        </w:pict>
      </w:r>
      <w:r>
        <w:rPr>
          <w:color w:val="000000"/>
          <w:spacing w:val="-3"/>
        </w:rPr>
        <w:pict>
          <v:polyline id="_x0000_s1268" style="position:absolute;left:0;text-align:left;z-index:-251193344;mso-position-horizontal-relative:page;mso-position-vertical-relative:page" points="108.25pt,682.05pt,108.7pt,682.05pt,108.7pt,681.6pt,108.25pt,681.6pt,108.25pt,682.05pt" coordsize="10,11" o:allowincell="f" fillcolor="black" stroked="f">
            <v:path arrowok="t"/>
            <w10:wrap anchorx="page" anchory="page"/>
          </v:polyline>
        </w:pict>
      </w:r>
      <w:r>
        <w:rPr>
          <w:color w:val="000000"/>
          <w:spacing w:val="-3"/>
        </w:rPr>
        <w:pict>
          <v:polyline id="_x0000_s1269" style="position:absolute;left:0;text-align:left;z-index:-251192320;mso-position-horizontal-relative:page;mso-position-vertical-relative:page" points="108.7pt,682.55pt,324.5pt,682.55pt,324.5pt,681.55pt,108.7pt,681.55pt,108.7pt,682.55pt" coordsize="4316,20" o:allowincell="f" fillcolor="black" stroked="f">
            <v:path arrowok="t"/>
            <w10:wrap anchorx="page" anchory="page"/>
          </v:polyline>
        </w:pict>
      </w:r>
      <w:r>
        <w:rPr>
          <w:color w:val="000000"/>
          <w:spacing w:val="-3"/>
        </w:rPr>
        <w:pict>
          <v:polyline id="_x0000_s1270" style="position:absolute;left:0;text-align:left;z-index:-251191296;mso-position-horizontal-relative:page;mso-position-vertical-relative:page" points="324.5pt,682.05pt,324.95pt,682.05pt,324.95pt,681.6pt,324.5pt,681.6pt,324.5pt,682.05pt" coordsize="10,11" o:allowincell="f" fillcolor="black" stroked="f">
            <v:path arrowok="t"/>
            <w10:wrap anchorx="page" anchory="page"/>
          </v:polyline>
        </w:pict>
      </w:r>
      <w:r>
        <w:rPr>
          <w:color w:val="000000"/>
          <w:spacing w:val="-3"/>
        </w:rPr>
        <w:pict>
          <v:polyline id="_x0000_s1271" style="position:absolute;left:0;text-align:left;z-index:-251190272;mso-position-horizontal-relative:page;mso-position-vertical-relative:page" points="324.95pt,682.55pt,402.5pt,682.55pt,402.5pt,681.55pt,324.95pt,681.55pt,324.95pt,682.55pt" coordsize="1551,20" o:allowincell="f" fillcolor="black" stroked="f">
            <v:path arrowok="t"/>
            <w10:wrap anchorx="page" anchory="page"/>
          </v:polyline>
        </w:pict>
      </w:r>
      <w:r>
        <w:rPr>
          <w:color w:val="000000"/>
          <w:spacing w:val="-3"/>
        </w:rPr>
        <w:pict>
          <v:polyline id="_x0000_s1272" style="position:absolute;left:0;text-align:left;z-index:-251189248;mso-position-horizontal-relative:page;mso-position-vertical-relative:page" points="402.5pt,682.05pt,402.95pt,682.05pt,402.95pt,681.6pt,402.5pt,681.6pt,402.5pt,682.05pt" coordsize="10,11" o:allowincell="f" fillcolor="black" stroked="f">
            <v:path arrowok="t"/>
            <w10:wrap anchorx="page" anchory="page"/>
          </v:polyline>
        </w:pict>
      </w:r>
      <w:r>
        <w:rPr>
          <w:color w:val="000000"/>
          <w:spacing w:val="-3"/>
        </w:rPr>
        <w:pict>
          <v:polyline id="_x0000_s1273" style="position:absolute;left:0;text-align:left;z-index:-251188224;mso-position-horizontal-relative:page;mso-position-vertical-relative:page" points="402.95pt,682.55pt,537.85pt,682.55pt,537.85pt,681.55pt,402.95pt,681.55pt,402.95pt,682.55pt" coordsize="2698,20" o:allowincell="f" fillcolor="black" stroked="f">
            <v:path arrowok="t"/>
            <w10:wrap anchorx="page" anchory="page"/>
          </v:polyline>
        </w:pict>
      </w:r>
      <w:r>
        <w:rPr>
          <w:color w:val="000000"/>
          <w:spacing w:val="-3"/>
        </w:rPr>
        <w:pict>
          <v:polyline id="_x0000_s1274" style="position:absolute;left:0;text-align:left;z-index:-251187200;mso-position-horizontal-relative:page;mso-position-vertical-relative:page" points="537.85pt,682.05pt,538.3pt,682.05pt,538.3pt,681.6pt,537.85pt,681.6pt,537.85pt,682.05pt" coordsize="10,11" o:allowincell="f" fillcolor="black" stroked="f">
            <v:path arrowok="t"/>
            <w10:wrap anchorx="page" anchory="page"/>
          </v:polyline>
        </w:pict>
      </w:r>
      <w:r>
        <w:rPr>
          <w:color w:val="000000"/>
          <w:spacing w:val="-3"/>
        </w:rPr>
        <w:pict>
          <v:polyline id="_x0000_s1275" style="position:absolute;left:0;text-align:left;z-index:-251186176;mso-position-horizontal-relative:page;mso-position-vertical-relative:page" points="1in,709.7pt,73pt,709.7pt,73pt,682.05pt,1in,682.05pt,1in,709.7pt" coordsize="20,553" o:allowincell="f" fillcolor="black" stroked="f">
            <v:path arrowok="t"/>
            <w10:wrap anchorx="page" anchory="page"/>
          </v:polyline>
        </w:pict>
      </w:r>
      <w:r>
        <w:rPr>
          <w:color w:val="000000"/>
          <w:spacing w:val="-3"/>
        </w:rPr>
        <w:pict>
          <v:polyline id="_x0000_s1276" style="position:absolute;left:0;text-align:left;z-index:-251185152;mso-position-horizontal-relative:page;mso-position-vertical-relative:page" points="1in,710.15pt,72.5pt,710.15pt,72.5pt,709.65pt,1in,709.65pt,1in,710.15pt" coordsize="10,10" o:allowincell="f" fillcolor="black" stroked="f">
            <v:path arrowok="t"/>
            <w10:wrap anchorx="page" anchory="page"/>
          </v:polyline>
        </w:pict>
      </w:r>
      <w:r>
        <w:rPr>
          <w:color w:val="000000"/>
          <w:spacing w:val="-3"/>
        </w:rPr>
        <w:pict>
          <v:polyline id="_x0000_s1277" style="position:absolute;left:0;text-align:left;z-index:-251184128;mso-position-horizontal-relative:page;mso-position-vertical-relative:page" points="1in,710.15pt,72.5pt,710.15pt,72.5pt,709.65pt,1in,709.65pt,1in,710.15pt" coordsize="10,10" o:allowincell="f" fillcolor="black" stroked="f">
            <v:path arrowok="t"/>
            <w10:wrap anchorx="page" anchory="page"/>
          </v:polyline>
        </w:pict>
      </w:r>
      <w:r>
        <w:rPr>
          <w:color w:val="000000"/>
          <w:spacing w:val="-3"/>
        </w:rPr>
        <w:pict>
          <v:polyline id="_x0000_s1278" style="position:absolute;left:0;text-align:left;z-index:-251183104;mso-position-horizontal-relative:page;mso-position-vertical-relative:page" points="72.45pt,710.65pt,108.25pt,710.65pt,108.25pt,709.65pt,72.45pt,709.65pt,72.45pt,710.65pt" coordsize="716,20" o:allowincell="f" fillcolor="black" stroked="f">
            <v:path arrowok="t"/>
            <w10:wrap anchorx="page" anchory="page"/>
          </v:polyline>
        </w:pict>
      </w:r>
      <w:r>
        <w:rPr>
          <w:color w:val="000000"/>
          <w:spacing w:val="-3"/>
        </w:rPr>
        <w:pict>
          <v:polyline id="_x0000_s1279" style="position:absolute;left:0;text-align:left;z-index:-251182080;mso-position-horizontal-relative:page;mso-position-vertical-relative:page" points="108.2pt,709.7pt,109.2pt,709.7pt,109.2pt,682.05pt,108.2pt,682.05pt,108.2pt,709.7pt" coordsize="20,553" o:allowincell="f" fillcolor="black" stroked="f">
            <v:path arrowok="t"/>
            <w10:wrap anchorx="page" anchory="page"/>
          </v:polyline>
        </w:pict>
      </w:r>
      <w:r>
        <w:rPr>
          <w:color w:val="000000"/>
          <w:spacing w:val="-3"/>
        </w:rPr>
        <w:pict>
          <v:polyline id="_x0000_s1280" style="position:absolute;left:0;text-align:left;z-index:-251181056;mso-position-horizontal-relative:page;mso-position-vertical-relative:page" points="108.25pt,710.15pt,108.7pt,710.15pt,108.7pt,709.65pt,108.25pt,709.65pt,108.25pt,710.15pt" coordsize="10,10" o:allowincell="f" fillcolor="black" stroked="f">
            <v:path arrowok="t"/>
            <w10:wrap anchorx="page" anchory="page"/>
          </v:polyline>
        </w:pict>
      </w:r>
      <w:r>
        <w:rPr>
          <w:color w:val="000000"/>
          <w:spacing w:val="-3"/>
        </w:rPr>
        <w:pict>
          <v:polyline id="_x0000_s1281" style="position:absolute;left:0;text-align:left;z-index:-251180032;mso-position-horizontal-relative:page;mso-position-vertical-relative:page" points="108.7pt,710.65pt,324.5pt,710.65pt,324.5pt,709.65pt,108.7pt,709.65pt,108.7pt,710.65pt" coordsize="4316,20" o:allowincell="f" fillcolor="black" stroked="f">
            <v:path arrowok="t"/>
            <w10:wrap anchorx="page" anchory="page"/>
          </v:polyline>
        </w:pict>
      </w:r>
      <w:r>
        <w:rPr>
          <w:color w:val="000000"/>
          <w:spacing w:val="-3"/>
        </w:rPr>
        <w:pict>
          <v:polyline id="_x0000_s1282" style="position:absolute;left:0;text-align:left;z-index:-251179008;mso-position-horizontal-relative:page;mso-position-vertical-relative:page" points="324.45pt,709.7pt,325.45pt,709.7pt,325.45pt,682.05pt,324.45pt,682.05pt,324.45pt,709.7pt" coordsize="20,553" o:allowincell="f" fillcolor="black" stroked="f">
            <v:path arrowok="t"/>
            <w10:wrap anchorx="page" anchory="page"/>
          </v:polyline>
        </w:pict>
      </w:r>
      <w:r>
        <w:rPr>
          <w:color w:val="000000"/>
          <w:spacing w:val="-3"/>
        </w:rPr>
        <w:pict>
          <v:polyline id="_x0000_s1283" style="position:absolute;left:0;text-align:left;z-index:-251177984;mso-position-horizontal-relative:page;mso-position-vertical-relative:page" points="324.5pt,710.15pt,324.95pt,710.15pt,324.95pt,709.65pt,324.5pt,709.65pt,324.5pt,710.15pt" coordsize="10,10" o:allowincell="f" fillcolor="black" stroked="f">
            <v:path arrowok="t"/>
            <w10:wrap anchorx="page" anchory="page"/>
          </v:polyline>
        </w:pict>
      </w:r>
      <w:r>
        <w:rPr>
          <w:color w:val="000000"/>
          <w:spacing w:val="-3"/>
        </w:rPr>
        <w:pict>
          <v:polyline id="_x0000_s1284" style="position:absolute;left:0;text-align:left;z-index:-251176960;mso-position-horizontal-relative:page;mso-position-vertical-relative:page" points="324.95pt,710.65pt,402.5pt,710.65pt,402.5pt,709.65pt,324.95pt,709.65pt,324.95pt,710.65pt" coordsize="1551,20" o:allowincell="f" fillcolor="black" stroked="f">
            <v:path arrowok="t"/>
            <w10:wrap anchorx="page" anchory="page"/>
          </v:polyline>
        </w:pict>
      </w:r>
      <w:r>
        <w:rPr>
          <w:color w:val="000000"/>
          <w:spacing w:val="-3"/>
        </w:rPr>
        <w:pict>
          <v:polyline id="_x0000_s1285" style="position:absolute;left:0;text-align:left;z-index:-251175936;mso-position-horizontal-relative:page;mso-position-vertical-relative:page" points="402.45pt,709.7pt,403.45pt,709.7pt,403.45pt,682.05pt,402.45pt,682.05pt,402.45pt,709.7pt" coordsize="20,553" o:allowincell="f" fillcolor="black" stroked="f">
            <v:path arrowok="t"/>
            <w10:wrap anchorx="page" anchory="page"/>
          </v:polyline>
        </w:pict>
      </w:r>
      <w:r>
        <w:rPr>
          <w:color w:val="000000"/>
          <w:spacing w:val="-3"/>
        </w:rPr>
        <w:pict>
          <v:polyline id="_x0000_s1286" style="position:absolute;left:0;text-align:left;z-index:-251174912;mso-position-horizontal-relative:page;mso-position-vertical-relative:page" points="402.5pt,710.15pt,402.95pt,710.15pt,402.95pt,709.65pt,402.5pt,709.65pt,402.5pt,710.15pt" coordsize="10,10" o:allowincell="f" fillcolor="black" stroked="f">
            <v:path arrowok="t"/>
            <w10:wrap anchorx="page" anchory="page"/>
          </v:polyline>
        </w:pict>
      </w:r>
      <w:r>
        <w:rPr>
          <w:color w:val="000000"/>
          <w:spacing w:val="-3"/>
        </w:rPr>
        <w:pict>
          <v:polyline id="_x0000_s1287" style="position:absolute;left:0;text-align:left;z-index:-251173888;mso-position-horizontal-relative:page;mso-position-vertical-relative:page" points="402.95pt,710.65pt,537.85pt,710.65pt,537.85pt,709.65pt,402.95pt,709.65pt,402.95pt,710.65pt" coordsize="2698,20" o:allowincell="f" fillcolor="black" stroked="f">
            <v:path arrowok="t"/>
            <w10:wrap anchorx="page" anchory="page"/>
          </v:polyline>
        </w:pict>
      </w:r>
      <w:r>
        <w:rPr>
          <w:color w:val="000000"/>
          <w:spacing w:val="-3"/>
        </w:rPr>
        <w:pict>
          <v:polyline id="_x0000_s1288" style="position:absolute;left:0;text-align:left;z-index:-251172864;mso-position-horizontal-relative:page;mso-position-vertical-relative:page" points="537.8pt,709.7pt,538.8pt,709.7pt,538.8pt,682.05pt,537.8pt,682.05pt,537.8pt,709.7pt" coordsize="20,553" o:allowincell="f" fillcolor="black" stroked="f">
            <v:path arrowok="t"/>
            <w10:wrap anchorx="page" anchory="page"/>
          </v:polyline>
        </w:pict>
      </w:r>
      <w:r>
        <w:rPr>
          <w:color w:val="000000"/>
          <w:spacing w:val="-3"/>
        </w:rPr>
        <w:pict>
          <v:polyline id="_x0000_s1289" style="position:absolute;left:0;text-align:left;z-index:-251171840;mso-position-horizontal-relative:page;mso-position-vertical-relative:page" points="537.85pt,710.15pt,538.3pt,710.15pt,538.3pt,709.65pt,537.85pt,709.65pt,537.85pt,710.15pt" coordsize="10,10" o:allowincell="f" fillcolor="black" stroked="f">
            <v:path arrowok="t"/>
            <w10:wrap anchorx="page" anchory="page"/>
          </v:polyline>
        </w:pict>
      </w:r>
      <w:r>
        <w:rPr>
          <w:color w:val="000000"/>
          <w:spacing w:val="-3"/>
        </w:rPr>
        <w:pict>
          <v:polyline id="_x0000_s1290" style="position:absolute;left:0;text-align:left;z-index:-251170816;mso-position-horizontal-relative:page;mso-position-vertical-relative:page" points="537.85pt,710.15pt,538.3pt,710.15pt,538.3pt,709.65pt,537.85pt,709.65pt,537.85pt,710.15pt" coordsize="10,10" o:allowincell="f" fillcolor="black" stroked="f">
            <v:path arrowok="t"/>
            <w10:wrap anchorx="page" anchory="page"/>
          </v:polyline>
        </w:pict>
      </w:r>
    </w:p>
    <w:p w:rsidR="00FB7C56" w:rsidRDefault="00FB7C56">
      <w:pPr>
        <w:autoSpaceDE w:val="0"/>
        <w:autoSpaceDN w:val="0"/>
        <w:adjustRightInd w:val="0"/>
        <w:rPr>
          <w:color w:val="000000"/>
          <w:spacing w:val="-3"/>
        </w:rPr>
        <w:sectPr w:rsidR="00FB7C56">
          <w:headerReference w:type="even" r:id="rId580"/>
          <w:headerReference w:type="default" r:id="rId581"/>
          <w:footerReference w:type="even" r:id="rId582"/>
          <w:footerReference w:type="default" r:id="rId583"/>
          <w:headerReference w:type="first" r:id="rId584"/>
          <w:footerReference w:type="first" r:id="rId585"/>
          <w:type w:val="continuous"/>
          <w:pgSz w:w="12240" w:h="158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93" w:name="Pg93"/>
      <w:bookmarkEnd w:id="93"/>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660"/>
        <w:rPr>
          <w:rFonts w:ascii="Times New Roman Bold" w:hAnsi="Times New Roman Bold"/>
          <w:color w:val="000000"/>
          <w:spacing w:val="-3"/>
        </w:rPr>
      </w:pPr>
    </w:p>
    <w:p w:rsidR="00FB7C56" w:rsidRDefault="00FB7C56">
      <w:pPr>
        <w:autoSpaceDE w:val="0"/>
        <w:autoSpaceDN w:val="0"/>
        <w:adjustRightInd w:val="0"/>
        <w:spacing w:line="276" w:lineRule="exact"/>
        <w:ind w:left="1660"/>
        <w:rPr>
          <w:rFonts w:ascii="Times New Roman Bold" w:hAnsi="Times New Roman Bold"/>
          <w:color w:val="000000"/>
          <w:spacing w:val="-3"/>
        </w:rPr>
      </w:pPr>
    </w:p>
    <w:p w:rsidR="00FB7C56" w:rsidRDefault="0097498A">
      <w:pPr>
        <w:tabs>
          <w:tab w:val="left" w:pos="2280"/>
          <w:tab w:val="left" w:pos="6600"/>
          <w:tab w:val="left" w:pos="8160"/>
        </w:tabs>
        <w:autoSpaceDE w:val="0"/>
        <w:autoSpaceDN w:val="0"/>
        <w:adjustRightInd w:val="0"/>
        <w:spacing w:before="7" w:line="276" w:lineRule="exact"/>
        <w:ind w:left="1660"/>
        <w:rPr>
          <w:color w:val="000000"/>
          <w:spacing w:val="-3"/>
        </w:rPr>
      </w:pPr>
      <w:r>
        <w:rPr>
          <w:color w:val="000000"/>
          <w:spacing w:val="-3"/>
        </w:rPr>
        <w:t>16.</w:t>
      </w:r>
      <w:r>
        <w:rPr>
          <w:color w:val="000000"/>
          <w:spacing w:val="-3"/>
        </w:rPr>
        <w:tab/>
        <w:t>Complete procurement for DAFs</w:t>
      </w:r>
      <w:r>
        <w:rPr>
          <w:color w:val="000000"/>
          <w:spacing w:val="-3"/>
        </w:rPr>
        <w:tab/>
        <w:t>Completed</w:t>
      </w:r>
      <w:r>
        <w:rPr>
          <w:color w:val="000000"/>
          <w:spacing w:val="-3"/>
        </w:rPr>
        <w:tab/>
        <w:t>Developer</w:t>
      </w:r>
    </w:p>
    <w:p w:rsidR="00FB7C56" w:rsidRDefault="00FB7C56">
      <w:pPr>
        <w:autoSpaceDE w:val="0"/>
        <w:autoSpaceDN w:val="0"/>
        <w:adjustRightInd w:val="0"/>
        <w:rPr>
          <w:color w:val="000000"/>
          <w:spacing w:val="-3"/>
        </w:rPr>
        <w:sectPr w:rsidR="00FB7C56">
          <w:headerReference w:type="even" r:id="rId586"/>
          <w:headerReference w:type="default" r:id="rId587"/>
          <w:footerReference w:type="even" r:id="rId588"/>
          <w:footerReference w:type="default" r:id="rId589"/>
          <w:headerReference w:type="first" r:id="rId590"/>
          <w:footerReference w:type="first" r:id="rId591"/>
          <w:pgSz w:w="12240" w:h="15840" w:orient="landscape"/>
          <w:pgMar w:top="0" w:right="0" w:bottom="0" w:left="0" w:header="720" w:footer="720" w:gutter="0"/>
          <w:cols w:space="720"/>
        </w:sectPr>
      </w:pPr>
    </w:p>
    <w:p w:rsidR="00FB7C56" w:rsidRDefault="0097498A">
      <w:pPr>
        <w:autoSpaceDE w:val="0"/>
        <w:autoSpaceDN w:val="0"/>
        <w:adjustRightInd w:val="0"/>
        <w:spacing w:before="89" w:line="276" w:lineRule="exact"/>
        <w:ind w:left="1660"/>
        <w:rPr>
          <w:color w:val="000000"/>
          <w:spacing w:val="-4"/>
        </w:rPr>
      </w:pPr>
      <w:r>
        <w:rPr>
          <w:color w:val="000000"/>
          <w:spacing w:val="-4"/>
        </w:rPr>
        <w:t>17.</w:t>
      </w:r>
    </w:p>
    <w:p w:rsidR="00FB7C56" w:rsidRDefault="0097498A">
      <w:pPr>
        <w:autoSpaceDE w:val="0"/>
        <w:autoSpaceDN w:val="0"/>
        <w:adjustRightInd w:val="0"/>
        <w:spacing w:before="185" w:line="276" w:lineRule="exact"/>
        <w:ind w:left="1660"/>
        <w:rPr>
          <w:color w:val="000000"/>
          <w:spacing w:val="-4"/>
        </w:rPr>
      </w:pPr>
      <w:r>
        <w:rPr>
          <w:color w:val="000000"/>
          <w:spacing w:val="-4"/>
        </w:rPr>
        <w:t>18.</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10" w:line="276" w:lineRule="exact"/>
        <w:ind w:left="1660"/>
        <w:rPr>
          <w:color w:val="000000"/>
          <w:spacing w:val="-4"/>
        </w:rPr>
      </w:pPr>
      <w:r>
        <w:rPr>
          <w:color w:val="000000"/>
          <w:spacing w:val="-4"/>
        </w:rPr>
        <w:t>19.</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9" w:line="276" w:lineRule="exact"/>
        <w:ind w:left="1660"/>
        <w:rPr>
          <w:color w:val="000000"/>
          <w:spacing w:val="-4"/>
        </w:rPr>
      </w:pPr>
      <w:r>
        <w:rPr>
          <w:color w:val="000000"/>
          <w:spacing w:val="-4"/>
        </w:rPr>
        <w:t>20.</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10" w:line="276" w:lineRule="exact"/>
        <w:ind w:left="1660"/>
        <w:rPr>
          <w:color w:val="000000"/>
          <w:spacing w:val="-4"/>
        </w:rPr>
      </w:pPr>
      <w:r>
        <w:rPr>
          <w:color w:val="000000"/>
          <w:spacing w:val="-4"/>
        </w:rPr>
        <w:t>21.</w:t>
      </w:r>
    </w:p>
    <w:p w:rsidR="00FB7C56" w:rsidRDefault="0097498A">
      <w:pPr>
        <w:autoSpaceDE w:val="0"/>
        <w:autoSpaceDN w:val="0"/>
        <w:adjustRightInd w:val="0"/>
        <w:spacing w:before="70" w:line="300" w:lineRule="exact"/>
        <w:ind w:left="20" w:right="562"/>
        <w:rPr>
          <w:color w:val="000000"/>
          <w:spacing w:val="-3"/>
        </w:rPr>
      </w:pPr>
      <w:r>
        <w:rPr>
          <w:color w:val="000000"/>
          <w:spacing w:val="-4"/>
        </w:rPr>
        <w:br w:type="column"/>
      </w:r>
      <w:r>
        <w:rPr>
          <w:color w:val="000000"/>
          <w:spacing w:val="-3"/>
        </w:rPr>
        <w:t xml:space="preserve">Complete construction of DAFs </w:t>
      </w:r>
      <w:r>
        <w:rPr>
          <w:color w:val="000000"/>
          <w:spacing w:val="-3"/>
        </w:rPr>
        <w:br/>
        <w:t xml:space="preserve">Complete construction of generation </w:t>
      </w:r>
      <w:r>
        <w:rPr>
          <w:color w:val="000000"/>
          <w:spacing w:val="-3"/>
        </w:rPr>
        <w:t>facilities</w:t>
      </w:r>
    </w:p>
    <w:p w:rsidR="00FB7C56" w:rsidRDefault="0097498A">
      <w:pPr>
        <w:autoSpaceDE w:val="0"/>
        <w:autoSpaceDN w:val="0"/>
        <w:adjustRightInd w:val="0"/>
        <w:spacing w:before="2" w:line="278" w:lineRule="exact"/>
        <w:ind w:left="20" w:right="288"/>
        <w:jc w:val="both"/>
        <w:rPr>
          <w:color w:val="000000"/>
          <w:spacing w:val="-4"/>
        </w:rPr>
      </w:pPr>
      <w:r>
        <w:rPr>
          <w:color w:val="000000"/>
          <w:spacing w:val="-3"/>
        </w:rPr>
        <w:t xml:space="preserve">Complete construction of CTOAFs and </w:t>
      </w:r>
      <w:r>
        <w:rPr>
          <w:color w:val="000000"/>
          <w:spacing w:val="-4"/>
        </w:rPr>
        <w:t>SUFs</w:t>
      </w:r>
    </w:p>
    <w:p w:rsidR="00FB7C56" w:rsidRDefault="0097498A">
      <w:pPr>
        <w:autoSpaceDE w:val="0"/>
        <w:autoSpaceDN w:val="0"/>
        <w:adjustRightInd w:val="0"/>
        <w:spacing w:before="5" w:line="278" w:lineRule="exact"/>
        <w:ind w:left="20" w:right="288"/>
        <w:jc w:val="both"/>
        <w:rPr>
          <w:color w:val="000000"/>
          <w:spacing w:val="-3"/>
        </w:rPr>
      </w:pPr>
      <w:r>
        <w:rPr>
          <w:color w:val="000000"/>
          <w:spacing w:val="-3"/>
        </w:rPr>
        <w:t>Complete filed verification and witness testing of DAFs</w:t>
      </w:r>
    </w:p>
    <w:p w:rsidR="00FB7C56" w:rsidRDefault="0097498A">
      <w:pPr>
        <w:autoSpaceDE w:val="0"/>
        <w:autoSpaceDN w:val="0"/>
        <w:adjustRightInd w:val="0"/>
        <w:spacing w:before="15" w:line="273" w:lineRule="exact"/>
        <w:ind w:left="20" w:right="475"/>
        <w:jc w:val="both"/>
        <w:rPr>
          <w:color w:val="000000"/>
          <w:spacing w:val="-3"/>
        </w:rPr>
      </w:pPr>
      <w:r>
        <w:rPr>
          <w:color w:val="000000"/>
          <w:spacing w:val="-3"/>
        </w:rPr>
        <w:t>Initial Synchronization Date of Large Generating Facility</w:t>
      </w:r>
    </w:p>
    <w:p w:rsidR="00FB7C56" w:rsidRDefault="0097498A">
      <w:pPr>
        <w:tabs>
          <w:tab w:val="left" w:pos="1585"/>
        </w:tabs>
        <w:autoSpaceDE w:val="0"/>
        <w:autoSpaceDN w:val="0"/>
        <w:adjustRightInd w:val="0"/>
        <w:spacing w:before="89" w:line="276" w:lineRule="exact"/>
        <w:ind w:left="20"/>
        <w:rPr>
          <w:color w:val="000000"/>
          <w:spacing w:val="-3"/>
        </w:rPr>
      </w:pPr>
      <w:r>
        <w:rPr>
          <w:color w:val="000000"/>
          <w:spacing w:val="-3"/>
        </w:rPr>
        <w:br w:type="column"/>
        <w:t>1/2021</w:t>
      </w:r>
      <w:r>
        <w:rPr>
          <w:color w:val="000000"/>
          <w:spacing w:val="-3"/>
        </w:rPr>
        <w:tab/>
        <w:t>Developer</w:t>
      </w:r>
    </w:p>
    <w:p w:rsidR="00FB7C56" w:rsidRDefault="0097498A">
      <w:pPr>
        <w:tabs>
          <w:tab w:val="left" w:pos="1585"/>
        </w:tabs>
        <w:autoSpaceDE w:val="0"/>
        <w:autoSpaceDN w:val="0"/>
        <w:adjustRightInd w:val="0"/>
        <w:spacing w:before="185" w:line="276" w:lineRule="exact"/>
        <w:ind w:left="20"/>
        <w:rPr>
          <w:color w:val="000000"/>
          <w:spacing w:val="-3"/>
        </w:rPr>
      </w:pPr>
      <w:r>
        <w:rPr>
          <w:color w:val="000000"/>
          <w:spacing w:val="-3"/>
        </w:rPr>
        <w:t>1/2021</w:t>
      </w:r>
      <w:r>
        <w:rPr>
          <w:color w:val="000000"/>
          <w:spacing w:val="-3"/>
        </w:rPr>
        <w:tab/>
        <w:t>Developer</w:t>
      </w:r>
    </w:p>
    <w:p w:rsidR="00FB7C56" w:rsidRDefault="00FB7C56">
      <w:pPr>
        <w:autoSpaceDE w:val="0"/>
        <w:autoSpaceDN w:val="0"/>
        <w:adjustRightInd w:val="0"/>
        <w:spacing w:line="192" w:lineRule="exact"/>
        <w:ind w:left="1660"/>
        <w:jc w:val="both"/>
        <w:rPr>
          <w:color w:val="000000"/>
          <w:spacing w:val="-3"/>
        </w:rPr>
      </w:pPr>
    </w:p>
    <w:p w:rsidR="00FB7C56" w:rsidRDefault="0097498A">
      <w:pPr>
        <w:autoSpaceDE w:val="0"/>
        <w:autoSpaceDN w:val="0"/>
        <w:adjustRightInd w:val="0"/>
        <w:spacing w:before="24" w:line="192" w:lineRule="exact"/>
        <w:ind w:left="20" w:right="1388" w:firstLine="1560"/>
        <w:jc w:val="both"/>
        <w:rPr>
          <w:color w:val="000000"/>
          <w:spacing w:val="-3"/>
        </w:rPr>
      </w:pPr>
      <w:r>
        <w:rPr>
          <w:color w:val="000000"/>
          <w:spacing w:val="-3"/>
        </w:rPr>
        <w:t>Connecting Transmission 03/2021</w:t>
      </w:r>
    </w:p>
    <w:p w:rsidR="00FB7C56" w:rsidRDefault="0097498A">
      <w:pPr>
        <w:autoSpaceDE w:val="0"/>
        <w:autoSpaceDN w:val="0"/>
        <w:adjustRightInd w:val="0"/>
        <w:spacing w:line="192" w:lineRule="exact"/>
        <w:ind w:left="1580"/>
        <w:rPr>
          <w:color w:val="000000"/>
          <w:spacing w:val="-4"/>
        </w:rPr>
      </w:pPr>
      <w:r>
        <w:rPr>
          <w:color w:val="000000"/>
          <w:spacing w:val="-4"/>
        </w:rPr>
        <w:t>Owner</w:t>
      </w:r>
    </w:p>
    <w:p w:rsidR="00FB7C56" w:rsidRDefault="0097498A">
      <w:pPr>
        <w:autoSpaceDE w:val="0"/>
        <w:autoSpaceDN w:val="0"/>
        <w:adjustRightInd w:val="0"/>
        <w:spacing w:before="38" w:line="192" w:lineRule="exact"/>
        <w:ind w:left="20" w:right="1388" w:firstLine="1560"/>
        <w:jc w:val="both"/>
        <w:rPr>
          <w:color w:val="000000"/>
          <w:spacing w:val="-3"/>
        </w:rPr>
      </w:pPr>
      <w:r>
        <w:rPr>
          <w:color w:val="000000"/>
          <w:spacing w:val="-3"/>
        </w:rPr>
        <w:t>Connecting Transmission 03/2021</w:t>
      </w:r>
    </w:p>
    <w:p w:rsidR="00FB7C56" w:rsidRDefault="0097498A">
      <w:pPr>
        <w:autoSpaceDE w:val="0"/>
        <w:autoSpaceDN w:val="0"/>
        <w:adjustRightInd w:val="0"/>
        <w:spacing w:line="192" w:lineRule="exact"/>
        <w:ind w:left="1580"/>
        <w:rPr>
          <w:color w:val="000000"/>
          <w:spacing w:val="-3"/>
        </w:rPr>
      </w:pPr>
      <w:r>
        <w:rPr>
          <w:color w:val="000000"/>
          <w:spacing w:val="-3"/>
        </w:rPr>
        <w:t>Owner/Developer</w:t>
      </w:r>
    </w:p>
    <w:p w:rsidR="00FB7C56" w:rsidRDefault="0097498A">
      <w:pPr>
        <w:autoSpaceDE w:val="0"/>
        <w:autoSpaceDN w:val="0"/>
        <w:adjustRightInd w:val="0"/>
        <w:spacing w:before="43" w:line="192" w:lineRule="exact"/>
        <w:ind w:left="20" w:right="1671" w:firstLine="1560"/>
        <w:jc w:val="both"/>
        <w:rPr>
          <w:color w:val="000000"/>
          <w:spacing w:val="-3"/>
        </w:rPr>
      </w:pPr>
      <w:r>
        <w:rPr>
          <w:color w:val="000000"/>
          <w:spacing w:val="-3"/>
        </w:rPr>
        <w:t>Developer/Connecting 03/2021</w:t>
      </w:r>
    </w:p>
    <w:p w:rsidR="00FB7C56" w:rsidRDefault="0097498A">
      <w:pPr>
        <w:autoSpaceDE w:val="0"/>
        <w:autoSpaceDN w:val="0"/>
        <w:adjustRightInd w:val="0"/>
        <w:spacing w:line="192" w:lineRule="exact"/>
        <w:ind w:left="1580"/>
        <w:rPr>
          <w:color w:val="000000"/>
          <w:spacing w:val="-3"/>
        </w:rPr>
      </w:pPr>
      <w:r>
        <w:rPr>
          <w:color w:val="000000"/>
          <w:spacing w:val="-3"/>
        </w:rPr>
        <w:t xml:space="preserve">Transmission Owner </w:t>
      </w:r>
    </w:p>
    <w:p w:rsidR="00FB7C56" w:rsidRDefault="00FB7C56">
      <w:pPr>
        <w:autoSpaceDE w:val="0"/>
        <w:autoSpaceDN w:val="0"/>
        <w:adjustRightInd w:val="0"/>
        <w:rPr>
          <w:color w:val="000000"/>
          <w:spacing w:val="-3"/>
        </w:rPr>
        <w:sectPr w:rsidR="00FB7C56">
          <w:headerReference w:type="even" r:id="rId592"/>
          <w:headerReference w:type="default" r:id="rId593"/>
          <w:footerReference w:type="even" r:id="rId594"/>
          <w:footerReference w:type="default" r:id="rId595"/>
          <w:headerReference w:type="first" r:id="rId596"/>
          <w:footerReference w:type="first" r:id="rId597"/>
          <w:type w:val="continuous"/>
          <w:pgSz w:w="12240" w:h="15840" w:orient="landscape"/>
          <w:pgMar w:top="0" w:right="0" w:bottom="0" w:left="0" w:header="720" w:footer="720" w:gutter="0"/>
          <w:cols w:num="3" w:space="720" w:equalWidth="0">
            <w:col w:w="2120" w:space="160"/>
            <w:col w:w="4170" w:space="160"/>
            <w:col w:w="5500" w:space="160"/>
          </w:cols>
        </w:sectPr>
      </w:pPr>
    </w:p>
    <w:p w:rsidR="00FB7C56" w:rsidRDefault="0097498A">
      <w:pPr>
        <w:tabs>
          <w:tab w:val="left" w:pos="2280"/>
          <w:tab w:val="left" w:pos="6600"/>
          <w:tab w:val="left" w:pos="8160"/>
        </w:tabs>
        <w:autoSpaceDE w:val="0"/>
        <w:autoSpaceDN w:val="0"/>
        <w:adjustRightInd w:val="0"/>
        <w:spacing w:before="12" w:line="276" w:lineRule="exact"/>
        <w:ind w:left="1660"/>
        <w:rPr>
          <w:color w:val="000000"/>
          <w:spacing w:val="-3"/>
        </w:rPr>
      </w:pPr>
      <w:r>
        <w:rPr>
          <w:color w:val="000000"/>
          <w:spacing w:val="-3"/>
        </w:rPr>
        <w:t>22.</w:t>
      </w:r>
      <w:r>
        <w:rPr>
          <w:color w:val="000000"/>
          <w:spacing w:val="-3"/>
        </w:rPr>
        <w:tab/>
        <w:t>Large Generating Facility In Service Date</w:t>
      </w:r>
      <w:r>
        <w:rPr>
          <w:color w:val="000000"/>
          <w:spacing w:val="-3"/>
        </w:rPr>
        <w:tab/>
        <w:t>03/2021</w:t>
      </w:r>
      <w:r>
        <w:rPr>
          <w:color w:val="000000"/>
          <w:spacing w:val="-3"/>
        </w:rPr>
        <w:tab/>
        <w:t>Developer</w:t>
      </w:r>
    </w:p>
    <w:p w:rsidR="00FB7C56" w:rsidRDefault="00FB7C56">
      <w:pPr>
        <w:autoSpaceDE w:val="0"/>
        <w:autoSpaceDN w:val="0"/>
        <w:adjustRightInd w:val="0"/>
        <w:rPr>
          <w:color w:val="000000"/>
          <w:spacing w:val="-3"/>
        </w:rPr>
        <w:sectPr w:rsidR="00FB7C56">
          <w:headerReference w:type="even" r:id="rId598"/>
          <w:headerReference w:type="default" r:id="rId599"/>
          <w:footerReference w:type="even" r:id="rId600"/>
          <w:footerReference w:type="default" r:id="rId601"/>
          <w:headerReference w:type="first" r:id="rId602"/>
          <w:footerReference w:type="first" r:id="rId603"/>
          <w:type w:val="continuous"/>
          <w:pgSz w:w="12240" w:h="15840" w:orient="landscape"/>
          <w:pgMar w:top="0" w:right="0" w:bottom="0" w:left="0" w:header="720" w:footer="720" w:gutter="0"/>
          <w:cols w:space="720"/>
        </w:sectPr>
      </w:pPr>
    </w:p>
    <w:p w:rsidR="00FB7C56" w:rsidRDefault="0097498A">
      <w:pPr>
        <w:autoSpaceDE w:val="0"/>
        <w:autoSpaceDN w:val="0"/>
        <w:adjustRightInd w:val="0"/>
        <w:spacing w:before="84" w:line="276" w:lineRule="exact"/>
        <w:ind w:left="1660"/>
        <w:rPr>
          <w:color w:val="000000"/>
          <w:spacing w:val="-4"/>
        </w:rPr>
      </w:pPr>
      <w:r>
        <w:rPr>
          <w:color w:val="000000"/>
          <w:spacing w:val="-4"/>
        </w:rPr>
        <w:t>23.</w:t>
      </w:r>
    </w:p>
    <w:p w:rsidR="00FB7C56" w:rsidRDefault="0097498A">
      <w:pPr>
        <w:autoSpaceDE w:val="0"/>
        <w:autoSpaceDN w:val="0"/>
        <w:adjustRightInd w:val="0"/>
        <w:spacing w:before="190" w:line="276" w:lineRule="exact"/>
        <w:ind w:left="1660"/>
        <w:rPr>
          <w:color w:val="000000"/>
          <w:spacing w:val="-4"/>
        </w:rPr>
      </w:pPr>
      <w:r>
        <w:rPr>
          <w:color w:val="000000"/>
          <w:spacing w:val="-4"/>
        </w:rPr>
        <w:t>24.</w:t>
      </w:r>
    </w:p>
    <w:p w:rsidR="00FB7C56" w:rsidRDefault="0097498A">
      <w:pPr>
        <w:autoSpaceDE w:val="0"/>
        <w:autoSpaceDN w:val="0"/>
        <w:adjustRightInd w:val="0"/>
        <w:spacing w:before="65" w:line="300" w:lineRule="exact"/>
        <w:ind w:left="20" w:right="250"/>
        <w:rPr>
          <w:color w:val="000000"/>
          <w:spacing w:val="-3"/>
        </w:rPr>
      </w:pPr>
      <w:r>
        <w:rPr>
          <w:color w:val="000000"/>
          <w:spacing w:val="-4"/>
        </w:rPr>
        <w:br w:type="column"/>
      </w:r>
      <w:r>
        <w:rPr>
          <w:color w:val="000000"/>
          <w:spacing w:val="-3"/>
        </w:rPr>
        <w:t xml:space="preserve">Submit DAF As Builts to CTO </w:t>
      </w:r>
      <w:r>
        <w:rPr>
          <w:color w:val="000000"/>
          <w:spacing w:val="-3"/>
        </w:rPr>
        <w:br/>
        <w:t>Complete testing and commissioning of Large Generating Facility</w:t>
      </w:r>
    </w:p>
    <w:p w:rsidR="00FB7C56" w:rsidRDefault="0097498A">
      <w:pPr>
        <w:tabs>
          <w:tab w:val="left" w:pos="1578"/>
          <w:tab w:val="left" w:pos="1585"/>
        </w:tabs>
        <w:autoSpaceDE w:val="0"/>
        <w:autoSpaceDN w:val="0"/>
        <w:adjustRightInd w:val="0"/>
        <w:spacing w:line="429" w:lineRule="exact"/>
        <w:ind w:left="20" w:right="2844"/>
        <w:jc w:val="both"/>
        <w:rPr>
          <w:color w:val="000000"/>
          <w:spacing w:val="-3"/>
        </w:rPr>
      </w:pPr>
      <w:r>
        <w:rPr>
          <w:color w:val="000000"/>
          <w:spacing w:val="-3"/>
        </w:rPr>
        <w:br w:type="column"/>
        <w:t>04/2021</w:t>
      </w:r>
      <w:r>
        <w:rPr>
          <w:color w:val="000000"/>
          <w:spacing w:val="-3"/>
        </w:rPr>
        <w:tab/>
        <w:t xml:space="preserve">Developer </w:t>
      </w:r>
      <w:r>
        <w:rPr>
          <w:color w:val="000000"/>
          <w:spacing w:val="-3"/>
        </w:rPr>
        <w:br/>
        <w:t xml:space="preserve">04/2021 </w:t>
      </w:r>
      <w:r>
        <w:rPr>
          <w:color w:val="000000"/>
          <w:spacing w:val="-3"/>
        </w:rPr>
        <w:tab/>
        <w:t>Developer</w:t>
      </w:r>
    </w:p>
    <w:p w:rsidR="00FB7C56" w:rsidRDefault="00FB7C56">
      <w:pPr>
        <w:autoSpaceDE w:val="0"/>
        <w:autoSpaceDN w:val="0"/>
        <w:adjustRightInd w:val="0"/>
        <w:rPr>
          <w:color w:val="000000"/>
          <w:spacing w:val="-3"/>
        </w:rPr>
        <w:sectPr w:rsidR="00FB7C56">
          <w:headerReference w:type="even" r:id="rId604"/>
          <w:headerReference w:type="default" r:id="rId605"/>
          <w:footerReference w:type="even" r:id="rId606"/>
          <w:footerReference w:type="default" r:id="rId607"/>
          <w:headerReference w:type="first" r:id="rId608"/>
          <w:footerReference w:type="first" r:id="rId609"/>
          <w:type w:val="continuous"/>
          <w:pgSz w:w="12240" w:h="15840" w:orient="landscape"/>
          <w:pgMar w:top="0" w:right="0" w:bottom="0" w:left="0" w:header="720" w:footer="720" w:gutter="0"/>
          <w:cols w:num="3" w:space="720" w:equalWidth="0">
            <w:col w:w="2120" w:space="160"/>
            <w:col w:w="4170" w:space="160"/>
            <w:col w:w="5500" w:space="160"/>
          </w:cols>
        </w:sectPr>
      </w:pPr>
    </w:p>
    <w:p w:rsidR="00FB7C56" w:rsidRDefault="0097498A">
      <w:pPr>
        <w:autoSpaceDE w:val="0"/>
        <w:autoSpaceDN w:val="0"/>
        <w:adjustRightInd w:val="0"/>
        <w:spacing w:before="24" w:line="276" w:lineRule="exact"/>
        <w:ind w:left="1660"/>
        <w:rPr>
          <w:color w:val="000000"/>
          <w:spacing w:val="-4"/>
        </w:rPr>
      </w:pPr>
      <w:r>
        <w:rPr>
          <w:color w:val="000000"/>
          <w:spacing w:val="-4"/>
        </w:rPr>
        <w:t>25.</w:t>
      </w:r>
    </w:p>
    <w:p w:rsidR="00FB7C56" w:rsidRDefault="0097498A">
      <w:pPr>
        <w:autoSpaceDE w:val="0"/>
        <w:autoSpaceDN w:val="0"/>
        <w:adjustRightInd w:val="0"/>
        <w:spacing w:before="185" w:line="276" w:lineRule="exact"/>
        <w:ind w:left="1660"/>
        <w:rPr>
          <w:color w:val="000000"/>
          <w:spacing w:val="-4"/>
        </w:rPr>
      </w:pPr>
      <w:r>
        <w:rPr>
          <w:color w:val="000000"/>
          <w:spacing w:val="-4"/>
        </w:rPr>
        <w:t>26.</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9" w:line="276" w:lineRule="exact"/>
        <w:ind w:left="1660"/>
        <w:rPr>
          <w:color w:val="000000"/>
          <w:spacing w:val="-4"/>
        </w:rPr>
      </w:pPr>
      <w:r>
        <w:rPr>
          <w:color w:val="000000"/>
          <w:spacing w:val="-4"/>
        </w:rPr>
        <w:t>27.</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10" w:line="276" w:lineRule="exact"/>
        <w:ind w:left="1660"/>
        <w:rPr>
          <w:color w:val="000000"/>
          <w:spacing w:val="-4"/>
        </w:rPr>
      </w:pPr>
      <w:r>
        <w:rPr>
          <w:color w:val="000000"/>
          <w:spacing w:val="-4"/>
        </w:rPr>
        <w:t>28.</w:t>
      </w:r>
    </w:p>
    <w:p w:rsidR="00FB7C56" w:rsidRDefault="00FB7C56">
      <w:pPr>
        <w:autoSpaceDE w:val="0"/>
        <w:autoSpaceDN w:val="0"/>
        <w:adjustRightInd w:val="0"/>
        <w:spacing w:line="276" w:lineRule="exact"/>
        <w:ind w:left="1660"/>
        <w:rPr>
          <w:color w:val="000000"/>
          <w:spacing w:val="-4"/>
        </w:rPr>
      </w:pPr>
    </w:p>
    <w:p w:rsidR="00FB7C56" w:rsidRDefault="0097498A">
      <w:pPr>
        <w:autoSpaceDE w:val="0"/>
        <w:autoSpaceDN w:val="0"/>
        <w:adjustRightInd w:val="0"/>
        <w:spacing w:before="14" w:line="276" w:lineRule="exact"/>
        <w:ind w:left="1660"/>
        <w:rPr>
          <w:color w:val="000000"/>
          <w:spacing w:val="-4"/>
        </w:rPr>
      </w:pPr>
      <w:r>
        <w:rPr>
          <w:color w:val="000000"/>
          <w:spacing w:val="-4"/>
        </w:rPr>
        <w:t>29.</w:t>
      </w:r>
    </w:p>
    <w:p w:rsidR="00FB7C56" w:rsidRDefault="0097498A">
      <w:pPr>
        <w:autoSpaceDE w:val="0"/>
        <w:autoSpaceDN w:val="0"/>
        <w:adjustRightInd w:val="0"/>
        <w:spacing w:line="396" w:lineRule="exact"/>
        <w:ind w:left="20" w:right="425"/>
        <w:rPr>
          <w:color w:val="000000"/>
          <w:spacing w:val="-3"/>
        </w:rPr>
      </w:pPr>
      <w:r>
        <w:rPr>
          <w:color w:val="000000"/>
          <w:spacing w:val="-4"/>
        </w:rPr>
        <w:br w:type="column"/>
      </w:r>
      <w:r>
        <w:rPr>
          <w:color w:val="000000"/>
          <w:spacing w:val="-3"/>
        </w:rPr>
        <w:t xml:space="preserve">Commercial Operations Date </w:t>
      </w:r>
      <w:r>
        <w:rPr>
          <w:color w:val="000000"/>
          <w:spacing w:val="-3"/>
        </w:rPr>
        <w:br/>
        <w:t>Complete CTOAF and SUF As Builts</w:t>
      </w:r>
    </w:p>
    <w:p w:rsidR="00FB7C56" w:rsidRDefault="0097498A">
      <w:pPr>
        <w:autoSpaceDE w:val="0"/>
        <w:autoSpaceDN w:val="0"/>
        <w:adjustRightInd w:val="0"/>
        <w:spacing w:before="122" w:line="273" w:lineRule="exact"/>
        <w:ind w:left="20" w:right="183"/>
        <w:jc w:val="both"/>
        <w:rPr>
          <w:color w:val="000000"/>
          <w:spacing w:val="-4"/>
        </w:rPr>
      </w:pPr>
      <w:r>
        <w:rPr>
          <w:color w:val="000000"/>
          <w:spacing w:val="-3"/>
        </w:rPr>
        <w:t xml:space="preserve">Complete review/acceptance of DAF As </w:t>
      </w:r>
      <w:r>
        <w:rPr>
          <w:color w:val="000000"/>
          <w:spacing w:val="-4"/>
        </w:rPr>
        <w:t>Builts</w:t>
      </w:r>
    </w:p>
    <w:p w:rsidR="00FB7C56" w:rsidRDefault="0097498A">
      <w:pPr>
        <w:autoSpaceDE w:val="0"/>
        <w:autoSpaceDN w:val="0"/>
        <w:adjustRightInd w:val="0"/>
        <w:spacing w:line="520" w:lineRule="exact"/>
        <w:ind w:left="20" w:right="1551"/>
        <w:jc w:val="both"/>
        <w:rPr>
          <w:color w:val="000000"/>
          <w:spacing w:val="-3"/>
        </w:rPr>
      </w:pPr>
      <w:r>
        <w:rPr>
          <w:color w:val="000000"/>
          <w:spacing w:val="-3"/>
        </w:rPr>
        <w:t>Complete project closeout Issue final invoicing</w:t>
      </w:r>
    </w:p>
    <w:p w:rsidR="00FB7C56" w:rsidRDefault="0097498A">
      <w:pPr>
        <w:autoSpaceDE w:val="0"/>
        <w:autoSpaceDN w:val="0"/>
        <w:adjustRightInd w:val="0"/>
        <w:spacing w:line="499" w:lineRule="exact"/>
        <w:ind w:left="20" w:right="523"/>
        <w:jc w:val="both"/>
        <w:rPr>
          <w:color w:val="000000"/>
          <w:spacing w:val="-3"/>
        </w:rPr>
      </w:pPr>
      <w:r>
        <w:rPr>
          <w:color w:val="000000"/>
          <w:spacing w:val="-3"/>
        </w:rPr>
        <w:br w:type="column"/>
        <w:t xml:space="preserve">04/2021 </w:t>
      </w:r>
      <w:r>
        <w:rPr>
          <w:color w:val="000000"/>
          <w:spacing w:val="-3"/>
        </w:rPr>
        <w:br/>
        <w:t xml:space="preserve">05/2021 </w:t>
      </w:r>
      <w:r>
        <w:rPr>
          <w:color w:val="000000"/>
          <w:spacing w:val="-3"/>
        </w:rPr>
        <w:br/>
        <w:t xml:space="preserve">06/2021 </w:t>
      </w:r>
      <w:r>
        <w:rPr>
          <w:color w:val="000000"/>
          <w:spacing w:val="-3"/>
        </w:rPr>
        <w:br/>
        <w:t xml:space="preserve">07/2021 </w:t>
      </w:r>
      <w:r>
        <w:rPr>
          <w:color w:val="000000"/>
          <w:spacing w:val="-3"/>
        </w:rPr>
        <w:br/>
        <w:t>08/2021</w:t>
      </w:r>
    </w:p>
    <w:p w:rsidR="00FB7C56" w:rsidRDefault="0097498A">
      <w:pPr>
        <w:autoSpaceDE w:val="0"/>
        <w:autoSpaceDN w:val="0"/>
        <w:adjustRightInd w:val="0"/>
        <w:spacing w:before="24" w:line="276" w:lineRule="exact"/>
        <w:ind w:left="20"/>
        <w:rPr>
          <w:color w:val="000000"/>
          <w:spacing w:val="-3"/>
        </w:rPr>
      </w:pPr>
      <w:r>
        <w:rPr>
          <w:color w:val="000000"/>
          <w:spacing w:val="-3"/>
        </w:rPr>
        <w:br w:type="column"/>
        <w:t>Developer</w:t>
      </w:r>
    </w:p>
    <w:p w:rsidR="00FB7C56" w:rsidRDefault="0097498A">
      <w:pPr>
        <w:autoSpaceDE w:val="0"/>
        <w:autoSpaceDN w:val="0"/>
        <w:adjustRightInd w:val="0"/>
        <w:spacing w:before="53" w:line="273" w:lineRule="exact"/>
        <w:ind w:left="20" w:right="1388"/>
        <w:jc w:val="both"/>
        <w:rPr>
          <w:color w:val="000000"/>
          <w:spacing w:val="-4"/>
        </w:rPr>
      </w:pPr>
      <w:r>
        <w:rPr>
          <w:color w:val="000000"/>
          <w:spacing w:val="-3"/>
        </w:rPr>
        <w:t xml:space="preserve">Connecting Transmission </w:t>
      </w:r>
      <w:r>
        <w:rPr>
          <w:color w:val="000000"/>
          <w:spacing w:val="-4"/>
        </w:rPr>
        <w:t>Owner</w:t>
      </w:r>
    </w:p>
    <w:p w:rsidR="00FB7C56" w:rsidRDefault="0097498A">
      <w:pPr>
        <w:autoSpaceDE w:val="0"/>
        <w:autoSpaceDN w:val="0"/>
        <w:adjustRightInd w:val="0"/>
        <w:spacing w:before="15" w:line="273" w:lineRule="exact"/>
        <w:ind w:left="20" w:right="1388"/>
        <w:jc w:val="both"/>
        <w:rPr>
          <w:color w:val="000000"/>
          <w:spacing w:val="-4"/>
        </w:rPr>
      </w:pPr>
      <w:r>
        <w:rPr>
          <w:color w:val="000000"/>
          <w:spacing w:val="-3"/>
        </w:rPr>
        <w:t>Connecting Transm</w:t>
      </w:r>
      <w:r>
        <w:rPr>
          <w:color w:val="000000"/>
          <w:spacing w:val="-3"/>
        </w:rPr>
        <w:t xml:space="preserve">ission </w:t>
      </w:r>
      <w:r>
        <w:rPr>
          <w:color w:val="000000"/>
          <w:spacing w:val="-4"/>
        </w:rPr>
        <w:t>Owner</w:t>
      </w:r>
    </w:p>
    <w:p w:rsidR="00FB7C56" w:rsidRDefault="0097498A">
      <w:pPr>
        <w:autoSpaceDE w:val="0"/>
        <w:autoSpaceDN w:val="0"/>
        <w:adjustRightInd w:val="0"/>
        <w:spacing w:before="14" w:line="273" w:lineRule="exact"/>
        <w:ind w:left="20" w:right="1388"/>
        <w:jc w:val="both"/>
        <w:rPr>
          <w:color w:val="000000"/>
          <w:spacing w:val="-4"/>
        </w:rPr>
      </w:pPr>
      <w:r>
        <w:rPr>
          <w:color w:val="000000"/>
          <w:spacing w:val="-3"/>
        </w:rPr>
        <w:t xml:space="preserve">Connecting Transmission </w:t>
      </w:r>
      <w:r>
        <w:rPr>
          <w:color w:val="000000"/>
          <w:spacing w:val="-4"/>
        </w:rPr>
        <w:t>Owner</w:t>
      </w:r>
    </w:p>
    <w:p w:rsidR="00FB7C56" w:rsidRDefault="0097498A">
      <w:pPr>
        <w:autoSpaceDE w:val="0"/>
        <w:autoSpaceDN w:val="0"/>
        <w:adjustRightInd w:val="0"/>
        <w:spacing w:before="15" w:line="273" w:lineRule="exact"/>
        <w:ind w:left="20" w:right="1388"/>
        <w:jc w:val="both"/>
        <w:rPr>
          <w:color w:val="000000"/>
          <w:spacing w:val="-4"/>
        </w:rPr>
      </w:pPr>
      <w:r>
        <w:rPr>
          <w:color w:val="000000"/>
          <w:spacing w:val="-3"/>
        </w:rPr>
        <w:t xml:space="preserve">Connecting Transmission </w:t>
      </w:r>
      <w:r>
        <w:rPr>
          <w:color w:val="000000"/>
          <w:spacing w:val="-4"/>
        </w:rPr>
        <w:t xml:space="preserve">Owner </w:t>
      </w:r>
    </w:p>
    <w:p w:rsidR="00FB7C56" w:rsidRDefault="00FB7C56">
      <w:pPr>
        <w:autoSpaceDE w:val="0"/>
        <w:autoSpaceDN w:val="0"/>
        <w:adjustRightInd w:val="0"/>
        <w:rPr>
          <w:color w:val="000000"/>
          <w:spacing w:val="-4"/>
        </w:rPr>
        <w:sectPr w:rsidR="00FB7C56">
          <w:headerReference w:type="even" r:id="rId610"/>
          <w:headerReference w:type="default" r:id="rId611"/>
          <w:footerReference w:type="even" r:id="rId612"/>
          <w:footerReference w:type="default" r:id="rId613"/>
          <w:headerReference w:type="first" r:id="rId614"/>
          <w:footerReference w:type="first" r:id="rId615"/>
          <w:type w:val="continuous"/>
          <w:pgSz w:w="12240" w:h="15840" w:orient="landscape"/>
          <w:pgMar w:top="0" w:right="0" w:bottom="0" w:left="0" w:header="720" w:footer="720" w:gutter="0"/>
          <w:cols w:num="4" w:space="720" w:equalWidth="0">
            <w:col w:w="2120" w:space="160"/>
            <w:col w:w="4170" w:space="160"/>
            <w:col w:w="1410" w:space="160"/>
            <w:col w:w="3940" w:space="160"/>
          </w:cols>
        </w:sectPr>
      </w:pPr>
    </w:p>
    <w:p w:rsidR="00FB7C56" w:rsidRDefault="00FB7C56">
      <w:pPr>
        <w:autoSpaceDE w:val="0"/>
        <w:autoSpaceDN w:val="0"/>
        <w:adjustRightInd w:val="0"/>
        <w:spacing w:line="270" w:lineRule="exact"/>
        <w:ind w:left="1440"/>
        <w:rPr>
          <w:color w:val="000000"/>
          <w:spacing w:val="-4"/>
        </w:rPr>
      </w:pPr>
    </w:p>
    <w:p w:rsidR="00FB7C56" w:rsidRDefault="0097498A">
      <w:pPr>
        <w:autoSpaceDE w:val="0"/>
        <w:autoSpaceDN w:val="0"/>
        <w:adjustRightInd w:val="0"/>
        <w:spacing w:before="17" w:line="270" w:lineRule="exact"/>
        <w:ind w:left="1440" w:right="1488"/>
        <w:rPr>
          <w:color w:val="000000"/>
          <w:spacing w:val="-3"/>
        </w:rPr>
      </w:pPr>
      <w:r>
        <w:rPr>
          <w:color w:val="000000"/>
          <w:spacing w:val="-2"/>
        </w:rPr>
        <w:t xml:space="preserve">The interconnection schedule is contingent upon, but not limited to, outage scheduling, and the </w:t>
      </w:r>
      <w:r>
        <w:rPr>
          <w:color w:val="000000"/>
          <w:spacing w:val="-2"/>
        </w:rPr>
        <w:br/>
        <w:t xml:space="preserve">Developer’s successful compliance with and timely completion of its obligations in this </w:t>
      </w:r>
      <w:r>
        <w:rPr>
          <w:color w:val="000000"/>
          <w:spacing w:val="-2"/>
        </w:rPr>
        <w:br/>
      </w:r>
      <w:r>
        <w:rPr>
          <w:color w:val="000000"/>
          <w:spacing w:val="-3"/>
        </w:rPr>
        <w:t>Agree</w:t>
      </w:r>
      <w:r>
        <w:rPr>
          <w:color w:val="000000"/>
          <w:spacing w:val="-3"/>
        </w:rPr>
        <w:t xml:space="preserve">ment. </w:t>
      </w:r>
    </w:p>
    <w:p w:rsidR="00FB7C56" w:rsidRDefault="00FB7C56">
      <w:pPr>
        <w:autoSpaceDE w:val="0"/>
        <w:autoSpaceDN w:val="0"/>
        <w:adjustRightInd w:val="0"/>
        <w:spacing w:line="276" w:lineRule="exact"/>
        <w:ind w:left="1478"/>
        <w:rPr>
          <w:color w:val="000000"/>
          <w:spacing w:val="-3"/>
        </w:rPr>
      </w:pPr>
    </w:p>
    <w:p w:rsidR="00FB7C56" w:rsidRDefault="0097498A">
      <w:pPr>
        <w:tabs>
          <w:tab w:val="left" w:pos="2160"/>
        </w:tabs>
        <w:autoSpaceDE w:val="0"/>
        <w:autoSpaceDN w:val="0"/>
        <w:adjustRightInd w:val="0"/>
        <w:spacing w:before="14" w:line="276" w:lineRule="exact"/>
        <w:ind w:left="1478"/>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FB7C56" w:rsidRDefault="0097498A">
      <w:pPr>
        <w:autoSpaceDE w:val="0"/>
        <w:autoSpaceDN w:val="0"/>
        <w:adjustRightInd w:val="0"/>
        <w:spacing w:before="250" w:line="265" w:lineRule="exact"/>
        <w:ind w:left="1440" w:right="1393" w:firstLine="720"/>
        <w:rPr>
          <w:color w:val="000000"/>
          <w:spacing w:val="-3"/>
        </w:rPr>
      </w:pPr>
      <w:r>
        <w:rPr>
          <w:color w:val="000000"/>
          <w:spacing w:val="-2"/>
        </w:rPr>
        <w:t>As part of the engineering and procurement agreement entered into between Developer and Connecting Transmission Owner and superseded by this Agreement, Developer provided $530,000 in cash to Connecting Transmission Owner as</w:t>
      </w:r>
      <w:r>
        <w:rPr>
          <w:color w:val="000000"/>
          <w:spacing w:val="-2"/>
        </w:rPr>
        <w:t xml:space="preserve"> prepayment concerning the Connecting Transmission Owner’s Attachment Facilities.  Connecting Transmission Owner and Developer agree that this cash provided by Developer satisfies Developer’s Security requirements for </w:t>
      </w:r>
      <w:r>
        <w:rPr>
          <w:color w:val="000000"/>
          <w:spacing w:val="-2"/>
        </w:rPr>
        <w:br/>
        <w:t>Connecting Transmission Owner’s Attac</w:t>
      </w:r>
      <w:r>
        <w:rPr>
          <w:color w:val="000000"/>
          <w:spacing w:val="-2"/>
        </w:rPr>
        <w:t xml:space="preserve">hment Facilities pursuant to Section 11.5 of this </w:t>
      </w:r>
      <w:r>
        <w:rPr>
          <w:color w:val="000000"/>
          <w:spacing w:val="-2"/>
        </w:rPr>
        <w:br/>
        <w:t xml:space="preserve">Agreement, and Developer is not required to provide additional Security under this Agreement </w:t>
      </w:r>
      <w:r>
        <w:rPr>
          <w:color w:val="000000"/>
          <w:spacing w:val="-3"/>
        </w:rPr>
        <w:t xml:space="preserve">for Connecting Transmission Owner’s Attachment Facilities. </w:t>
      </w:r>
    </w:p>
    <w:p w:rsidR="00FB7C56" w:rsidRDefault="00FB7C56">
      <w:pPr>
        <w:autoSpaceDE w:val="0"/>
        <w:autoSpaceDN w:val="0"/>
        <w:adjustRightInd w:val="0"/>
        <w:spacing w:line="276" w:lineRule="exact"/>
        <w:ind w:left="5937"/>
        <w:rPr>
          <w:color w:val="000000"/>
          <w:spacing w:val="-3"/>
        </w:rPr>
      </w:pPr>
    </w:p>
    <w:p w:rsidR="00FB7C56" w:rsidRDefault="00FB7C56">
      <w:pPr>
        <w:autoSpaceDE w:val="0"/>
        <w:autoSpaceDN w:val="0"/>
        <w:adjustRightInd w:val="0"/>
        <w:spacing w:line="276" w:lineRule="exact"/>
        <w:ind w:left="5937"/>
        <w:rPr>
          <w:color w:val="000000"/>
          <w:spacing w:val="-3"/>
        </w:rPr>
      </w:pPr>
    </w:p>
    <w:p w:rsidR="00FB7C56" w:rsidRDefault="00FB7C56">
      <w:pPr>
        <w:autoSpaceDE w:val="0"/>
        <w:autoSpaceDN w:val="0"/>
        <w:adjustRightInd w:val="0"/>
        <w:spacing w:line="276" w:lineRule="exact"/>
        <w:ind w:left="5937"/>
        <w:rPr>
          <w:color w:val="000000"/>
          <w:spacing w:val="-3"/>
        </w:rPr>
      </w:pPr>
    </w:p>
    <w:p w:rsidR="00FB7C56" w:rsidRDefault="00FB7C56">
      <w:pPr>
        <w:autoSpaceDE w:val="0"/>
        <w:autoSpaceDN w:val="0"/>
        <w:adjustRightInd w:val="0"/>
        <w:spacing w:line="276" w:lineRule="exact"/>
        <w:ind w:left="5937"/>
        <w:rPr>
          <w:color w:val="000000"/>
          <w:spacing w:val="-3"/>
        </w:rPr>
      </w:pPr>
    </w:p>
    <w:p w:rsidR="00FB7C56" w:rsidRDefault="00FB7C56">
      <w:pPr>
        <w:autoSpaceDE w:val="0"/>
        <w:autoSpaceDN w:val="0"/>
        <w:adjustRightInd w:val="0"/>
        <w:spacing w:line="276" w:lineRule="exact"/>
        <w:ind w:left="5937"/>
        <w:rPr>
          <w:color w:val="000000"/>
          <w:spacing w:val="-3"/>
        </w:rPr>
      </w:pPr>
    </w:p>
    <w:p w:rsidR="00FB7C56" w:rsidRDefault="00FB7C56">
      <w:pPr>
        <w:autoSpaceDE w:val="0"/>
        <w:autoSpaceDN w:val="0"/>
        <w:adjustRightInd w:val="0"/>
        <w:spacing w:line="276" w:lineRule="exact"/>
        <w:ind w:left="5937"/>
        <w:rPr>
          <w:color w:val="000000"/>
          <w:spacing w:val="-3"/>
        </w:rPr>
      </w:pPr>
    </w:p>
    <w:p w:rsidR="00FB7C56" w:rsidRDefault="00FB7C56">
      <w:pPr>
        <w:autoSpaceDE w:val="0"/>
        <w:autoSpaceDN w:val="0"/>
        <w:adjustRightInd w:val="0"/>
        <w:spacing w:line="276" w:lineRule="exact"/>
        <w:ind w:left="5937"/>
        <w:rPr>
          <w:color w:val="000000"/>
          <w:spacing w:val="-3"/>
        </w:rPr>
      </w:pPr>
    </w:p>
    <w:p w:rsidR="00FB7C56" w:rsidRDefault="00FB7C56">
      <w:pPr>
        <w:autoSpaceDE w:val="0"/>
        <w:autoSpaceDN w:val="0"/>
        <w:adjustRightInd w:val="0"/>
        <w:spacing w:line="276" w:lineRule="exact"/>
        <w:ind w:left="5937"/>
        <w:rPr>
          <w:color w:val="000000"/>
          <w:spacing w:val="-3"/>
        </w:rPr>
      </w:pPr>
    </w:p>
    <w:p w:rsidR="00FB7C56" w:rsidRDefault="0097498A">
      <w:pPr>
        <w:autoSpaceDE w:val="0"/>
        <w:autoSpaceDN w:val="0"/>
        <w:adjustRightInd w:val="0"/>
        <w:spacing w:before="218" w:line="276" w:lineRule="exact"/>
        <w:ind w:left="5937"/>
        <w:rPr>
          <w:color w:val="000000"/>
          <w:spacing w:val="-3"/>
        </w:rPr>
      </w:pPr>
      <w:r>
        <w:rPr>
          <w:color w:val="000000"/>
          <w:spacing w:val="-3"/>
        </w:rPr>
        <w:t xml:space="preserve">B-2 </w:t>
      </w:r>
      <w:r>
        <w:rPr>
          <w:color w:val="000000"/>
          <w:spacing w:val="-3"/>
        </w:rPr>
        <w:pict>
          <v:polyline id="_x0000_s1291" style="position:absolute;left:0;text-align:left;z-index:-251637760;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92" style="position:absolute;left:0;text-align:left;z-index:-251636736;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93" style="position:absolute;left:0;text-align:left;z-index:-251635712;mso-position-horizontal-relative:page;mso-position-vertical-relative:page" points="72.45pt,76.55pt,108.25pt,76.55pt,108.25pt,75.55pt,72.45pt,75.55pt,72.45pt,76.55pt" coordsize="716,20" o:allowincell="f" fillcolor="black" stroked="f">
            <v:path arrowok="t"/>
            <w10:wrap anchorx="page" anchory="page"/>
          </v:polyline>
        </w:pict>
      </w:r>
      <w:r>
        <w:rPr>
          <w:color w:val="000000"/>
          <w:spacing w:val="-3"/>
        </w:rPr>
        <w:pict>
          <v:polyline id="_x0000_s1294" style="position:absolute;left:0;text-align:left;z-index:-251633664;mso-position-horizontal-relative:page;mso-position-vertical-relative:page" points="108.25pt,76.1pt,108.7pt,76.1pt,108.7pt,75.6pt,108.25pt,75.6pt,108.25pt,76.1pt" coordsize="10,11" o:allowincell="f" fillcolor="black" stroked="f">
            <v:path arrowok="t"/>
            <w10:wrap anchorx="page" anchory="page"/>
          </v:polyline>
        </w:pict>
      </w:r>
      <w:r>
        <w:rPr>
          <w:color w:val="000000"/>
          <w:spacing w:val="-3"/>
        </w:rPr>
        <w:pict>
          <v:polyline id="_x0000_s1295" style="position:absolute;left:0;text-align:left;z-index:-251631616;mso-position-horizontal-relative:page;mso-position-vertical-relative:page" points="108.7pt,76.55pt,324.5pt,76.55pt,324.5pt,75.55pt,108.7pt,75.55pt,108.7pt,76.55pt" coordsize="4316,20" o:allowincell="f" fillcolor="black" stroked="f">
            <v:path arrowok="t"/>
            <w10:wrap anchorx="page" anchory="page"/>
          </v:polyline>
        </w:pict>
      </w:r>
      <w:r>
        <w:rPr>
          <w:color w:val="000000"/>
          <w:spacing w:val="-3"/>
        </w:rPr>
        <w:pict>
          <v:polyline id="_x0000_s1296" style="position:absolute;left:0;text-align:left;z-index:-251629568;mso-position-horizontal-relative:page;mso-position-vertical-relative:page" points="324.5pt,76.1pt,324.95pt,76.1pt,324.95pt,75.6pt,324.5pt,75.6pt,324.5pt,76.1pt" coordsize="10,11" o:allowincell="f" fillcolor="black" stroked="f">
            <v:path arrowok="t"/>
            <w10:wrap anchorx="page" anchory="page"/>
          </v:polyline>
        </w:pict>
      </w:r>
      <w:r>
        <w:rPr>
          <w:color w:val="000000"/>
          <w:spacing w:val="-3"/>
        </w:rPr>
        <w:pict>
          <v:polyline id="_x0000_s1297" style="position:absolute;left:0;text-align:left;z-index:-251627520;mso-position-horizontal-relative:page;mso-position-vertical-relative:page" points="324.95pt,76.55pt,402.5pt,76.55pt,402.5pt,75.55pt,324.95pt,75.55pt,324.95pt,76.55pt" coordsize="1551,20" o:allowincell="f" fillcolor="black" stroked="f">
            <v:path arrowok="t"/>
            <w10:wrap anchorx="page" anchory="page"/>
          </v:polyline>
        </w:pict>
      </w:r>
      <w:r>
        <w:rPr>
          <w:color w:val="000000"/>
          <w:spacing w:val="-3"/>
        </w:rPr>
        <w:pict>
          <v:polyline id="_x0000_s1298" style="position:absolute;left:0;text-align:left;z-index:-251625472;mso-position-horizontal-relative:page;mso-position-vertical-relative:page" points="402.5pt,76.1pt,402.95pt,76.1pt,402.95pt,75.6pt,402.5pt,75.6pt,402.5pt,76.1pt" coordsize="10,11" o:allowincell="f" fillcolor="black" stroked="f">
            <v:path arrowok="t"/>
            <w10:wrap anchorx="page" anchory="page"/>
          </v:polyline>
        </w:pict>
      </w:r>
      <w:r>
        <w:rPr>
          <w:color w:val="000000"/>
          <w:spacing w:val="-3"/>
        </w:rPr>
        <w:pict>
          <v:polyline id="_x0000_s1299" style="position:absolute;left:0;text-align:left;z-index:-251622400;mso-position-horizontal-relative:page;mso-position-vertical-relative:page" points="402.95pt,76.55pt,537.85pt,76.55pt,537.85pt,75.55pt,402.95pt,75.55pt,402.95pt,76.55pt" coordsize="2698,20" o:allowincell="f" fillcolor="black" stroked="f">
            <v:path arrowok="t"/>
            <w10:wrap anchorx="page" anchory="page"/>
          </v:polyline>
        </w:pict>
      </w:r>
      <w:r>
        <w:rPr>
          <w:color w:val="000000"/>
          <w:spacing w:val="-3"/>
        </w:rPr>
        <w:pict>
          <v:polyline id="_x0000_s1300" style="position:absolute;left:0;text-align:left;z-index:-251619328;mso-position-horizontal-relative:page;mso-position-vertical-relative:page" points="537.85pt,76.1pt,538.3pt,76.1pt,538.3pt,75.6pt,537.85pt,75.6pt,537.85pt,76.1pt" coordsize="10,11" o:allowincell="f" fillcolor="black" stroked="f">
            <v:path arrowok="t"/>
            <w10:wrap anchorx="page" anchory="page"/>
          </v:polyline>
        </w:pict>
      </w:r>
      <w:r>
        <w:rPr>
          <w:color w:val="000000"/>
          <w:spacing w:val="-3"/>
        </w:rPr>
        <w:pict>
          <v:polyline id="_x0000_s1301" style="position:absolute;left:0;text-align:left;z-index:-251617280;mso-position-horizontal-relative:page;mso-position-vertical-relative:page" points="537.85pt,76.1pt,538.3pt,76.1pt,538.3pt,75.6pt,537.85pt,75.6pt,537.85pt,76.1pt" coordsize="10,11" o:allowincell="f" fillcolor="black" stroked="f">
            <v:path arrowok="t"/>
            <w10:wrap anchorx="page" anchory="page"/>
          </v:polyline>
        </w:pict>
      </w:r>
      <w:r>
        <w:rPr>
          <w:color w:val="000000"/>
          <w:spacing w:val="-3"/>
        </w:rPr>
        <w:pict>
          <v:polyline id="_x0000_s1302" style="position:absolute;left:0;text-align:left;z-index:-251615232;mso-position-horizontal-relative:page;mso-position-vertical-relative:page" points="1in,93.85pt,73pt,93.85pt,73pt,76.05pt,1in,76.05pt,1in,93.85pt" coordsize="20,356" o:allowincell="f" fillcolor="black" stroked="f">
            <v:path arrowok="t"/>
            <w10:wrap anchorx="page" anchory="page"/>
          </v:polyline>
        </w:pict>
      </w:r>
      <w:r>
        <w:rPr>
          <w:color w:val="000000"/>
          <w:spacing w:val="-3"/>
        </w:rPr>
        <w:pict>
          <v:polyline id="_x0000_s1303" style="position:absolute;left:0;text-align:left;z-index:-251613184;mso-position-horizontal-relative:page;mso-position-vertical-relative:page" points="108.2pt,93.85pt,109.2pt,93.85pt,109.2pt,76.05pt,108.2pt,76.05pt,108.2pt,93.85pt" coordsize="20,356" o:allowincell="f" fillcolor="black" stroked="f">
            <v:path arrowok="t"/>
            <w10:wrap anchorx="page" anchory="page"/>
          </v:polyline>
        </w:pict>
      </w:r>
      <w:r>
        <w:rPr>
          <w:color w:val="000000"/>
          <w:spacing w:val="-3"/>
        </w:rPr>
        <w:pict>
          <v:polyline id="_x0000_s1304" style="position:absolute;left:0;text-align:left;z-index:-251611136;mso-position-horizontal-relative:page;mso-position-vertical-relative:page" points="324.45pt,93.85pt,325.45pt,93.85pt,325.45pt,76.05pt,324.45pt,76.05pt,324.45pt,93.85pt" coordsize="20,356" o:allowincell="f" fillcolor="black" stroked="f">
            <v:path arrowok="t"/>
            <w10:wrap anchorx="page" anchory="page"/>
          </v:polyline>
        </w:pict>
      </w:r>
      <w:r>
        <w:rPr>
          <w:color w:val="000000"/>
          <w:spacing w:val="-3"/>
        </w:rPr>
        <w:pict>
          <v:polyline id="_x0000_s1305" style="position:absolute;left:0;text-align:left;z-index:-251609088;mso-position-horizontal-relative:page;mso-position-vertical-relative:page" points="402.45pt,93.85pt,403.45pt,93.85pt,403.45pt,76.05pt,402.45pt,76.05pt,402.45pt,93.85pt" coordsize="20,356" o:allowincell="f" fillcolor="black" stroked="f">
            <v:path arrowok="t"/>
            <w10:wrap anchorx="page" anchory="page"/>
          </v:polyline>
        </w:pict>
      </w:r>
      <w:r>
        <w:rPr>
          <w:color w:val="000000"/>
          <w:spacing w:val="-3"/>
        </w:rPr>
        <w:pict>
          <v:polyline id="_x0000_s1306" style="position:absolute;left:0;text-align:left;z-index:-251607040;mso-position-horizontal-relative:page;mso-position-vertical-relative:page" points="537.8pt,93.85pt,538.8pt,93.85pt,538.8pt,76.05pt,537.8pt,76.05pt,537.8pt,93.85pt" coordsize="20,356" o:allowincell="f" fillcolor="black" stroked="f">
            <v:path arrowok="t"/>
            <w10:wrap anchorx="page" anchory="page"/>
          </v:polyline>
        </w:pict>
      </w:r>
      <w:r>
        <w:rPr>
          <w:color w:val="000000"/>
          <w:spacing w:val="-3"/>
        </w:rPr>
        <w:pict>
          <v:polyline id="_x0000_s1307" style="position:absolute;left:0;text-align:left;z-index:-251601920;mso-position-horizontal-relative:page;mso-position-vertical-relative:page" points="1in,94.3pt,72.5pt,94.3pt,72.5pt,93.85pt,1in,93.85pt,1in,94.3pt" coordsize="10,10" o:allowincell="f" fillcolor="black" stroked="f">
            <v:path arrowok="t"/>
            <w10:wrap anchorx="page" anchory="page"/>
          </v:polyline>
        </w:pict>
      </w:r>
      <w:r>
        <w:rPr>
          <w:color w:val="000000"/>
          <w:spacing w:val="-3"/>
        </w:rPr>
        <w:pict>
          <v:polyline id="_x0000_s1308" style="position:absolute;left:0;text-align:left;z-index:-251599872;mso-position-horizontal-relative:page;mso-position-vertical-relative:page" points="72.45pt,94.8pt,108.25pt,94.8pt,108.25pt,93.8pt,72.45pt,93.8pt,72.45pt,94.8pt" coordsize="716,20" o:allowincell="f" fillcolor="black" stroked="f">
            <v:path arrowok="t"/>
            <w10:wrap anchorx="page" anchory="page"/>
          </v:polyline>
        </w:pict>
      </w:r>
      <w:r>
        <w:rPr>
          <w:color w:val="000000"/>
          <w:spacing w:val="-3"/>
        </w:rPr>
        <w:pict>
          <v:polyline id="_x0000_s1309" style="position:absolute;left:0;text-align:left;z-index:-251597824;mso-position-horizontal-relative:page;mso-position-vertical-relative:page" points="108.25pt,94.3pt,108.7pt,94.3pt,108.7pt,93.85pt,108.25pt,93.85pt,108.25pt,94.3pt" coordsize="10,10" o:allowincell="f" fillcolor="black" stroked="f">
            <v:path arrowok="t"/>
            <w10:wrap anchorx="page" anchory="page"/>
          </v:polyline>
        </w:pict>
      </w:r>
      <w:r>
        <w:rPr>
          <w:color w:val="000000"/>
          <w:spacing w:val="-3"/>
        </w:rPr>
        <w:pict>
          <v:polyline id="_x0000_s1310" style="position:absolute;left:0;text-align:left;z-index:-251596800;mso-position-horizontal-relative:page;mso-position-vertical-relative:page" points="108.7pt,94.8pt,324.5pt,94.8pt,324.5pt,93.8pt,108.7pt,93.8pt,108.7pt,94.8pt" coordsize="4316,20" o:allowincell="f" fillcolor="black" stroked="f">
            <v:path arrowok="t"/>
            <w10:wrap anchorx="page" anchory="page"/>
          </v:polyline>
        </w:pict>
      </w:r>
      <w:r>
        <w:rPr>
          <w:color w:val="000000"/>
          <w:spacing w:val="-3"/>
        </w:rPr>
        <w:pict>
          <v:polyline id="_x0000_s1311" style="position:absolute;left:0;text-align:left;z-index:-251595776;mso-position-horizontal-relative:page;mso-position-vertical-relative:page" points="324.5pt,94.3pt,324.95pt,94.3pt,324.95pt,93.85pt,324.5pt,93.85pt,324.5pt,94.3pt" coordsize="10,10" o:allowincell="f" fillcolor="black" stroked="f">
            <v:path arrowok="t"/>
            <w10:wrap anchorx="page" anchory="page"/>
          </v:polyline>
        </w:pict>
      </w:r>
      <w:r>
        <w:rPr>
          <w:color w:val="000000"/>
          <w:spacing w:val="-3"/>
        </w:rPr>
        <w:pict>
          <v:polyline id="_x0000_s1312" style="position:absolute;left:0;text-align:left;z-index:-251594752;mso-position-horizontal-relative:page;mso-position-vertical-relative:page" points="324.95pt,94.8pt,402.5pt,94.8pt,402.5pt,93.8pt,324.95pt,93.8pt,324.95pt,94.8pt" coordsize="1551,20" o:allowincell="f" fillcolor="black" stroked="f">
            <v:path arrowok="t"/>
            <w10:wrap anchorx="page" anchory="page"/>
          </v:polyline>
        </w:pict>
      </w:r>
      <w:r>
        <w:rPr>
          <w:color w:val="000000"/>
          <w:spacing w:val="-3"/>
        </w:rPr>
        <w:pict>
          <v:polyline id="_x0000_s1313" style="position:absolute;left:0;text-align:left;z-index:-251593728;mso-position-horizontal-relative:page;mso-position-vertical-relative:page" points="402.5pt,94.3pt,402.95pt,94.3pt,402.95pt,93.85pt,402.5pt,93.85pt,402.5pt,94.3pt" coordsize="10,10" o:allowincell="f" fillcolor="black" stroked="f">
            <v:path arrowok="t"/>
            <w10:wrap anchorx="page" anchory="page"/>
          </v:polyline>
        </w:pict>
      </w:r>
      <w:r>
        <w:rPr>
          <w:color w:val="000000"/>
          <w:spacing w:val="-3"/>
        </w:rPr>
        <w:pict>
          <v:polyline id="_x0000_s1314" style="position:absolute;left:0;text-align:left;z-index:-251592704;mso-position-horizontal-relative:page;mso-position-vertical-relative:page" points="402.95pt,94.8pt,537.85pt,94.8pt,537.85pt,93.8pt,402.95pt,93.8pt,402.95pt,94.8pt" coordsize="2698,20" o:allowincell="f" fillcolor="black" stroked="f">
            <v:path arrowok="t"/>
            <w10:wrap anchorx="page" anchory="page"/>
          </v:polyline>
        </w:pict>
      </w:r>
      <w:r>
        <w:rPr>
          <w:color w:val="000000"/>
          <w:spacing w:val="-3"/>
        </w:rPr>
        <w:pict>
          <v:polyline id="_x0000_s1315" style="position:absolute;left:0;text-align:left;z-index:-251591680;mso-position-horizontal-relative:page;mso-position-vertical-relative:page" points="537.85pt,94.3pt,538.3pt,94.3pt,538.3pt,93.85pt,537.85pt,93.85pt,537.85pt,94.3pt" coordsize="10,10" o:allowincell="f" fillcolor="black" stroked="f">
            <v:path arrowok="t"/>
            <w10:wrap anchorx="page" anchory="page"/>
          </v:polyline>
        </w:pict>
      </w:r>
      <w:r>
        <w:rPr>
          <w:color w:val="000000"/>
          <w:spacing w:val="-3"/>
        </w:rPr>
        <w:pict>
          <v:polyline id="_x0000_s1316" style="position:absolute;left:0;text-align:left;z-index:-251590656;mso-position-horizontal-relative:page;mso-position-vertical-relative:page" points="1in,111.85pt,73pt,111.85pt,73pt,94.3pt,1in,94.3pt,1in,111.85pt" coordsize="20,351" o:allowincell="f" fillcolor="black" stroked="f">
            <v:path arrowok="t"/>
            <w10:wrap anchorx="page" anchory="page"/>
          </v:polyline>
        </w:pict>
      </w:r>
      <w:r>
        <w:rPr>
          <w:color w:val="000000"/>
          <w:spacing w:val="-3"/>
        </w:rPr>
        <w:pict>
          <v:polyline id="_x0000_s1317" style="position:absolute;left:0;text-align:left;z-index:-251589632;mso-position-horizontal-relative:page;mso-position-vertical-relative:page" points="108.2pt,111.85pt,109.2pt,111.85pt,109.2pt,94.3pt,108.2pt,94.3pt,108.2pt,111.85pt" coordsize="20,351" o:allowincell="f" fillcolor="black" stroked="f">
            <v:path arrowok="t"/>
            <w10:wrap anchorx="page" anchory="page"/>
          </v:polyline>
        </w:pict>
      </w:r>
      <w:r>
        <w:rPr>
          <w:color w:val="000000"/>
          <w:spacing w:val="-3"/>
        </w:rPr>
        <w:pict>
          <v:polyline id="_x0000_s1318" style="position:absolute;left:0;text-align:left;z-index:-251587584;mso-position-horizontal-relative:page;mso-position-vertical-relative:page" points="324.45pt,111.85pt,325.45pt,111.85pt,325.45pt,94.3pt,324.45pt,94.3pt,324.45pt,111.85pt" coordsize="20,351" o:allowincell="f" fillcolor="black" stroked="f">
            <v:path arrowok="t"/>
            <w10:wrap anchorx="page" anchory="page"/>
          </v:polyline>
        </w:pict>
      </w:r>
      <w:r>
        <w:rPr>
          <w:color w:val="000000"/>
          <w:spacing w:val="-3"/>
        </w:rPr>
        <w:pict>
          <v:polyline id="_x0000_s1319" style="position:absolute;left:0;text-align:left;z-index:-251585536;mso-position-horizontal-relative:page;mso-position-vertical-relative:page" points="402.45pt,111.85pt,403.45pt,111.85pt,403.45pt,94.3pt,402.45pt,94.3pt,402.45pt,111.85pt" coordsize="20,351" o:allowincell="f" fillcolor="black" stroked="f">
            <v:path arrowok="t"/>
            <w10:wrap anchorx="page" anchory="page"/>
          </v:polyline>
        </w:pict>
      </w:r>
      <w:r>
        <w:rPr>
          <w:color w:val="000000"/>
          <w:spacing w:val="-3"/>
        </w:rPr>
        <w:pict>
          <v:polyline id="_x0000_s1320" style="position:absolute;left:0;text-align:left;z-index:-251583488;mso-position-horizontal-relative:page;mso-position-vertical-relative:page" points="537.8pt,111.85pt,538.8pt,111.85pt,538.8pt,94.3pt,537.8pt,94.3pt,537.8pt,111.85pt" coordsize="20,351" o:allowincell="f" fillcolor="black" stroked="f">
            <v:path arrowok="t"/>
            <w10:wrap anchorx="page" anchory="page"/>
          </v:polyline>
        </w:pict>
      </w:r>
      <w:r>
        <w:rPr>
          <w:color w:val="000000"/>
          <w:spacing w:val="-3"/>
        </w:rPr>
        <w:pict>
          <v:polyline id="_x0000_s1321" style="position:absolute;left:0;text-align:left;z-index:-251569152;mso-position-horizontal-relative:page;mso-position-vertical-relative:page" points="1in,112.3pt,72.5pt,112.3pt,72.5pt,111.85pt,1in,111.85pt,1in,112.3pt" coordsize="10,10" o:allowincell="f" fillcolor="black" stroked="f">
            <v:path arrowok="t"/>
            <w10:wrap anchorx="page" anchory="page"/>
          </v:polyline>
        </w:pict>
      </w:r>
      <w:r>
        <w:rPr>
          <w:color w:val="000000"/>
          <w:spacing w:val="-3"/>
        </w:rPr>
        <w:pict>
          <v:polyline id="_x0000_s1322" style="position:absolute;left:0;text-align:left;z-index:-251568128;mso-position-horizontal-relative:page;mso-position-vertical-relative:page" points="72.45pt,112.8pt,108.25pt,112.8pt,108.25pt,111.8pt,72.45pt,111.8pt,72.45pt,112.8pt" coordsize="716,20" o:allowincell="f" fillcolor="black" stroked="f">
            <v:path arrowok="t"/>
            <w10:wrap anchorx="page" anchory="page"/>
          </v:polyline>
        </w:pict>
      </w:r>
      <w:r>
        <w:rPr>
          <w:color w:val="000000"/>
          <w:spacing w:val="-3"/>
        </w:rPr>
        <w:pict>
          <v:polyline id="_x0000_s1323" style="position:absolute;left:0;text-align:left;z-index:-251567104;mso-position-horizontal-relative:page;mso-position-vertical-relative:page" points="108.25pt,112.3pt,108.7pt,112.3pt,108.7pt,111.85pt,108.25pt,111.85pt,108.25pt,112.3pt" coordsize="10,10" o:allowincell="f" fillcolor="black" stroked="f">
            <v:path arrowok="t"/>
            <w10:wrap anchorx="page" anchory="page"/>
          </v:polyline>
        </w:pict>
      </w:r>
      <w:r>
        <w:rPr>
          <w:color w:val="000000"/>
          <w:spacing w:val="-3"/>
        </w:rPr>
        <w:pict>
          <v:polyline id="_x0000_s1324" style="position:absolute;left:0;text-align:left;z-index:-251566080;mso-position-horizontal-relative:page;mso-position-vertical-relative:page" points="108.7pt,112.8pt,324.5pt,112.8pt,324.5pt,111.8pt,108.7pt,111.8pt,108.7pt,112.8pt" coordsize="4316,20" o:allowincell="f" fillcolor="black" stroked="f">
            <v:path arrowok="t"/>
            <w10:wrap anchorx="page" anchory="page"/>
          </v:polyline>
        </w:pict>
      </w:r>
      <w:r>
        <w:rPr>
          <w:color w:val="000000"/>
          <w:spacing w:val="-3"/>
        </w:rPr>
        <w:pict>
          <v:polyline id="_x0000_s1325" style="position:absolute;left:0;text-align:left;z-index:-251565056;mso-position-horizontal-relative:page;mso-position-vertical-relative:page" points="324.5pt,112.3pt,324.95pt,112.3pt,324.95pt,111.85pt,324.5pt,111.85pt,324.5pt,112.3pt" coordsize="10,10" o:allowincell="f" fillcolor="black" stroked="f">
            <v:path arrowok="t"/>
            <w10:wrap anchorx="page" anchory="page"/>
          </v:polyline>
        </w:pict>
      </w:r>
      <w:r>
        <w:rPr>
          <w:color w:val="000000"/>
          <w:spacing w:val="-3"/>
        </w:rPr>
        <w:pict>
          <v:polyline id="_x0000_s1326" style="position:absolute;left:0;text-align:left;z-index:-251564032;mso-position-horizontal-relative:page;mso-position-vertical-relative:page" points="324.95pt,112.8pt,402.5pt,112.8pt,402.5pt,111.8pt,324.95pt,111.8pt,324.95pt,112.8pt" coordsize="1551,20" o:allowincell="f" fillcolor="black" stroked="f">
            <v:path arrowok="t"/>
            <w10:wrap anchorx="page" anchory="page"/>
          </v:polyline>
        </w:pict>
      </w:r>
      <w:r>
        <w:rPr>
          <w:color w:val="000000"/>
          <w:spacing w:val="-3"/>
        </w:rPr>
        <w:pict>
          <v:polyline id="_x0000_s1327" style="position:absolute;left:0;text-align:left;z-index:-251563008;mso-position-horizontal-relative:page;mso-position-vertical-relative:page" points="402.5pt,112.3pt,402.95pt,112.3pt,402.95pt,111.85pt,402.5pt,111.85pt,402.5pt,112.3pt" coordsize="10,10" o:allowincell="f" fillcolor="black" stroked="f">
            <v:path arrowok="t"/>
            <w10:wrap anchorx="page" anchory="page"/>
          </v:polyline>
        </w:pict>
      </w:r>
      <w:r>
        <w:rPr>
          <w:color w:val="000000"/>
          <w:spacing w:val="-3"/>
        </w:rPr>
        <w:pict>
          <v:polyline id="_x0000_s1328" style="position:absolute;left:0;text-align:left;z-index:-251560960;mso-position-horizontal-relative:page;mso-position-vertical-relative:page" points="402.95pt,112.8pt,537.85pt,112.8pt,537.85pt,111.8pt,402.95pt,111.8pt,402.95pt,112.8pt" coordsize="2698,20" o:allowincell="f" fillcolor="black" stroked="f">
            <v:path arrowok="t"/>
            <w10:wrap anchorx="page" anchory="page"/>
          </v:polyline>
        </w:pict>
      </w:r>
      <w:r>
        <w:rPr>
          <w:color w:val="000000"/>
          <w:spacing w:val="-3"/>
        </w:rPr>
        <w:pict>
          <v:polyline id="_x0000_s1329" style="position:absolute;left:0;text-align:left;z-index:-251558912;mso-position-horizontal-relative:page;mso-position-vertical-relative:page" points="537.85pt,112.3pt,538.3pt,112.3pt,538.3pt,111.85pt,537.85pt,111.85pt,537.85pt,112.3pt" coordsize="10,10" o:allowincell="f" fillcolor="black" stroked="f">
            <v:path arrowok="t"/>
            <w10:wrap anchorx="page" anchory="page"/>
          </v:polyline>
        </w:pict>
      </w:r>
      <w:r>
        <w:rPr>
          <w:color w:val="000000"/>
          <w:spacing w:val="-3"/>
        </w:rPr>
        <w:pict>
          <v:polyline id="_x0000_s1330" style="position:absolute;left:0;text-align:left;z-index:-251557888;mso-position-horizontal-relative:page;mso-position-vertical-relative:page" points="1in,139.9pt,73pt,139.9pt,73pt,112.3pt,1in,112.3pt,1in,139.9pt" coordsize="20,552" o:allowincell="f" fillcolor="black" stroked="f">
            <v:path arrowok="t"/>
            <w10:wrap anchorx="page" anchory="page"/>
          </v:polyline>
        </w:pict>
      </w:r>
      <w:r>
        <w:rPr>
          <w:color w:val="000000"/>
          <w:spacing w:val="-3"/>
        </w:rPr>
        <w:pict>
          <v:polyline id="_x0000_s1331" style="position:absolute;left:0;text-align:left;z-index:-251556864;mso-position-horizontal-relative:page;mso-position-vertical-relative:page" points="108.2pt,139.9pt,109.2pt,139.9pt,109.2pt,112.3pt,108.2pt,112.3pt,108.2pt,139.9pt" coordsize="20,552" o:allowincell="f" fillcolor="black" stroked="f">
            <v:path arrowok="t"/>
            <w10:wrap anchorx="page" anchory="page"/>
          </v:polyline>
        </w:pict>
      </w:r>
      <w:r>
        <w:rPr>
          <w:color w:val="000000"/>
          <w:spacing w:val="-3"/>
        </w:rPr>
        <w:pict>
          <v:polyline id="_x0000_s1332" style="position:absolute;left:0;text-align:left;z-index:-251555840;mso-position-horizontal-relative:page;mso-position-vertical-relative:page" points="324.45pt,139.9pt,325.45pt,139.9pt,325.45pt,112.3pt,324.45pt,112.3pt,324.45pt,139.9pt" coordsize="20,552" o:allowincell="f" fillcolor="black" stroked="f">
            <v:path arrowok="t"/>
            <w10:wrap anchorx="page" anchory="page"/>
          </v:polyline>
        </w:pict>
      </w:r>
      <w:r>
        <w:rPr>
          <w:color w:val="000000"/>
          <w:spacing w:val="-3"/>
        </w:rPr>
        <w:pict>
          <v:polyline id="_x0000_s1333" style="position:absolute;left:0;text-align:left;z-index:-251554816;mso-position-horizontal-relative:page;mso-position-vertical-relative:page" points="402.45pt,139.9pt,403.45pt,139.9pt,403.45pt,112.3pt,402.45pt,112.3pt,402.45pt,139.9pt" coordsize="20,552" o:allowincell="f" fillcolor="black" stroked="f">
            <v:path arrowok="t"/>
            <w10:wrap anchorx="page" anchory="page"/>
          </v:polyline>
        </w:pict>
      </w:r>
      <w:r>
        <w:rPr>
          <w:color w:val="000000"/>
          <w:spacing w:val="-3"/>
        </w:rPr>
        <w:pict>
          <v:polyline id="_x0000_s1334" style="position:absolute;left:0;text-align:left;z-index:-251553792;mso-position-horizontal-relative:page;mso-position-vertical-relative:page" points="537.8pt,139.9pt,538.8pt,139.9pt,538.8pt,112.3pt,537.8pt,112.3pt,537.8pt,139.9pt" coordsize="20,552" o:allowincell="f" fillcolor="black" stroked="f">
            <v:path arrowok="t"/>
            <w10:wrap anchorx="page" anchory="page"/>
          </v:polyline>
        </w:pict>
      </w:r>
      <w:r>
        <w:rPr>
          <w:color w:val="000000"/>
          <w:spacing w:val="-3"/>
        </w:rPr>
        <w:pict>
          <v:polyline id="_x0000_s1335" style="position:absolute;left:0;text-align:left;z-index:-251536384;mso-position-horizontal-relative:page;mso-position-vertical-relative:page" points="1in,140.4pt,72.5pt,140.4pt,72.5pt,139.9pt,1in,139.9pt,1in,140.4pt" coordsize="10,10" o:allowincell="f" fillcolor="black" stroked="f">
            <v:path arrowok="t"/>
            <w10:wrap anchorx="page" anchory="page"/>
          </v:polyline>
        </w:pict>
      </w:r>
      <w:r>
        <w:rPr>
          <w:color w:val="000000"/>
          <w:spacing w:val="-3"/>
        </w:rPr>
        <w:pict>
          <v:polyline id="_x0000_s1336" style="position:absolute;left:0;text-align:left;z-index:-251535360;mso-position-horizontal-relative:page;mso-position-vertical-relative:page" points="72.45pt,140.9pt,108.25pt,140.9pt,108.25pt,139.9pt,72.45pt,139.9pt,72.45pt,140.9pt" coordsize="716,20" o:allowincell="f" fillcolor="black" stroked="f">
            <v:path arrowok="t"/>
            <w10:wrap anchorx="page" anchory="page"/>
          </v:polyline>
        </w:pict>
      </w:r>
      <w:r>
        <w:rPr>
          <w:color w:val="000000"/>
          <w:spacing w:val="-3"/>
        </w:rPr>
        <w:pict>
          <v:polyline id="_x0000_s1337" style="position:absolute;left:0;text-align:left;z-index:-251534336;mso-position-horizontal-relative:page;mso-position-vertical-relative:page" points="108.25pt,140.4pt,108.7pt,140.4pt,108.7pt,139.9pt,108.25pt,139.9pt,108.25pt,140.4pt" coordsize="10,10" o:allowincell="f" fillcolor="black" stroked="f">
            <v:path arrowok="t"/>
            <w10:wrap anchorx="page" anchory="page"/>
          </v:polyline>
        </w:pict>
      </w:r>
      <w:r>
        <w:rPr>
          <w:color w:val="000000"/>
          <w:spacing w:val="-3"/>
        </w:rPr>
        <w:pict>
          <v:polyline id="_x0000_s1338" style="position:absolute;left:0;text-align:left;z-index:-251533312;mso-position-horizontal-relative:page;mso-position-vertical-relative:page" points="108.7pt,140.9pt,324.5pt,140.9pt,324.5pt,139.9pt,108.7pt,139.9pt,108.7pt,140.9pt" coordsize="4316,20" o:allowincell="f" fillcolor="black" stroked="f">
            <v:path arrowok="t"/>
            <w10:wrap anchorx="page" anchory="page"/>
          </v:polyline>
        </w:pict>
      </w:r>
      <w:r>
        <w:rPr>
          <w:color w:val="000000"/>
          <w:spacing w:val="-3"/>
        </w:rPr>
        <w:pict>
          <v:polyline id="_x0000_s1339" style="position:absolute;left:0;text-align:left;z-index:-251532288;mso-position-horizontal-relative:page;mso-position-vertical-relative:page" points="324.5pt,140.4pt,324.95pt,140.4pt,324.95pt,139.9pt,324.5pt,139.9pt,324.5pt,140.4pt" coordsize="10,10" o:allowincell="f" fillcolor="black" stroked="f">
            <v:path arrowok="t"/>
            <w10:wrap anchorx="page" anchory="page"/>
          </v:polyline>
        </w:pict>
      </w:r>
      <w:r>
        <w:rPr>
          <w:color w:val="000000"/>
          <w:spacing w:val="-3"/>
        </w:rPr>
        <w:pict>
          <v:polyline id="_x0000_s1340" style="position:absolute;left:0;text-align:left;z-index:-251531264;mso-position-horizontal-relative:page;mso-position-vertical-relative:page" points="324.95pt,140.9pt,402.5pt,140.9pt,402.5pt,139.9pt,324.95pt,139.9pt,324.95pt,140.9pt" coordsize="1551,20" o:allowincell="f" fillcolor="black" stroked="f">
            <v:path arrowok="t"/>
            <w10:wrap anchorx="page" anchory="page"/>
          </v:polyline>
        </w:pict>
      </w:r>
      <w:r>
        <w:rPr>
          <w:color w:val="000000"/>
          <w:spacing w:val="-3"/>
        </w:rPr>
        <w:pict>
          <v:polyline id="_x0000_s1341" style="position:absolute;left:0;text-align:left;z-index:-251530240;mso-position-horizontal-relative:page;mso-position-vertical-relative:page" points="402.5pt,140.4pt,402.95pt,140.4pt,402.95pt,139.9pt,402.5pt,139.9pt,402.5pt,140.4pt" coordsize="10,10" o:allowincell="f" fillcolor="black" stroked="f">
            <v:path arrowok="t"/>
            <w10:wrap anchorx="page" anchory="page"/>
          </v:polyline>
        </w:pict>
      </w:r>
      <w:r>
        <w:rPr>
          <w:color w:val="000000"/>
          <w:spacing w:val="-3"/>
        </w:rPr>
        <w:pict>
          <v:polyline id="_x0000_s1342" style="position:absolute;left:0;text-align:left;z-index:-251529216;mso-position-horizontal-relative:page;mso-position-vertical-relative:page" points="402.95pt,140.9pt,537.85pt,140.9pt,537.85pt,139.9pt,402.95pt,139.9pt,402.95pt,140.9pt" coordsize="2698,20" o:allowincell="f" fillcolor="black" stroked="f">
            <v:path arrowok="t"/>
            <w10:wrap anchorx="page" anchory="page"/>
          </v:polyline>
        </w:pict>
      </w:r>
      <w:r>
        <w:rPr>
          <w:color w:val="000000"/>
          <w:spacing w:val="-3"/>
        </w:rPr>
        <w:pict>
          <v:polyline id="_x0000_s1343" style="position:absolute;left:0;text-align:left;z-index:-251528192;mso-position-horizontal-relative:page;mso-position-vertical-relative:page" points="537.85pt,140.4pt,538.3pt,140.4pt,538.3pt,139.9pt,537.85pt,139.9pt,537.85pt,140.4pt" coordsize="10,10" o:allowincell="f" fillcolor="black" stroked="f">
            <v:path arrowok="t"/>
            <w10:wrap anchorx="page" anchory="page"/>
          </v:polyline>
        </w:pict>
      </w:r>
      <w:r>
        <w:rPr>
          <w:color w:val="000000"/>
          <w:spacing w:val="-3"/>
        </w:rPr>
        <w:pict>
          <v:polyline id="_x0000_s1344" style="position:absolute;left:0;text-align:left;z-index:-251527168;mso-position-horizontal-relative:page;mso-position-vertical-relative:page" points="1in,168pt,73pt,168pt,73pt,140.4pt,1in,140.4pt,1in,168pt" coordsize="20,552" o:allowincell="f" fillcolor="black" stroked="f">
            <v:path arrowok="t"/>
            <w10:wrap anchorx="page" anchory="page"/>
          </v:polyline>
        </w:pict>
      </w:r>
      <w:r>
        <w:rPr>
          <w:color w:val="000000"/>
          <w:spacing w:val="-3"/>
        </w:rPr>
        <w:pict>
          <v:polyline id="_x0000_s1345" style="position:absolute;left:0;text-align:left;z-index:-251526144;mso-position-horizontal-relative:page;mso-position-vertical-relative:page" points="108.2pt,168pt,109.2pt,168pt,109.2pt,140.4pt,108.2pt,140.4pt,108.2pt,168pt" coordsize="20,552" o:allowincell="f" fillcolor="black" stroked="f">
            <v:path arrowok="t"/>
            <w10:wrap anchorx="page" anchory="page"/>
          </v:polyline>
        </w:pict>
      </w:r>
      <w:r>
        <w:rPr>
          <w:color w:val="000000"/>
          <w:spacing w:val="-3"/>
        </w:rPr>
        <w:pict>
          <v:polyline id="_x0000_s1346" style="position:absolute;left:0;text-align:left;z-index:-251525120;mso-position-horizontal-relative:page;mso-position-vertical-relative:page" points="324.45pt,168pt,325.45pt,168pt,325.45pt,140.4pt,324.45pt,140.4pt,324.45pt,168pt" coordsize="20,552" o:allowincell="f" fillcolor="black" stroked="f">
            <v:path arrowok="t"/>
            <w10:wrap anchorx="page" anchory="page"/>
          </v:polyline>
        </w:pict>
      </w:r>
      <w:r>
        <w:rPr>
          <w:color w:val="000000"/>
          <w:spacing w:val="-3"/>
        </w:rPr>
        <w:pict>
          <v:polyline id="_x0000_s1347" style="position:absolute;left:0;text-align:left;z-index:-251524096;mso-position-horizontal-relative:page;mso-position-vertical-relative:page" points="402.45pt,168pt,403.45pt,168pt,403.45pt,140.4pt,402.45pt,140.4pt,402.45pt,168pt" coordsize="20,552" o:allowincell="f" fillcolor="black" stroked="f">
            <v:path arrowok="t"/>
            <w10:wrap anchorx="page" anchory="page"/>
          </v:polyline>
        </w:pict>
      </w:r>
      <w:r>
        <w:rPr>
          <w:color w:val="000000"/>
          <w:spacing w:val="-3"/>
        </w:rPr>
        <w:pict>
          <v:polyline id="_x0000_s1348" style="position:absolute;left:0;text-align:left;z-index:-251523072;mso-position-horizontal-relative:page;mso-position-vertical-relative:page" points="537.8pt,168pt,538.8pt,168pt,538.8pt,140.4pt,537.8pt,140.4pt,537.8pt,168pt" coordsize="20,552" o:allowincell="f" fillcolor="black" stroked="f">
            <v:path arrowok="t"/>
            <w10:wrap anchorx="page" anchory="page"/>
          </v:polyline>
        </w:pict>
      </w:r>
      <w:r>
        <w:rPr>
          <w:color w:val="000000"/>
          <w:spacing w:val="-3"/>
        </w:rPr>
        <w:pict>
          <v:polyline id="_x0000_s1349" style="position:absolute;left:0;text-align:left;z-index:-251507712;mso-position-horizontal-relative:page;mso-position-vertical-relative:page" points="1in,168.45pt,72.5pt,168.45pt,72.5pt,168pt,1in,168pt,1in,168.45pt" coordsize="10,11" o:allowincell="f" fillcolor="black" stroked="f">
            <v:path arrowok="t"/>
            <w10:wrap anchorx="page" anchory="page"/>
          </v:polyline>
        </w:pict>
      </w:r>
      <w:r>
        <w:rPr>
          <w:color w:val="000000"/>
          <w:spacing w:val="-3"/>
        </w:rPr>
        <w:pict>
          <v:polyline id="_x0000_s1350" style="position:absolute;left:0;text-align:left;z-index:-251506688;mso-position-horizontal-relative:page;mso-position-vertical-relative:page" points="72.45pt,168.95pt,108.25pt,168.95pt,108.25pt,167.95pt,72.45pt,167.95pt,72.45pt,168.95pt" coordsize="716,20" o:allowincell="f" fillcolor="black" stroked="f">
            <v:path arrowok="t"/>
            <w10:wrap anchorx="page" anchory="page"/>
          </v:polyline>
        </w:pict>
      </w:r>
      <w:r>
        <w:rPr>
          <w:color w:val="000000"/>
          <w:spacing w:val="-3"/>
        </w:rPr>
        <w:pict>
          <v:polyline id="_x0000_s1351" style="position:absolute;left:0;text-align:left;z-index:-251505664;mso-position-horizontal-relative:page;mso-position-vertical-relative:page" points="108.25pt,168.45pt,108.7pt,168.45pt,108.7pt,168pt,108.25pt,168pt,108.25pt,168.45pt" coordsize="10,11" o:allowincell="f" fillcolor="black" stroked="f">
            <v:path arrowok="t"/>
            <w10:wrap anchorx="page" anchory="page"/>
          </v:polyline>
        </w:pict>
      </w:r>
      <w:r>
        <w:rPr>
          <w:color w:val="000000"/>
          <w:spacing w:val="-3"/>
        </w:rPr>
        <w:pict>
          <v:polyline id="_x0000_s1352" style="position:absolute;left:0;text-align:left;z-index:-251504640;mso-position-horizontal-relative:page;mso-position-vertical-relative:page" points="108.7pt,168.95pt,324.5pt,168.95pt,324.5pt,167.95pt,108.7pt,167.95pt,108.7pt,168.95pt" coordsize="4316,20" o:allowincell="f" fillcolor="black" stroked="f">
            <v:path arrowok="t"/>
            <w10:wrap anchorx="page" anchory="page"/>
          </v:polyline>
        </w:pict>
      </w:r>
      <w:r>
        <w:rPr>
          <w:color w:val="000000"/>
          <w:spacing w:val="-3"/>
        </w:rPr>
        <w:pict>
          <v:polyline id="_x0000_s1353" style="position:absolute;left:0;text-align:left;z-index:-251503616;mso-position-horizontal-relative:page;mso-position-vertical-relative:page" points="324.5pt,168.45pt,324.95pt,168.45pt,324.95pt,168pt,324.5pt,168pt,324.5pt,168.45pt" coordsize="10,11" o:allowincell="f" fillcolor="black" stroked="f">
            <v:path arrowok="t"/>
            <w10:wrap anchorx="page" anchory="page"/>
          </v:polyline>
        </w:pict>
      </w:r>
      <w:r>
        <w:rPr>
          <w:color w:val="000000"/>
          <w:spacing w:val="-3"/>
        </w:rPr>
        <w:pict>
          <v:polyline id="_x0000_s1354" style="position:absolute;left:0;text-align:left;z-index:-251502592;mso-position-horizontal-relative:page;mso-position-vertical-relative:page" points="324.95pt,168.95pt,402.5pt,168.95pt,402.5pt,167.95pt,324.95pt,167.95pt,324.95pt,168.95pt" coordsize="1551,20" o:allowincell="f" fillcolor="black" stroked="f">
            <v:path arrowok="t"/>
            <w10:wrap anchorx="page" anchory="page"/>
          </v:polyline>
        </w:pict>
      </w:r>
      <w:r>
        <w:rPr>
          <w:color w:val="000000"/>
          <w:spacing w:val="-3"/>
        </w:rPr>
        <w:pict>
          <v:polyline id="_x0000_s1355" style="position:absolute;left:0;text-align:left;z-index:-251501568;mso-position-horizontal-relative:page;mso-position-vertical-relative:page" points="402.5pt,168.45pt,402.95pt,168.45pt,402.95pt,168pt,402.5pt,168pt,402.5pt,168.45pt" coordsize="10,11" o:allowincell="f" fillcolor="black" stroked="f">
            <v:path arrowok="t"/>
            <w10:wrap anchorx="page" anchory="page"/>
          </v:polyline>
        </w:pict>
      </w:r>
      <w:r>
        <w:rPr>
          <w:color w:val="000000"/>
          <w:spacing w:val="-3"/>
        </w:rPr>
        <w:pict>
          <v:polyline id="_x0000_s1356" style="position:absolute;left:0;text-align:left;z-index:-251500544;mso-position-horizontal-relative:page;mso-position-vertical-relative:page" points="402.95pt,168.95pt,537.85pt,168.95pt,537.85pt,167.95pt,402.95pt,167.95pt,402.95pt,168.95pt" coordsize="2698,20" o:allowincell="f" fillcolor="black" stroked="f">
            <v:path arrowok="t"/>
            <w10:wrap anchorx="page" anchory="page"/>
          </v:polyline>
        </w:pict>
      </w:r>
      <w:r>
        <w:rPr>
          <w:color w:val="000000"/>
          <w:spacing w:val="-3"/>
        </w:rPr>
        <w:pict>
          <v:polyline id="_x0000_s1357" style="position:absolute;left:0;text-align:left;z-index:-251499520;mso-position-horizontal-relative:page;mso-position-vertical-relative:page" points="537.85pt,168.45pt,538.3pt,168.45pt,538.3pt,168pt,537.85pt,168pt,537.85pt,168.45pt" coordsize="10,11" o:allowincell="f" fillcolor="black" stroked="f">
            <v:path arrowok="t"/>
            <w10:wrap anchorx="page" anchory="page"/>
          </v:polyline>
        </w:pict>
      </w:r>
      <w:r>
        <w:rPr>
          <w:color w:val="000000"/>
          <w:spacing w:val="-3"/>
        </w:rPr>
        <w:pict>
          <v:polyline id="_x0000_s1358" style="position:absolute;left:0;text-align:left;z-index:-251498496;mso-position-horizontal-relative:page;mso-position-vertical-relative:page" points="1in,196.1pt,73pt,196.1pt,73pt,168.45pt,1in,168.45pt,1in,196.1pt" coordsize="20,553" o:allowincell="f" fillcolor="black" stroked="f">
            <v:path arrowok="t"/>
            <w10:wrap anchorx="page" anchory="page"/>
          </v:polyline>
        </w:pict>
      </w:r>
      <w:r>
        <w:rPr>
          <w:color w:val="000000"/>
          <w:spacing w:val="-3"/>
        </w:rPr>
        <w:pict>
          <v:polyline id="_x0000_s1359" style="position:absolute;left:0;text-align:left;z-index:-251497472;mso-position-horizontal-relative:page;mso-position-vertical-relative:page" points="108.2pt,196.1pt,109.2pt,196.1pt,109.2pt,168.45pt,108.2pt,168.45pt,108.2pt,196.1pt" coordsize="20,553" o:allowincell="f" fillcolor="black" stroked="f">
            <v:path arrowok="t"/>
            <w10:wrap anchorx="page" anchory="page"/>
          </v:polyline>
        </w:pict>
      </w:r>
      <w:r>
        <w:rPr>
          <w:color w:val="000000"/>
          <w:spacing w:val="-3"/>
        </w:rPr>
        <w:pict>
          <v:polyline id="_x0000_s1360" style="position:absolute;left:0;text-align:left;z-index:-251496448;mso-position-horizontal-relative:page;mso-position-vertical-relative:page" points="324.45pt,196.1pt,325.45pt,196.1pt,325.45pt,168.45pt,324.45pt,168.45pt,324.45pt,196.1pt" coordsize="20,553" o:allowincell="f" fillcolor="black" stroked="f">
            <v:path arrowok="t"/>
            <w10:wrap anchorx="page" anchory="page"/>
          </v:polyline>
        </w:pict>
      </w:r>
      <w:r>
        <w:rPr>
          <w:color w:val="000000"/>
          <w:spacing w:val="-3"/>
        </w:rPr>
        <w:pict>
          <v:polyline id="_x0000_s1361" style="position:absolute;left:0;text-align:left;z-index:-251495424;mso-position-horizontal-relative:page;mso-position-vertical-relative:page" points="402.45pt,196.1pt,403.45pt,196.1pt,403.45pt,168.45pt,402.45pt,168.45pt,402.45pt,196.1pt" coordsize="20,553" o:allowincell="f" fillcolor="black" stroked="f">
            <v:path arrowok="t"/>
            <w10:wrap anchorx="page" anchory="page"/>
          </v:polyline>
        </w:pict>
      </w:r>
      <w:r>
        <w:rPr>
          <w:color w:val="000000"/>
          <w:spacing w:val="-3"/>
        </w:rPr>
        <w:pict>
          <v:polyline id="_x0000_s1362" style="position:absolute;left:0;text-align:left;z-index:-251494400;mso-position-horizontal-relative:page;mso-position-vertical-relative:page" points="537.8pt,196.1pt,538.8pt,196.1pt,538.8pt,168.45pt,537.8pt,168.45pt,537.8pt,196.1pt" coordsize="20,553" o:allowincell="f" fillcolor="black" stroked="f">
            <v:path arrowok="t"/>
            <w10:wrap anchorx="page" anchory="page"/>
          </v:polyline>
        </w:pict>
      </w:r>
      <w:r>
        <w:rPr>
          <w:color w:val="000000"/>
          <w:spacing w:val="-3"/>
        </w:rPr>
        <w:pict>
          <v:polyline id="_x0000_s1363" style="position:absolute;left:0;text-align:left;z-index:-251481088;mso-position-horizontal-relative:page;mso-position-vertical-relative:page" points="1in,196.55pt,72.5pt,196.55pt,72.5pt,196.1pt,1in,196.1pt,1in,196.55pt" coordsize="10,10" o:allowincell="f" fillcolor="black" stroked="f">
            <v:path arrowok="t"/>
            <w10:wrap anchorx="page" anchory="page"/>
          </v:polyline>
        </w:pict>
      </w:r>
      <w:r>
        <w:rPr>
          <w:color w:val="000000"/>
          <w:spacing w:val="-3"/>
        </w:rPr>
        <w:pict>
          <v:polyline id="_x0000_s1364" style="position:absolute;left:0;text-align:left;z-index:-251479040;mso-position-horizontal-relative:page;mso-position-vertical-relative:page" points="72.45pt,197.05pt,108.25pt,197.05pt,108.25pt,196.05pt,72.45pt,196.05pt,72.45pt,197.05pt" coordsize="716,20" o:allowincell="f" fillcolor="black" stroked="f">
            <v:path arrowok="t"/>
            <w10:wrap anchorx="page" anchory="page"/>
          </v:polyline>
        </w:pict>
      </w:r>
      <w:r>
        <w:rPr>
          <w:color w:val="000000"/>
          <w:spacing w:val="-3"/>
        </w:rPr>
        <w:pict>
          <v:polyline id="_x0000_s1365" style="position:absolute;left:0;text-align:left;z-index:-251476992;mso-position-horizontal-relative:page;mso-position-vertical-relative:page" points="108.25pt,196.55pt,108.7pt,196.55pt,108.7pt,196.1pt,108.25pt,196.1pt,108.25pt,196.55pt" coordsize="10,10" o:allowincell="f" fillcolor="black" stroked="f">
            <v:path arrowok="t"/>
            <w10:wrap anchorx="page" anchory="page"/>
          </v:polyline>
        </w:pict>
      </w:r>
      <w:r>
        <w:rPr>
          <w:color w:val="000000"/>
          <w:spacing w:val="-3"/>
        </w:rPr>
        <w:pict>
          <v:polyline id="_x0000_s1366" style="position:absolute;left:0;text-align:left;z-index:-251475968;mso-position-horizontal-relative:page;mso-position-vertical-relative:page" points="108.7pt,197.05pt,324.5pt,197.05pt,324.5pt,196.05pt,108.7pt,196.05pt,108.7pt,197.05pt" coordsize="4316,20" o:allowincell="f" fillcolor="black" stroked="f">
            <v:path arrowok="t"/>
            <w10:wrap anchorx="page" anchory="page"/>
          </v:polyline>
        </w:pict>
      </w:r>
      <w:r>
        <w:rPr>
          <w:color w:val="000000"/>
          <w:spacing w:val="-3"/>
        </w:rPr>
        <w:pict>
          <v:polyline id="_x0000_s1367" style="position:absolute;left:0;text-align:left;z-index:-251474944;mso-position-horizontal-relative:page;mso-position-vertical-relative:page" points="324.5pt,196.55pt,324.95pt,196.55pt,324.95pt,196.1pt,324.5pt,196.1pt,324.5pt,196.55pt" coordsize="10,10" o:allowincell="f" fillcolor="black" stroked="f">
            <v:path arrowok="t"/>
            <w10:wrap anchorx="page" anchory="page"/>
          </v:polyline>
        </w:pict>
      </w:r>
      <w:r>
        <w:rPr>
          <w:color w:val="000000"/>
          <w:spacing w:val="-3"/>
        </w:rPr>
        <w:pict>
          <v:polyline id="_x0000_s1368" style="position:absolute;left:0;text-align:left;z-index:-251473920;mso-position-horizontal-relative:page;mso-position-vertical-relative:page" points="324.95pt,197.05pt,402.5pt,197.05pt,402.5pt,196.05pt,324.95pt,196.05pt,324.95pt,197.05pt" coordsize="1551,20" o:allowincell="f" fillcolor="black" stroked="f">
            <v:path arrowok="t"/>
            <w10:wrap anchorx="page" anchory="page"/>
          </v:polyline>
        </w:pict>
      </w:r>
      <w:r>
        <w:rPr>
          <w:color w:val="000000"/>
          <w:spacing w:val="-3"/>
        </w:rPr>
        <w:pict>
          <v:polyline id="_x0000_s1369" style="position:absolute;left:0;text-align:left;z-index:-251472896;mso-position-horizontal-relative:page;mso-position-vertical-relative:page" points="402.5pt,196.55pt,402.95pt,196.55pt,402.95pt,196.1pt,402.5pt,196.1pt,402.5pt,196.55pt" coordsize="10,10" o:allowincell="f" fillcolor="black" stroked="f">
            <v:path arrowok="t"/>
            <w10:wrap anchorx="page" anchory="page"/>
          </v:polyline>
        </w:pict>
      </w:r>
      <w:r>
        <w:rPr>
          <w:color w:val="000000"/>
          <w:spacing w:val="-3"/>
        </w:rPr>
        <w:pict>
          <v:polyline id="_x0000_s1370" style="position:absolute;left:0;text-align:left;z-index:-251471872;mso-position-horizontal-relative:page;mso-position-vertical-relative:page" points="402.95pt,197.05pt,537.85pt,197.05pt,537.85pt,196.05pt,402.95pt,196.05pt,402.95pt,197.05pt" coordsize="2698,20" o:allowincell="f" fillcolor="black" stroked="f">
            <v:path arrowok="t"/>
            <w10:wrap anchorx="page" anchory="page"/>
          </v:polyline>
        </w:pict>
      </w:r>
      <w:r>
        <w:rPr>
          <w:color w:val="000000"/>
          <w:spacing w:val="-3"/>
        </w:rPr>
        <w:pict>
          <v:polyline id="_x0000_s1371" style="position:absolute;left:0;text-align:left;z-index:-251470848;mso-position-horizontal-relative:page;mso-position-vertical-relative:page" points="537.85pt,196.55pt,538.3pt,196.55pt,538.3pt,196.1pt,537.85pt,196.1pt,537.85pt,196.55pt" coordsize="10,10" o:allowincell="f" fillcolor="black" stroked="f">
            <v:path arrowok="t"/>
            <w10:wrap anchorx="page" anchory="page"/>
          </v:polyline>
        </w:pict>
      </w:r>
      <w:r>
        <w:rPr>
          <w:color w:val="000000"/>
          <w:spacing w:val="-3"/>
        </w:rPr>
        <w:pict>
          <v:polyline id="_x0000_s1372" style="position:absolute;left:0;text-align:left;z-index:-251469824;mso-position-horizontal-relative:page;mso-position-vertical-relative:page" points="1in,224.4pt,73pt,224.4pt,73pt,196.55pt,1in,196.55pt,1in,224.4pt" coordsize="20,557" o:allowincell="f" fillcolor="black" stroked="f">
            <v:path arrowok="t"/>
            <w10:wrap anchorx="page" anchory="page"/>
          </v:polyline>
        </w:pict>
      </w:r>
      <w:r>
        <w:rPr>
          <w:color w:val="000000"/>
          <w:spacing w:val="-3"/>
        </w:rPr>
        <w:pict>
          <v:polyline id="_x0000_s1373" style="position:absolute;left:0;text-align:left;z-index:-251468800;mso-position-horizontal-relative:page;mso-position-vertical-relative:page" points="108.2pt,224.4pt,109.2pt,224.4pt,109.2pt,196.55pt,108.2pt,196.55pt,108.2pt,224.4pt" coordsize="20,557" o:allowincell="f" fillcolor="black" stroked="f">
            <v:path arrowok="t"/>
            <w10:wrap anchorx="page" anchory="page"/>
          </v:polyline>
        </w:pict>
      </w:r>
      <w:r>
        <w:rPr>
          <w:color w:val="000000"/>
          <w:spacing w:val="-3"/>
        </w:rPr>
        <w:pict>
          <v:polyline id="_x0000_s1374" style="position:absolute;left:0;text-align:left;z-index:-251467776;mso-position-horizontal-relative:page;mso-position-vertical-relative:page" points="324.45pt,224.4pt,325.45pt,224.4pt,325.45pt,196.55pt,324.45pt,196.55pt,324.45pt,224.4pt" coordsize="20,557" o:allowincell="f" fillcolor="black" stroked="f">
            <v:path arrowok="t"/>
            <w10:wrap anchorx="page" anchory="page"/>
          </v:polyline>
        </w:pict>
      </w:r>
      <w:r>
        <w:rPr>
          <w:color w:val="000000"/>
          <w:spacing w:val="-3"/>
        </w:rPr>
        <w:pict>
          <v:polyline id="_x0000_s1375" style="position:absolute;left:0;text-align:left;z-index:-251466752;mso-position-horizontal-relative:page;mso-position-vertical-relative:page" points="402.45pt,224.4pt,403.45pt,224.4pt,403.45pt,196.55pt,402.45pt,196.55pt,402.45pt,224.4pt" coordsize="20,557" o:allowincell="f" fillcolor="black" stroked="f">
            <v:path arrowok="t"/>
            <w10:wrap anchorx="page" anchory="page"/>
          </v:polyline>
        </w:pict>
      </w:r>
      <w:r>
        <w:rPr>
          <w:color w:val="000000"/>
          <w:spacing w:val="-3"/>
        </w:rPr>
        <w:pict>
          <v:polyline id="_x0000_s1376" style="position:absolute;left:0;text-align:left;z-index:-251465728;mso-position-horizontal-relative:page;mso-position-vertical-relative:page" points="537.8pt,224.4pt,538.8pt,224.4pt,538.8pt,196.55pt,537.8pt,196.55pt,537.8pt,224.4pt" coordsize="20,557" o:allowincell="f" fillcolor="black" stroked="f">
            <v:path arrowok="t"/>
            <w10:wrap anchorx="page" anchory="page"/>
          </v:polyline>
        </w:pict>
      </w:r>
      <w:r>
        <w:rPr>
          <w:color w:val="000000"/>
          <w:spacing w:val="-3"/>
        </w:rPr>
        <w:pict>
          <v:polyline id="_x0000_s1377" style="position:absolute;left:0;text-align:left;z-index:-251464704;mso-position-horizontal-relative:page;mso-position-vertical-relative:page" points="1in,224.85pt,72.5pt,224.85pt,72.5pt,224.4pt,1in,224.4pt,1in,224.85pt" coordsize="10,11" o:allowincell="f" fillcolor="black" stroked="f">
            <v:path arrowok="t"/>
            <w10:wrap anchorx="page" anchory="page"/>
          </v:polyline>
        </w:pict>
      </w:r>
      <w:r>
        <w:rPr>
          <w:color w:val="000000"/>
          <w:spacing w:val="-3"/>
        </w:rPr>
        <w:pict>
          <v:polyline id="_x0000_s1378" style="position:absolute;left:0;text-align:left;z-index:-251463680;mso-position-horizontal-relative:page;mso-position-vertical-relative:page" points="72.45pt,225.35pt,108.25pt,225.35pt,108.25pt,224.35pt,72.45pt,224.35pt,72.45pt,225.35pt" coordsize="716,20" o:allowincell="f" fillcolor="black" stroked="f">
            <v:path arrowok="t"/>
            <w10:wrap anchorx="page" anchory="page"/>
          </v:polyline>
        </w:pict>
      </w:r>
      <w:r>
        <w:rPr>
          <w:color w:val="000000"/>
          <w:spacing w:val="-3"/>
        </w:rPr>
        <w:pict>
          <v:polyline id="_x0000_s1379" style="position:absolute;left:0;text-align:left;z-index:-251462656;mso-position-horizontal-relative:page;mso-position-vertical-relative:page" points="108.25pt,224.85pt,108.7pt,224.85pt,108.7pt,224.4pt,108.25pt,224.4pt,108.25pt,224.85pt" coordsize="10,11" o:allowincell="f" fillcolor="black" stroked="f">
            <v:path arrowok="t"/>
            <w10:wrap anchorx="page" anchory="page"/>
          </v:polyline>
        </w:pict>
      </w:r>
      <w:r>
        <w:rPr>
          <w:color w:val="000000"/>
          <w:spacing w:val="-3"/>
        </w:rPr>
        <w:pict>
          <v:polyline id="_x0000_s1380" style="position:absolute;left:0;text-align:left;z-index:-251461632;mso-position-horizontal-relative:page;mso-position-vertical-relative:page" points="108.7pt,225.35pt,324.5pt,225.35pt,324.5pt,224.35pt,108.7pt,224.35pt,108.7pt,225.35pt" coordsize="4316,20" o:allowincell="f" fillcolor="black" stroked="f">
            <v:path arrowok="t"/>
            <w10:wrap anchorx="page" anchory="page"/>
          </v:polyline>
        </w:pict>
      </w:r>
      <w:r>
        <w:rPr>
          <w:color w:val="000000"/>
          <w:spacing w:val="-3"/>
        </w:rPr>
        <w:pict>
          <v:polyline id="_x0000_s1381" style="position:absolute;left:0;text-align:left;z-index:-251460608;mso-position-horizontal-relative:page;mso-position-vertical-relative:page" points="324.5pt,224.85pt,324.95pt,224.85pt,324.95pt,224.4pt,324.5pt,224.4pt,324.5pt,224.85pt" coordsize="10,11" o:allowincell="f" fillcolor="black" stroked="f">
            <v:path arrowok="t"/>
            <w10:wrap anchorx="page" anchory="page"/>
          </v:polyline>
        </w:pict>
      </w:r>
      <w:r>
        <w:rPr>
          <w:color w:val="000000"/>
          <w:spacing w:val="-3"/>
        </w:rPr>
        <w:pict>
          <v:polyline id="_x0000_s1382" style="position:absolute;left:0;text-align:left;z-index:-251459584;mso-position-horizontal-relative:page;mso-position-vertical-relative:page" points="324.95pt,225.35pt,402.5pt,225.35pt,402.5pt,224.35pt,324.95pt,224.35pt,324.95pt,225.35pt" coordsize="1551,20" o:allowincell="f" fillcolor="black" stroked="f">
            <v:path arrowok="t"/>
            <w10:wrap anchorx="page" anchory="page"/>
          </v:polyline>
        </w:pict>
      </w:r>
      <w:r>
        <w:rPr>
          <w:color w:val="000000"/>
          <w:spacing w:val="-3"/>
        </w:rPr>
        <w:pict>
          <v:polyline id="_x0000_s1383" style="position:absolute;left:0;text-align:left;z-index:-251458560;mso-position-horizontal-relative:page;mso-position-vertical-relative:page" points="402.5pt,224.85pt,402.95pt,224.85pt,402.95pt,224.4pt,402.5pt,224.4pt,402.5pt,224.85pt" coordsize="10,11" o:allowincell="f" fillcolor="black" stroked="f">
            <v:path arrowok="t"/>
            <w10:wrap anchorx="page" anchory="page"/>
          </v:polyline>
        </w:pict>
      </w:r>
      <w:r>
        <w:rPr>
          <w:color w:val="000000"/>
          <w:spacing w:val="-3"/>
        </w:rPr>
        <w:pict>
          <v:polyline id="_x0000_s1384" style="position:absolute;left:0;text-align:left;z-index:-251457536;mso-position-horizontal-relative:page;mso-position-vertical-relative:page" points="402.95pt,225.35pt,537.85pt,225.35pt,537.85pt,224.35pt,402.95pt,224.35pt,402.95pt,225.35pt" coordsize="2698,20" o:allowincell="f" fillcolor="black" stroked="f">
            <v:path arrowok="t"/>
            <w10:wrap anchorx="page" anchory="page"/>
          </v:polyline>
        </w:pict>
      </w:r>
      <w:r>
        <w:rPr>
          <w:color w:val="000000"/>
          <w:spacing w:val="-3"/>
        </w:rPr>
        <w:pict>
          <v:polyline id="_x0000_s1385" style="position:absolute;left:0;text-align:left;z-index:-251456512;mso-position-horizontal-relative:page;mso-position-vertical-relative:page" points="537.85pt,224.85pt,538.3pt,224.85pt,538.3pt,224.4pt,537.85pt,224.4pt,537.85pt,224.85pt" coordsize="10,11" o:allowincell="f" fillcolor="black" stroked="f">
            <v:path arrowok="t"/>
            <w10:wrap anchorx="page" anchory="page"/>
          </v:polyline>
        </w:pict>
      </w:r>
      <w:r>
        <w:rPr>
          <w:color w:val="000000"/>
          <w:spacing w:val="-3"/>
        </w:rPr>
        <w:pict>
          <v:polyline id="_x0000_s1386" style="position:absolute;left:0;text-align:left;z-index:-251455488;mso-position-horizontal-relative:page;mso-position-vertical-relative:page" points="1in,242.4pt,73pt,242.4pt,73pt,224.85pt,1in,224.85pt,1in,242.4pt" coordsize="20,351" o:allowincell="f" fillcolor="black" stroked="f">
            <v:path arrowok="t"/>
            <w10:wrap anchorx="page" anchory="page"/>
          </v:polyline>
        </w:pict>
      </w:r>
      <w:r>
        <w:rPr>
          <w:color w:val="000000"/>
          <w:spacing w:val="-3"/>
        </w:rPr>
        <w:pict>
          <v:polyline id="_x0000_s1387" style="position:absolute;left:0;text-align:left;z-index:-251454464;mso-position-horizontal-relative:page;mso-position-vertical-relative:page" points="108.2pt,242.4pt,109.2pt,242.4pt,109.2pt,224.85pt,108.2pt,224.85pt,108.2pt,242.4pt" coordsize="20,351" o:allowincell="f" fillcolor="black" stroked="f">
            <v:path arrowok="t"/>
            <w10:wrap anchorx="page" anchory="page"/>
          </v:polyline>
        </w:pict>
      </w:r>
      <w:r>
        <w:rPr>
          <w:color w:val="000000"/>
          <w:spacing w:val="-3"/>
        </w:rPr>
        <w:pict>
          <v:polyline id="_x0000_s1388" style="position:absolute;left:0;text-align:left;z-index:-251453440;mso-position-horizontal-relative:page;mso-position-vertical-relative:page" points="324.45pt,242.4pt,325.45pt,242.4pt,325.45pt,224.85pt,324.45pt,224.85pt,324.45pt,242.4pt" coordsize="20,351" o:allowincell="f" fillcolor="black" stroked="f">
            <v:path arrowok="t"/>
            <w10:wrap anchorx="page" anchory="page"/>
          </v:polyline>
        </w:pict>
      </w:r>
      <w:r>
        <w:rPr>
          <w:color w:val="000000"/>
          <w:spacing w:val="-3"/>
        </w:rPr>
        <w:pict>
          <v:polyline id="_x0000_s1389" style="position:absolute;left:0;text-align:left;z-index:-251452416;mso-position-horizontal-relative:page;mso-position-vertical-relative:page" points="402.45pt,242.4pt,403.45pt,242.4pt,403.45pt,224.85pt,402.45pt,224.85pt,402.45pt,242.4pt" coordsize="20,351" o:allowincell="f" fillcolor="black" stroked="f">
            <v:path arrowok="t"/>
            <w10:wrap anchorx="page" anchory="page"/>
          </v:polyline>
        </w:pict>
      </w:r>
      <w:r>
        <w:rPr>
          <w:color w:val="000000"/>
          <w:spacing w:val="-3"/>
        </w:rPr>
        <w:pict>
          <v:polyline id="_x0000_s1390" style="position:absolute;left:0;text-align:left;z-index:-251450368;mso-position-horizontal-relative:page;mso-position-vertical-relative:page" points="537.8pt,242.4pt,538.8pt,242.4pt,538.8pt,224.85pt,537.8pt,224.85pt,537.8pt,242.4pt" coordsize="20,351" o:allowincell="f" fillcolor="black" stroked="f">
            <v:path arrowok="t"/>
            <w10:wrap anchorx="page" anchory="page"/>
          </v:polyline>
        </w:pict>
      </w:r>
      <w:r>
        <w:rPr>
          <w:color w:val="000000"/>
          <w:spacing w:val="-3"/>
        </w:rPr>
        <w:pict>
          <v:polyline id="_x0000_s1391" style="position:absolute;left:0;text-align:left;z-index:-251436032;mso-position-horizontal-relative:page;mso-position-vertical-relative:page" points="1in,242.9pt,72.5pt,242.9pt,72.5pt,242.4pt,1in,242.4pt,1in,242.9pt" coordsize="10,11" o:allowincell="f" fillcolor="black" stroked="f">
            <v:path arrowok="t"/>
            <w10:wrap anchorx="page" anchory="page"/>
          </v:polyline>
        </w:pict>
      </w:r>
      <w:r>
        <w:rPr>
          <w:color w:val="000000"/>
          <w:spacing w:val="-3"/>
        </w:rPr>
        <w:pict>
          <v:polyline id="_x0000_s1392" style="position:absolute;left:0;text-align:left;z-index:-251435008;mso-position-horizontal-relative:page;mso-position-vertical-relative:page" points="72.45pt,243.35pt,108.25pt,243.35pt,108.25pt,242.35pt,72.45pt,242.35pt,72.45pt,243.35pt" coordsize="716,20" o:allowincell="f" fillcolor="black" stroked="f">
            <v:path arrowok="t"/>
            <w10:wrap anchorx="page" anchory="page"/>
          </v:polyline>
        </w:pict>
      </w:r>
      <w:r>
        <w:rPr>
          <w:color w:val="000000"/>
          <w:spacing w:val="-3"/>
        </w:rPr>
        <w:pict>
          <v:polyline id="_x0000_s1393" style="position:absolute;left:0;text-align:left;z-index:-251433984;mso-position-horizontal-relative:page;mso-position-vertical-relative:page" points="108.25pt,242.9pt,108.7pt,242.9pt,108.7pt,242.4pt,108.25pt,242.4pt,108.25pt,242.9pt" coordsize="10,11" o:allowincell="f" fillcolor="black" stroked="f">
            <v:path arrowok="t"/>
            <w10:wrap anchorx="page" anchory="page"/>
          </v:polyline>
        </w:pict>
      </w:r>
      <w:r>
        <w:rPr>
          <w:color w:val="000000"/>
          <w:spacing w:val="-3"/>
        </w:rPr>
        <w:pict>
          <v:polyline id="_x0000_s1394" style="position:absolute;left:0;text-align:left;z-index:-251432960;mso-position-horizontal-relative:page;mso-position-vertical-relative:page" points="108.7pt,243.35pt,324.5pt,243.35pt,324.5pt,242.35pt,108.7pt,242.35pt,108.7pt,243.35pt" coordsize="4316,20" o:allowincell="f" fillcolor="black" stroked="f">
            <v:path arrowok="t"/>
            <w10:wrap anchorx="page" anchory="page"/>
          </v:polyline>
        </w:pict>
      </w:r>
      <w:r>
        <w:rPr>
          <w:color w:val="000000"/>
          <w:spacing w:val="-3"/>
        </w:rPr>
        <w:pict>
          <v:polyline id="_x0000_s1395" style="position:absolute;left:0;text-align:left;z-index:-251431936;mso-position-horizontal-relative:page;mso-position-vertical-relative:page" points="324.5pt,242.9pt,324.95pt,242.9pt,324.95pt,242.4pt,324.5pt,242.4pt,324.5pt,242.9pt" coordsize="10,11" o:allowincell="f" fillcolor="black" stroked="f">
            <v:path arrowok="t"/>
            <w10:wrap anchorx="page" anchory="page"/>
          </v:polyline>
        </w:pict>
      </w:r>
      <w:r>
        <w:rPr>
          <w:color w:val="000000"/>
          <w:spacing w:val="-3"/>
        </w:rPr>
        <w:pict>
          <v:polyline id="_x0000_s1396" style="position:absolute;left:0;text-align:left;z-index:-251430912;mso-position-horizontal-relative:page;mso-position-vertical-relative:page" points="324.95pt,243.35pt,402.5pt,243.35pt,402.5pt,242.35pt,324.95pt,242.35pt,324.95pt,243.35pt" coordsize="1551,20" o:allowincell="f" fillcolor="black" stroked="f">
            <v:path arrowok="t"/>
            <w10:wrap anchorx="page" anchory="page"/>
          </v:polyline>
        </w:pict>
      </w:r>
      <w:r>
        <w:rPr>
          <w:color w:val="000000"/>
          <w:spacing w:val="-3"/>
        </w:rPr>
        <w:pict>
          <v:polyline id="_x0000_s1397" style="position:absolute;left:0;text-align:left;z-index:-251429888;mso-position-horizontal-relative:page;mso-position-vertical-relative:page" points="402.5pt,242.9pt,402.95pt,242.9pt,402.95pt,242.4pt,402.5pt,242.4pt,402.5pt,242.9pt" coordsize="10,11" o:allowincell="f" fillcolor="black" stroked="f">
            <v:path arrowok="t"/>
            <w10:wrap anchorx="page" anchory="page"/>
          </v:polyline>
        </w:pict>
      </w:r>
      <w:r>
        <w:rPr>
          <w:color w:val="000000"/>
          <w:spacing w:val="-3"/>
        </w:rPr>
        <w:pict>
          <v:polyline id="_x0000_s1398" style="position:absolute;left:0;text-align:left;z-index:-251428864;mso-position-horizontal-relative:page;mso-position-vertical-relative:page" points="402.95pt,243.35pt,537.85pt,243.35pt,537.85pt,242.35pt,402.95pt,242.35pt,402.95pt,243.35pt" coordsize="2698,20" o:allowincell="f" fillcolor="black" stroked="f">
            <v:path arrowok="t"/>
            <w10:wrap anchorx="page" anchory="page"/>
          </v:polyline>
        </w:pict>
      </w:r>
      <w:r>
        <w:rPr>
          <w:color w:val="000000"/>
          <w:spacing w:val="-3"/>
        </w:rPr>
        <w:pict>
          <v:polyline id="_x0000_s1399" style="position:absolute;left:0;text-align:left;z-index:-251427840;mso-position-horizontal-relative:page;mso-position-vertical-relative:page" points="537.85pt,242.9pt,538.3pt,242.9pt,538.3pt,242.4pt,537.85pt,242.4pt,537.85pt,242.9pt" coordsize="10,11" o:allowincell="f" fillcolor="black" stroked="f">
            <v:path arrowok="t"/>
            <w10:wrap anchorx="page" anchory="page"/>
          </v:polyline>
        </w:pict>
      </w:r>
      <w:r>
        <w:rPr>
          <w:color w:val="000000"/>
          <w:spacing w:val="-3"/>
        </w:rPr>
        <w:pict>
          <v:polyline id="_x0000_s1400" style="position:absolute;left:0;text-align:left;z-index:-251426816;mso-position-horizontal-relative:page;mso-position-vertical-relative:page" points="1in,260.65pt,73pt,260.65pt,73pt,242.85pt,1in,242.85pt,1in,260.65pt" coordsize="20,356" o:allowincell="f" fillcolor="black" stroked="f">
            <v:path arrowok="t"/>
            <w10:wrap anchorx="page" anchory="page"/>
          </v:polyline>
        </w:pict>
      </w:r>
      <w:r>
        <w:rPr>
          <w:color w:val="000000"/>
          <w:spacing w:val="-3"/>
        </w:rPr>
        <w:pict>
          <v:polyline id="_x0000_s1401" style="position:absolute;left:0;text-align:left;z-index:-251425792;mso-position-horizontal-relative:page;mso-position-vertical-relative:page" points="108.2pt,260.65pt,109.2pt,260.65pt,109.2pt,242.85pt,108.2pt,242.85pt,108.2pt,260.65pt" coordsize="20,356" o:allowincell="f" fillcolor="black" stroked="f">
            <v:path arrowok="t"/>
            <w10:wrap anchorx="page" anchory="page"/>
          </v:polyline>
        </w:pict>
      </w:r>
      <w:r>
        <w:rPr>
          <w:color w:val="000000"/>
          <w:spacing w:val="-3"/>
        </w:rPr>
        <w:pict>
          <v:polyline id="_x0000_s1402" style="position:absolute;left:0;text-align:left;z-index:-251424768;mso-position-horizontal-relative:page;mso-position-vertical-relative:page" points="324.45pt,260.65pt,325.45pt,260.65pt,325.45pt,242.85pt,324.45pt,242.85pt,324.45pt,260.65pt" coordsize="20,356" o:allowincell="f" fillcolor="black" stroked="f">
            <v:path arrowok="t"/>
            <w10:wrap anchorx="page" anchory="page"/>
          </v:polyline>
        </w:pict>
      </w:r>
      <w:r>
        <w:rPr>
          <w:color w:val="000000"/>
          <w:spacing w:val="-3"/>
        </w:rPr>
        <w:pict>
          <v:polyline id="_x0000_s1403" style="position:absolute;left:0;text-align:left;z-index:-251423744;mso-position-horizontal-relative:page;mso-position-vertical-relative:page" points="402.45pt,260.65pt,403.45pt,260.65pt,403.45pt,242.85pt,402.45pt,242.85pt,402.45pt,260.65pt" coordsize="20,356" o:allowincell="f" fillcolor="black" stroked="f">
            <v:path arrowok="t"/>
            <w10:wrap anchorx="page" anchory="page"/>
          </v:polyline>
        </w:pict>
      </w:r>
      <w:r>
        <w:rPr>
          <w:color w:val="000000"/>
          <w:spacing w:val="-3"/>
        </w:rPr>
        <w:pict>
          <v:polyline id="_x0000_s1404" style="position:absolute;left:0;text-align:left;z-index:-251422720;mso-position-horizontal-relative:page;mso-position-vertical-relative:page" points="537.8pt,260.65pt,538.8pt,260.65pt,538.8pt,242.85pt,537.8pt,242.85pt,537.8pt,260.65pt" coordsize="20,356" o:allowincell="f" fillcolor="black" stroked="f">
            <v:path arrowok="t"/>
            <w10:wrap anchorx="page" anchory="page"/>
          </v:polyline>
        </w:pict>
      </w:r>
      <w:r>
        <w:rPr>
          <w:color w:val="000000"/>
          <w:spacing w:val="-3"/>
        </w:rPr>
        <w:pict>
          <v:polyline id="_x0000_s1405" style="position:absolute;left:0;text-align:left;z-index:-251421696;mso-position-horizontal-relative:page;mso-position-vertical-relative:page" points="1in,261.1pt,72.5pt,261.1pt,72.5pt,260.65pt,1in,260.65pt,1in,261.1pt" coordsize="10,10" o:allowincell="f" fillcolor="black" stroked="f">
            <v:path arrowok="t"/>
            <w10:wrap anchorx="page" anchory="page"/>
          </v:polyline>
        </w:pict>
      </w:r>
      <w:r>
        <w:rPr>
          <w:color w:val="000000"/>
          <w:spacing w:val="-3"/>
        </w:rPr>
        <w:pict>
          <v:polyline id="_x0000_s1406" style="position:absolute;left:0;text-align:left;z-index:-251420672;mso-position-horizontal-relative:page;mso-position-vertical-relative:page" points="72.45pt,261.6pt,108.25pt,261.6pt,108.25pt,260.6pt,72.45pt,260.6pt,72.45pt,261.6pt" coordsize="716,20" o:allowincell="f" fillcolor="black" stroked="f">
            <v:path arrowok="t"/>
            <w10:wrap anchorx="page" anchory="page"/>
          </v:polyline>
        </w:pict>
      </w:r>
      <w:r>
        <w:rPr>
          <w:color w:val="000000"/>
          <w:spacing w:val="-3"/>
        </w:rPr>
        <w:pict>
          <v:polyline id="_x0000_s1407" style="position:absolute;left:0;text-align:left;z-index:-251419648;mso-position-horizontal-relative:page;mso-position-vertical-relative:page" points="108.25pt,261.1pt,108.7pt,261.1pt,108.7pt,260.65pt,108.25pt,260.65pt,108.25pt,261.1pt" coordsize="10,10" o:allowincell="f" fillcolor="black" stroked="f">
            <v:path arrowok="t"/>
            <w10:wrap anchorx="page" anchory="page"/>
          </v:polyline>
        </w:pict>
      </w:r>
      <w:r>
        <w:rPr>
          <w:color w:val="000000"/>
          <w:spacing w:val="-3"/>
        </w:rPr>
        <w:pict>
          <v:polyline id="_x0000_s1408" style="position:absolute;left:0;text-align:left;z-index:-251418624;mso-position-horizontal-relative:page;mso-position-vertical-relative:page" points="108.7pt,261.6pt,324.5pt,261.6pt,324.5pt,260.6pt,108.7pt,260.6pt,108.7pt,261.6pt" coordsize="4316,20" o:allowincell="f" fillcolor="black" stroked="f">
            <v:path arrowok="t"/>
            <w10:wrap anchorx="page" anchory="page"/>
          </v:polyline>
        </w:pict>
      </w:r>
      <w:r>
        <w:rPr>
          <w:color w:val="000000"/>
          <w:spacing w:val="-3"/>
        </w:rPr>
        <w:pict>
          <v:polyline id="_x0000_s1409" style="position:absolute;left:0;text-align:left;z-index:-251416576;mso-position-horizontal-relative:page;mso-position-vertical-relative:page" points="324.5pt,261.1pt,324.95pt,261.1pt,324.95pt,260.65pt,324.5pt,260.65pt,324.5pt,261.1pt" coordsize="10,10" o:allowincell="f" fillcolor="black" stroked="f">
            <v:path arrowok="t"/>
            <w10:wrap anchorx="page" anchory="page"/>
          </v:polyline>
        </w:pict>
      </w:r>
      <w:r>
        <w:rPr>
          <w:color w:val="000000"/>
          <w:spacing w:val="-3"/>
        </w:rPr>
        <w:pict>
          <v:polyline id="_x0000_s1410" style="position:absolute;left:0;text-align:left;z-index:-251414528;mso-position-horizontal-relative:page;mso-position-vertical-relative:page" points="324.95pt,261.6pt,402.5pt,261.6pt,402.5pt,260.6pt,324.95pt,260.6pt,324.95pt,261.6pt" coordsize="1551,20" o:allowincell="f" fillcolor="black" stroked="f">
            <v:path arrowok="t"/>
            <w10:wrap anchorx="page" anchory="page"/>
          </v:polyline>
        </w:pict>
      </w:r>
      <w:r>
        <w:rPr>
          <w:color w:val="000000"/>
          <w:spacing w:val="-3"/>
        </w:rPr>
        <w:pict>
          <v:polyline id="_x0000_s1411" style="position:absolute;left:0;text-align:left;z-index:-251412480;mso-position-horizontal-relative:page;mso-position-vertical-relative:page" points="402.5pt,261.1pt,402.95pt,261.1pt,402.95pt,260.65pt,402.5pt,260.65pt,402.5pt,261.1pt" coordsize="10,10" o:allowincell="f" fillcolor="black" stroked="f">
            <v:path arrowok="t"/>
            <w10:wrap anchorx="page" anchory="page"/>
          </v:polyline>
        </w:pict>
      </w:r>
      <w:r>
        <w:rPr>
          <w:color w:val="000000"/>
          <w:spacing w:val="-3"/>
        </w:rPr>
        <w:pict>
          <v:polyline id="_x0000_s1412" style="position:absolute;left:0;text-align:left;z-index:-251410432;mso-position-horizontal-relative:page;mso-position-vertical-relative:page" points="402.95pt,261.6pt,537.85pt,261.6pt,537.85pt,260.6pt,402.95pt,260.6pt,402.95pt,261.6pt" coordsize="2698,20" o:allowincell="f" fillcolor="black" stroked="f">
            <v:path arrowok="t"/>
            <w10:wrap anchorx="page" anchory="page"/>
          </v:polyline>
        </w:pict>
      </w:r>
      <w:r>
        <w:rPr>
          <w:color w:val="000000"/>
          <w:spacing w:val="-3"/>
        </w:rPr>
        <w:pict>
          <v:polyline id="_x0000_s1413" style="position:absolute;left:0;text-align:left;z-index:-251408384;mso-position-horizontal-relative:page;mso-position-vertical-relative:page" points="537.85pt,261.1pt,538.3pt,261.1pt,538.3pt,260.65pt,537.85pt,260.65pt,537.85pt,261.1pt" coordsize="10,10" o:allowincell="f" fillcolor="black" stroked="f">
            <v:path arrowok="t"/>
            <w10:wrap anchorx="page" anchory="page"/>
          </v:polyline>
        </w:pict>
      </w:r>
      <w:r>
        <w:rPr>
          <w:color w:val="000000"/>
          <w:spacing w:val="-3"/>
        </w:rPr>
        <w:pict>
          <v:polyline id="_x0000_s1414" style="position:absolute;left:0;text-align:left;z-index:-251406336;mso-position-horizontal-relative:page;mso-position-vertical-relative:page" points="1in,288.7pt,73pt,288.7pt,73pt,261.1pt,1in,261.1pt,1in,288.7pt" coordsize="20,552" o:allowincell="f" fillcolor="black" stroked="f">
            <v:path arrowok="t"/>
            <w10:wrap anchorx="page" anchory="page"/>
          </v:polyline>
        </w:pict>
      </w:r>
      <w:r>
        <w:rPr>
          <w:color w:val="000000"/>
          <w:spacing w:val="-3"/>
        </w:rPr>
        <w:pict>
          <v:polyline id="_x0000_s1415" style="position:absolute;left:0;text-align:left;z-index:-251404288;mso-position-horizontal-relative:page;mso-position-vertical-relative:page" points="108.2pt,288.7pt,109.2pt,288.7pt,109.2pt,261.1pt,108.2pt,261.1pt,108.2pt,288.7pt" coordsize="20,552" o:allowincell="f" fillcolor="black" stroked="f">
            <v:path arrowok="t"/>
            <w10:wrap anchorx="page" anchory="page"/>
          </v:polyline>
        </w:pict>
      </w:r>
      <w:r>
        <w:rPr>
          <w:color w:val="000000"/>
          <w:spacing w:val="-3"/>
        </w:rPr>
        <w:pict>
          <v:polyline id="_x0000_s1416" style="position:absolute;left:0;text-align:left;z-index:-251402240;mso-position-horizontal-relative:page;mso-position-vertical-relative:page" points="324.45pt,288.7pt,325.45pt,288.7pt,325.45pt,261.1pt,324.45pt,261.1pt,324.45pt,288.7pt" coordsize="20,552" o:allowincell="f" fillcolor="black" stroked="f">
            <v:path arrowok="t"/>
            <w10:wrap anchorx="page" anchory="page"/>
          </v:polyline>
        </w:pict>
      </w:r>
      <w:r>
        <w:rPr>
          <w:color w:val="000000"/>
          <w:spacing w:val="-3"/>
        </w:rPr>
        <w:pict>
          <v:polyline id="_x0000_s1417" style="position:absolute;left:0;text-align:left;z-index:-251400192;mso-position-horizontal-relative:page;mso-position-vertical-relative:page" points="402.45pt,288.7pt,403.45pt,288.7pt,403.45pt,261.1pt,402.45pt,261.1pt,402.45pt,288.7pt" coordsize="20,552" o:allowincell="f" fillcolor="black" stroked="f">
            <v:path arrowok="t"/>
            <w10:wrap anchorx="page" anchory="page"/>
          </v:polyline>
        </w:pict>
      </w:r>
      <w:r>
        <w:rPr>
          <w:color w:val="000000"/>
          <w:spacing w:val="-3"/>
        </w:rPr>
        <w:pict>
          <v:polyline id="_x0000_s1418" style="position:absolute;left:0;text-align:left;z-index:-251398144;mso-position-horizontal-relative:page;mso-position-vertical-relative:page" points="537.8pt,288.7pt,538.8pt,288.7pt,538.8pt,261.1pt,537.8pt,261.1pt,537.8pt,288.7pt" coordsize="20,552" o:allowincell="f" fillcolor="black" stroked="f">
            <v:path arrowok="t"/>
            <w10:wrap anchorx="page" anchory="page"/>
          </v:polyline>
        </w:pict>
      </w:r>
      <w:r>
        <w:rPr>
          <w:color w:val="000000"/>
          <w:spacing w:val="-3"/>
        </w:rPr>
        <w:pict>
          <v:polyline id="_x0000_s1419" style="position:absolute;left:0;text-align:left;z-index:-251384832;mso-position-horizontal-relative:page;mso-position-vertical-relative:page" points="1in,289.2pt,72.5pt,289.2pt,72.5pt,288.7pt,1in,288.7pt,1in,289.2pt" coordsize="10,10" o:allowincell="f" fillcolor="black" stroked="f">
            <v:path arrowok="t"/>
            <w10:wrap anchorx="page" anchory="page"/>
          </v:polyline>
        </w:pict>
      </w:r>
      <w:r>
        <w:rPr>
          <w:color w:val="000000"/>
          <w:spacing w:val="-3"/>
        </w:rPr>
        <w:pict>
          <v:polyline id="_x0000_s1420" style="position:absolute;left:0;text-align:left;z-index:-251382784;mso-position-horizontal-relative:page;mso-position-vertical-relative:page" points="72.45pt,289.7pt,108.25pt,289.7pt,108.25pt,288.7pt,72.45pt,288.7pt,72.45pt,289.7pt" coordsize="716,20" o:allowincell="f" fillcolor="black" stroked="f">
            <v:path arrowok="t"/>
            <w10:wrap anchorx="page" anchory="page"/>
          </v:polyline>
        </w:pict>
      </w:r>
      <w:r>
        <w:rPr>
          <w:color w:val="000000"/>
          <w:spacing w:val="-3"/>
        </w:rPr>
        <w:pict>
          <v:polyline id="_x0000_s1421" style="position:absolute;left:0;text-align:left;z-index:-251380736;mso-position-horizontal-relative:page;mso-position-vertical-relative:page" points="108.25pt,289.2pt,108.7pt,289.2pt,108.7pt,288.7pt,108.25pt,288.7pt,108.25pt,289.2pt" coordsize="10,10" o:allowincell="f" fillcolor="black" stroked="f">
            <v:path arrowok="t"/>
            <w10:wrap anchorx="page" anchory="page"/>
          </v:polyline>
        </w:pict>
      </w:r>
      <w:r>
        <w:rPr>
          <w:color w:val="000000"/>
          <w:spacing w:val="-3"/>
        </w:rPr>
        <w:pict>
          <v:polyline id="_x0000_s1422" style="position:absolute;left:0;text-align:left;z-index:-251378688;mso-position-horizontal-relative:page;mso-position-vertical-relative:page" points="108.7pt,289.7pt,324.5pt,289.7pt,324.5pt,288.7pt,108.7pt,288.7pt,108.7pt,289.7pt" coordsize="4316,20" o:allowincell="f" fillcolor="black" stroked="f">
            <v:path arrowok="t"/>
            <w10:wrap anchorx="page" anchory="page"/>
          </v:polyline>
        </w:pict>
      </w:r>
      <w:r>
        <w:rPr>
          <w:color w:val="000000"/>
          <w:spacing w:val="-3"/>
        </w:rPr>
        <w:pict>
          <v:polyline id="_x0000_s1423" style="position:absolute;left:0;text-align:left;z-index:-251376640;mso-position-horizontal-relative:page;mso-position-vertical-relative:page" points="324.5pt,289.2pt,324.95pt,289.2pt,324.95pt,288.7pt,324.5pt,288.7pt,324.5pt,289.2pt" coordsize="10,10" o:allowincell="f" fillcolor="black" stroked="f">
            <v:path arrowok="t"/>
            <w10:wrap anchorx="page" anchory="page"/>
          </v:polyline>
        </w:pict>
      </w:r>
      <w:r>
        <w:rPr>
          <w:color w:val="000000"/>
          <w:spacing w:val="-3"/>
        </w:rPr>
        <w:pict>
          <v:polyline id="_x0000_s1424" style="position:absolute;left:0;text-align:left;z-index:-251374592;mso-position-horizontal-relative:page;mso-position-vertical-relative:page" points="324.95pt,289.7pt,402.5pt,289.7pt,402.5pt,288.7pt,324.95pt,288.7pt,324.95pt,289.7pt" coordsize="1551,20" o:allowincell="f" fillcolor="black" stroked="f">
            <v:path arrowok="t"/>
            <w10:wrap anchorx="page" anchory="page"/>
          </v:polyline>
        </w:pict>
      </w:r>
      <w:r>
        <w:rPr>
          <w:color w:val="000000"/>
          <w:spacing w:val="-3"/>
        </w:rPr>
        <w:pict>
          <v:polyline id="_x0000_s1425" style="position:absolute;left:0;text-align:left;z-index:-251372544;mso-position-horizontal-relative:page;mso-position-vertical-relative:page" points="402.5pt,289.2pt,402.95pt,289.2pt,402.95pt,288.7pt,402.5pt,288.7pt,402.5pt,289.2pt" coordsize="10,10" o:allowincell="f" fillcolor="black" stroked="f">
            <v:path arrowok="t"/>
            <w10:wrap anchorx="page" anchory="page"/>
          </v:polyline>
        </w:pict>
      </w:r>
      <w:r>
        <w:rPr>
          <w:color w:val="000000"/>
          <w:spacing w:val="-3"/>
        </w:rPr>
        <w:pict>
          <v:polyline id="_x0000_s1426" style="position:absolute;left:0;text-align:left;z-index:-251371520;mso-position-horizontal-relative:page;mso-position-vertical-relative:page" points="402.95pt,289.7pt,537.85pt,289.7pt,537.85pt,288.7pt,402.95pt,288.7pt,402.95pt,289.7pt" coordsize="2698,20" o:allowincell="f" fillcolor="black" stroked="f">
            <v:path arrowok="t"/>
            <w10:wrap anchorx="page" anchory="page"/>
          </v:polyline>
        </w:pict>
      </w:r>
      <w:r>
        <w:rPr>
          <w:color w:val="000000"/>
          <w:spacing w:val="-3"/>
        </w:rPr>
        <w:pict>
          <v:polyline id="_x0000_s1427" style="position:absolute;left:0;text-align:left;z-index:-251370496;mso-position-horizontal-relative:page;mso-position-vertical-relative:page" points="537.85pt,289.2pt,538.3pt,289.2pt,538.3pt,288.7pt,537.85pt,288.7pt,537.85pt,289.2pt" coordsize="10,10" o:allowincell="f" fillcolor="black" stroked="f">
            <v:path arrowok="t"/>
            <w10:wrap anchorx="page" anchory="page"/>
          </v:polyline>
        </w:pict>
      </w:r>
      <w:r>
        <w:rPr>
          <w:color w:val="000000"/>
          <w:spacing w:val="-3"/>
        </w:rPr>
        <w:pict>
          <v:polyline id="_x0000_s1428" style="position:absolute;left:0;text-align:left;z-index:-251369472;mso-position-horizontal-relative:page;mso-position-vertical-relative:page" points="1in,306.7pt,73pt,306.7pt,73pt,289.2pt,1in,289.2pt,1in,306.7pt" coordsize="20,350" o:allowincell="f" fillcolor="black" stroked="f">
            <v:path arrowok="t"/>
            <w10:wrap anchorx="page" anchory="page"/>
          </v:polyline>
        </w:pict>
      </w:r>
      <w:r>
        <w:rPr>
          <w:color w:val="000000"/>
          <w:spacing w:val="-3"/>
        </w:rPr>
        <w:pict>
          <v:polyline id="_x0000_s1429" style="position:absolute;left:0;text-align:left;z-index:-251368448;mso-position-horizontal-relative:page;mso-position-vertical-relative:page" points="108.2pt,306.7pt,109.2pt,306.7pt,109.2pt,289.2pt,108.2pt,289.2pt,108.2pt,306.7pt" coordsize="20,350" o:allowincell="f" fillcolor="black" stroked="f">
            <v:path arrowok="t"/>
            <w10:wrap anchorx="page" anchory="page"/>
          </v:polyline>
        </w:pict>
      </w:r>
      <w:r>
        <w:rPr>
          <w:color w:val="000000"/>
          <w:spacing w:val="-3"/>
        </w:rPr>
        <w:pict>
          <v:polyline id="_x0000_s1430" style="position:absolute;left:0;text-align:left;z-index:-251367424;mso-position-horizontal-relative:page;mso-position-vertical-relative:page" points="324.45pt,306.7pt,325.45pt,306.7pt,325.45pt,289.2pt,324.45pt,289.2pt,324.45pt,306.7pt" coordsize="20,350" o:allowincell="f" fillcolor="black" stroked="f">
            <v:path arrowok="t"/>
            <w10:wrap anchorx="page" anchory="page"/>
          </v:polyline>
        </w:pict>
      </w:r>
      <w:r>
        <w:rPr>
          <w:color w:val="000000"/>
          <w:spacing w:val="-3"/>
        </w:rPr>
        <w:pict>
          <v:polyline id="_x0000_s1431" style="position:absolute;left:0;text-align:left;z-index:-251366400;mso-position-horizontal-relative:page;mso-position-vertical-relative:page" points="402.45pt,306.7pt,403.45pt,306.7pt,403.45pt,289.2pt,402.45pt,289.2pt,402.45pt,306.7pt" coordsize="20,350" o:allowincell="f" fillcolor="black" stroked="f">
            <v:path arrowok="t"/>
            <w10:wrap anchorx="page" anchory="page"/>
          </v:polyline>
        </w:pict>
      </w:r>
      <w:r>
        <w:rPr>
          <w:color w:val="000000"/>
          <w:spacing w:val="-3"/>
        </w:rPr>
        <w:pict>
          <v:polyline id="_x0000_s1432" style="position:absolute;left:0;text-align:left;z-index:-251365376;mso-position-horizontal-relative:page;mso-position-vertical-relative:page" points="537.8pt,306.7pt,538.8pt,306.7pt,538.8pt,289.2pt,537.8pt,289.2pt,537.8pt,306.7pt" coordsize="20,350" o:allowincell="f" fillcolor="black" stroked="f">
            <v:path arrowok="t"/>
            <w10:wrap anchorx="page" anchory="page"/>
          </v:polyline>
        </w:pict>
      </w:r>
      <w:r>
        <w:rPr>
          <w:color w:val="000000"/>
          <w:spacing w:val="-3"/>
        </w:rPr>
        <w:pict>
          <v:polyline id="_x0000_s1433" style="position:absolute;left:0;text-align:left;z-index:-251364352;mso-position-horizontal-relative:page;mso-position-vertical-relative:page" points="1in,307.2pt,72.5pt,307.2pt,72.5pt,306.7pt,1in,306.7pt,1in,307.2pt" coordsize="10,10" o:allowincell="f" fillcolor="black" stroked="f">
            <v:path arrowok="t"/>
            <w10:wrap anchorx="page" anchory="page"/>
          </v:polyline>
        </w:pict>
      </w:r>
      <w:r>
        <w:rPr>
          <w:color w:val="000000"/>
          <w:spacing w:val="-3"/>
        </w:rPr>
        <w:pict>
          <v:polyline id="_x0000_s1434" style="position:absolute;left:0;text-align:left;z-index:-251362304;mso-position-horizontal-relative:page;mso-position-vertical-relative:page" points="72.45pt,307.7pt,108.25pt,307.7pt,108.25pt,306.7pt,72.45pt,306.7pt,72.45pt,307.7pt" coordsize="716,20" o:allowincell="f" fillcolor="black" stroked="f">
            <v:path arrowok="t"/>
            <w10:wrap anchorx="page" anchory="page"/>
          </v:polyline>
        </w:pict>
      </w:r>
      <w:r>
        <w:rPr>
          <w:color w:val="000000"/>
          <w:spacing w:val="-3"/>
        </w:rPr>
        <w:pict>
          <v:polyline id="_x0000_s1435" style="position:absolute;left:0;text-align:left;z-index:-251360256;mso-position-horizontal-relative:page;mso-position-vertical-relative:page" points="108.25pt,307.2pt,108.7pt,307.2pt,108.7pt,306.7pt,108.25pt,306.7pt,108.25pt,307.2pt" coordsize="10,10" o:allowincell="f" fillcolor="black" stroked="f">
            <v:path arrowok="t"/>
            <w10:wrap anchorx="page" anchory="page"/>
          </v:polyline>
        </w:pict>
      </w:r>
      <w:r>
        <w:rPr>
          <w:color w:val="000000"/>
          <w:spacing w:val="-3"/>
        </w:rPr>
        <w:pict>
          <v:polyline id="_x0000_s1436" style="position:absolute;left:0;text-align:left;z-index:-251358208;mso-position-horizontal-relative:page;mso-position-vertical-relative:page" points="108.7pt,307.7pt,324.5pt,307.7pt,324.5pt,306.7pt,108.7pt,306.7pt,108.7pt,307.7pt" coordsize="4316,20" o:allowincell="f" fillcolor="black" stroked="f">
            <v:path arrowok="t"/>
            <w10:wrap anchorx="page" anchory="page"/>
          </v:polyline>
        </w:pict>
      </w:r>
      <w:r>
        <w:rPr>
          <w:color w:val="000000"/>
          <w:spacing w:val="-3"/>
        </w:rPr>
        <w:pict>
          <v:polyline id="_x0000_s1437" style="position:absolute;left:0;text-align:left;z-index:-251356160;mso-position-horizontal-relative:page;mso-position-vertical-relative:page" points="324.5pt,307.2pt,324.95pt,307.2pt,324.95pt,306.7pt,324.5pt,306.7pt,324.5pt,307.2pt" coordsize="10,10" o:allowincell="f" fillcolor="black" stroked="f">
            <v:path arrowok="t"/>
            <w10:wrap anchorx="page" anchory="page"/>
          </v:polyline>
        </w:pict>
      </w:r>
      <w:r>
        <w:rPr>
          <w:color w:val="000000"/>
          <w:spacing w:val="-3"/>
        </w:rPr>
        <w:pict>
          <v:polyline id="_x0000_s1438" style="position:absolute;left:0;text-align:left;z-index:-251354112;mso-position-horizontal-relative:page;mso-position-vertical-relative:page" points="324.95pt,307.7pt,402.5pt,307.7pt,402.5pt,306.7pt,324.95pt,306.7pt,324.95pt,307.7pt" coordsize="1551,20" o:allowincell="f" fillcolor="black" stroked="f">
            <v:path arrowok="t"/>
            <w10:wrap anchorx="page" anchory="page"/>
          </v:polyline>
        </w:pict>
      </w:r>
      <w:r>
        <w:rPr>
          <w:color w:val="000000"/>
          <w:spacing w:val="-3"/>
        </w:rPr>
        <w:pict>
          <v:polyline id="_x0000_s1439" style="position:absolute;left:0;text-align:left;z-index:-251352064;mso-position-horizontal-relative:page;mso-position-vertical-relative:page" points="402.5pt,307.2pt,402.95pt,307.2pt,402.95pt,306.7pt,402.5pt,306.7pt,402.5pt,307.2pt" coordsize="10,10" o:allowincell="f" fillcolor="black" stroked="f">
            <v:path arrowok="t"/>
            <w10:wrap anchorx="page" anchory="page"/>
          </v:polyline>
        </w:pict>
      </w:r>
      <w:r>
        <w:rPr>
          <w:color w:val="000000"/>
          <w:spacing w:val="-3"/>
        </w:rPr>
        <w:pict>
          <v:polyline id="_x0000_s1440" style="position:absolute;left:0;text-align:left;z-index:-251350016;mso-position-horizontal-relative:page;mso-position-vertical-relative:page" points="402.95pt,307.7pt,537.85pt,307.7pt,537.85pt,306.7pt,402.95pt,306.7pt,402.95pt,307.7pt" coordsize="2698,20" o:allowincell="f" fillcolor="black" stroked="f">
            <v:path arrowok="t"/>
            <w10:wrap anchorx="page" anchory="page"/>
          </v:polyline>
        </w:pict>
      </w:r>
      <w:r>
        <w:rPr>
          <w:color w:val="000000"/>
          <w:spacing w:val="-3"/>
        </w:rPr>
        <w:pict>
          <v:polyline id="_x0000_s1441" style="position:absolute;left:0;text-align:left;z-index:-251347968;mso-position-horizontal-relative:page;mso-position-vertical-relative:page" points="537.85pt,307.2pt,538.3pt,307.2pt,538.3pt,306.7pt,537.85pt,306.7pt,537.85pt,307.2pt" coordsize="10,10" o:allowincell="f" fillcolor="black" stroked="f">
            <v:path arrowok="t"/>
            <w10:wrap anchorx="page" anchory="page"/>
          </v:polyline>
        </w:pict>
      </w:r>
      <w:r>
        <w:rPr>
          <w:color w:val="000000"/>
          <w:spacing w:val="-3"/>
        </w:rPr>
        <w:pict>
          <v:polyline id="_x0000_s1442" style="position:absolute;left:0;text-align:left;z-index:-251345920;mso-position-horizontal-relative:page;mso-position-vertical-relative:page" points="1in,335.05pt,73pt,335.05pt,73pt,307.15pt,1in,307.15pt,1in,335.05pt" coordsize="20,558" o:allowincell="f" fillcolor="black" stroked="f">
            <v:path arrowok="t"/>
            <w10:wrap anchorx="page" anchory="page"/>
          </v:polyline>
        </w:pict>
      </w:r>
      <w:r>
        <w:rPr>
          <w:color w:val="000000"/>
          <w:spacing w:val="-3"/>
        </w:rPr>
        <w:pict>
          <v:polyline id="_x0000_s1443" style="position:absolute;left:0;text-align:left;z-index:-251343872;mso-position-horizontal-relative:page;mso-position-vertical-relative:page" points="108.2pt,335.05pt,109.2pt,335.05pt,109.2pt,307.15pt,108.2pt,307.15pt,108.2pt,335.05pt" coordsize="20,558" o:allowincell="f" fillcolor="black" stroked="f">
            <v:path arrowok="t"/>
            <w10:wrap anchorx="page" anchory="page"/>
          </v:polyline>
        </w:pict>
      </w:r>
      <w:r>
        <w:rPr>
          <w:color w:val="000000"/>
          <w:spacing w:val="-3"/>
        </w:rPr>
        <w:pict>
          <v:polyline id="_x0000_s1444" style="position:absolute;left:0;text-align:left;z-index:-251341824;mso-position-horizontal-relative:page;mso-position-vertical-relative:page" points="324.45pt,335.05pt,325.45pt,335.05pt,325.45pt,307.15pt,324.45pt,307.15pt,324.45pt,335.05pt" coordsize="20,558" o:allowincell="f" fillcolor="black" stroked="f">
            <v:path arrowok="t"/>
            <w10:wrap anchorx="page" anchory="page"/>
          </v:polyline>
        </w:pict>
      </w:r>
      <w:r>
        <w:rPr>
          <w:color w:val="000000"/>
          <w:spacing w:val="-3"/>
        </w:rPr>
        <w:pict>
          <v:polyline id="_x0000_s1445" style="position:absolute;left:0;text-align:left;z-index:-251339776;mso-position-horizontal-relative:page;mso-position-vertical-relative:page" points="402.45pt,335.05pt,403.45pt,335.05pt,403.45pt,307.15pt,402.45pt,307.15pt,402.45pt,335.05pt" coordsize="20,558" o:allowincell="f" fillcolor="black" stroked="f">
            <v:path arrowok="t"/>
            <w10:wrap anchorx="page" anchory="page"/>
          </v:polyline>
        </w:pict>
      </w:r>
      <w:r>
        <w:rPr>
          <w:color w:val="000000"/>
          <w:spacing w:val="-3"/>
        </w:rPr>
        <w:pict>
          <v:polyline id="_x0000_s1446" style="position:absolute;left:0;text-align:left;z-index:-251337728;mso-position-horizontal-relative:page;mso-position-vertical-relative:page" points="537.8pt,335.05pt,538.8pt,335.05pt,538.8pt,307.15pt,537.8pt,307.15pt,537.8pt,335.05pt" coordsize="20,558" o:allowincell="f" fillcolor="black" stroked="f">
            <v:path arrowok="t"/>
            <w10:wrap anchorx="page" anchory="page"/>
          </v:polyline>
        </w:pict>
      </w:r>
      <w:r>
        <w:rPr>
          <w:color w:val="000000"/>
          <w:spacing w:val="-3"/>
        </w:rPr>
        <w:pict>
          <v:polyline id="_x0000_s1447" style="position:absolute;left:0;text-align:left;z-index:-251335680;mso-position-horizontal-relative:page;mso-position-vertical-relative:page" points="1in,335.5pt,72.5pt,335.5pt,72.5pt,335.05pt,1in,335.05pt,1in,335.5pt" coordsize="10,10" o:allowincell="f" fillcolor="black" stroked="f">
            <v:path arrowok="t"/>
            <w10:wrap anchorx="page" anchory="page"/>
          </v:polyline>
        </w:pict>
      </w:r>
      <w:r>
        <w:rPr>
          <w:color w:val="000000"/>
          <w:spacing w:val="-3"/>
        </w:rPr>
        <w:pict>
          <v:polyline id="_x0000_s1448" style="position:absolute;left:0;text-align:left;z-index:-251334656;mso-position-horizontal-relative:page;mso-position-vertical-relative:page" points="72.45pt,336pt,108.25pt,336pt,108.25pt,335pt,72.45pt,335pt,72.45pt,336pt" coordsize="716,20" o:allowincell="f" fillcolor="black" stroked="f">
            <v:path arrowok="t"/>
            <w10:wrap anchorx="page" anchory="page"/>
          </v:polyline>
        </w:pict>
      </w:r>
      <w:r>
        <w:rPr>
          <w:color w:val="000000"/>
          <w:spacing w:val="-3"/>
        </w:rPr>
        <w:pict>
          <v:polyline id="_x0000_s1449" style="position:absolute;left:0;text-align:left;z-index:-251333632;mso-position-horizontal-relative:page;mso-position-vertical-relative:page" points="108.25pt,335.5pt,108.7pt,335.5pt,108.7pt,335.05pt,108.25pt,335.05pt,108.25pt,335.5pt" coordsize="10,10" o:allowincell="f" fillcolor="black" stroked="f">
            <v:path arrowok="t"/>
            <w10:wrap anchorx="page" anchory="page"/>
          </v:polyline>
        </w:pict>
      </w:r>
      <w:r>
        <w:rPr>
          <w:color w:val="000000"/>
          <w:spacing w:val="-3"/>
        </w:rPr>
        <w:pict>
          <v:polyline id="_x0000_s1450" style="position:absolute;left:0;text-align:left;z-index:-251332608;mso-position-horizontal-relative:page;mso-position-vertical-relative:page" points="108.7pt,336pt,324.5pt,336pt,324.5pt,335pt,108.7pt,335pt,108.7pt,336pt" coordsize="4316,20" o:allowincell="f" fillcolor="black" stroked="f">
            <v:path arrowok="t"/>
            <w10:wrap anchorx="page" anchory="page"/>
          </v:polyline>
        </w:pict>
      </w:r>
      <w:r>
        <w:rPr>
          <w:color w:val="000000"/>
          <w:spacing w:val="-3"/>
        </w:rPr>
        <w:pict>
          <v:polyline id="_x0000_s1451" style="position:absolute;left:0;text-align:left;z-index:-251331584;mso-position-horizontal-relative:page;mso-position-vertical-relative:page" points="324.5pt,335.5pt,324.95pt,335.5pt,324.95pt,335.05pt,324.5pt,335.05pt,324.5pt,335.5pt" coordsize="10,10" o:allowincell="f" fillcolor="black" stroked="f">
            <v:path arrowok="t"/>
            <w10:wrap anchorx="page" anchory="page"/>
          </v:polyline>
        </w:pict>
      </w:r>
      <w:r>
        <w:rPr>
          <w:color w:val="000000"/>
          <w:spacing w:val="-3"/>
        </w:rPr>
        <w:pict>
          <v:polyline id="_x0000_s1452" style="position:absolute;left:0;text-align:left;z-index:-251330560;mso-position-horizontal-relative:page;mso-position-vertical-relative:page" points="324.95pt,336pt,402.5pt,336pt,402.5pt,335pt,324.95pt,335pt,324.95pt,336pt" coordsize="1551,20" o:allowincell="f" fillcolor="black" stroked="f">
            <v:path arrowok="t"/>
            <w10:wrap anchorx="page" anchory="page"/>
          </v:polyline>
        </w:pict>
      </w:r>
      <w:r>
        <w:rPr>
          <w:color w:val="000000"/>
          <w:spacing w:val="-3"/>
        </w:rPr>
        <w:pict>
          <v:polyline id="_x0000_s1453" style="position:absolute;left:0;text-align:left;z-index:-251329536;mso-position-horizontal-relative:page;mso-position-vertical-relative:page" points="402.5pt,335.5pt,402.95pt,335.5pt,402.95pt,335.05pt,402.5pt,335.05pt,402.5pt,335.5pt" coordsize="10,10" o:allowincell="f" fillcolor="black" stroked="f">
            <v:path arrowok="t"/>
            <w10:wrap anchorx="page" anchory="page"/>
          </v:polyline>
        </w:pict>
      </w:r>
      <w:r>
        <w:rPr>
          <w:color w:val="000000"/>
          <w:spacing w:val="-3"/>
        </w:rPr>
        <w:pict>
          <v:polyline id="_x0000_s1454" style="position:absolute;left:0;text-align:left;z-index:-251328512;mso-position-horizontal-relative:page;mso-position-vertical-relative:page" points="402.95pt,336pt,537.85pt,336pt,537.85pt,335pt,402.95pt,335pt,402.95pt,336pt" coordsize="2698,20" o:allowincell="f" fillcolor="black" stroked="f">
            <v:path arrowok="t"/>
            <w10:wrap anchorx="page" anchory="page"/>
          </v:polyline>
        </w:pict>
      </w:r>
      <w:r>
        <w:rPr>
          <w:color w:val="000000"/>
          <w:spacing w:val="-3"/>
        </w:rPr>
        <w:pict>
          <v:polyline id="_x0000_s1455" style="position:absolute;left:0;text-align:left;z-index:-251327488;mso-position-horizontal-relative:page;mso-position-vertical-relative:page" points="537.85pt,335.5pt,538.3pt,335.5pt,538.3pt,335.05pt,537.85pt,335.05pt,537.85pt,335.5pt" coordsize="10,10" o:allowincell="f" fillcolor="black" stroked="f">
            <v:path arrowok="t"/>
            <w10:wrap anchorx="page" anchory="page"/>
          </v:polyline>
        </w:pict>
      </w:r>
      <w:r>
        <w:rPr>
          <w:color w:val="000000"/>
          <w:spacing w:val="-3"/>
        </w:rPr>
        <w:pict>
          <v:polyline id="_x0000_s1456" style="position:absolute;left:0;text-align:left;z-index:-251326464;mso-position-horizontal-relative:page;mso-position-vertical-relative:page" points="1in,363.1pt,73pt,363.1pt,73pt,335.5pt,1in,335.5pt,1in,363.1pt" coordsize="20,552" o:allowincell="f" fillcolor="black" stroked="f">
            <v:path arrowok="t"/>
            <w10:wrap anchorx="page" anchory="page"/>
          </v:polyline>
        </w:pict>
      </w:r>
      <w:r>
        <w:rPr>
          <w:color w:val="000000"/>
          <w:spacing w:val="-3"/>
        </w:rPr>
        <w:pict>
          <v:polyline id="_x0000_s1457" style="position:absolute;left:0;text-align:left;z-index:-251325440;mso-position-horizontal-relative:page;mso-position-vertical-relative:page" points="108.2pt,363.1pt,109.2pt,363.1pt,109.2pt,335.5pt,108.2pt,335.5pt,108.2pt,363.1pt" coordsize="20,552" o:allowincell="f" fillcolor="black" stroked="f">
            <v:path arrowok="t"/>
            <w10:wrap anchorx="page" anchory="page"/>
          </v:polyline>
        </w:pict>
      </w:r>
      <w:r>
        <w:rPr>
          <w:color w:val="000000"/>
          <w:spacing w:val="-3"/>
        </w:rPr>
        <w:pict>
          <v:polyline id="_x0000_s1458" style="position:absolute;left:0;text-align:left;z-index:-251324416;mso-position-horizontal-relative:page;mso-position-vertical-relative:page" points="324.45pt,363.1pt,325.45pt,363.1pt,325.45pt,335.5pt,324.45pt,335.5pt,324.45pt,363.1pt" coordsize="20,552" o:allowincell="f" fillcolor="black" stroked="f">
            <v:path arrowok="t"/>
            <w10:wrap anchorx="page" anchory="page"/>
          </v:polyline>
        </w:pict>
      </w:r>
      <w:r>
        <w:rPr>
          <w:color w:val="000000"/>
          <w:spacing w:val="-3"/>
        </w:rPr>
        <w:pict>
          <v:polyline id="_x0000_s1459" style="position:absolute;left:0;text-align:left;z-index:-251323392;mso-position-horizontal-relative:page;mso-position-vertical-relative:page" points="402.45pt,363.1pt,403.45pt,363.1pt,403.45pt,335.5pt,402.45pt,335.5pt,402.45pt,363.1pt" coordsize="20,552" o:allowincell="f" fillcolor="black" stroked="f">
            <v:path arrowok="t"/>
            <w10:wrap anchorx="page" anchory="page"/>
          </v:polyline>
        </w:pict>
      </w:r>
      <w:r>
        <w:rPr>
          <w:color w:val="000000"/>
          <w:spacing w:val="-3"/>
        </w:rPr>
        <w:pict>
          <v:polyline id="_x0000_s1460" style="position:absolute;left:0;text-align:left;z-index:-251322368;mso-position-horizontal-relative:page;mso-position-vertical-relative:page" points="537.8pt,363.1pt,538.8pt,363.1pt,538.8pt,335.5pt,537.8pt,335.5pt,537.8pt,363.1pt" coordsize="20,552" o:allowincell="f" fillcolor="black" stroked="f">
            <v:path arrowok="t"/>
            <w10:wrap anchorx="page" anchory="page"/>
          </v:polyline>
        </w:pict>
      </w:r>
      <w:r>
        <w:rPr>
          <w:color w:val="000000"/>
          <w:spacing w:val="-3"/>
        </w:rPr>
        <w:pict>
          <v:polyline id="_x0000_s1461" style="position:absolute;left:0;text-align:left;z-index:-251307008;mso-position-horizontal-relative:page;mso-position-vertical-relative:page" points="1in,363.6pt,72.5pt,363.6pt,72.5pt,363.1pt,1in,363.1pt,1in,363.6pt" coordsize="10,10" o:allowincell="f" fillcolor="black" stroked="f">
            <v:path arrowok="t"/>
            <w10:wrap anchorx="page" anchory="page"/>
          </v:polyline>
        </w:pict>
      </w:r>
      <w:r>
        <w:rPr>
          <w:color w:val="000000"/>
          <w:spacing w:val="-3"/>
        </w:rPr>
        <w:pict>
          <v:polyline id="_x0000_s1462" style="position:absolute;left:0;text-align:left;z-index:-251305984;mso-position-horizontal-relative:page;mso-position-vertical-relative:page" points="72.45pt,364.1pt,108.25pt,364.1pt,108.25pt,363.1pt,72.45pt,363.1pt,72.45pt,364.1pt" coordsize="716,20" o:allowincell="f" fillcolor="black" stroked="f">
            <v:path arrowok="t"/>
            <w10:wrap anchorx="page" anchory="page"/>
          </v:polyline>
        </w:pict>
      </w:r>
      <w:r>
        <w:rPr>
          <w:color w:val="000000"/>
          <w:spacing w:val="-3"/>
        </w:rPr>
        <w:pict>
          <v:polyline id="_x0000_s1463" style="position:absolute;left:0;text-align:left;z-index:-251304960;mso-position-horizontal-relative:page;mso-position-vertical-relative:page" points="108.25pt,363.6pt,108.7pt,363.6pt,108.7pt,363.1pt,108.25pt,363.1pt,108.25pt,363.6pt" coordsize="10,10" o:allowincell="f" fillcolor="black" stroked="f">
            <v:path arrowok="t"/>
            <w10:wrap anchorx="page" anchory="page"/>
          </v:polyline>
        </w:pict>
      </w:r>
      <w:r>
        <w:rPr>
          <w:color w:val="000000"/>
          <w:spacing w:val="-3"/>
        </w:rPr>
        <w:pict>
          <v:polyline id="_x0000_s1464" style="position:absolute;left:0;text-align:left;z-index:-251303936;mso-position-horizontal-relative:page;mso-position-vertical-relative:page" points="108.7pt,364.1pt,324.5pt,364.1pt,324.5pt,363.1pt,108.7pt,363.1pt,108.7pt,364.1pt" coordsize="4316,20" o:allowincell="f" fillcolor="black" stroked="f">
            <v:path arrowok="t"/>
            <w10:wrap anchorx="page" anchory="page"/>
          </v:polyline>
        </w:pict>
      </w:r>
      <w:r>
        <w:rPr>
          <w:color w:val="000000"/>
          <w:spacing w:val="-3"/>
        </w:rPr>
        <w:pict>
          <v:polyline id="_x0000_s1465" style="position:absolute;left:0;text-align:left;z-index:-251302912;mso-position-horizontal-relative:page;mso-position-vertical-relative:page" points="324.5pt,363.6pt,324.95pt,363.6pt,324.95pt,363.1pt,324.5pt,363.1pt,324.5pt,363.6pt" coordsize="10,10" o:allowincell="f" fillcolor="black" stroked="f">
            <v:path arrowok="t"/>
            <w10:wrap anchorx="page" anchory="page"/>
          </v:polyline>
        </w:pict>
      </w:r>
      <w:r>
        <w:rPr>
          <w:color w:val="000000"/>
          <w:spacing w:val="-3"/>
        </w:rPr>
        <w:pict>
          <v:polyline id="_x0000_s1466" style="position:absolute;left:0;text-align:left;z-index:-251301888;mso-position-horizontal-relative:page;mso-position-vertical-relative:page" points="324.95pt,364.1pt,402.5pt,364.1pt,402.5pt,363.1pt,324.95pt,363.1pt,324.95pt,364.1pt" coordsize="1551,20" o:allowincell="f" fillcolor="black" stroked="f">
            <v:path arrowok="t"/>
            <w10:wrap anchorx="page" anchory="page"/>
          </v:polyline>
        </w:pict>
      </w:r>
      <w:r>
        <w:rPr>
          <w:color w:val="000000"/>
          <w:spacing w:val="-3"/>
        </w:rPr>
        <w:pict>
          <v:polyline id="_x0000_s1467" style="position:absolute;left:0;text-align:left;z-index:-251300864;mso-position-horizontal-relative:page;mso-position-vertical-relative:page" points="402.5pt,363.6pt,402.95pt,363.6pt,402.95pt,363.1pt,402.5pt,363.1pt,402.5pt,363.6pt" coordsize="10,10" o:allowincell="f" fillcolor="black" stroked="f">
            <v:path arrowok="t"/>
            <w10:wrap anchorx="page" anchory="page"/>
          </v:polyline>
        </w:pict>
      </w:r>
      <w:r>
        <w:rPr>
          <w:color w:val="000000"/>
          <w:spacing w:val="-3"/>
        </w:rPr>
        <w:pict>
          <v:polyline id="_x0000_s1468" style="position:absolute;left:0;text-align:left;z-index:-251299840;mso-position-horizontal-relative:page;mso-position-vertical-relative:page" points="402.95pt,364.1pt,537.85pt,364.1pt,537.85pt,363.1pt,402.95pt,363.1pt,402.95pt,364.1pt" coordsize="2698,20" o:allowincell="f" fillcolor="black" stroked="f">
            <v:path arrowok="t"/>
            <w10:wrap anchorx="page" anchory="page"/>
          </v:polyline>
        </w:pict>
      </w:r>
      <w:r>
        <w:rPr>
          <w:color w:val="000000"/>
          <w:spacing w:val="-3"/>
        </w:rPr>
        <w:pict>
          <v:polyline id="_x0000_s1469" style="position:absolute;left:0;text-align:left;z-index:-251298816;mso-position-horizontal-relative:page;mso-position-vertical-relative:page" points="537.85pt,363.6pt,538.3pt,363.6pt,538.3pt,363.1pt,537.85pt,363.1pt,537.85pt,363.6pt" coordsize="10,10" o:allowincell="f" fillcolor="black" stroked="f">
            <v:path arrowok="t"/>
            <w10:wrap anchorx="page" anchory="page"/>
          </v:polyline>
        </w:pict>
      </w:r>
      <w:r>
        <w:rPr>
          <w:color w:val="000000"/>
          <w:spacing w:val="-3"/>
        </w:rPr>
        <w:pict>
          <v:polyline id="_x0000_s1470" style="position:absolute;left:0;text-align:left;z-index:-251297792;mso-position-horizontal-relative:page;mso-position-vertical-relative:page" points="1in,391.2pt,73pt,391.2pt,73pt,363.6pt,1in,363.6pt,1in,391.2pt" coordsize="20,552" o:allowincell="f" fillcolor="black" stroked="f">
            <v:path arrowok="t"/>
            <w10:wrap anchorx="page" anchory="page"/>
          </v:polyline>
        </w:pict>
      </w:r>
      <w:r>
        <w:rPr>
          <w:color w:val="000000"/>
          <w:spacing w:val="-3"/>
        </w:rPr>
        <w:pict>
          <v:polyline id="_x0000_s1471" style="position:absolute;left:0;text-align:left;z-index:-251296768;mso-position-horizontal-relative:page;mso-position-vertical-relative:page" points="108.2pt,391.2pt,109.2pt,391.2pt,109.2pt,363.6pt,108.2pt,363.6pt,108.2pt,391.2pt" coordsize="20,552" o:allowincell="f" fillcolor="black" stroked="f">
            <v:path arrowok="t"/>
            <w10:wrap anchorx="page" anchory="page"/>
          </v:polyline>
        </w:pict>
      </w:r>
      <w:r>
        <w:rPr>
          <w:color w:val="000000"/>
          <w:spacing w:val="-3"/>
        </w:rPr>
        <w:pict>
          <v:polyline id="_x0000_s1472" style="position:absolute;left:0;text-align:left;z-index:-251295744;mso-position-horizontal-relative:page;mso-position-vertical-relative:page" points="324.45pt,391.2pt,325.45pt,391.2pt,325.45pt,363.6pt,324.45pt,363.6pt,324.45pt,391.2pt" coordsize="20,552" o:allowincell="f" fillcolor="black" stroked="f">
            <v:path arrowok="t"/>
            <w10:wrap anchorx="page" anchory="page"/>
          </v:polyline>
        </w:pict>
      </w:r>
      <w:r>
        <w:rPr>
          <w:color w:val="000000"/>
          <w:spacing w:val="-3"/>
        </w:rPr>
        <w:pict>
          <v:polyline id="_x0000_s1473" style="position:absolute;left:0;text-align:left;z-index:-251294720;mso-position-horizontal-relative:page;mso-position-vertical-relative:page" points="402.45pt,391.2pt,403.45pt,391.2pt,403.45pt,363.6pt,402.45pt,363.6pt,402.45pt,391.2pt" coordsize="20,552" o:allowincell="f" fillcolor="black" stroked="f">
            <v:path arrowok="t"/>
            <w10:wrap anchorx="page" anchory="page"/>
          </v:polyline>
        </w:pict>
      </w:r>
      <w:r>
        <w:rPr>
          <w:color w:val="000000"/>
          <w:spacing w:val="-3"/>
        </w:rPr>
        <w:pict>
          <v:polyline id="_x0000_s1474" style="position:absolute;left:0;text-align:left;z-index:-251293696;mso-position-horizontal-relative:page;mso-position-vertical-relative:page" points="537.8pt,391.2pt,538.8pt,391.2pt,538.8pt,363.6pt,537.8pt,363.6pt,537.8pt,391.2pt" coordsize="20,552" o:allowincell="f" fillcolor="black" stroked="f">
            <v:path arrowok="t"/>
            <w10:wrap anchorx="page" anchory="page"/>
          </v:polyline>
        </w:pict>
      </w:r>
      <w:r>
        <w:rPr>
          <w:color w:val="000000"/>
          <w:spacing w:val="-3"/>
        </w:rPr>
        <w:pict>
          <v:polyline id="_x0000_s1475" style="position:absolute;left:0;text-align:left;z-index:-251278336;mso-position-horizontal-relative:page;mso-position-vertical-relative:page" points="1in,391.65pt,72.5pt,391.65pt,72.5pt,391.2pt,1in,391.2pt,1in,391.65pt" coordsize="10,10" o:allowincell="f" fillcolor="black" stroked="f">
            <v:path arrowok="t"/>
            <w10:wrap anchorx="page" anchory="page"/>
          </v:polyline>
        </w:pict>
      </w:r>
      <w:r>
        <w:rPr>
          <w:color w:val="000000"/>
          <w:spacing w:val="-3"/>
        </w:rPr>
        <w:pict>
          <v:polyline id="_x0000_s1476" style="position:absolute;left:0;text-align:left;z-index:-251277312;mso-position-horizontal-relative:page;mso-position-vertical-relative:page" points="72.45pt,392.2pt,108.25pt,392.2pt,108.25pt,391.2pt,72.45pt,391.2pt,72.45pt,392.2pt" coordsize="716,20" o:allowincell="f" fillcolor="black" stroked="f">
            <v:path arrowok="t"/>
            <w10:wrap anchorx="page" anchory="page"/>
          </v:polyline>
        </w:pict>
      </w:r>
      <w:r>
        <w:rPr>
          <w:color w:val="000000"/>
          <w:spacing w:val="-3"/>
        </w:rPr>
        <w:pict>
          <v:polyline id="_x0000_s1477" style="position:absolute;left:0;text-align:left;z-index:-251276288;mso-position-horizontal-relative:page;mso-position-vertical-relative:page" points="108.25pt,391.65pt,108.7pt,391.65pt,108.7pt,391.2pt,108.25pt,391.2pt,108.25pt,391.65pt" coordsize="10,10" o:allowincell="f" fillcolor="black" stroked="f">
            <v:path arrowok="t"/>
            <w10:wrap anchorx="page" anchory="page"/>
          </v:polyline>
        </w:pict>
      </w:r>
      <w:r>
        <w:rPr>
          <w:color w:val="000000"/>
          <w:spacing w:val="-3"/>
        </w:rPr>
        <w:pict>
          <v:polyline id="_x0000_s1478" style="position:absolute;left:0;text-align:left;z-index:-251275264;mso-position-horizontal-relative:page;mso-position-vertical-relative:page" points="108.7pt,392.2pt,324.5pt,392.2pt,324.5pt,391.2pt,108.7pt,391.2pt,108.7pt,392.2pt" coordsize="4316,20" o:allowincell="f" fillcolor="black" stroked="f">
            <v:path arrowok="t"/>
            <w10:wrap anchorx="page" anchory="page"/>
          </v:polyline>
        </w:pict>
      </w:r>
      <w:r>
        <w:rPr>
          <w:color w:val="000000"/>
          <w:spacing w:val="-3"/>
        </w:rPr>
        <w:pict>
          <v:polyline id="_x0000_s1479" style="position:absolute;left:0;text-align:left;z-index:-251274240;mso-position-horizontal-relative:page;mso-position-vertical-relative:page" points="324.5pt,391.65pt,324.95pt,391.65pt,324.95pt,391.2pt,324.5pt,391.2pt,324.5pt,391.65pt" coordsize="10,10" o:allowincell="f" fillcolor="black" stroked="f">
            <v:path arrowok="t"/>
            <w10:wrap anchorx="page" anchory="page"/>
          </v:polyline>
        </w:pict>
      </w:r>
      <w:r>
        <w:rPr>
          <w:color w:val="000000"/>
          <w:spacing w:val="-3"/>
        </w:rPr>
        <w:pict>
          <v:polyline id="_x0000_s1480" style="position:absolute;left:0;text-align:left;z-index:-251273216;mso-position-horizontal-relative:page;mso-position-vertical-relative:page" points="324.95pt,392.2pt,402.5pt,392.2pt,402.5pt,391.2pt,324.95pt,391.2pt,324.95pt,392.2pt" coordsize="1551,20" o:allowincell="f" fillcolor="black" stroked="f">
            <v:path arrowok="t"/>
            <w10:wrap anchorx="page" anchory="page"/>
          </v:polyline>
        </w:pict>
      </w:r>
      <w:r>
        <w:rPr>
          <w:color w:val="000000"/>
          <w:spacing w:val="-3"/>
        </w:rPr>
        <w:pict>
          <v:polyline id="_x0000_s1481" style="position:absolute;left:0;text-align:left;z-index:-251272192;mso-position-horizontal-relative:page;mso-position-vertical-relative:page" points="402.5pt,391.65pt,402.95pt,391.65pt,402.95pt,391.2pt,402.5pt,391.2pt,402.5pt,391.65pt" coordsize="10,10" o:allowincell="f" fillcolor="black" stroked="f">
            <v:path arrowok="t"/>
            <w10:wrap anchorx="page" anchory="page"/>
          </v:polyline>
        </w:pict>
      </w:r>
      <w:r>
        <w:rPr>
          <w:color w:val="000000"/>
          <w:spacing w:val="-3"/>
        </w:rPr>
        <w:pict>
          <v:polyline id="_x0000_s1482" style="position:absolute;left:0;text-align:left;z-index:-251271168;mso-position-horizontal-relative:page;mso-position-vertical-relative:page" points="402.95pt,392.2pt,537.85pt,392.2pt,537.85pt,391.2pt,402.95pt,391.2pt,402.95pt,392.2pt" coordsize="2698,20" o:allowincell="f" fillcolor="black" stroked="f">
            <v:path arrowok="t"/>
            <w10:wrap anchorx="page" anchory="page"/>
          </v:polyline>
        </w:pict>
      </w:r>
      <w:r>
        <w:rPr>
          <w:color w:val="000000"/>
          <w:spacing w:val="-3"/>
        </w:rPr>
        <w:pict>
          <v:polyline id="_x0000_s1483" style="position:absolute;left:0;text-align:left;z-index:-251270144;mso-position-horizontal-relative:page;mso-position-vertical-relative:page" points="537.85pt,391.65pt,538.3pt,391.65pt,538.3pt,391.2pt,537.85pt,391.2pt,537.85pt,391.65pt" coordsize="10,10" o:allowincell="f" fillcolor="black" stroked="f">
            <v:path arrowok="t"/>
            <w10:wrap anchorx="page" anchory="page"/>
          </v:polyline>
        </w:pict>
      </w:r>
      <w:r>
        <w:rPr>
          <w:color w:val="000000"/>
          <w:spacing w:val="-3"/>
        </w:rPr>
        <w:pict>
          <v:polyline id="_x0000_s1484" style="position:absolute;left:0;text-align:left;z-index:-251269120;mso-position-horizontal-relative:page;mso-position-vertical-relative:page" points="1in,419.3pt,73pt,419.3pt,73pt,391.65pt,1in,391.65pt,1in,419.3pt" coordsize="20,553" o:allowincell="f" fillcolor="black" stroked="f">
            <v:path arrowok="t"/>
            <w10:wrap anchorx="page" anchory="page"/>
          </v:polyline>
        </w:pict>
      </w:r>
      <w:r>
        <w:rPr>
          <w:color w:val="000000"/>
          <w:spacing w:val="-3"/>
        </w:rPr>
        <w:pict>
          <v:polyline id="_x0000_s1485" style="position:absolute;left:0;text-align:left;z-index:-251268096;mso-position-horizontal-relative:page;mso-position-vertical-relative:page" points="1in,419.75pt,72.5pt,419.75pt,72.5pt,419.25pt,1in,419.25pt,1in,419.75pt" coordsize="10,10" o:allowincell="f" fillcolor="black" stroked="f">
            <v:path arrowok="t"/>
            <w10:wrap anchorx="page" anchory="page"/>
          </v:polyline>
        </w:pict>
      </w:r>
      <w:r>
        <w:rPr>
          <w:color w:val="000000"/>
          <w:spacing w:val="-3"/>
        </w:rPr>
        <w:pict>
          <v:polyline id="_x0000_s1486" style="position:absolute;left:0;text-align:left;z-index:-251267072;mso-position-horizontal-relative:page;mso-position-vertical-relative:page" points="1in,419.75pt,72.5pt,419.75pt,72.5pt,419.25pt,1in,419.25pt,1in,419.75pt" coordsize="10,10" o:allowincell="f" fillcolor="black" stroked="f">
            <v:path arrowok="t"/>
            <w10:wrap anchorx="page" anchory="page"/>
          </v:polyline>
        </w:pict>
      </w:r>
      <w:r>
        <w:rPr>
          <w:color w:val="000000"/>
          <w:spacing w:val="-3"/>
        </w:rPr>
        <w:pict>
          <v:polyline id="_x0000_s1487" style="position:absolute;left:0;text-align:left;z-index:-251266048;mso-position-horizontal-relative:page;mso-position-vertical-relative:page" points="72.45pt,420.25pt,108.25pt,420.25pt,108.25pt,419.25pt,72.45pt,419.25pt,72.45pt,420.25pt" coordsize="716,20" o:allowincell="f" fillcolor="black" stroked="f">
            <v:path arrowok="t"/>
            <w10:wrap anchorx="page" anchory="page"/>
          </v:polyline>
        </w:pict>
      </w:r>
      <w:r>
        <w:rPr>
          <w:color w:val="000000"/>
          <w:spacing w:val="-3"/>
        </w:rPr>
        <w:pict>
          <v:polyline id="_x0000_s1488" style="position:absolute;left:0;text-align:left;z-index:-251265024;mso-position-horizontal-relative:page;mso-position-vertical-relative:page" points="108.2pt,419.3pt,109.2pt,419.3pt,109.2pt,391.65pt,108.2pt,391.65pt,108.2pt,419.3pt" coordsize="20,553" o:allowincell="f" fillcolor="black" stroked="f">
            <v:path arrowok="t"/>
            <w10:wrap anchorx="page" anchory="page"/>
          </v:polyline>
        </w:pict>
      </w:r>
      <w:r>
        <w:rPr>
          <w:color w:val="000000"/>
          <w:spacing w:val="-3"/>
        </w:rPr>
        <w:pict>
          <v:polyline id="_x0000_s1489" style="position:absolute;left:0;text-align:left;z-index:-251264000;mso-position-horizontal-relative:page;mso-position-vertical-relative:page" points="108.25pt,419.75pt,108.7pt,419.75pt,108.7pt,419.25pt,108.25pt,419.25pt,108.25pt,419.75pt" coordsize="10,10" o:allowincell="f" fillcolor="black" stroked="f">
            <v:path arrowok="t"/>
            <w10:wrap anchorx="page" anchory="page"/>
          </v:polyline>
        </w:pict>
      </w:r>
      <w:r>
        <w:rPr>
          <w:color w:val="000000"/>
          <w:spacing w:val="-3"/>
        </w:rPr>
        <w:pict>
          <v:polyline id="_x0000_s1490" style="position:absolute;left:0;text-align:left;z-index:-251262976;mso-position-horizontal-relative:page;mso-position-vertical-relative:page" points="108.7pt,420.25pt,324.5pt,420.25pt,324.5pt,419.25pt,108.7pt,419.25pt,108.7pt,420.25pt" coordsize="4316,20" o:allowincell="f" fillcolor="black" stroked="f">
            <v:path arrowok="t"/>
            <w10:wrap anchorx="page" anchory="page"/>
          </v:polyline>
        </w:pict>
      </w:r>
      <w:r>
        <w:rPr>
          <w:color w:val="000000"/>
          <w:spacing w:val="-3"/>
        </w:rPr>
        <w:pict>
          <v:polyline id="_x0000_s1491" style="position:absolute;left:0;text-align:left;z-index:-251261952;mso-position-horizontal-relative:page;mso-position-vertical-relative:page" points="324.45pt,419.3pt,325.45pt,419.3pt,325.45pt,391.65pt,324.45pt,391.65pt,324.45pt,419.3pt" coordsize="20,553" o:allowincell="f" fillcolor="black" stroked="f">
            <v:path arrowok="t"/>
            <w10:wrap anchorx="page" anchory="page"/>
          </v:polyline>
        </w:pict>
      </w:r>
      <w:r>
        <w:rPr>
          <w:color w:val="000000"/>
          <w:spacing w:val="-3"/>
        </w:rPr>
        <w:pict>
          <v:polyline id="_x0000_s1492" style="position:absolute;left:0;text-align:left;z-index:-251260928;mso-position-horizontal-relative:page;mso-position-vertical-relative:page" points="324.5pt,419.75pt,324.95pt,419.75pt,324.95pt,419.25pt,324.5pt,419.25pt,324.5pt,419.75pt" coordsize="10,10" o:allowincell="f" fillcolor="black" stroked="f">
            <v:path arrowok="t"/>
            <w10:wrap anchorx="page" anchory="page"/>
          </v:polyline>
        </w:pict>
      </w:r>
      <w:r>
        <w:rPr>
          <w:color w:val="000000"/>
          <w:spacing w:val="-3"/>
        </w:rPr>
        <w:pict>
          <v:polyline id="_x0000_s1493" style="position:absolute;left:0;text-align:left;z-index:-251259904;mso-position-horizontal-relative:page;mso-position-vertical-relative:page" points="324.95pt,420.25pt,402.5pt,420.25pt,402.5pt,419.25pt,324.95pt,419.25pt,324.95pt,420.25pt" coordsize="1551,20" o:allowincell="f" fillcolor="black" stroked="f">
            <v:path arrowok="t"/>
            <w10:wrap anchorx="page" anchory="page"/>
          </v:polyline>
        </w:pict>
      </w:r>
      <w:r>
        <w:rPr>
          <w:color w:val="000000"/>
          <w:spacing w:val="-3"/>
        </w:rPr>
        <w:pict>
          <v:polyline id="_x0000_s1494" style="position:absolute;left:0;text-align:left;z-index:-251258880;mso-position-horizontal-relative:page;mso-position-vertical-relative:page" points="402.45pt,419.3pt,403.45pt,419.3pt,403.45pt,391.65pt,402.45pt,391.65pt,402.45pt,419.3pt" coordsize="20,553" o:allowincell="f" fillcolor="black" stroked="f">
            <v:path arrowok="t"/>
            <w10:wrap anchorx="page" anchory="page"/>
          </v:polyline>
        </w:pict>
      </w:r>
      <w:r>
        <w:rPr>
          <w:color w:val="000000"/>
          <w:spacing w:val="-3"/>
        </w:rPr>
        <w:pict>
          <v:polyline id="_x0000_s1495" style="position:absolute;left:0;text-align:left;z-index:-251257856;mso-position-horizontal-relative:page;mso-position-vertical-relative:page" points="402.5pt,419.75pt,402.95pt,419.75pt,402.95pt,419.25pt,402.5pt,419.25pt,402.5pt,419.75pt" coordsize="10,10" o:allowincell="f" fillcolor="black" stroked="f">
            <v:path arrowok="t"/>
            <w10:wrap anchorx="page" anchory="page"/>
          </v:polyline>
        </w:pict>
      </w:r>
      <w:r>
        <w:rPr>
          <w:color w:val="000000"/>
          <w:spacing w:val="-3"/>
        </w:rPr>
        <w:pict>
          <v:polyline id="_x0000_s1496" style="position:absolute;left:0;text-align:left;z-index:-251256832;mso-position-horizontal-relative:page;mso-position-vertical-relative:page" points="402.95pt,420.25pt,537.85pt,420.25pt,537.85pt,419.25pt,402.95pt,419.25pt,402.95pt,420.25pt" coordsize="2698,20" o:allowincell="f" fillcolor="black" stroked="f">
            <v:path arrowok="t"/>
            <w10:wrap anchorx="page" anchory="page"/>
          </v:polyline>
        </w:pict>
      </w:r>
      <w:r>
        <w:rPr>
          <w:color w:val="000000"/>
          <w:spacing w:val="-3"/>
        </w:rPr>
        <w:pict>
          <v:polyline id="_x0000_s1497" style="position:absolute;left:0;text-align:left;z-index:-251255808;mso-position-horizontal-relative:page;mso-position-vertical-relative:page" points="537.8pt,419.3pt,538.8pt,419.3pt,538.8pt,391.65pt,537.8pt,391.65pt,537.8pt,419.3pt" coordsize="20,553" o:allowincell="f" fillcolor="black" stroked="f">
            <v:path arrowok="t"/>
            <w10:wrap anchorx="page" anchory="page"/>
          </v:polyline>
        </w:pict>
      </w:r>
      <w:r>
        <w:rPr>
          <w:color w:val="000000"/>
          <w:spacing w:val="-3"/>
        </w:rPr>
        <w:pict>
          <v:polyline id="_x0000_s1498" style="position:absolute;left:0;text-align:left;z-index:-251254784;mso-position-horizontal-relative:page;mso-position-vertical-relative:page" points="537.85pt,419.75pt,538.3pt,419.75pt,538.3pt,419.25pt,537.85pt,419.25pt,537.85pt,419.75pt" coordsize="10,10" o:allowincell="f" fillcolor="black" stroked="f">
            <v:path arrowok="t"/>
            <w10:wrap anchorx="page" anchory="page"/>
          </v:polyline>
        </w:pict>
      </w:r>
      <w:r>
        <w:rPr>
          <w:color w:val="000000"/>
          <w:spacing w:val="-3"/>
        </w:rPr>
        <w:pict>
          <v:polyline id="_x0000_s1499" style="position:absolute;left:0;text-align:left;z-index:-251253760;mso-position-horizontal-relative:page;mso-position-vertical-relative:page" points="537.85pt,419.75pt,538.3pt,419.75pt,538.3pt,419.25pt,537.85pt,419.25pt,537.85pt,419.75pt" coordsize="10,10" o:allowincell="f" fillcolor="black" stroked="f">
            <v:path arrowok="t"/>
            <w10:wrap anchorx="page" anchory="page"/>
          </v:polyline>
        </w:pict>
      </w:r>
    </w:p>
    <w:p w:rsidR="00FB7C56" w:rsidRDefault="00FB7C56">
      <w:pPr>
        <w:autoSpaceDE w:val="0"/>
        <w:autoSpaceDN w:val="0"/>
        <w:adjustRightInd w:val="0"/>
        <w:rPr>
          <w:color w:val="000000"/>
          <w:spacing w:val="-3"/>
        </w:rPr>
        <w:sectPr w:rsidR="00FB7C56">
          <w:headerReference w:type="even" r:id="rId616"/>
          <w:headerReference w:type="default" r:id="rId617"/>
          <w:footerReference w:type="even" r:id="rId618"/>
          <w:footerReference w:type="default" r:id="rId619"/>
          <w:headerReference w:type="first" r:id="rId620"/>
          <w:footerReference w:type="first" r:id="rId621"/>
          <w:type w:val="continuous"/>
          <w:pgSz w:w="12240" w:h="158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94" w:name="Pg94"/>
      <w:bookmarkEnd w:id="94"/>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5380"/>
        <w:rPr>
          <w:rFonts w:ascii="Times New Roman Bold" w:hAnsi="Times New Roman Bold"/>
          <w:color w:val="000000"/>
          <w:spacing w:val="-3"/>
        </w:rPr>
      </w:pPr>
    </w:p>
    <w:p w:rsidR="00FB7C56" w:rsidRDefault="0097498A">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C </w:t>
      </w:r>
    </w:p>
    <w:p w:rsidR="00FB7C56" w:rsidRDefault="0097498A">
      <w:pPr>
        <w:autoSpaceDE w:val="0"/>
        <w:autoSpaceDN w:val="0"/>
        <w:adjustRightInd w:val="0"/>
        <w:spacing w:before="24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FB7C56" w:rsidRDefault="0097498A">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2"/>
        </w:rPr>
        <w:t xml:space="preserve">Description of Large Generating Facility, including Point of Interconnection </w:t>
      </w:r>
    </w:p>
    <w:p w:rsidR="00FB7C56" w:rsidRDefault="0097498A">
      <w:pPr>
        <w:autoSpaceDE w:val="0"/>
        <w:autoSpaceDN w:val="0"/>
        <w:adjustRightInd w:val="0"/>
        <w:spacing w:before="265" w:line="275" w:lineRule="exact"/>
        <w:ind w:left="1440" w:right="1348" w:firstLine="720"/>
        <w:rPr>
          <w:color w:val="000000"/>
          <w:spacing w:val="-3"/>
        </w:rPr>
      </w:pPr>
      <w:r>
        <w:rPr>
          <w:color w:val="000000"/>
          <w:spacing w:val="-2"/>
        </w:rPr>
        <w:t xml:space="preserve">The Large Generating Facility will be a 79.725 MW wind generation farm located in </w:t>
      </w:r>
      <w:r>
        <w:rPr>
          <w:color w:val="000000"/>
          <w:spacing w:val="-2"/>
        </w:rPr>
        <w:br/>
        <w:t xml:space="preserve">Lewis County, New York.  The Large Generating Facility will consist of five (5) 2.625 MW </w:t>
      </w:r>
      <w:r>
        <w:rPr>
          <w:color w:val="000000"/>
          <w:spacing w:val="-2"/>
        </w:rPr>
        <w:br/>
        <w:t xml:space="preserve">wind </w:t>
      </w:r>
      <w:r>
        <w:rPr>
          <w:color w:val="000000"/>
          <w:spacing w:val="-2"/>
        </w:rPr>
        <w:t xml:space="preserve">turbines, three (3) 4.2 MW wind turbines, and twelve (12) 4.5 MW wind turbines, which </w:t>
      </w:r>
      <w:r>
        <w:rPr>
          <w:color w:val="000000"/>
          <w:spacing w:val="-2"/>
        </w:rPr>
        <w:br/>
        <w:t xml:space="preserve">will be collected together onto two (2) 34.5kV circuits back to the Roaring Brook Wind </w:t>
      </w:r>
      <w:r>
        <w:rPr>
          <w:color w:val="000000"/>
          <w:spacing w:val="-2"/>
        </w:rPr>
        <w:br/>
        <w:t>Collector Station using a mix of overhead and underground lines.  The reactive po</w:t>
      </w:r>
      <w:r>
        <w:rPr>
          <w:color w:val="000000"/>
          <w:spacing w:val="-2"/>
        </w:rPr>
        <w:t xml:space="preserve">wer capability </w:t>
      </w:r>
      <w:r>
        <w:rPr>
          <w:color w:val="000000"/>
          <w:spacing w:val="-2"/>
        </w:rPr>
        <w:br/>
        <w:t xml:space="preserve">of the wind turbines is 0.95 lagging to 0.95 leading.  The Roaring Brook Wind Collector Station </w:t>
      </w:r>
      <w:r>
        <w:rPr>
          <w:color w:val="000000"/>
          <w:spacing w:val="-2"/>
        </w:rPr>
        <w:br/>
        <w:t xml:space="preserve">is configured as an outdoor open air substation with two 38kV circuit breaker for protection of </w:t>
      </w:r>
      <w:r>
        <w:rPr>
          <w:color w:val="000000"/>
          <w:spacing w:val="-2"/>
        </w:rPr>
        <w:br/>
        <w:t>the collection system.  Transformation to tran</w:t>
      </w:r>
      <w:r>
        <w:rPr>
          <w:color w:val="000000"/>
          <w:spacing w:val="-2"/>
        </w:rPr>
        <w:t xml:space="preserve">smission voltage is through a wye grounded/ </w:t>
      </w:r>
      <w:r>
        <w:rPr>
          <w:color w:val="000000"/>
          <w:spacing w:val="-2"/>
        </w:rPr>
        <w:br/>
        <w:t xml:space="preserve">buried-delta/wye-grounded 230/34.5/13.1kV transformer.  High side protection is via a single </w:t>
      </w:r>
      <w:r>
        <w:rPr>
          <w:color w:val="000000"/>
          <w:spacing w:val="-2"/>
        </w:rPr>
        <w:br/>
        <w:t xml:space="preserve">230kV circuit breaker.  The Roaring Brook Wind Collector Station will be adjacent to, and will </w:t>
      </w:r>
      <w:r>
        <w:rPr>
          <w:color w:val="000000"/>
          <w:spacing w:val="-2"/>
        </w:rPr>
        <w:br/>
        <w:t>share a fence line wi</w:t>
      </w:r>
      <w:r>
        <w:rPr>
          <w:color w:val="000000"/>
          <w:spacing w:val="-2"/>
        </w:rPr>
        <w:t xml:space="preserve">th, Flat Rock’s Rector Road Substation.  The stations will be connected by </w:t>
      </w:r>
      <w:r>
        <w:rPr>
          <w:color w:val="000000"/>
          <w:spacing w:val="-2"/>
        </w:rPr>
        <w:br/>
        <w:t xml:space="preserve">~50FT of rigid bus bar.  The Large Generating Facility will share and utilize the existing 230kV </w:t>
      </w:r>
      <w:r>
        <w:rPr>
          <w:color w:val="000000"/>
          <w:spacing w:val="-2"/>
        </w:rPr>
        <w:br/>
      </w:r>
      <w:r>
        <w:rPr>
          <w:color w:val="000000"/>
          <w:spacing w:val="-1"/>
        </w:rPr>
        <w:t>transmission line - Line 10 - from the Rector Road Substation to the Connecting Tr</w:t>
      </w:r>
      <w:r>
        <w:rPr>
          <w:color w:val="000000"/>
          <w:spacing w:val="-1"/>
        </w:rPr>
        <w:t xml:space="preserve">ansmission </w:t>
      </w:r>
      <w:r>
        <w:rPr>
          <w:color w:val="000000"/>
          <w:spacing w:val="-1"/>
        </w:rPr>
        <w:br/>
      </w:r>
      <w:r>
        <w:rPr>
          <w:color w:val="000000"/>
          <w:spacing w:val="-3"/>
        </w:rPr>
        <w:t xml:space="preserve">Owner’s Chases Lake Substation.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9" w:line="276" w:lineRule="exact"/>
        <w:ind w:left="2160"/>
        <w:rPr>
          <w:color w:val="000000"/>
          <w:spacing w:val="-2"/>
        </w:rPr>
      </w:pPr>
      <w:r>
        <w:rPr>
          <w:color w:val="000000"/>
          <w:spacing w:val="-2"/>
        </w:rPr>
        <w:t xml:space="preserve">The Point of Interconnection (“POI”) for the Large Generating Facility will be the </w:t>
      </w:r>
    </w:p>
    <w:p w:rsidR="00FB7C56" w:rsidRDefault="0097498A">
      <w:pPr>
        <w:autoSpaceDE w:val="0"/>
        <w:autoSpaceDN w:val="0"/>
        <w:adjustRightInd w:val="0"/>
        <w:spacing w:before="4" w:line="276" w:lineRule="exact"/>
        <w:ind w:left="1440"/>
        <w:rPr>
          <w:color w:val="000000"/>
          <w:spacing w:val="-2"/>
        </w:rPr>
      </w:pPr>
      <w:r>
        <w:rPr>
          <w:color w:val="000000"/>
          <w:spacing w:val="-2"/>
        </w:rPr>
        <w:t xml:space="preserve">Connecting Transmission Owner’s Chases Lake Substation on the station side of switch 103. </w:t>
      </w:r>
    </w:p>
    <w:p w:rsidR="00FB7C56" w:rsidRDefault="0097498A">
      <w:pPr>
        <w:autoSpaceDE w:val="0"/>
        <w:autoSpaceDN w:val="0"/>
        <w:adjustRightInd w:val="0"/>
        <w:spacing w:before="7" w:line="273" w:lineRule="exact"/>
        <w:ind w:left="1440" w:right="1257"/>
        <w:rPr>
          <w:color w:val="000000"/>
          <w:spacing w:val="-3"/>
        </w:rPr>
      </w:pPr>
      <w:r>
        <w:rPr>
          <w:color w:val="000000"/>
          <w:spacing w:val="-2"/>
        </w:rPr>
        <w:t>The Point of Interconnection is identified on the one-line diagram in Figure A-1 in Appendix A. The Point of Change of Ownership (“PCO”) shall be at the existing line to bus terminal on the Chases Lake Substation termination structure.  The Point of Change</w:t>
      </w:r>
      <w:r>
        <w:rPr>
          <w:color w:val="000000"/>
          <w:spacing w:val="-2"/>
        </w:rPr>
        <w:t xml:space="preserve"> of Ownership is identified in </w:t>
      </w:r>
      <w:r>
        <w:rPr>
          <w:color w:val="000000"/>
          <w:spacing w:val="-3"/>
        </w:rPr>
        <w:t xml:space="preserve">Figure A-1 in Appendix A. </w:t>
      </w:r>
    </w:p>
    <w:p w:rsidR="00FB7C56" w:rsidRDefault="00FB7C56">
      <w:pPr>
        <w:autoSpaceDE w:val="0"/>
        <w:autoSpaceDN w:val="0"/>
        <w:adjustRightInd w:val="0"/>
        <w:spacing w:line="276" w:lineRule="exact"/>
        <w:ind w:left="1440"/>
        <w:rPr>
          <w:color w:val="000000"/>
          <w:spacing w:val="-3"/>
        </w:rPr>
      </w:pPr>
    </w:p>
    <w:p w:rsidR="00FB7C56" w:rsidRDefault="0097498A">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FB7C56" w:rsidRDefault="0097498A">
      <w:pPr>
        <w:tabs>
          <w:tab w:val="left" w:pos="2160"/>
        </w:tabs>
        <w:autoSpaceDE w:val="0"/>
        <w:autoSpaceDN w:val="0"/>
        <w:adjustRightInd w:val="0"/>
        <w:spacing w:before="253" w:line="280" w:lineRule="exact"/>
        <w:ind w:left="1800" w:right="1559"/>
        <w:jc w:val="both"/>
        <w:rPr>
          <w:color w:val="000000"/>
          <w:spacing w:val="-3"/>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3"/>
        </w:rPr>
        <w:t xml:space="preserve">from time to time. </w:t>
      </w:r>
    </w:p>
    <w:p w:rsidR="00FB7C56" w:rsidRDefault="0097498A">
      <w:pPr>
        <w:tabs>
          <w:tab w:val="left" w:pos="2160"/>
        </w:tabs>
        <w:autoSpaceDE w:val="0"/>
        <w:autoSpaceDN w:val="0"/>
        <w:adjustRightInd w:val="0"/>
        <w:spacing w:before="244" w:line="276" w:lineRule="exact"/>
        <w:ind w:left="1800" w:right="1379"/>
        <w:rPr>
          <w:color w:val="000000"/>
          <w:spacing w:val="-3"/>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 xml:space="preserve">applicable NYISO procedures, Developer must comply with Connecting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r>
      <w:r>
        <w:rPr>
          <w:color w:val="000000"/>
          <w:spacing w:val="-2"/>
        </w:rPr>
        <w:t xml:space="preserve">Agreement, which requirements shall include the dedicated data circuits, including </w:t>
      </w:r>
      <w:r>
        <w:rPr>
          <w:color w:val="000000"/>
          <w:spacing w:val="-2"/>
        </w:rPr>
        <w:br/>
      </w:r>
      <w:r>
        <w:rPr>
          <w:color w:val="000000"/>
          <w:spacing w:val="-2"/>
        </w:rPr>
        <w:tab/>
        <w:t xml:space="preserve">system protection circuits, to be maintained by Developer in accordance with Article 8.1 </w:t>
      </w:r>
      <w:r>
        <w:rPr>
          <w:color w:val="000000"/>
          <w:spacing w:val="-2"/>
        </w:rPr>
        <w:br/>
      </w:r>
      <w:r>
        <w:rPr>
          <w:color w:val="000000"/>
          <w:spacing w:val="-2"/>
        </w:rPr>
        <w:tab/>
        <w:t xml:space="preserve">of this Agreement.  Developer must also comply with the applicable requirements </w:t>
      </w:r>
      <w:r>
        <w:rPr>
          <w:color w:val="000000"/>
          <w:spacing w:val="-2"/>
        </w:rPr>
        <w:t xml:space="preserve">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 xml:space="preserve">provided to the Developer as amended from time to time to the extent not inconsistent </w:t>
      </w:r>
      <w:r>
        <w:rPr>
          <w:color w:val="000000"/>
          <w:spacing w:val="-2"/>
        </w:rPr>
        <w:br/>
      </w:r>
      <w:r>
        <w:rPr>
          <w:color w:val="000000"/>
          <w:spacing w:val="-2"/>
        </w:rPr>
        <w:tab/>
        <w:t xml:space="preserve">with the terms of this Agreement or applicable NYISO tariffs and procedures. </w:t>
      </w:r>
      <w:r>
        <w:rPr>
          <w:color w:val="000000"/>
          <w:spacing w:val="-2"/>
        </w:rPr>
        <w:t xml:space="preserve"> Upon the </w:t>
      </w:r>
      <w:r>
        <w:rPr>
          <w:color w:val="000000"/>
          <w:spacing w:val="-2"/>
        </w:rPr>
        <w:br/>
      </w:r>
      <w:r>
        <w:rPr>
          <w:color w:val="000000"/>
          <w:spacing w:val="-2"/>
        </w:rPr>
        <w:tab/>
        <w:t xml:space="preserve">Connecting Transmission Owner’s notice to the Developer of amendments to the ESBs, </w:t>
      </w:r>
      <w:r>
        <w:rPr>
          <w:color w:val="000000"/>
          <w:spacing w:val="-2"/>
        </w:rPr>
        <w:br/>
      </w:r>
      <w:r>
        <w:rPr>
          <w:color w:val="000000"/>
          <w:spacing w:val="-2"/>
        </w:rPr>
        <w:tab/>
      </w:r>
      <w:r>
        <w:rPr>
          <w:color w:val="000000"/>
          <w:spacing w:val="-3"/>
        </w:rPr>
        <w:t xml:space="preserve">the Developer has 30 days to comply with such amendments. </w:t>
      </w:r>
    </w:p>
    <w:p w:rsidR="00FB7C56" w:rsidRDefault="0097498A">
      <w:pPr>
        <w:tabs>
          <w:tab w:val="left" w:pos="2160"/>
        </w:tabs>
        <w:autoSpaceDE w:val="0"/>
        <w:autoSpaceDN w:val="0"/>
        <w:adjustRightInd w:val="0"/>
        <w:spacing w:before="241" w:line="280" w:lineRule="exact"/>
        <w:ind w:left="1800" w:right="1598"/>
        <w:jc w:val="both"/>
        <w:rPr>
          <w:color w:val="000000"/>
          <w:spacing w:val="-1"/>
        </w:rPr>
      </w:pPr>
      <w:r>
        <w:rPr>
          <w:color w:val="000000"/>
          <w:spacing w:val="-1"/>
        </w:rPr>
        <w:t>c.</w:t>
      </w:r>
      <w:r>
        <w:rPr>
          <w:rFonts w:ascii="Arial" w:hAnsi="Arial"/>
          <w:color w:val="000000"/>
          <w:spacing w:val="-1"/>
        </w:rPr>
        <w:t xml:space="preserve"> </w:t>
      </w:r>
      <w:r>
        <w:rPr>
          <w:color w:val="000000"/>
          <w:spacing w:val="-1"/>
        </w:rPr>
        <w:t xml:space="preserve"> Developer may not supply Unforced Capacity to the New York Control Area from the </w:t>
      </w:r>
      <w:r>
        <w:rPr>
          <w:color w:val="000000"/>
          <w:spacing w:val="-1"/>
        </w:rPr>
        <w:br/>
      </w:r>
      <w:r>
        <w:rPr>
          <w:color w:val="000000"/>
          <w:spacing w:val="-1"/>
        </w:rPr>
        <w:tab/>
        <w:t>Large Generat</w:t>
      </w:r>
      <w:r>
        <w:rPr>
          <w:color w:val="000000"/>
          <w:spacing w:val="-1"/>
        </w:rPr>
        <w:t xml:space="preserve">ing Facility until Developer has complied with the deliverability </w:t>
      </w:r>
    </w:p>
    <w:p w:rsidR="00FB7C56" w:rsidRDefault="00FB7C56">
      <w:pPr>
        <w:autoSpaceDE w:val="0"/>
        <w:autoSpaceDN w:val="0"/>
        <w:adjustRightInd w:val="0"/>
        <w:spacing w:line="276" w:lineRule="exact"/>
        <w:ind w:left="5937"/>
        <w:rPr>
          <w:color w:val="000000"/>
          <w:spacing w:val="-1"/>
        </w:rPr>
      </w:pPr>
    </w:p>
    <w:p w:rsidR="00FB7C56" w:rsidRDefault="0097498A">
      <w:pPr>
        <w:autoSpaceDE w:val="0"/>
        <w:autoSpaceDN w:val="0"/>
        <w:adjustRightInd w:val="0"/>
        <w:spacing w:before="228" w:line="276" w:lineRule="exact"/>
        <w:ind w:left="5937"/>
        <w:rPr>
          <w:color w:val="000000"/>
          <w:spacing w:val="-3"/>
        </w:rPr>
      </w:pPr>
      <w:r>
        <w:rPr>
          <w:color w:val="000000"/>
          <w:spacing w:val="-3"/>
        </w:rPr>
        <w:t xml:space="preserve">C-1 </w:t>
      </w:r>
    </w:p>
    <w:p w:rsidR="00FB7C56" w:rsidRDefault="00FB7C56">
      <w:pPr>
        <w:autoSpaceDE w:val="0"/>
        <w:autoSpaceDN w:val="0"/>
        <w:adjustRightInd w:val="0"/>
        <w:rPr>
          <w:color w:val="000000"/>
          <w:spacing w:val="-3"/>
        </w:rPr>
        <w:sectPr w:rsidR="00FB7C56">
          <w:headerReference w:type="even" r:id="rId622"/>
          <w:headerReference w:type="default" r:id="rId623"/>
          <w:footerReference w:type="even" r:id="rId624"/>
          <w:footerReference w:type="default" r:id="rId625"/>
          <w:headerReference w:type="first" r:id="rId626"/>
          <w:footerReference w:type="first" r:id="rId627"/>
          <w:pgSz w:w="12240" w:h="158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95" w:name="Pg95"/>
      <w:bookmarkEnd w:id="95"/>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80" w:lineRule="exact"/>
        <w:ind w:left="2160"/>
        <w:jc w:val="both"/>
        <w:rPr>
          <w:rFonts w:ascii="Times New Roman Bold" w:hAnsi="Times New Roman Bold"/>
          <w:color w:val="000000"/>
          <w:spacing w:val="-3"/>
        </w:rPr>
      </w:pPr>
    </w:p>
    <w:p w:rsidR="00FB7C56" w:rsidRDefault="0097498A">
      <w:pPr>
        <w:autoSpaceDE w:val="0"/>
        <w:autoSpaceDN w:val="0"/>
        <w:adjustRightInd w:val="0"/>
        <w:spacing w:before="221" w:line="280" w:lineRule="exact"/>
        <w:ind w:left="2160" w:right="1564"/>
        <w:jc w:val="both"/>
        <w:rPr>
          <w:color w:val="000000"/>
          <w:spacing w:val="-2"/>
        </w:rPr>
      </w:pPr>
      <w:r>
        <w:rPr>
          <w:color w:val="000000"/>
          <w:spacing w:val="-2"/>
        </w:rPr>
        <w:t xml:space="preserve">requirements pursuant to Attachment S of the ISO OATT, including acceptance of any cost allocation for SDUs and the posting of associated security or payments. </w:t>
      </w: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FB7C56">
      <w:pPr>
        <w:autoSpaceDE w:val="0"/>
        <w:autoSpaceDN w:val="0"/>
        <w:adjustRightInd w:val="0"/>
        <w:spacing w:line="276" w:lineRule="exact"/>
        <w:ind w:left="5937"/>
        <w:rPr>
          <w:color w:val="000000"/>
          <w:spacing w:val="-2"/>
        </w:rPr>
      </w:pPr>
    </w:p>
    <w:p w:rsidR="00FB7C56" w:rsidRDefault="0097498A">
      <w:pPr>
        <w:autoSpaceDE w:val="0"/>
        <w:autoSpaceDN w:val="0"/>
        <w:adjustRightInd w:val="0"/>
        <w:spacing w:before="88" w:line="276" w:lineRule="exact"/>
        <w:ind w:left="5937"/>
        <w:rPr>
          <w:color w:val="000000"/>
          <w:spacing w:val="-3"/>
        </w:rPr>
      </w:pPr>
      <w:r>
        <w:rPr>
          <w:color w:val="000000"/>
          <w:spacing w:val="-3"/>
        </w:rPr>
        <w:t xml:space="preserve">C-2 </w:t>
      </w:r>
    </w:p>
    <w:p w:rsidR="00FB7C56" w:rsidRDefault="00FB7C56">
      <w:pPr>
        <w:autoSpaceDE w:val="0"/>
        <w:autoSpaceDN w:val="0"/>
        <w:adjustRightInd w:val="0"/>
        <w:rPr>
          <w:color w:val="000000"/>
          <w:spacing w:val="-3"/>
        </w:rPr>
        <w:sectPr w:rsidR="00FB7C56">
          <w:headerReference w:type="even" r:id="rId628"/>
          <w:headerReference w:type="default" r:id="rId629"/>
          <w:footerReference w:type="even" r:id="rId630"/>
          <w:footerReference w:type="default" r:id="rId631"/>
          <w:headerReference w:type="first" r:id="rId632"/>
          <w:footerReference w:type="first" r:id="rId633"/>
          <w:pgSz w:w="12240" w:h="158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96" w:name="Pg96"/>
      <w:bookmarkEnd w:id="96"/>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2593 </w:t>
      </w:r>
    </w:p>
    <w:p w:rsidR="00FB7C56" w:rsidRDefault="00FB7C56">
      <w:pPr>
        <w:autoSpaceDE w:val="0"/>
        <w:autoSpaceDN w:val="0"/>
        <w:adjustRightInd w:val="0"/>
        <w:spacing w:line="276" w:lineRule="exact"/>
        <w:ind w:left="5380"/>
        <w:rPr>
          <w:rFonts w:ascii="Times New Roman Bold" w:hAnsi="Times New Roman Bold"/>
          <w:color w:val="000000"/>
          <w:spacing w:val="-3"/>
        </w:rPr>
      </w:pPr>
    </w:p>
    <w:p w:rsidR="00FB7C56" w:rsidRDefault="0097498A">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D </w:t>
      </w:r>
    </w:p>
    <w:p w:rsidR="00FB7C56" w:rsidRDefault="0097498A">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FB7C56" w:rsidRDefault="0097498A">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FB7C56" w:rsidRDefault="0097498A">
      <w:pPr>
        <w:autoSpaceDE w:val="0"/>
        <w:autoSpaceDN w:val="0"/>
        <w:adjustRightInd w:val="0"/>
        <w:spacing w:line="276" w:lineRule="exact"/>
        <w:ind w:left="1440" w:right="1335"/>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FB7C56">
      <w:pPr>
        <w:autoSpaceDE w:val="0"/>
        <w:autoSpaceDN w:val="0"/>
        <w:adjustRightInd w:val="0"/>
        <w:spacing w:line="276" w:lineRule="exact"/>
        <w:ind w:left="5932"/>
        <w:rPr>
          <w:color w:val="000000"/>
          <w:spacing w:val="-2"/>
        </w:rPr>
      </w:pPr>
    </w:p>
    <w:p w:rsidR="00FB7C56" w:rsidRDefault="0097498A">
      <w:pPr>
        <w:autoSpaceDE w:val="0"/>
        <w:autoSpaceDN w:val="0"/>
        <w:adjustRightInd w:val="0"/>
        <w:spacing w:before="152" w:line="276" w:lineRule="exact"/>
        <w:ind w:left="5932"/>
        <w:rPr>
          <w:color w:val="000000"/>
          <w:spacing w:val="-3"/>
        </w:rPr>
      </w:pPr>
      <w:r>
        <w:rPr>
          <w:color w:val="000000"/>
          <w:spacing w:val="-3"/>
        </w:rPr>
        <w:t xml:space="preserve">D-1 </w:t>
      </w:r>
    </w:p>
    <w:p w:rsidR="00FB7C56" w:rsidRDefault="00FB7C56">
      <w:pPr>
        <w:autoSpaceDE w:val="0"/>
        <w:autoSpaceDN w:val="0"/>
        <w:adjustRightInd w:val="0"/>
        <w:rPr>
          <w:color w:val="000000"/>
          <w:spacing w:val="-3"/>
        </w:rPr>
        <w:sectPr w:rsidR="00FB7C56">
          <w:headerReference w:type="even" r:id="rId634"/>
          <w:headerReference w:type="default" r:id="rId635"/>
          <w:footerReference w:type="even" r:id="rId636"/>
          <w:footerReference w:type="default" r:id="rId637"/>
          <w:headerReference w:type="first" r:id="rId638"/>
          <w:footerReference w:type="first" r:id="rId639"/>
          <w:pgSz w:w="12240" w:h="158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97" w:name="Pg97"/>
      <w:bookmarkEnd w:id="97"/>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5289"/>
        <w:rPr>
          <w:rFonts w:ascii="Times New Roman Bold" w:hAnsi="Times New Roman Bold"/>
          <w:color w:val="000000"/>
          <w:spacing w:val="-3"/>
        </w:rPr>
      </w:pPr>
    </w:p>
    <w:p w:rsidR="00FB7C56" w:rsidRDefault="0097498A">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FB7C56" w:rsidRDefault="0097498A">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FB7C56" w:rsidRDefault="00FB7C56">
      <w:pPr>
        <w:autoSpaceDE w:val="0"/>
        <w:autoSpaceDN w:val="0"/>
        <w:adjustRightInd w:val="0"/>
        <w:spacing w:line="280" w:lineRule="exact"/>
        <w:ind w:left="2160"/>
        <w:jc w:val="both"/>
        <w:rPr>
          <w:color w:val="000000"/>
          <w:spacing w:val="-3"/>
        </w:rPr>
      </w:pPr>
    </w:p>
    <w:p w:rsidR="00FB7C56" w:rsidRDefault="0097498A">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FB7C56" w:rsidRDefault="0097498A">
      <w:pPr>
        <w:autoSpaceDE w:val="0"/>
        <w:autoSpaceDN w:val="0"/>
        <w:adjustRightInd w:val="0"/>
        <w:spacing w:before="1" w:line="255" w:lineRule="exact"/>
        <w:ind w:left="2160"/>
        <w:rPr>
          <w:color w:val="000000"/>
          <w:spacing w:val="-3"/>
        </w:rPr>
      </w:pPr>
      <w:r>
        <w:rPr>
          <w:color w:val="000000"/>
          <w:spacing w:val="-3"/>
        </w:rPr>
        <w:t xml:space="preserve">10 Krey Boulevard </w:t>
      </w:r>
    </w:p>
    <w:p w:rsidR="00FB7C56" w:rsidRDefault="0097498A">
      <w:pPr>
        <w:autoSpaceDE w:val="0"/>
        <w:autoSpaceDN w:val="0"/>
        <w:adjustRightInd w:val="0"/>
        <w:spacing w:before="8" w:line="276" w:lineRule="exact"/>
        <w:ind w:left="2160"/>
        <w:rPr>
          <w:color w:val="000000"/>
          <w:spacing w:val="-3"/>
        </w:rPr>
      </w:pPr>
      <w:r>
        <w:rPr>
          <w:color w:val="000000"/>
          <w:spacing w:val="-3"/>
        </w:rPr>
        <w:t xml:space="preserve">Rensselaer, NY 12144 </w:t>
      </w: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8" w:line="276" w:lineRule="exact"/>
        <w:ind w:left="2160"/>
        <w:rPr>
          <w:color w:val="000000"/>
          <w:spacing w:val="-3"/>
        </w:rPr>
      </w:pPr>
      <w:r>
        <w:rPr>
          <w:color w:val="000000"/>
          <w:spacing w:val="-3"/>
        </w:rPr>
        <w:t xml:space="preserve">Niagara Mohawk Power Corporation </w:t>
      </w:r>
    </w:p>
    <w:p w:rsidR="00FB7C56" w:rsidRDefault="0097498A">
      <w:pPr>
        <w:autoSpaceDE w:val="0"/>
        <w:autoSpaceDN w:val="0"/>
        <w:adjustRightInd w:val="0"/>
        <w:spacing w:before="1" w:line="280" w:lineRule="exact"/>
        <w:ind w:left="2160" w:right="4941"/>
        <w:jc w:val="both"/>
        <w:rPr>
          <w:color w:val="000000"/>
          <w:spacing w:val="-3"/>
        </w:rPr>
      </w:pPr>
      <w:r>
        <w:rPr>
          <w:color w:val="000000"/>
          <w:spacing w:val="-3"/>
        </w:rPr>
        <w:t xml:space="preserve">Attn:  Director, Transmission Commercial Services d/b/a National Grid </w:t>
      </w:r>
    </w:p>
    <w:p w:rsidR="00FB7C56" w:rsidRDefault="0097498A">
      <w:pPr>
        <w:autoSpaceDE w:val="0"/>
        <w:autoSpaceDN w:val="0"/>
        <w:adjustRightInd w:val="0"/>
        <w:spacing w:before="1" w:line="255" w:lineRule="exact"/>
        <w:ind w:left="2160"/>
        <w:rPr>
          <w:color w:val="000000"/>
          <w:spacing w:val="-3"/>
        </w:rPr>
      </w:pPr>
      <w:r>
        <w:rPr>
          <w:color w:val="000000"/>
          <w:spacing w:val="-3"/>
        </w:rPr>
        <w:t xml:space="preserve">40 Sylvan Road </w:t>
      </w:r>
    </w:p>
    <w:p w:rsidR="00FB7C56" w:rsidRDefault="0097498A">
      <w:pPr>
        <w:autoSpaceDE w:val="0"/>
        <w:autoSpaceDN w:val="0"/>
        <w:adjustRightInd w:val="0"/>
        <w:spacing w:before="8" w:line="276" w:lineRule="exact"/>
        <w:ind w:left="2160"/>
        <w:rPr>
          <w:color w:val="000000"/>
          <w:spacing w:val="-3"/>
        </w:rPr>
      </w:pPr>
      <w:r>
        <w:rPr>
          <w:color w:val="000000"/>
          <w:spacing w:val="-3"/>
        </w:rPr>
        <w:t xml:space="preserve">Waltham, MA  02541-1120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4382"/>
        </w:tabs>
        <w:autoSpaceDE w:val="0"/>
        <w:autoSpaceDN w:val="0"/>
        <w:adjustRightInd w:val="0"/>
        <w:spacing w:before="251" w:line="276" w:lineRule="exact"/>
        <w:ind w:left="2160"/>
        <w:rPr>
          <w:color w:val="000000"/>
          <w:spacing w:val="-3"/>
        </w:rPr>
      </w:pPr>
      <w:r>
        <w:rPr>
          <w:color w:val="000000"/>
          <w:spacing w:val="-3"/>
        </w:rPr>
        <w:t>Re:</w:t>
      </w:r>
      <w:r>
        <w:rPr>
          <w:color w:val="000000"/>
          <w:spacing w:val="-3"/>
        </w:rPr>
        <w:tab/>
        <w:t>Large Generating Facility</w:t>
      </w:r>
    </w:p>
    <w:p w:rsidR="00FB7C56" w:rsidRDefault="00FB7C56">
      <w:pPr>
        <w:autoSpaceDE w:val="0"/>
        <w:autoSpaceDN w:val="0"/>
        <w:adjustRightInd w:val="0"/>
        <w:spacing w:line="276" w:lineRule="exact"/>
        <w:ind w:left="2160"/>
        <w:rPr>
          <w:color w:val="000000"/>
          <w:spacing w:val="-3"/>
        </w:rPr>
      </w:pPr>
    </w:p>
    <w:p w:rsidR="00FB7C56" w:rsidRDefault="00FB7C56">
      <w:pPr>
        <w:autoSpaceDE w:val="0"/>
        <w:autoSpaceDN w:val="0"/>
        <w:adjustRightInd w:val="0"/>
        <w:spacing w:line="276" w:lineRule="exact"/>
        <w:ind w:left="2160"/>
        <w:rPr>
          <w:color w:val="000000"/>
          <w:spacing w:val="-3"/>
        </w:rPr>
      </w:pPr>
    </w:p>
    <w:p w:rsidR="00FB7C56" w:rsidRDefault="0097498A">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FB7C56" w:rsidRDefault="0097498A">
      <w:pPr>
        <w:autoSpaceDE w:val="0"/>
        <w:autoSpaceDN w:val="0"/>
        <w:adjustRightInd w:val="0"/>
        <w:spacing w:before="226"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FB7C56" w:rsidRDefault="0097498A">
      <w:pPr>
        <w:autoSpaceDE w:val="0"/>
        <w:autoSpaceDN w:val="0"/>
        <w:adjustRightInd w:val="0"/>
        <w:spacing w:before="244" w:line="276" w:lineRule="exact"/>
        <w:ind w:left="2160"/>
        <w:rPr>
          <w:color w:val="000000"/>
          <w:spacing w:val="-3"/>
        </w:rPr>
      </w:pPr>
      <w:r>
        <w:rPr>
          <w:color w:val="000000"/>
          <w:spacing w:val="-3"/>
        </w:rPr>
        <w:t xml:space="preserve">Thank you. </w:t>
      </w:r>
    </w:p>
    <w:p w:rsidR="00FB7C56" w:rsidRDefault="00FB7C56">
      <w:pPr>
        <w:autoSpaceDE w:val="0"/>
        <w:autoSpaceDN w:val="0"/>
        <w:adjustRightInd w:val="0"/>
        <w:spacing w:line="276" w:lineRule="exact"/>
        <w:ind w:left="2160"/>
        <w:rPr>
          <w:color w:val="000000"/>
          <w:spacing w:val="-3"/>
        </w:rPr>
      </w:pP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FB7C56" w:rsidRDefault="00FB7C56">
      <w:pPr>
        <w:autoSpaceDE w:val="0"/>
        <w:autoSpaceDN w:val="0"/>
        <w:adjustRightInd w:val="0"/>
        <w:spacing w:line="276" w:lineRule="exact"/>
        <w:ind w:left="2160"/>
        <w:rPr>
          <w:color w:val="000000"/>
          <w:spacing w:val="-3"/>
        </w:rPr>
      </w:pP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FB7C56">
      <w:pPr>
        <w:autoSpaceDE w:val="0"/>
        <w:autoSpaceDN w:val="0"/>
        <w:adjustRightInd w:val="0"/>
        <w:spacing w:line="276" w:lineRule="exact"/>
        <w:ind w:left="5947"/>
        <w:rPr>
          <w:color w:val="000000"/>
          <w:spacing w:val="-3"/>
        </w:rPr>
      </w:pPr>
    </w:p>
    <w:p w:rsidR="00FB7C56" w:rsidRDefault="0097498A">
      <w:pPr>
        <w:autoSpaceDE w:val="0"/>
        <w:autoSpaceDN w:val="0"/>
        <w:adjustRightInd w:val="0"/>
        <w:spacing w:before="8" w:line="276" w:lineRule="exact"/>
        <w:ind w:left="5947"/>
        <w:rPr>
          <w:color w:val="000000"/>
          <w:spacing w:val="-3"/>
        </w:rPr>
      </w:pPr>
      <w:r>
        <w:rPr>
          <w:color w:val="000000"/>
          <w:spacing w:val="-3"/>
        </w:rPr>
        <w:t xml:space="preserve">E-1 </w:t>
      </w:r>
      <w:r>
        <w:rPr>
          <w:color w:val="000000"/>
          <w:spacing w:val="-3"/>
        </w:rPr>
        <w:pict>
          <v:polyline id="_x0000_s1500" style="position:absolute;left:0;text-align:left;z-index:-251649024;mso-position-horizontal-relative:page;mso-position-vertical-relative:page" points="130.55pt,369.35pt,3in,369.35pt,3in,368.35pt,130.55pt,368.35pt,130.55pt,369.35pt" coordsize="1709,20" o:allowincell="f" fillcolor="black" stroked="f">
            <v:path arrowok="t"/>
            <w10:wrap anchorx="page" anchory="page"/>
          </v:polyline>
        </w:pict>
      </w:r>
      <w:r>
        <w:rPr>
          <w:color w:val="000000"/>
          <w:spacing w:val="-3"/>
        </w:rPr>
        <w:pict>
          <v:polyline id="_x0000_s1501" style="position:absolute;left:0;text-align:left;z-index:-251644928;mso-position-horizontal-relative:page;mso-position-vertical-relative:page" points="134.4pt,421pt,3in,421pt,3in,420pt,134.4pt,420pt,134.4pt,421pt" coordsize="1632,20" o:allowincell="f" fillcolor="black" stroked="f">
            <v:path arrowok="t"/>
            <w10:wrap anchorx="page" anchory="page"/>
          </v:polyline>
        </w:pict>
      </w:r>
    </w:p>
    <w:p w:rsidR="00FB7C56" w:rsidRDefault="00FB7C56">
      <w:pPr>
        <w:autoSpaceDE w:val="0"/>
        <w:autoSpaceDN w:val="0"/>
        <w:adjustRightInd w:val="0"/>
        <w:rPr>
          <w:color w:val="000000"/>
          <w:spacing w:val="-3"/>
        </w:rPr>
        <w:sectPr w:rsidR="00FB7C56">
          <w:headerReference w:type="even" r:id="rId640"/>
          <w:headerReference w:type="default" r:id="rId641"/>
          <w:footerReference w:type="even" r:id="rId642"/>
          <w:footerReference w:type="default" r:id="rId643"/>
          <w:headerReference w:type="first" r:id="rId644"/>
          <w:footerReference w:type="first" r:id="rId645"/>
          <w:pgSz w:w="12240" w:h="158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98" w:name="Pg98"/>
      <w:bookmarkEnd w:id="98"/>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5289"/>
        <w:rPr>
          <w:rFonts w:ascii="Times New Roman Bold" w:hAnsi="Times New Roman Bold"/>
          <w:color w:val="000000"/>
          <w:spacing w:val="-3"/>
        </w:rPr>
      </w:pPr>
    </w:p>
    <w:p w:rsidR="00FB7C56" w:rsidRDefault="0097498A">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FB7C56" w:rsidRDefault="0097498A">
      <w:pPr>
        <w:autoSpaceDE w:val="0"/>
        <w:autoSpaceDN w:val="0"/>
        <w:adjustRightInd w:val="0"/>
        <w:spacing w:before="250" w:line="276" w:lineRule="exact"/>
        <w:ind w:left="2160" w:firstLine="1968"/>
        <w:rPr>
          <w:rFonts w:ascii="Times New Roman Bold" w:hAnsi="Times New Roman Bold"/>
          <w:color w:val="000000"/>
          <w:spacing w:val="-3"/>
        </w:rPr>
      </w:pPr>
      <w:r>
        <w:rPr>
          <w:rFonts w:ascii="Times New Roman Bold" w:hAnsi="Times New Roman Bold"/>
          <w:color w:val="000000"/>
          <w:spacing w:val="-3"/>
        </w:rPr>
        <w:t>COMMERCIAL OPERATION DATE</w:t>
      </w:r>
    </w:p>
    <w:p w:rsidR="00FB7C56" w:rsidRDefault="0097498A">
      <w:pPr>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FB7C56" w:rsidRDefault="00FB7C56">
      <w:pPr>
        <w:autoSpaceDE w:val="0"/>
        <w:autoSpaceDN w:val="0"/>
        <w:adjustRightInd w:val="0"/>
        <w:spacing w:line="280" w:lineRule="exact"/>
        <w:ind w:left="2160"/>
        <w:jc w:val="both"/>
        <w:rPr>
          <w:rFonts w:ascii="Times New Roman Bold" w:hAnsi="Times New Roman Bold"/>
          <w:color w:val="000000"/>
          <w:spacing w:val="-3"/>
        </w:rPr>
      </w:pPr>
    </w:p>
    <w:p w:rsidR="00FB7C56" w:rsidRDefault="00FB7C56">
      <w:pPr>
        <w:autoSpaceDE w:val="0"/>
        <w:autoSpaceDN w:val="0"/>
        <w:adjustRightInd w:val="0"/>
        <w:spacing w:line="280" w:lineRule="exact"/>
        <w:ind w:left="2160"/>
        <w:jc w:val="both"/>
        <w:rPr>
          <w:rFonts w:ascii="Times New Roman Bold" w:hAnsi="Times New Roman Bold"/>
          <w:color w:val="000000"/>
          <w:spacing w:val="-3"/>
        </w:rPr>
      </w:pPr>
    </w:p>
    <w:p w:rsidR="00FB7C56" w:rsidRDefault="0097498A">
      <w:pPr>
        <w:autoSpaceDE w:val="0"/>
        <w:autoSpaceDN w:val="0"/>
        <w:adjustRightInd w:val="0"/>
        <w:spacing w:before="17" w:line="280" w:lineRule="exact"/>
        <w:ind w:left="2160" w:right="5469"/>
        <w:jc w:val="both"/>
        <w:rPr>
          <w:color w:val="000000"/>
          <w:spacing w:val="-3"/>
        </w:rPr>
      </w:pPr>
      <w:r>
        <w:rPr>
          <w:color w:val="000000"/>
          <w:spacing w:val="-3"/>
        </w:rPr>
        <w:t xml:space="preserve">New York Independent System Operator, Inc. Attn: Vice President, Operations </w:t>
      </w:r>
    </w:p>
    <w:p w:rsidR="00FB7C56" w:rsidRDefault="0097498A">
      <w:pPr>
        <w:autoSpaceDE w:val="0"/>
        <w:autoSpaceDN w:val="0"/>
        <w:adjustRightInd w:val="0"/>
        <w:spacing w:before="4" w:line="276" w:lineRule="exact"/>
        <w:ind w:left="2160"/>
        <w:rPr>
          <w:color w:val="000000"/>
          <w:spacing w:val="-3"/>
        </w:rPr>
      </w:pPr>
      <w:r>
        <w:rPr>
          <w:color w:val="000000"/>
          <w:spacing w:val="-3"/>
        </w:rPr>
        <w:t xml:space="preserve">10 Krey Boulevard </w:t>
      </w:r>
    </w:p>
    <w:p w:rsidR="00FB7C56" w:rsidRDefault="0097498A">
      <w:pPr>
        <w:autoSpaceDE w:val="0"/>
        <w:autoSpaceDN w:val="0"/>
        <w:adjustRightInd w:val="0"/>
        <w:spacing w:before="4" w:line="276" w:lineRule="exact"/>
        <w:ind w:left="2160"/>
        <w:rPr>
          <w:color w:val="000000"/>
          <w:spacing w:val="-3"/>
        </w:rPr>
      </w:pPr>
      <w:r>
        <w:rPr>
          <w:color w:val="000000"/>
          <w:spacing w:val="-3"/>
        </w:rPr>
        <w:t xml:space="preserve">Rensselaer, NY 12144 </w:t>
      </w:r>
    </w:p>
    <w:p w:rsidR="00FB7C56" w:rsidRDefault="0097498A">
      <w:pPr>
        <w:autoSpaceDE w:val="0"/>
        <w:autoSpaceDN w:val="0"/>
        <w:adjustRightInd w:val="0"/>
        <w:spacing w:before="264" w:line="276" w:lineRule="exact"/>
        <w:ind w:left="2160"/>
        <w:rPr>
          <w:color w:val="000000"/>
          <w:spacing w:val="-3"/>
        </w:rPr>
      </w:pPr>
      <w:r>
        <w:rPr>
          <w:color w:val="000000"/>
          <w:spacing w:val="-3"/>
        </w:rPr>
        <w:t xml:space="preserve">Niagara Mohawk Power Corporation </w:t>
      </w:r>
    </w:p>
    <w:p w:rsidR="00FB7C56" w:rsidRDefault="0097498A">
      <w:pPr>
        <w:autoSpaceDE w:val="0"/>
        <w:autoSpaceDN w:val="0"/>
        <w:adjustRightInd w:val="0"/>
        <w:spacing w:before="1" w:line="280" w:lineRule="exact"/>
        <w:ind w:left="2160" w:right="4941"/>
        <w:jc w:val="both"/>
        <w:rPr>
          <w:color w:val="000000"/>
          <w:spacing w:val="-3"/>
        </w:rPr>
      </w:pPr>
      <w:r>
        <w:rPr>
          <w:color w:val="000000"/>
          <w:spacing w:val="-3"/>
        </w:rPr>
        <w:t>Attn:  Director, Transmission Commercial Services d/b/a National Grid</w:t>
      </w:r>
      <w:r>
        <w:rPr>
          <w:color w:val="000000"/>
          <w:spacing w:val="-3"/>
        </w:rPr>
        <w:t xml:space="preserve"> </w:t>
      </w:r>
    </w:p>
    <w:p w:rsidR="00FB7C56" w:rsidRDefault="0097498A">
      <w:pPr>
        <w:autoSpaceDE w:val="0"/>
        <w:autoSpaceDN w:val="0"/>
        <w:adjustRightInd w:val="0"/>
        <w:spacing w:before="4" w:line="276" w:lineRule="exact"/>
        <w:ind w:left="2160"/>
        <w:rPr>
          <w:color w:val="000000"/>
          <w:spacing w:val="-3"/>
        </w:rPr>
      </w:pPr>
      <w:r>
        <w:rPr>
          <w:color w:val="000000"/>
          <w:spacing w:val="-3"/>
        </w:rPr>
        <w:t xml:space="preserve">40 Sylvan Road </w:t>
      </w:r>
    </w:p>
    <w:p w:rsidR="00FB7C56" w:rsidRDefault="0097498A">
      <w:pPr>
        <w:autoSpaceDE w:val="0"/>
        <w:autoSpaceDN w:val="0"/>
        <w:adjustRightInd w:val="0"/>
        <w:spacing w:before="4" w:line="276" w:lineRule="exact"/>
        <w:ind w:left="2160"/>
        <w:rPr>
          <w:color w:val="000000"/>
          <w:spacing w:val="-3"/>
        </w:rPr>
      </w:pPr>
      <w:r>
        <w:rPr>
          <w:color w:val="000000"/>
          <w:spacing w:val="-3"/>
        </w:rPr>
        <w:t xml:space="preserve">Waltham, MA  02541-1120 </w:t>
      </w:r>
    </w:p>
    <w:p w:rsidR="00FB7C56" w:rsidRDefault="00FB7C56">
      <w:pPr>
        <w:autoSpaceDE w:val="0"/>
        <w:autoSpaceDN w:val="0"/>
        <w:adjustRightInd w:val="0"/>
        <w:spacing w:line="276" w:lineRule="exact"/>
        <w:ind w:left="2160"/>
        <w:rPr>
          <w:color w:val="000000"/>
          <w:spacing w:val="-3"/>
        </w:rPr>
      </w:pPr>
    </w:p>
    <w:p w:rsidR="00FB7C56" w:rsidRDefault="0097498A">
      <w:pPr>
        <w:tabs>
          <w:tab w:val="left" w:pos="2880"/>
        </w:tabs>
        <w:autoSpaceDE w:val="0"/>
        <w:autoSpaceDN w:val="0"/>
        <w:adjustRightInd w:val="0"/>
        <w:spacing w:before="4" w:line="276" w:lineRule="exact"/>
        <w:ind w:left="2160"/>
        <w:rPr>
          <w:color w:val="000000"/>
          <w:spacing w:val="-3"/>
        </w:rPr>
      </w:pPr>
      <w:r>
        <w:rPr>
          <w:color w:val="000000"/>
          <w:spacing w:val="-3"/>
        </w:rPr>
        <w:t>Re:</w:t>
      </w:r>
      <w:r>
        <w:rPr>
          <w:color w:val="000000"/>
          <w:spacing w:val="-3"/>
        </w:rPr>
        <w:tab/>
        <w:t>_____________ Large Generating Facility</w:t>
      </w:r>
    </w:p>
    <w:p w:rsidR="00FB7C56" w:rsidRDefault="0097498A">
      <w:pPr>
        <w:autoSpaceDE w:val="0"/>
        <w:autoSpaceDN w:val="0"/>
        <w:adjustRightInd w:val="0"/>
        <w:spacing w:before="271" w:line="276" w:lineRule="exact"/>
        <w:ind w:left="2160"/>
        <w:rPr>
          <w:color w:val="000000"/>
          <w:spacing w:val="-3"/>
        </w:rPr>
      </w:pPr>
      <w:r>
        <w:rPr>
          <w:color w:val="000000"/>
          <w:spacing w:val="-3"/>
        </w:rPr>
        <w:t>Dear __________________:</w:t>
      </w:r>
    </w:p>
    <w:p w:rsidR="00FB7C56" w:rsidRDefault="0097498A">
      <w:pPr>
        <w:autoSpaceDE w:val="0"/>
        <w:autoSpaceDN w:val="0"/>
        <w:adjustRightInd w:val="0"/>
        <w:spacing w:before="218" w:line="28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FB7C56" w:rsidRDefault="0097498A">
      <w:pPr>
        <w:autoSpaceDE w:val="0"/>
        <w:autoSpaceDN w:val="0"/>
        <w:adjustRightInd w:val="0"/>
        <w:spacing w:before="244" w:line="276" w:lineRule="exact"/>
        <w:ind w:left="2160"/>
        <w:rPr>
          <w:color w:val="000000"/>
          <w:spacing w:val="-3"/>
        </w:rPr>
      </w:pPr>
      <w:r>
        <w:rPr>
          <w:color w:val="000000"/>
          <w:spacing w:val="-3"/>
        </w:rPr>
        <w:t xml:space="preserve">Thank you. </w:t>
      </w:r>
    </w:p>
    <w:p w:rsidR="00FB7C56" w:rsidRDefault="00FB7C56">
      <w:pPr>
        <w:autoSpaceDE w:val="0"/>
        <w:autoSpaceDN w:val="0"/>
        <w:adjustRightInd w:val="0"/>
        <w:spacing w:line="276" w:lineRule="exact"/>
        <w:ind w:left="2160"/>
        <w:rPr>
          <w:color w:val="000000"/>
          <w:spacing w:val="-3"/>
        </w:rPr>
      </w:pPr>
    </w:p>
    <w:p w:rsidR="00FB7C56" w:rsidRDefault="00FB7C56">
      <w:pPr>
        <w:autoSpaceDE w:val="0"/>
        <w:autoSpaceDN w:val="0"/>
        <w:adjustRightInd w:val="0"/>
        <w:spacing w:line="276" w:lineRule="exact"/>
        <w:ind w:left="2160"/>
        <w:rPr>
          <w:color w:val="000000"/>
          <w:spacing w:val="-3"/>
        </w:rPr>
      </w:pPr>
    </w:p>
    <w:p w:rsidR="00FB7C56" w:rsidRDefault="0097498A">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FB7C56">
      <w:pPr>
        <w:autoSpaceDE w:val="0"/>
        <w:autoSpaceDN w:val="0"/>
        <w:adjustRightInd w:val="0"/>
        <w:spacing w:line="276" w:lineRule="exact"/>
        <w:ind w:left="2160"/>
        <w:rPr>
          <w:rFonts w:ascii="Times New Roman Bold" w:hAnsi="Times New Roman Bold"/>
          <w:color w:val="000000"/>
          <w:spacing w:val="-3"/>
        </w:rPr>
      </w:pPr>
    </w:p>
    <w:p w:rsidR="00FB7C56" w:rsidRDefault="0097498A">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FB7C56">
      <w:pPr>
        <w:autoSpaceDE w:val="0"/>
        <w:autoSpaceDN w:val="0"/>
        <w:adjustRightInd w:val="0"/>
        <w:spacing w:line="276" w:lineRule="exact"/>
        <w:ind w:left="5947"/>
        <w:rPr>
          <w:rFonts w:ascii="Times New Roman Bold" w:hAnsi="Times New Roman Bold"/>
          <w:color w:val="000000"/>
          <w:spacing w:val="-3"/>
        </w:rPr>
      </w:pPr>
    </w:p>
    <w:p w:rsidR="00FB7C56" w:rsidRDefault="0097498A">
      <w:pPr>
        <w:autoSpaceDE w:val="0"/>
        <w:autoSpaceDN w:val="0"/>
        <w:adjustRightInd w:val="0"/>
        <w:spacing w:before="84" w:line="276" w:lineRule="exact"/>
        <w:ind w:left="5947"/>
        <w:rPr>
          <w:color w:val="000000"/>
          <w:spacing w:val="-3"/>
        </w:rPr>
      </w:pPr>
      <w:r>
        <w:rPr>
          <w:color w:val="000000"/>
          <w:spacing w:val="-3"/>
        </w:rPr>
        <w:t xml:space="preserve">E-2 </w:t>
      </w:r>
    </w:p>
    <w:p w:rsidR="00FB7C56" w:rsidRDefault="00FB7C56">
      <w:pPr>
        <w:autoSpaceDE w:val="0"/>
        <w:autoSpaceDN w:val="0"/>
        <w:adjustRightInd w:val="0"/>
        <w:rPr>
          <w:color w:val="000000"/>
          <w:spacing w:val="-3"/>
        </w:rPr>
        <w:sectPr w:rsidR="00FB7C56">
          <w:headerReference w:type="even" r:id="rId646"/>
          <w:headerReference w:type="default" r:id="rId647"/>
          <w:footerReference w:type="even" r:id="rId648"/>
          <w:footerReference w:type="default" r:id="rId649"/>
          <w:headerReference w:type="first" r:id="rId650"/>
          <w:footerReference w:type="first" r:id="rId651"/>
          <w:pgSz w:w="12240" w:h="158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3"/>
        </w:rPr>
      </w:pPr>
      <w:bookmarkStart w:id="99" w:name="Pg99"/>
      <w:bookmarkEnd w:id="99"/>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5395"/>
        <w:rPr>
          <w:rFonts w:ascii="Times New Roman Bold" w:hAnsi="Times New Roman Bold"/>
          <w:color w:val="000000"/>
          <w:spacing w:val="-3"/>
        </w:rPr>
      </w:pPr>
    </w:p>
    <w:p w:rsidR="00FB7C56" w:rsidRDefault="0097498A">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FB7C56" w:rsidRDefault="0097498A">
      <w:pPr>
        <w:autoSpaceDE w:val="0"/>
        <w:autoSpaceDN w:val="0"/>
        <w:adjustRightInd w:val="0"/>
        <w:spacing w:before="250" w:line="276" w:lineRule="exact"/>
        <w:ind w:left="1440" w:firstLine="1358"/>
        <w:rPr>
          <w:rFonts w:ascii="Times New Roman Bold" w:hAnsi="Times New Roman Bold"/>
          <w:color w:val="000000"/>
          <w:spacing w:val="-3"/>
        </w:rPr>
      </w:pPr>
      <w:r>
        <w:rPr>
          <w:rFonts w:ascii="Times New Roman Bold" w:hAnsi="Times New Roman Bold"/>
          <w:color w:val="000000"/>
          <w:spacing w:val="-3"/>
        </w:rPr>
        <w:t xml:space="preserve">ADDRESSES FOR DELIVERY OF NOTICES AND </w:t>
      </w:r>
      <w:r>
        <w:rPr>
          <w:rFonts w:ascii="Times New Roman Bold" w:hAnsi="Times New Roman Bold"/>
          <w:color w:val="000000"/>
          <w:spacing w:val="-3"/>
        </w:rPr>
        <w:t>BILLINGS</w:t>
      </w:r>
    </w:p>
    <w:p w:rsidR="00FB7C56" w:rsidRDefault="0097498A">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FB7C56" w:rsidRDefault="0097498A">
      <w:pPr>
        <w:autoSpaceDE w:val="0"/>
        <w:autoSpaceDN w:val="0"/>
        <w:adjustRightInd w:val="0"/>
        <w:spacing w:before="220" w:line="276" w:lineRule="exact"/>
        <w:ind w:left="1440"/>
        <w:rPr>
          <w:color w:val="000000"/>
          <w:spacing w:val="-3"/>
        </w:rPr>
      </w:pPr>
      <w:r>
        <w:rPr>
          <w:color w:val="000000"/>
          <w:spacing w:val="-3"/>
          <w:u w:val="single"/>
        </w:rPr>
        <w:t>NYISO</w:t>
      </w:r>
      <w:r>
        <w:rPr>
          <w:color w:val="000000"/>
          <w:spacing w:val="-3"/>
        </w:rPr>
        <w:t xml:space="preserve">: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FB7C56" w:rsidRDefault="0097498A">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10 Krey Boulevard </w:t>
      </w:r>
    </w:p>
    <w:p w:rsidR="00FB7C56" w:rsidRDefault="0097498A">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FB7C56" w:rsidRDefault="0097498A">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FB7C56" w:rsidRDefault="00FB7C56">
      <w:pPr>
        <w:autoSpaceDE w:val="0"/>
        <w:autoSpaceDN w:val="0"/>
        <w:adjustRightInd w:val="0"/>
        <w:spacing w:line="260" w:lineRule="exact"/>
        <w:ind w:left="1440"/>
        <w:jc w:val="both"/>
        <w:rPr>
          <w:color w:val="000000"/>
          <w:spacing w:val="-3"/>
        </w:rPr>
      </w:pPr>
    </w:p>
    <w:p w:rsidR="00FB7C56" w:rsidRDefault="0097498A">
      <w:pPr>
        <w:autoSpaceDE w:val="0"/>
        <w:autoSpaceDN w:val="0"/>
        <w:adjustRightInd w:val="0"/>
        <w:spacing w:before="38" w:line="260" w:lineRule="exact"/>
        <w:ind w:left="1440" w:right="6189"/>
        <w:jc w:val="both"/>
        <w:rPr>
          <w:color w:val="000000"/>
          <w:spacing w:val="-3"/>
        </w:rPr>
      </w:pPr>
      <w:r>
        <w:rPr>
          <w:color w:val="000000"/>
          <w:spacing w:val="-3"/>
        </w:rPr>
        <w:t xml:space="preserve">New York Independent System Operator, Inc. Attn:  Vice President, Operations </w:t>
      </w:r>
    </w:p>
    <w:p w:rsidR="00FB7C56" w:rsidRDefault="0097498A">
      <w:pPr>
        <w:autoSpaceDE w:val="0"/>
        <w:autoSpaceDN w:val="0"/>
        <w:adjustRightInd w:val="0"/>
        <w:spacing w:before="7" w:line="276" w:lineRule="exact"/>
        <w:ind w:left="1440"/>
        <w:rPr>
          <w:color w:val="000000"/>
          <w:spacing w:val="-3"/>
        </w:rPr>
      </w:pPr>
      <w:r>
        <w:rPr>
          <w:color w:val="000000"/>
          <w:spacing w:val="-3"/>
        </w:rPr>
        <w:t xml:space="preserve">10 Krey Boulevard </w:t>
      </w:r>
    </w:p>
    <w:p w:rsidR="00FB7C56" w:rsidRDefault="0097498A">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FB7C56" w:rsidRDefault="0097498A">
      <w:pPr>
        <w:autoSpaceDE w:val="0"/>
        <w:autoSpaceDN w:val="0"/>
        <w:adjustRightInd w:val="0"/>
        <w:spacing w:before="264" w:line="276" w:lineRule="exact"/>
        <w:ind w:left="1440"/>
        <w:rPr>
          <w:color w:val="000000"/>
          <w:spacing w:val="-3"/>
        </w:rPr>
      </w:pPr>
      <w:r>
        <w:rPr>
          <w:color w:val="000000"/>
          <w:spacing w:val="-3"/>
          <w:u w:val="single"/>
        </w:rPr>
        <w:t>Connec</w:t>
      </w:r>
      <w:r>
        <w:rPr>
          <w:color w:val="000000"/>
          <w:spacing w:val="-3"/>
          <w:u w:val="single"/>
        </w:rPr>
        <w:t>ting Transmission Owner</w:t>
      </w:r>
      <w:r>
        <w:rPr>
          <w:color w:val="000000"/>
          <w:spacing w:val="-3"/>
        </w:rPr>
        <w:t xml:space="preserve">: </w:t>
      </w:r>
    </w:p>
    <w:p w:rsidR="00FB7C56" w:rsidRDefault="00FB7C56">
      <w:pPr>
        <w:autoSpaceDE w:val="0"/>
        <w:autoSpaceDN w:val="0"/>
        <w:adjustRightInd w:val="0"/>
        <w:spacing w:line="280" w:lineRule="exact"/>
        <w:ind w:left="1440"/>
        <w:jc w:val="both"/>
        <w:rPr>
          <w:color w:val="000000"/>
          <w:spacing w:val="-3"/>
        </w:rPr>
      </w:pPr>
    </w:p>
    <w:p w:rsidR="00FB7C56" w:rsidRDefault="0097498A">
      <w:pPr>
        <w:autoSpaceDE w:val="0"/>
        <w:autoSpaceDN w:val="0"/>
        <w:adjustRightInd w:val="0"/>
        <w:spacing w:before="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FB7C56" w:rsidRDefault="0097498A">
      <w:pPr>
        <w:autoSpaceDE w:val="0"/>
        <w:autoSpaceDN w:val="0"/>
        <w:adjustRightInd w:val="0"/>
        <w:spacing w:before="1" w:line="255" w:lineRule="exact"/>
        <w:ind w:left="1440"/>
        <w:rPr>
          <w:color w:val="000000"/>
          <w:spacing w:val="-3"/>
        </w:rPr>
      </w:pPr>
      <w:r>
        <w:rPr>
          <w:color w:val="000000"/>
          <w:spacing w:val="-3"/>
        </w:rPr>
        <w:t xml:space="preserve">40 Sylvan Road </w:t>
      </w:r>
    </w:p>
    <w:p w:rsidR="00FB7C56" w:rsidRDefault="0097498A">
      <w:pPr>
        <w:autoSpaceDE w:val="0"/>
        <w:autoSpaceDN w:val="0"/>
        <w:adjustRightInd w:val="0"/>
        <w:spacing w:before="5" w:line="280" w:lineRule="exact"/>
        <w:ind w:left="1440" w:right="7942"/>
        <w:rPr>
          <w:color w:val="000000"/>
          <w:spacing w:val="-3"/>
        </w:rPr>
      </w:pPr>
      <w:r>
        <w:rPr>
          <w:color w:val="000000"/>
          <w:spacing w:val="-3"/>
        </w:rPr>
        <w:t xml:space="preserve">Waltham, MA  02541-1120 </w:t>
      </w:r>
      <w:r>
        <w:rPr>
          <w:color w:val="000000"/>
          <w:spacing w:val="-3"/>
        </w:rPr>
        <w:br/>
        <w:t xml:space="preserve">Phone:  (781) 907-2411 </w:t>
      </w:r>
      <w:r>
        <w:rPr>
          <w:color w:val="000000"/>
          <w:spacing w:val="-3"/>
        </w:rPr>
        <w:br/>
        <w:t xml:space="preserve">Fax:  (315) 428-5114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FB7C56" w:rsidRDefault="0097498A">
      <w:pPr>
        <w:autoSpaceDE w:val="0"/>
        <w:autoSpaceDN w:val="0"/>
        <w:adjustRightInd w:val="0"/>
        <w:spacing w:before="264" w:line="276" w:lineRule="exact"/>
        <w:ind w:left="1440"/>
        <w:rPr>
          <w:color w:val="000000"/>
          <w:spacing w:val="-3"/>
        </w:rPr>
      </w:pPr>
      <w:r>
        <w:rPr>
          <w:color w:val="000000"/>
          <w:spacing w:val="-3"/>
        </w:rPr>
        <w:t xml:space="preserve">PPM Roaring Brook, LLC </w:t>
      </w:r>
    </w:p>
    <w:p w:rsidR="00FB7C56" w:rsidRDefault="0097498A">
      <w:pPr>
        <w:autoSpaceDE w:val="0"/>
        <w:autoSpaceDN w:val="0"/>
        <w:adjustRightInd w:val="0"/>
        <w:spacing w:before="1" w:line="280" w:lineRule="exact"/>
        <w:ind w:left="1440" w:right="5723"/>
        <w:jc w:val="both"/>
        <w:rPr>
          <w:color w:val="000000"/>
          <w:spacing w:val="-3"/>
        </w:rPr>
      </w:pPr>
      <w:r>
        <w:rPr>
          <w:color w:val="000000"/>
          <w:spacing w:val="-3"/>
        </w:rPr>
        <w:t xml:space="preserve">Attn: Asset Manager, Roaring Brook Wind Project 1125 NW Couch St., Suite 700 </w:t>
      </w:r>
    </w:p>
    <w:p w:rsidR="00FB7C56" w:rsidRDefault="0097498A">
      <w:pPr>
        <w:autoSpaceDE w:val="0"/>
        <w:autoSpaceDN w:val="0"/>
        <w:adjustRightInd w:val="0"/>
        <w:spacing w:before="1" w:line="255" w:lineRule="exact"/>
        <w:ind w:left="1440"/>
        <w:rPr>
          <w:color w:val="000000"/>
          <w:spacing w:val="-3"/>
        </w:rPr>
      </w:pPr>
      <w:r>
        <w:rPr>
          <w:color w:val="000000"/>
          <w:spacing w:val="-3"/>
        </w:rPr>
        <w:t xml:space="preserve">Portland, OR  97209 </w:t>
      </w:r>
    </w:p>
    <w:p w:rsidR="00FB7C56" w:rsidRDefault="0097498A">
      <w:pPr>
        <w:autoSpaceDE w:val="0"/>
        <w:autoSpaceDN w:val="0"/>
        <w:adjustRightInd w:val="0"/>
        <w:spacing w:before="8" w:line="276" w:lineRule="exact"/>
        <w:ind w:left="1440"/>
        <w:rPr>
          <w:color w:val="000000"/>
          <w:spacing w:val="-3"/>
        </w:rPr>
      </w:pPr>
      <w:r>
        <w:rPr>
          <w:color w:val="000000"/>
          <w:spacing w:val="-3"/>
        </w:rPr>
        <w:t xml:space="preserve">Phone: (503) 796-7000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8" w:line="276" w:lineRule="exact"/>
        <w:ind w:left="1440"/>
        <w:rPr>
          <w:color w:val="000000"/>
          <w:spacing w:val="-3"/>
        </w:rPr>
      </w:pPr>
      <w:r>
        <w:rPr>
          <w:color w:val="000000"/>
          <w:spacing w:val="-3"/>
        </w:rPr>
        <w:t xml:space="preserve">With a copy to: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PPM Roaring Brook, LLC </w:t>
      </w:r>
    </w:p>
    <w:p w:rsidR="00FB7C56" w:rsidRDefault="0097498A">
      <w:pPr>
        <w:autoSpaceDE w:val="0"/>
        <w:autoSpaceDN w:val="0"/>
        <w:adjustRightInd w:val="0"/>
        <w:spacing w:before="18" w:line="260" w:lineRule="exact"/>
        <w:ind w:left="1440" w:right="7622"/>
        <w:jc w:val="both"/>
        <w:rPr>
          <w:color w:val="000000"/>
          <w:spacing w:val="-3"/>
        </w:rPr>
      </w:pPr>
      <w:r>
        <w:rPr>
          <w:color w:val="000000"/>
          <w:spacing w:val="-3"/>
        </w:rPr>
        <w:t xml:space="preserve">Attn: Contracts Administration </w:t>
      </w:r>
      <w:r>
        <w:rPr>
          <w:color w:val="000000"/>
          <w:spacing w:val="-3"/>
        </w:rPr>
        <w:br/>
        <w:t xml:space="preserve">1125 NW Couch St., Suite 700 </w:t>
      </w:r>
    </w:p>
    <w:p w:rsidR="00FB7C56" w:rsidRDefault="00FB7C56">
      <w:pPr>
        <w:autoSpaceDE w:val="0"/>
        <w:autoSpaceDN w:val="0"/>
        <w:adjustRightInd w:val="0"/>
        <w:spacing w:line="276" w:lineRule="exact"/>
        <w:ind w:left="5951"/>
        <w:rPr>
          <w:color w:val="000000"/>
          <w:spacing w:val="-3"/>
        </w:rPr>
      </w:pPr>
    </w:p>
    <w:p w:rsidR="00FB7C56" w:rsidRDefault="0097498A">
      <w:pPr>
        <w:autoSpaceDE w:val="0"/>
        <w:autoSpaceDN w:val="0"/>
        <w:adjustRightInd w:val="0"/>
        <w:spacing w:before="211" w:line="276" w:lineRule="exact"/>
        <w:ind w:left="5951"/>
        <w:rPr>
          <w:color w:val="000000"/>
          <w:spacing w:val="-4"/>
        </w:rPr>
      </w:pPr>
      <w:r>
        <w:rPr>
          <w:color w:val="000000"/>
          <w:spacing w:val="-4"/>
        </w:rPr>
        <w:t xml:space="preserve">F-1 </w:t>
      </w:r>
    </w:p>
    <w:p w:rsidR="00FB7C56" w:rsidRDefault="00FB7C56">
      <w:pPr>
        <w:autoSpaceDE w:val="0"/>
        <w:autoSpaceDN w:val="0"/>
        <w:adjustRightInd w:val="0"/>
        <w:rPr>
          <w:color w:val="000000"/>
          <w:spacing w:val="-4"/>
        </w:rPr>
        <w:sectPr w:rsidR="00FB7C56">
          <w:headerReference w:type="even" r:id="rId652"/>
          <w:headerReference w:type="default" r:id="rId653"/>
          <w:footerReference w:type="even" r:id="rId654"/>
          <w:footerReference w:type="default" r:id="rId655"/>
          <w:headerReference w:type="first" r:id="rId656"/>
          <w:footerReference w:type="first" r:id="rId657"/>
          <w:pgSz w:w="12240" w:h="158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100" w:name="Pg100"/>
      <w:bookmarkEnd w:id="100"/>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3"/>
        </w:rPr>
      </w:pPr>
      <w:r>
        <w:rPr>
          <w:color w:val="000000"/>
          <w:spacing w:val="-3"/>
        </w:rPr>
        <w:t xml:space="preserve">Portland, OR  97209 </w:t>
      </w:r>
    </w:p>
    <w:p w:rsidR="00FB7C56" w:rsidRDefault="0097498A">
      <w:pPr>
        <w:autoSpaceDE w:val="0"/>
        <w:autoSpaceDN w:val="0"/>
        <w:adjustRightInd w:val="0"/>
        <w:spacing w:before="4" w:line="276" w:lineRule="exact"/>
        <w:ind w:left="1440"/>
        <w:rPr>
          <w:color w:val="000000"/>
          <w:spacing w:val="-3"/>
        </w:rPr>
      </w:pPr>
      <w:r>
        <w:rPr>
          <w:color w:val="000000"/>
          <w:spacing w:val="-3"/>
        </w:rPr>
        <w:t>Phone: (503) 796</w:t>
      </w:r>
      <w:r>
        <w:rPr>
          <w:color w:val="000000"/>
          <w:spacing w:val="-3"/>
        </w:rPr>
        <w:t xml:space="preserve">-7000 </w:t>
      </w:r>
    </w:p>
    <w:p w:rsidR="00FB7C56" w:rsidRDefault="0097498A">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FB7C56" w:rsidRDefault="0097498A">
      <w:pPr>
        <w:autoSpaceDE w:val="0"/>
        <w:autoSpaceDN w:val="0"/>
        <w:adjustRightInd w:val="0"/>
        <w:spacing w:before="26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40 Sylvan Road </w:t>
      </w:r>
    </w:p>
    <w:p w:rsidR="00FB7C56" w:rsidRDefault="0097498A">
      <w:pPr>
        <w:autoSpaceDE w:val="0"/>
        <w:autoSpaceDN w:val="0"/>
        <w:adjustRightInd w:val="0"/>
        <w:spacing w:before="1" w:line="280" w:lineRule="exact"/>
        <w:ind w:left="1440" w:right="7942"/>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FB7C56" w:rsidRDefault="0097498A">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8" w:line="276" w:lineRule="exact"/>
        <w:ind w:left="1440"/>
        <w:rPr>
          <w:color w:val="000000"/>
          <w:spacing w:val="-3"/>
        </w:rPr>
      </w:pPr>
      <w:r>
        <w:rPr>
          <w:color w:val="000000"/>
          <w:spacing w:val="-3"/>
        </w:rPr>
        <w:t xml:space="preserve">PPM Roaring Brook, LLC </w:t>
      </w:r>
    </w:p>
    <w:p w:rsidR="00FB7C56" w:rsidRDefault="0097498A">
      <w:pPr>
        <w:autoSpaceDE w:val="0"/>
        <w:autoSpaceDN w:val="0"/>
        <w:adjustRightInd w:val="0"/>
        <w:spacing w:line="280" w:lineRule="exact"/>
        <w:ind w:left="1440" w:right="5723"/>
        <w:jc w:val="both"/>
        <w:rPr>
          <w:color w:val="000000"/>
          <w:spacing w:val="-3"/>
        </w:rPr>
      </w:pPr>
      <w:r>
        <w:rPr>
          <w:color w:val="000000"/>
          <w:spacing w:val="-3"/>
        </w:rPr>
        <w:t xml:space="preserve">Attn: Asset Manager, Roaring Brook Wind Project 1125 NW Couch St., Suite 700 </w:t>
      </w:r>
    </w:p>
    <w:p w:rsidR="00FB7C56" w:rsidRDefault="0097498A">
      <w:pPr>
        <w:autoSpaceDE w:val="0"/>
        <w:autoSpaceDN w:val="0"/>
        <w:adjustRightInd w:val="0"/>
        <w:spacing w:line="257" w:lineRule="exact"/>
        <w:ind w:left="1440"/>
        <w:rPr>
          <w:color w:val="000000"/>
          <w:spacing w:val="-3"/>
        </w:rPr>
      </w:pPr>
      <w:r>
        <w:rPr>
          <w:color w:val="000000"/>
          <w:spacing w:val="-3"/>
        </w:rPr>
        <w:t xml:space="preserve">Portland, OR  97209 </w:t>
      </w:r>
    </w:p>
    <w:p w:rsidR="00FB7C56" w:rsidRDefault="0097498A">
      <w:pPr>
        <w:autoSpaceDE w:val="0"/>
        <w:autoSpaceDN w:val="0"/>
        <w:adjustRightInd w:val="0"/>
        <w:spacing w:before="8" w:line="276" w:lineRule="exact"/>
        <w:ind w:left="1440"/>
        <w:rPr>
          <w:color w:val="000000"/>
          <w:spacing w:val="-3"/>
        </w:rPr>
      </w:pPr>
      <w:r>
        <w:rPr>
          <w:color w:val="000000"/>
          <w:spacing w:val="-3"/>
        </w:rPr>
        <w:t xml:space="preserve">Phone: (503) 796-7000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FB7C56" w:rsidRDefault="0097498A">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FB7C56" w:rsidRDefault="00FB7C56">
      <w:pPr>
        <w:autoSpaceDE w:val="0"/>
        <w:autoSpaceDN w:val="0"/>
        <w:adjustRightInd w:val="0"/>
        <w:spacing w:line="276" w:lineRule="exact"/>
        <w:ind w:left="1440"/>
        <w:rPr>
          <w:color w:val="000000"/>
          <w:spacing w:val="-3"/>
          <w:u w:val="single"/>
        </w:rPr>
      </w:pPr>
    </w:p>
    <w:p w:rsidR="00FB7C56" w:rsidRDefault="0097498A">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FB7C56" w:rsidRDefault="0097498A">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10 Krey Boulevard </w:t>
      </w:r>
    </w:p>
    <w:p w:rsidR="00FB7C56" w:rsidRDefault="0097498A">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FB7C56" w:rsidRDefault="0097498A">
      <w:pPr>
        <w:autoSpaceDE w:val="0"/>
        <w:autoSpaceDN w:val="0"/>
        <w:adjustRightInd w:val="0"/>
        <w:spacing w:before="6" w:line="276" w:lineRule="exact"/>
        <w:ind w:left="1440"/>
        <w:rPr>
          <w:color w:val="000000"/>
          <w:spacing w:val="-3"/>
        </w:rPr>
      </w:pPr>
      <w:r>
        <w:rPr>
          <w:color w:val="000000"/>
          <w:spacing w:val="-3"/>
        </w:rPr>
        <w:t>E-mail: i</w:t>
      </w:r>
      <w:r>
        <w:rPr>
          <w:color w:val="000000"/>
          <w:spacing w:val="-3"/>
        </w:rPr>
        <w:t xml:space="preserve">nterconnectionsupport@nyiso.com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FB7C56" w:rsidRDefault="0097498A">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10 Krey Boulevard </w:t>
      </w:r>
    </w:p>
    <w:p w:rsidR="00FB7C56" w:rsidRDefault="0097498A">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  (518) 356-6</w:t>
      </w:r>
      <w:r>
        <w:rPr>
          <w:color w:val="000000"/>
          <w:spacing w:val="-3"/>
        </w:rPr>
        <w:t xml:space="preserve">118 </w:t>
      </w:r>
    </w:p>
    <w:p w:rsidR="00FB7C56" w:rsidRDefault="0097498A">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97498A">
      <w:pPr>
        <w:autoSpaceDE w:val="0"/>
        <w:autoSpaceDN w:val="0"/>
        <w:adjustRightInd w:val="0"/>
        <w:spacing w:before="96" w:line="276" w:lineRule="exact"/>
        <w:ind w:left="5951"/>
        <w:rPr>
          <w:color w:val="000000"/>
          <w:spacing w:val="-4"/>
        </w:rPr>
      </w:pPr>
      <w:r>
        <w:rPr>
          <w:color w:val="000000"/>
          <w:spacing w:val="-4"/>
        </w:rPr>
        <w:t xml:space="preserve">F-2 </w:t>
      </w:r>
    </w:p>
    <w:p w:rsidR="00FB7C56" w:rsidRDefault="00FB7C56">
      <w:pPr>
        <w:autoSpaceDE w:val="0"/>
        <w:autoSpaceDN w:val="0"/>
        <w:adjustRightInd w:val="0"/>
        <w:rPr>
          <w:color w:val="000000"/>
          <w:spacing w:val="-4"/>
        </w:rPr>
        <w:sectPr w:rsidR="00FB7C56">
          <w:headerReference w:type="even" r:id="rId658"/>
          <w:headerReference w:type="default" r:id="rId659"/>
          <w:footerReference w:type="even" r:id="rId660"/>
          <w:footerReference w:type="default" r:id="rId661"/>
          <w:headerReference w:type="first" r:id="rId662"/>
          <w:footerReference w:type="first" r:id="rId663"/>
          <w:pgSz w:w="12240" w:h="15840" w:orient="landscape"/>
          <w:pgMar w:top="0" w:right="0" w:bottom="0" w:left="0" w:header="720" w:footer="720" w:gutter="0"/>
          <w:cols w:space="720"/>
        </w:sectPr>
      </w:pPr>
    </w:p>
    <w:p w:rsidR="00FB7C56" w:rsidRDefault="00FB7C56">
      <w:pPr>
        <w:autoSpaceDE w:val="0"/>
        <w:autoSpaceDN w:val="0"/>
        <w:adjustRightInd w:val="0"/>
        <w:spacing w:line="240" w:lineRule="exact"/>
        <w:rPr>
          <w:color w:val="000000"/>
          <w:spacing w:val="-4"/>
        </w:rPr>
      </w:pPr>
      <w:bookmarkStart w:id="101" w:name="Pg101"/>
      <w:bookmarkEnd w:id="101"/>
    </w:p>
    <w:p w:rsidR="00FB7C56" w:rsidRDefault="00FB7C56">
      <w:pPr>
        <w:autoSpaceDE w:val="0"/>
        <w:autoSpaceDN w:val="0"/>
        <w:adjustRightInd w:val="0"/>
        <w:spacing w:line="276" w:lineRule="exact"/>
        <w:ind w:left="1440"/>
        <w:rPr>
          <w:color w:val="000000"/>
          <w:spacing w:val="-4"/>
        </w:rPr>
      </w:pPr>
    </w:p>
    <w:p w:rsidR="00FB7C56" w:rsidRDefault="0097498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2593 </w:t>
      </w:r>
    </w:p>
    <w:p w:rsidR="00FB7C56" w:rsidRDefault="00FB7C56">
      <w:pPr>
        <w:autoSpaceDE w:val="0"/>
        <w:autoSpaceDN w:val="0"/>
        <w:adjustRightInd w:val="0"/>
        <w:spacing w:line="276" w:lineRule="exact"/>
        <w:ind w:left="1440"/>
        <w:rPr>
          <w:rFonts w:ascii="Times New Roman Bold" w:hAnsi="Times New Roman Bold"/>
          <w:color w:val="000000"/>
          <w:spacing w:val="-3"/>
        </w:rPr>
      </w:pPr>
    </w:p>
    <w:p w:rsidR="00FB7C56" w:rsidRDefault="0097498A">
      <w:pPr>
        <w:autoSpaceDE w:val="0"/>
        <w:autoSpaceDN w:val="0"/>
        <w:adjustRightInd w:val="0"/>
        <w:spacing w:before="228" w:line="276" w:lineRule="exact"/>
        <w:ind w:left="1440"/>
        <w:rPr>
          <w:color w:val="000000"/>
          <w:spacing w:val="-3"/>
        </w:rPr>
      </w:pPr>
      <w:r>
        <w:rPr>
          <w:color w:val="000000"/>
          <w:spacing w:val="-3"/>
          <w:u w:val="single"/>
        </w:rPr>
        <w:t>Connecting Transmission Owner</w:t>
      </w:r>
      <w:r>
        <w:rPr>
          <w:color w:val="000000"/>
          <w:spacing w:val="-3"/>
        </w:rPr>
        <w:t xml:space="preserve">: </w:t>
      </w:r>
    </w:p>
    <w:p w:rsidR="00FB7C56" w:rsidRDefault="0097498A">
      <w:pPr>
        <w:autoSpaceDE w:val="0"/>
        <w:autoSpaceDN w:val="0"/>
        <w:adjustRightInd w:val="0"/>
        <w:spacing w:before="26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FB7C56" w:rsidRDefault="0097498A">
      <w:pPr>
        <w:autoSpaceDE w:val="0"/>
        <w:autoSpaceDN w:val="0"/>
        <w:adjustRightInd w:val="0"/>
        <w:spacing w:before="4" w:line="276" w:lineRule="exact"/>
        <w:ind w:left="1440"/>
        <w:rPr>
          <w:color w:val="000000"/>
          <w:spacing w:val="-3"/>
        </w:rPr>
      </w:pPr>
      <w:r>
        <w:rPr>
          <w:color w:val="000000"/>
          <w:spacing w:val="-3"/>
        </w:rPr>
        <w:t xml:space="preserve">40 Sylvan Road </w:t>
      </w:r>
    </w:p>
    <w:p w:rsidR="00FB7C56" w:rsidRDefault="0097498A">
      <w:pPr>
        <w:autoSpaceDE w:val="0"/>
        <w:autoSpaceDN w:val="0"/>
        <w:adjustRightInd w:val="0"/>
        <w:spacing w:before="9" w:line="270" w:lineRule="exact"/>
        <w:ind w:left="1440" w:right="7942"/>
        <w:rPr>
          <w:color w:val="000000"/>
          <w:spacing w:val="-3"/>
        </w:rPr>
      </w:pPr>
      <w:r>
        <w:rPr>
          <w:color w:val="000000"/>
          <w:spacing w:val="-3"/>
        </w:rPr>
        <w:t xml:space="preserve">Waltham, MA  02541-1120 </w:t>
      </w:r>
      <w:r>
        <w:rPr>
          <w:color w:val="000000"/>
          <w:spacing w:val="-3"/>
        </w:rPr>
        <w:br/>
      </w:r>
      <w:r>
        <w:rPr>
          <w:color w:val="000000"/>
          <w:spacing w:val="-3"/>
        </w:rPr>
        <w:t xml:space="preserve">Phone:  (781) 907-2411 </w:t>
      </w:r>
      <w:r>
        <w:rPr>
          <w:color w:val="000000"/>
          <w:spacing w:val="-3"/>
        </w:rPr>
        <w:br/>
        <w:t xml:space="preserve">Fax:  (315) 428-5114 </w:t>
      </w:r>
    </w:p>
    <w:p w:rsidR="00FB7C56" w:rsidRDefault="0097498A">
      <w:pPr>
        <w:autoSpaceDE w:val="0"/>
        <w:autoSpaceDN w:val="0"/>
        <w:adjustRightInd w:val="0"/>
        <w:spacing w:before="6" w:line="276" w:lineRule="exact"/>
        <w:ind w:left="1440"/>
        <w:rPr>
          <w:color w:val="000000"/>
          <w:spacing w:val="-3"/>
        </w:rPr>
      </w:pPr>
      <w:r>
        <w:rPr>
          <w:color w:val="000000"/>
          <w:spacing w:val="-3"/>
        </w:rPr>
        <w:t xml:space="preserve">Email: Kevin.Reardon@nationalgrid.com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FB7C56" w:rsidRDefault="00FB7C56">
      <w:pPr>
        <w:autoSpaceDE w:val="0"/>
        <w:autoSpaceDN w:val="0"/>
        <w:adjustRightInd w:val="0"/>
        <w:spacing w:line="276" w:lineRule="exact"/>
        <w:ind w:left="1440"/>
        <w:rPr>
          <w:color w:val="000000"/>
          <w:spacing w:val="-3"/>
        </w:rPr>
      </w:pPr>
    </w:p>
    <w:p w:rsidR="00FB7C56" w:rsidRDefault="0097498A">
      <w:pPr>
        <w:autoSpaceDE w:val="0"/>
        <w:autoSpaceDN w:val="0"/>
        <w:adjustRightInd w:val="0"/>
        <w:spacing w:before="8" w:line="276" w:lineRule="exact"/>
        <w:ind w:left="1440"/>
        <w:rPr>
          <w:color w:val="000000"/>
          <w:spacing w:val="-3"/>
        </w:rPr>
      </w:pPr>
      <w:r>
        <w:rPr>
          <w:color w:val="000000"/>
          <w:spacing w:val="-3"/>
        </w:rPr>
        <w:t xml:space="preserve">PPM Roaring Brook, LLC </w:t>
      </w:r>
    </w:p>
    <w:p w:rsidR="00FB7C56" w:rsidRDefault="0097498A">
      <w:pPr>
        <w:autoSpaceDE w:val="0"/>
        <w:autoSpaceDN w:val="0"/>
        <w:adjustRightInd w:val="0"/>
        <w:spacing w:line="280" w:lineRule="exact"/>
        <w:ind w:left="1440" w:right="5723"/>
        <w:jc w:val="both"/>
        <w:rPr>
          <w:color w:val="000000"/>
          <w:spacing w:val="-3"/>
        </w:rPr>
      </w:pPr>
      <w:r>
        <w:rPr>
          <w:color w:val="000000"/>
          <w:spacing w:val="-3"/>
        </w:rPr>
        <w:t xml:space="preserve">Attn: Asset Manager, Roaring Brook Wind Project 1125 NW Couch St., Suite 700 </w:t>
      </w:r>
    </w:p>
    <w:p w:rsidR="00FB7C56" w:rsidRDefault="0097498A">
      <w:pPr>
        <w:autoSpaceDE w:val="0"/>
        <w:autoSpaceDN w:val="0"/>
        <w:adjustRightInd w:val="0"/>
        <w:spacing w:line="257" w:lineRule="exact"/>
        <w:ind w:left="1440"/>
        <w:rPr>
          <w:color w:val="000000"/>
          <w:spacing w:val="-3"/>
        </w:rPr>
      </w:pPr>
      <w:r>
        <w:rPr>
          <w:color w:val="000000"/>
          <w:spacing w:val="-3"/>
        </w:rPr>
        <w:t xml:space="preserve">Portland, OR  97209 </w:t>
      </w:r>
    </w:p>
    <w:p w:rsidR="00FB7C56" w:rsidRDefault="0097498A">
      <w:pPr>
        <w:autoSpaceDE w:val="0"/>
        <w:autoSpaceDN w:val="0"/>
        <w:adjustRightInd w:val="0"/>
        <w:spacing w:before="8" w:line="276" w:lineRule="exact"/>
        <w:ind w:left="1440"/>
        <w:rPr>
          <w:color w:val="000000"/>
          <w:spacing w:val="-3"/>
        </w:rPr>
      </w:pPr>
      <w:r>
        <w:rPr>
          <w:color w:val="000000"/>
          <w:spacing w:val="-3"/>
        </w:rPr>
        <w:t xml:space="preserve">Phone: (503) 796-7000 </w:t>
      </w:r>
    </w:p>
    <w:p w:rsidR="00FB7C56" w:rsidRDefault="0097498A">
      <w:pPr>
        <w:autoSpaceDE w:val="0"/>
        <w:autoSpaceDN w:val="0"/>
        <w:adjustRightInd w:val="0"/>
        <w:spacing w:before="1" w:line="256" w:lineRule="exact"/>
        <w:ind w:left="1440"/>
        <w:rPr>
          <w:color w:val="000000"/>
          <w:spacing w:val="-3"/>
        </w:rPr>
      </w:pPr>
      <w:r>
        <w:rPr>
          <w:color w:val="000000"/>
          <w:spacing w:val="-3"/>
        </w:rPr>
        <w:t xml:space="preserve">Email:  Rob.Batarags@avangrid.com </w:t>
      </w: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FB7C56">
      <w:pPr>
        <w:autoSpaceDE w:val="0"/>
        <w:autoSpaceDN w:val="0"/>
        <w:adjustRightInd w:val="0"/>
        <w:spacing w:line="276" w:lineRule="exact"/>
        <w:ind w:left="5951"/>
        <w:rPr>
          <w:color w:val="000000"/>
          <w:spacing w:val="-3"/>
        </w:rPr>
      </w:pPr>
    </w:p>
    <w:p w:rsidR="00FB7C56" w:rsidRDefault="0097498A">
      <w:pPr>
        <w:autoSpaceDE w:val="0"/>
        <w:autoSpaceDN w:val="0"/>
        <w:adjustRightInd w:val="0"/>
        <w:spacing w:before="108" w:line="276" w:lineRule="exact"/>
        <w:ind w:left="5951"/>
        <w:rPr>
          <w:color w:val="000000"/>
          <w:spacing w:val="-4"/>
        </w:rPr>
      </w:pPr>
      <w:r>
        <w:rPr>
          <w:color w:val="000000"/>
          <w:spacing w:val="-4"/>
        </w:rPr>
        <w:t xml:space="preserve">F-3 </w:t>
      </w:r>
    </w:p>
    <w:p w:rsidR="00FB7C56" w:rsidRDefault="00FB7C56">
      <w:pPr>
        <w:autoSpaceDE w:val="0"/>
        <w:autoSpaceDN w:val="0"/>
        <w:adjustRightInd w:val="0"/>
        <w:rPr>
          <w:color w:val="000000"/>
          <w:spacing w:val="-4"/>
        </w:rPr>
      </w:pPr>
    </w:p>
    <w:sectPr w:rsidR="00FB7C56">
      <w:headerReference w:type="even" r:id="rId664"/>
      <w:headerReference w:type="default" r:id="rId665"/>
      <w:footerReference w:type="even" r:id="rId666"/>
      <w:footerReference w:type="default" r:id="rId667"/>
      <w:headerReference w:type="first" r:id="rId668"/>
      <w:footerReference w:type="first" r:id="rId66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498A">
      <w:r>
        <w:separator/>
      </w:r>
    </w:p>
  </w:endnote>
  <w:endnote w:type="continuationSeparator" w:id="0">
    <w:p w:rsidR="00000000" w:rsidRDefault="0097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w:t>
    </w:r>
    <w:r>
      <w:rPr>
        <w:rFonts w:ascii="Arial" w:eastAsia="Arial" w:hAnsi="Arial" w:cs="Arial"/>
        <w:color w:val="000000"/>
        <w:sz w:val="16"/>
      </w:rPr>
      <w:t xml:space="preserve">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w:t>
    </w:r>
    <w:r>
      <w:rPr>
        <w:rFonts w:ascii="Arial" w:eastAsia="Arial" w:hAnsi="Arial" w:cs="Arial"/>
        <w:color w:val="000000"/>
        <w:sz w:val="16"/>
      </w:rPr>
      <w:t xml:space="preserve">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w:t>
    </w:r>
    <w:r>
      <w:rPr>
        <w:rFonts w:ascii="Arial" w:eastAsia="Arial" w:hAnsi="Arial" w:cs="Arial"/>
        <w:color w:val="000000"/>
        <w:sz w:val="16"/>
      </w:rPr>
      <w:t xml:space="preserve">: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w:t>
    </w:r>
    <w:r>
      <w:rPr>
        <w:rFonts w:ascii="Arial" w:eastAsia="Arial" w:hAnsi="Arial" w:cs="Arial"/>
        <w:color w:val="000000"/>
        <w:sz w:val="16"/>
      </w:rPr>
      <w:t xml:space="preserve">-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w:t>
    </w:r>
    <w:r>
      <w:rPr>
        <w:rFonts w:ascii="Arial" w:eastAsia="Arial" w:hAnsi="Arial" w:cs="Arial"/>
        <w:color w:val="000000"/>
        <w:sz w:val="16"/>
      </w:rPr>
      <w:t xml:space="preserve">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ER21-1061-000 -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w:t>
    </w:r>
    <w:r>
      <w:rPr>
        <w:rFonts w:ascii="Arial" w:eastAsia="Arial" w:hAnsi="Arial" w:cs="Arial"/>
        <w:color w:val="000000"/>
        <w:sz w:val="16"/>
      </w:rPr>
      <w:t xml:space="preserve">/2021 -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w:t>
    </w:r>
    <w:r>
      <w:rPr>
        <w:rFonts w:ascii="Arial" w:eastAsia="Arial" w:hAnsi="Arial" w:cs="Arial"/>
        <w:color w:val="000000"/>
        <w:sz w:val="16"/>
      </w:rPr>
      <w:t xml:space="preserve">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w:t>
    </w:r>
    <w:r>
      <w:rPr>
        <w:rFonts w:ascii="Arial" w:eastAsia="Arial" w:hAnsi="Arial" w:cs="Arial"/>
        <w:color w:val="000000"/>
        <w:sz w:val="16"/>
      </w:rPr>
      <w:t xml:space="preserve">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w:t>
    </w:r>
    <w:r>
      <w:rPr>
        <w:rFonts w:ascii="Arial" w:eastAsia="Arial" w:hAnsi="Arial" w:cs="Arial"/>
        <w:color w:val="000000"/>
        <w:sz w:val="16"/>
      </w:rPr>
      <w:t xml:space="preserve">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ER21-1061-0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ER21-1061-000 -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w:t>
    </w:r>
    <w:r>
      <w:rPr>
        <w:rFonts w:ascii="Arial" w:eastAsia="Arial" w:hAnsi="Arial" w:cs="Arial"/>
        <w:color w:val="000000"/>
        <w:sz w:val="16"/>
      </w:rPr>
      <w:t xml:space="preserve">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w:t>
    </w:r>
    <w:r>
      <w:rPr>
        <w:rFonts w:ascii="Arial" w:eastAsia="Arial" w:hAnsi="Arial" w:cs="Arial"/>
        <w:color w:val="000000"/>
        <w:sz w:val="16"/>
      </w:rPr>
      <w:t xml:space="preserve">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w:t>
    </w:r>
    <w:r>
      <w:rPr>
        <w:rFonts w:ascii="Arial" w:eastAsia="Arial" w:hAnsi="Arial" w:cs="Arial"/>
        <w:color w:val="000000"/>
        <w:sz w:val="16"/>
      </w:rPr>
      <w:t xml:space="preserve">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w:t>
    </w:r>
    <w:r>
      <w:rPr>
        <w:rFonts w:ascii="Arial" w:eastAsia="Arial" w:hAnsi="Arial" w:cs="Arial"/>
        <w:color w:val="000000"/>
        <w:sz w:val="16"/>
      </w:rPr>
      <w:t xml:space="preserve">/2021 -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w:t>
    </w:r>
    <w:r>
      <w:rPr>
        <w:rFonts w:ascii="Arial" w:eastAsia="Arial" w:hAnsi="Arial" w:cs="Arial"/>
        <w:color w:val="000000"/>
        <w:sz w:val="16"/>
      </w:rPr>
      <w:t xml:space="preserve">/2021 -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ER2</w:t>
    </w:r>
    <w:r>
      <w:rPr>
        <w:rFonts w:ascii="Arial" w:eastAsia="Arial" w:hAnsi="Arial" w:cs="Arial"/>
        <w:color w:val="000000"/>
        <w:sz w:val="16"/>
      </w:rPr>
      <w:t xml:space="preserve">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w:t>
    </w:r>
    <w:r>
      <w:rPr>
        <w:rFonts w:ascii="Arial" w:eastAsia="Arial" w:hAnsi="Arial" w:cs="Arial"/>
        <w:color w:val="000000"/>
        <w:sz w:val="16"/>
      </w:rPr>
      <w:t xml:space="preserve">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w:t>
    </w:r>
    <w:r>
      <w:rPr>
        <w:rFonts w:ascii="Arial" w:eastAsia="Arial" w:hAnsi="Arial" w:cs="Arial"/>
        <w:color w:val="000000"/>
        <w:sz w:val="16"/>
      </w:rPr>
      <w:t xml:space="preserve">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ER2</w:t>
    </w:r>
    <w:r>
      <w:rPr>
        <w:rFonts w:ascii="Arial" w:eastAsia="Arial" w:hAnsi="Arial" w:cs="Arial"/>
        <w:color w:val="000000"/>
        <w:sz w:val="16"/>
      </w:rPr>
      <w:t xml:space="preserve">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w:t>
    </w:r>
    <w:r>
      <w:rPr>
        <w:rFonts w:ascii="Arial" w:eastAsia="Arial" w:hAnsi="Arial" w:cs="Arial"/>
        <w:color w:val="000000"/>
        <w:sz w:val="16"/>
      </w:rPr>
      <w:t xml:space="preserve">-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ER21-1061-0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ER2</w:t>
    </w:r>
    <w:r>
      <w:rPr>
        <w:rFonts w:ascii="Arial" w:eastAsia="Arial" w:hAnsi="Arial" w:cs="Arial"/>
        <w:color w:val="000000"/>
        <w:sz w:val="16"/>
      </w:rPr>
      <w:t xml:space="preserve">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w:t>
    </w:r>
    <w:r>
      <w:rPr>
        <w:rFonts w:ascii="Arial" w:eastAsia="Arial" w:hAnsi="Arial" w:cs="Arial"/>
        <w:color w:val="000000"/>
        <w:sz w:val="16"/>
      </w:rPr>
      <w:t xml:space="preserve">-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ER21-1061-000 -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ER21-1061-000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w:t>
    </w:r>
    <w:r>
      <w:rPr>
        <w:rFonts w:ascii="Arial" w:eastAsia="Arial" w:hAnsi="Arial" w:cs="Arial"/>
        <w:color w:val="000000"/>
        <w:sz w:val="16"/>
      </w:rPr>
      <w:t xml:space="preserve">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 xml:space="preserve">Effective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1/25/2021 - Docket #: ER21-1061-000 -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498A">
      <w:r>
        <w:separator/>
      </w:r>
    </w:p>
  </w:footnote>
  <w:footnote w:type="continuationSeparator" w:id="0">
    <w:p w:rsidR="00000000" w:rsidRDefault="00974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NMPC and Roaring Brook</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NMPC and Roaring Brook</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and Roaring </w:t>
    </w:r>
    <w:r>
      <w:rPr>
        <w:rFonts w:ascii="Arial" w:eastAsia="Arial" w:hAnsi="Arial" w:cs="Arial"/>
        <w:color w:val="000000"/>
        <w:sz w:val="16"/>
      </w:rPr>
      <w:t>Brook</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NMPC and Roaring Brook</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w:t>
    </w:r>
    <w:r>
      <w:rPr>
        <w:rFonts w:ascii="Arial" w:eastAsia="Arial" w:hAnsi="Arial" w:cs="Arial"/>
        <w:color w:val="000000"/>
        <w:sz w:val="16"/>
      </w:rPr>
      <w:t>g Brook</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NMPC and Roaring Brook</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NMPC and Roaring Brook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NMPC and Roaring Brook</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w:t>
    </w:r>
    <w:r>
      <w:rPr>
        <w:rFonts w:ascii="Arial" w:eastAsia="Arial" w:hAnsi="Arial" w:cs="Arial"/>
        <w:color w:val="000000"/>
        <w:sz w:val="16"/>
      </w:rPr>
      <w:t>and Roaring Brook</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Roaring Brook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NMPC and Roaring Brook</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NMPC and Roaring Brook</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NMPC and Roaring Brook</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NMPC and Roaring Brook</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NMPC and Roaring Brook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Roaring Brook</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NMPC and Roaring Brook</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NMPC and Roaring Brook</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w:t>
    </w:r>
    <w:r>
      <w:rPr>
        <w:rFonts w:ascii="Arial" w:eastAsia="Arial" w:hAnsi="Arial" w:cs="Arial"/>
        <w:color w:val="000000"/>
        <w:sz w:val="16"/>
      </w:rPr>
      <w:t>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MPC and Roaring Brook</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w:t>
    </w:r>
    <w:r>
      <w:rPr>
        <w:rFonts w:ascii="Arial" w:eastAsia="Arial" w:hAnsi="Arial" w:cs="Arial"/>
        <w:color w:val="000000"/>
        <w:sz w:val="16"/>
      </w:rPr>
      <w:t>oaring Brook</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Roaring Brook</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w:t>
    </w:r>
    <w:r>
      <w:rPr>
        <w:rFonts w:ascii="Arial" w:eastAsia="Arial" w:hAnsi="Arial" w:cs="Arial"/>
        <w:color w:val="000000"/>
        <w:sz w:val="16"/>
      </w:rPr>
      <w:t>nd Roaring Brook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NMPC and Roaring Brook</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Roaring Brook</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NMPC and Roaring Brook</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and Roaring </w:t>
    </w:r>
    <w:r>
      <w:rPr>
        <w:rFonts w:ascii="Arial" w:eastAsia="Arial" w:hAnsi="Arial" w:cs="Arial"/>
        <w:color w:val="000000"/>
        <w:sz w:val="16"/>
      </w:rPr>
      <w:t>Brook</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Roaring Brook</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w:t>
    </w:r>
    <w:r>
      <w:rPr>
        <w:rFonts w:ascii="Arial" w:eastAsia="Arial" w:hAnsi="Arial" w:cs="Arial"/>
        <w:color w:val="000000"/>
        <w:sz w:val="16"/>
      </w:rPr>
      <w:t>and Roaring Brook</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NMPC and Roaring Brook</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NMPC and Roaring Brook</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Roaring Brook</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NMPC and Roaring Brook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NMPC and Roaring Brook</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NMPC and Roaring Brook</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NMPC and Roaring Brook</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NMPC and Roaring Brook</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NMPC and Roaring Brook</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Roaring Brook</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w:t>
    </w:r>
    <w:r>
      <w:rPr>
        <w:rFonts w:ascii="Arial" w:eastAsia="Arial" w:hAnsi="Arial" w:cs="Arial"/>
        <w:color w:val="000000"/>
        <w:sz w:val="16"/>
      </w:rPr>
      <w:t>rook</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Roaring Brook</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Roaring Brook</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w:t>
    </w:r>
    <w:r>
      <w:rPr>
        <w:rFonts w:ascii="Arial" w:eastAsia="Arial" w:hAnsi="Arial" w:cs="Arial"/>
        <w:color w:val="000000"/>
        <w:sz w:val="16"/>
      </w:rPr>
      <w:t>rook</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NMPC and Roaring Brook</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w:t>
    </w:r>
    <w:r>
      <w:rPr>
        <w:rFonts w:ascii="Arial" w:eastAsia="Arial" w:hAnsi="Arial" w:cs="Arial"/>
        <w:color w:val="000000"/>
        <w:sz w:val="16"/>
      </w:rPr>
      <w:t>g Brook</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NMPC and Roaring Brook</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NMPC and Roaring Brook</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w:t>
    </w:r>
    <w:r>
      <w:rPr>
        <w:rFonts w:ascii="Arial" w:eastAsia="Arial" w:hAnsi="Arial" w:cs="Arial"/>
        <w:color w:val="000000"/>
        <w:sz w:val="16"/>
      </w:rPr>
      <w:t>and Roaring Brook</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NMPC and Roaring Brook</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NMPC and Roaring Brook</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NMPC and Roaring Brook</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w:t>
    </w:r>
    <w:r>
      <w:rPr>
        <w:rFonts w:ascii="Arial" w:eastAsia="Arial" w:hAnsi="Arial" w:cs="Arial"/>
        <w:color w:val="000000"/>
        <w:sz w:val="16"/>
      </w:rPr>
      <w:t>d Roaring Brook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Roaring Brook</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w:t>
    </w:r>
    <w:r>
      <w:rPr>
        <w:rFonts w:ascii="Arial" w:eastAsia="Arial" w:hAnsi="Arial" w:cs="Arial"/>
        <w:color w:val="000000"/>
        <w:sz w:val="16"/>
      </w:rPr>
      <w:t xml:space="preserve"> Roaring Brook</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Roaring Brook</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NMPC and Roaring Brook</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NMPC and Roaring Brook</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Roaring Brook</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w:t>
    </w:r>
    <w:r>
      <w:rPr>
        <w:rFonts w:ascii="Arial" w:eastAsia="Arial" w:hAnsi="Arial" w:cs="Arial"/>
        <w:color w:val="000000"/>
        <w:sz w:val="16"/>
      </w:rPr>
      <w:t>rook</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Roaring Brook</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NMPC and Roaring Brook</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NMPC and Roaring Brook</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NMPC and Roaring Brook</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NMPC and Roaring Brook</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NMPC and Roaring Brook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Roaring Brook</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NMPC and Roaring Brook</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w:t>
    </w:r>
    <w:r>
      <w:rPr>
        <w:rFonts w:ascii="Arial" w:eastAsia="Arial" w:hAnsi="Arial" w:cs="Arial"/>
        <w:color w:val="000000"/>
        <w:sz w:val="16"/>
      </w:rPr>
      <w:t>aring Brook</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Roaring Brook</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w:t>
    </w:r>
    <w:r>
      <w:rPr>
        <w:rFonts w:ascii="Arial" w:eastAsia="Arial" w:hAnsi="Arial" w:cs="Arial"/>
        <w:color w:val="000000"/>
        <w:sz w:val="16"/>
      </w:rPr>
      <w:t xml:space="preserve"> Brook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NMPC and Roaring Brook</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NMPC and Roaring Brook</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Roaring Brook</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NMPC and Roaring Brook</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NMPC and Roaring Brook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Roaring Brook</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NMPC and Roaring Brook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NMPC and Roaring Brook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NMPC and Roaring Brook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w:t>
    </w:r>
    <w:r>
      <w:rPr>
        <w:rFonts w:ascii="Arial" w:eastAsia="Arial" w:hAnsi="Arial" w:cs="Arial"/>
        <w:color w:val="000000"/>
        <w:sz w:val="16"/>
      </w:rPr>
      <w:t>aring Brook</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NMPC and Roaring Brook</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NMPC and Roaring Brook</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NMPC and Roaring Brook</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w:t>
    </w:r>
    <w:r>
      <w:rPr>
        <w:rFonts w:ascii="Arial" w:eastAsia="Arial" w:hAnsi="Arial" w:cs="Arial"/>
        <w:color w:val="000000"/>
        <w:sz w:val="16"/>
      </w:rPr>
      <w:t xml:space="preserve"> Brook</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NMPC and Roaring Brook</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NMPC and Roaring Brook</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Roaring Brook</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NMPC and Roaring Brook</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w:t>
    </w:r>
    <w:r>
      <w:rPr>
        <w:rFonts w:ascii="Arial" w:eastAsia="Arial" w:hAnsi="Arial" w:cs="Arial"/>
        <w:color w:val="000000"/>
        <w:sz w:val="16"/>
      </w:rPr>
      <w:t>ook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NMPC and Roaring Brook</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and Roaring Brook</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NMPC and Roaring Brook</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NMPC and Roaring Brook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NMPC and Roaring Brook</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NMPC and Roaring Brook</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w:t>
    </w:r>
    <w:r>
      <w:rPr>
        <w:rFonts w:ascii="Arial" w:eastAsia="Arial" w:hAnsi="Arial" w:cs="Arial"/>
        <w:color w:val="000000"/>
        <w:sz w:val="16"/>
      </w:rPr>
      <w:t xml:space="preserve"> Brook</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and Roaring Brook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NMPC and Roaring Brook</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NMPC and Roaring Brook</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56" w:rsidRDefault="0097498A">
    <w:pPr>
      <w:ind w:left="1134"/>
    </w:pPr>
    <w:r>
      <w:rPr>
        <w:rFonts w:ascii="Arial" w:eastAsia="Arial" w:hAnsi="Arial" w:cs="Arial"/>
        <w:color w:val="000000"/>
        <w:sz w:val="16"/>
      </w:rPr>
      <w:t>NYISO Agreements --&gt; Service Agreements --&gt; LGIA among NYISO, NMPC and Roaring Brook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FB7C56"/>
    <w:rsid w:val="0097498A"/>
    <w:rsid w:val="00FB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theme" Target="theme/theme1.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header" Target="header262.xml"/><Relationship Id="rId629" Type="http://schemas.openxmlformats.org/officeDocument/2006/relationships/header" Target="header311.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footer" Target="footer234.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footer" Target="footer267.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footer" Target="footer2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footer" Target="footer244.xml"/><Relationship Id="rId620" Type="http://schemas.openxmlformats.org/officeDocument/2006/relationships/header" Target="header30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7.xml"/><Relationship Id="rId424" Type="http://schemas.openxmlformats.org/officeDocument/2006/relationships/footer" Target="footer209.xml"/><Relationship Id="rId631" Type="http://schemas.openxmlformats.org/officeDocument/2006/relationships/footer" Target="footer311.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4.xml"/><Relationship Id="rId228" Type="http://schemas.openxmlformats.org/officeDocument/2006/relationships/footer" Target="footer111.xml"/><Relationship Id="rId435" Type="http://schemas.openxmlformats.org/officeDocument/2006/relationships/footer" Target="footer214.xml"/><Relationship Id="rId642" Type="http://schemas.openxmlformats.org/officeDocument/2006/relationships/footer" Target="footer316.xml"/><Relationship Id="rId281" Type="http://schemas.openxmlformats.org/officeDocument/2006/relationships/header" Target="header138.xml"/><Relationship Id="rId502" Type="http://schemas.openxmlformats.org/officeDocument/2006/relationships/header" Target="head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header" Target="header289.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653" Type="http://schemas.openxmlformats.org/officeDocument/2006/relationships/header" Target="header323.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header" Target="header253.xml"/><Relationship Id="rId597" Type="http://schemas.openxmlformats.org/officeDocument/2006/relationships/footer" Target="footer294.xml"/><Relationship Id="rId152" Type="http://schemas.openxmlformats.org/officeDocument/2006/relationships/header" Target="header74.xml"/><Relationship Id="rId457" Type="http://schemas.openxmlformats.org/officeDocument/2006/relationships/hyperlink" Target="https://www.nationalgridus.com/pronet/technical-resources/electric-specifications/" TargetMode="External"/><Relationship Id="rId664" Type="http://schemas.openxmlformats.org/officeDocument/2006/relationships/header" Target="header328.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footer" Target="footer258.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header" Target="header231.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4.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7.xml"/><Relationship Id="rId241" Type="http://schemas.openxmlformats.org/officeDocument/2006/relationships/header" Target="header118.xml"/><Relationship Id="rId479" Type="http://schemas.openxmlformats.org/officeDocument/2006/relationships/footer" Target="footer236.xml"/><Relationship Id="rId36" Type="http://schemas.openxmlformats.org/officeDocument/2006/relationships/footer" Target="footer15.xml"/><Relationship Id="rId339" Type="http://schemas.openxmlformats.org/officeDocument/2006/relationships/footer" Target="footer166.xml"/><Relationship Id="rId546" Type="http://schemas.openxmlformats.org/officeDocument/2006/relationships/footer" Target="footer269.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200.xml"/><Relationship Id="rId392" Type="http://schemas.openxmlformats.org/officeDocument/2006/relationships/header" Target="header194.xml"/><Relationship Id="rId613" Type="http://schemas.openxmlformats.org/officeDocument/2006/relationships/footer" Target="footer302.xml"/><Relationship Id="rId252" Type="http://schemas.openxmlformats.org/officeDocument/2006/relationships/footer" Target="foot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header" Target="header275.xml"/><Relationship Id="rId196" Type="http://schemas.openxmlformats.org/officeDocument/2006/relationships/footer" Target="footer95.xml"/><Relationship Id="rId417" Type="http://schemas.openxmlformats.org/officeDocument/2006/relationships/footer" Target="footer205.xml"/><Relationship Id="rId624" Type="http://schemas.openxmlformats.org/officeDocument/2006/relationships/footer" Target="footer307.xml"/><Relationship Id="rId263" Type="http://schemas.openxmlformats.org/officeDocument/2006/relationships/header" Target="header129.xml"/><Relationship Id="rId470" Type="http://schemas.openxmlformats.org/officeDocument/2006/relationships/header" Target="header232.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header" Target="header280.xml"/><Relationship Id="rId428" Type="http://schemas.openxmlformats.org/officeDocument/2006/relationships/header" Target="header212.xml"/><Relationship Id="rId635" Type="http://schemas.openxmlformats.org/officeDocument/2006/relationships/header" Target="header314.xml"/><Relationship Id="rId274" Type="http://schemas.openxmlformats.org/officeDocument/2006/relationships/footer" Target="footer134.xml"/><Relationship Id="rId481" Type="http://schemas.openxmlformats.org/officeDocument/2006/relationships/footer" Target="footer237.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footer" Target="footer28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91.xml"/><Relationship Id="rId604" Type="http://schemas.openxmlformats.org/officeDocument/2006/relationships/header" Target="header298.xml"/><Relationship Id="rId646" Type="http://schemas.openxmlformats.org/officeDocument/2006/relationships/header" Target="header319.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footer" Target="footer24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header" Target="header243.xml"/><Relationship Id="rId548" Type="http://schemas.openxmlformats.org/officeDocument/2006/relationships/footer" Target="footer27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3.xml"/><Relationship Id="rId212" Type="http://schemas.openxmlformats.org/officeDocument/2006/relationships/header" Target="header104.xml"/><Relationship Id="rId254" Type="http://schemas.openxmlformats.org/officeDocument/2006/relationships/header" Target="header125.xml"/><Relationship Id="rId657" Type="http://schemas.openxmlformats.org/officeDocument/2006/relationships/footer" Target="footer3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footer" Target="footer227.xml"/><Relationship Id="rId517" Type="http://schemas.openxmlformats.org/officeDocument/2006/relationships/header" Target="header255.xml"/><Relationship Id="rId559" Type="http://schemas.openxmlformats.org/officeDocument/2006/relationships/footer" Target="footer27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0.xml"/><Relationship Id="rId626" Type="http://schemas.openxmlformats.org/officeDocument/2006/relationships/header" Target="header309.xml"/><Relationship Id="rId223" Type="http://schemas.openxmlformats.org/officeDocument/2006/relationships/header" Target="header109.xml"/><Relationship Id="rId430" Type="http://schemas.openxmlformats.org/officeDocument/2006/relationships/footer" Target="footer212.xml"/><Relationship Id="rId668" Type="http://schemas.openxmlformats.org/officeDocument/2006/relationships/header" Target="header330.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2.xml"/><Relationship Id="rId528" Type="http://schemas.openxmlformats.org/officeDocument/2006/relationships/footer" Target="footer260.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7.xml"/><Relationship Id="rId71" Type="http://schemas.openxmlformats.org/officeDocument/2006/relationships/header" Target="header33.xml"/><Relationship Id="rId234" Type="http://schemas.openxmlformats.org/officeDocument/2006/relationships/footer" Target="footer114.xml"/><Relationship Id="rId637" Type="http://schemas.openxmlformats.org/officeDocument/2006/relationships/footer" Target="footer3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header" Target="header239.xml"/><Relationship Id="rId539" Type="http://schemas.openxmlformats.org/officeDocument/2006/relationships/footer" Target="footer265.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header" Target="header271.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header" Target="header292.xml"/><Relationship Id="rId606" Type="http://schemas.openxmlformats.org/officeDocument/2006/relationships/footer" Target="footer298.xml"/><Relationship Id="rId648" Type="http://schemas.openxmlformats.org/officeDocument/2006/relationships/footer" Target="footer319.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image" Target="media/image1.jpeg"/><Relationship Id="rId508" Type="http://schemas.openxmlformats.org/officeDocument/2006/relationships/header" Target="head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6.xml"/><Relationship Id="rId617" Type="http://schemas.openxmlformats.org/officeDocument/2006/relationships/header" Target="header305.xml"/><Relationship Id="rId659" Type="http://schemas.openxmlformats.org/officeDocument/2006/relationships/header" Target="header326.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footer" Target="footer228.xml"/><Relationship Id="rId519" Type="http://schemas.openxmlformats.org/officeDocument/2006/relationships/header" Target="header256.xml"/><Relationship Id="rId670" Type="http://schemas.openxmlformats.org/officeDocument/2006/relationships/fontTable" Target="fontTable.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footer" Target="footer261.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2.xml"/><Relationship Id="rId628" Type="http://schemas.openxmlformats.org/officeDocument/2006/relationships/header" Target="header31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header" Target="head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7.xml"/><Relationship Id="rId583" Type="http://schemas.openxmlformats.org/officeDocument/2006/relationships/footer" Target="footer287.xml"/><Relationship Id="rId639" Type="http://schemas.openxmlformats.org/officeDocument/2006/relationships/footer" Target="footer31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650" Type="http://schemas.openxmlformats.org/officeDocument/2006/relationships/header" Target="header321.xml"/><Relationship Id="rId303" Type="http://schemas.openxmlformats.org/officeDocument/2006/relationships/footer" Target="footer148.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1.xml"/><Relationship Id="rId552" Type="http://schemas.openxmlformats.org/officeDocument/2006/relationships/footer" Target="footer271.xml"/><Relationship Id="rId594" Type="http://schemas.openxmlformats.org/officeDocument/2006/relationships/footer" Target="footer292.xml"/><Relationship Id="rId608" Type="http://schemas.openxmlformats.org/officeDocument/2006/relationships/header" Target="header30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header" Target="header245.xml"/><Relationship Id="rId661" Type="http://schemas.openxmlformats.org/officeDocument/2006/relationships/footer" Target="footer326.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6.xml"/><Relationship Id="rId563" Type="http://schemas.openxmlformats.org/officeDocument/2006/relationships/header" Target="header278.xml"/><Relationship Id="rId619" Type="http://schemas.openxmlformats.org/officeDocument/2006/relationships/footer" Target="footer30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header" Target="header230.xml"/><Relationship Id="rId630" Type="http://schemas.openxmlformats.org/officeDocument/2006/relationships/footer" Target="footer31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header" Target="header263.xml"/><Relationship Id="rId574" Type="http://schemas.openxmlformats.org/officeDocument/2006/relationships/header" Target="head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5.xml"/><Relationship Id="rId641" Type="http://schemas.openxmlformats.org/officeDocument/2006/relationships/header" Target="header317.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8.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footer" Target="footer240.xml"/><Relationship Id="rId610" Type="http://schemas.openxmlformats.org/officeDocument/2006/relationships/header" Target="header301.xml"/><Relationship Id="rId652" Type="http://schemas.openxmlformats.org/officeDocument/2006/relationships/header" Target="header322.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footer" Target="footer252.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3.xml"/><Relationship Id="rId596" Type="http://schemas.openxmlformats.org/officeDocument/2006/relationships/header" Target="header294.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5.xml"/><Relationship Id="rId621" Type="http://schemas.openxmlformats.org/officeDocument/2006/relationships/footer" Target="footer306.xml"/><Relationship Id="rId663" Type="http://schemas.openxmlformats.org/officeDocument/2006/relationships/footer" Target="footer327.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8.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footer" Target="footer230.xml"/><Relationship Id="rId632" Type="http://schemas.openxmlformats.org/officeDocument/2006/relationships/header" Target="header312.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3.xml"/><Relationship Id="rId576" Type="http://schemas.openxmlformats.org/officeDocument/2006/relationships/footer" Target="footer283.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footer" Target="footer296.xml"/><Relationship Id="rId643" Type="http://schemas.openxmlformats.org/officeDocument/2006/relationships/footer" Target="footer317.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7.xml"/><Relationship Id="rId545" Type="http://schemas.openxmlformats.org/officeDocument/2006/relationships/footer" Target="footer268.xml"/><Relationship Id="rId587" Type="http://schemas.openxmlformats.org/officeDocument/2006/relationships/header" Target="head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1.xml"/><Relationship Id="rId251" Type="http://schemas.openxmlformats.org/officeDocument/2006/relationships/header" Target="header123.xml"/><Relationship Id="rId489" Type="http://schemas.openxmlformats.org/officeDocument/2006/relationships/header" Target="header242.xml"/><Relationship Id="rId654" Type="http://schemas.openxmlformats.org/officeDocument/2006/relationships/footer" Target="footer322.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header" Target="header254.xml"/><Relationship Id="rId556" Type="http://schemas.openxmlformats.org/officeDocument/2006/relationships/header" Target="head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header" Target="header295.xml"/><Relationship Id="rId220" Type="http://schemas.openxmlformats.org/officeDocument/2006/relationships/footer" Target="footer107.xml"/><Relationship Id="rId458" Type="http://schemas.openxmlformats.org/officeDocument/2006/relationships/header" Target="header226.xml"/><Relationship Id="rId623" Type="http://schemas.openxmlformats.org/officeDocument/2006/relationships/header" Target="header308.xml"/><Relationship Id="rId665" Type="http://schemas.openxmlformats.org/officeDocument/2006/relationships/header" Target="header329.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59.xml"/><Relationship Id="rId567" Type="http://schemas.openxmlformats.org/officeDocument/2006/relationships/footer" Target="footer27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footer" Target="footer231.xml"/><Relationship Id="rId634" Type="http://schemas.openxmlformats.org/officeDocument/2006/relationships/header" Target="header313.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header" Target="header237.xml"/><Relationship Id="rId536" Type="http://schemas.openxmlformats.org/officeDocument/2006/relationships/footer" Target="footer264.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5.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7.xml"/><Relationship Id="rId645" Type="http://schemas.openxmlformats.org/officeDocument/2006/relationships/footer" Target="footer318.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2.xml"/><Relationship Id="rId505" Type="http://schemas.openxmlformats.org/officeDocument/2006/relationships/header" Target="head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0.xml"/><Relationship Id="rId589" Type="http://schemas.openxmlformats.org/officeDocument/2006/relationships/footer" Target="footer290.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3.xml"/><Relationship Id="rId656" Type="http://schemas.openxmlformats.org/officeDocument/2006/relationships/header" Target="header324.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6.xml"/><Relationship Id="rId516" Type="http://schemas.openxmlformats.org/officeDocument/2006/relationships/footer" Target="footer254.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4.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footer" Target="footer308.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header" Target="header233.xml"/><Relationship Id="rId667" Type="http://schemas.openxmlformats.org/officeDocument/2006/relationships/footer" Target="footer3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59.xml"/><Relationship Id="rId569" Type="http://schemas.openxmlformats.org/officeDocument/2006/relationships/header" Target="header28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header" Target="header286.xml"/><Relationship Id="rId636" Type="http://schemas.openxmlformats.org/officeDocument/2006/relationships/footer" Target="footer313.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8.xml"/><Relationship Id="rId538" Type="http://schemas.openxmlformats.org/officeDocument/2006/relationships/header" Target="head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1.xml"/><Relationship Id="rId605" Type="http://schemas.openxmlformats.org/officeDocument/2006/relationships/header" Target="header299.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header" Target="header320.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footer" Target="footer243.xml"/><Relationship Id="rId507" Type="http://schemas.openxmlformats.org/officeDocument/2006/relationships/header" Target="header250.xml"/><Relationship Id="rId549" Type="http://schemas.openxmlformats.org/officeDocument/2006/relationships/image" Target="media/image2.jpeg"/><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6.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header" Target="header304.xml"/><Relationship Id="rId658" Type="http://schemas.openxmlformats.org/officeDocument/2006/relationships/header" Target="header325.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header" Target="header228.xml"/><Relationship Id="rId518" Type="http://schemas.openxmlformats.org/officeDocument/2006/relationships/footer" Target="footer255.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1.xml"/><Relationship Id="rId627" Type="http://schemas.openxmlformats.org/officeDocument/2006/relationships/footer" Target="footer309.xml"/><Relationship Id="rId669" Type="http://schemas.openxmlformats.org/officeDocument/2006/relationships/footer" Target="footer330.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footer" Target="footer233.xml"/><Relationship Id="rId529" Type="http://schemas.openxmlformats.org/officeDocument/2006/relationships/header" Target="header261.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6.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6.xml"/><Relationship Id="rId638" Type="http://schemas.openxmlformats.org/officeDocument/2006/relationships/header" Target="header315.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8.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2.xml"/><Relationship Id="rId593" Type="http://schemas.openxmlformats.org/officeDocument/2006/relationships/header" Target="header293.xml"/><Relationship Id="rId607" Type="http://schemas.openxmlformats.org/officeDocument/2006/relationships/footer" Target="footer299.xml"/><Relationship Id="rId649" Type="http://schemas.openxmlformats.org/officeDocument/2006/relationships/footer" Target="footer320.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footer" Target="footer250.xml"/><Relationship Id="rId660" Type="http://schemas.openxmlformats.org/officeDocument/2006/relationships/footer" Target="footer325.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header" Target="head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header" Target="header257.xml"/><Relationship Id="rId562" Type="http://schemas.openxmlformats.org/officeDocument/2006/relationships/header" Target="header277.xml"/><Relationship Id="rId618" Type="http://schemas.openxmlformats.org/officeDocument/2006/relationships/footer" Target="footer304.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29.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2.xml"/><Relationship Id="rId226" Type="http://schemas.openxmlformats.org/officeDocument/2006/relationships/footer" Target="footer110.xml"/><Relationship Id="rId433" Type="http://schemas.openxmlformats.org/officeDocument/2006/relationships/header" Target="header214.xml"/><Relationship Id="rId640" Type="http://schemas.openxmlformats.org/officeDocument/2006/relationships/header" Target="header316.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footer" Target="footer246.xml"/><Relationship Id="rId584" Type="http://schemas.openxmlformats.org/officeDocument/2006/relationships/header" Target="header28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651" Type="http://schemas.openxmlformats.org/officeDocument/2006/relationships/footer" Target="footer321.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2.xml"/><Relationship Id="rId609" Type="http://schemas.openxmlformats.org/officeDocument/2006/relationships/footer" Target="footer300.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3.xml"/><Relationship Id="rId248" Type="http://schemas.openxmlformats.org/officeDocument/2006/relationships/header" Target="header122.xml"/><Relationship Id="rId455" Type="http://schemas.openxmlformats.org/officeDocument/2006/relationships/header" Target="header225.xml"/><Relationship Id="rId662" Type="http://schemas.openxmlformats.org/officeDocument/2006/relationships/header" Target="header327.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7.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29.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footer" Target="footer262.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footer" Target="footer295.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header" Target="header269.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2.xml"/><Relationship Id="rId250" Type="http://schemas.openxmlformats.org/officeDocument/2006/relationships/footer" Target="footer122.xml"/><Relationship Id="rId488" Type="http://schemas.openxmlformats.org/officeDocument/2006/relationships/header" Target="header241.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3.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622" Type="http://schemas.openxmlformats.org/officeDocument/2006/relationships/header" Target="header307.xml"/><Relationship Id="rId261" Type="http://schemas.openxmlformats.org/officeDocument/2006/relationships/footer" Target="footer127.xml"/><Relationship Id="rId499" Type="http://schemas.openxmlformats.org/officeDocument/2006/relationships/header" Target="header246.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79.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33" Type="http://schemas.openxmlformats.org/officeDocument/2006/relationships/footer" Target="footer312.xm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footer" Target="footer284.xml"/><Relationship Id="rId132" Type="http://schemas.openxmlformats.org/officeDocument/2006/relationships/footer" Target="footer63.xml"/><Relationship Id="rId437" Type="http://schemas.openxmlformats.org/officeDocument/2006/relationships/header" Target="header216.xml"/><Relationship Id="rId644" Type="http://schemas.openxmlformats.org/officeDocument/2006/relationships/header" Target="header318.xml"/><Relationship Id="rId283" Type="http://schemas.openxmlformats.org/officeDocument/2006/relationships/header" Target="header139.xml"/><Relationship Id="rId490" Type="http://schemas.openxmlformats.org/officeDocument/2006/relationships/footer" Target="footer241.xml"/><Relationship Id="rId504" Type="http://schemas.openxmlformats.org/officeDocument/2006/relationships/footer" Target="footer248.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3.xml"/><Relationship Id="rId588" Type="http://schemas.openxmlformats.org/officeDocument/2006/relationships/footer" Target="footer289.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1.xml"/><Relationship Id="rId655" Type="http://schemas.openxmlformats.org/officeDocument/2006/relationships/footer" Target="footer3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3.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header" Target="header178.xml"/><Relationship Id="rId599" Type="http://schemas.openxmlformats.org/officeDocument/2006/relationships/header" Target="header296.xml"/><Relationship Id="rId459" Type="http://schemas.openxmlformats.org/officeDocument/2006/relationships/header" Target="header227.xml"/><Relationship Id="rId666" Type="http://schemas.openxmlformats.org/officeDocument/2006/relationships/footer" Target="footer328.xml"/><Relationship Id="rId16" Type="http://schemas.openxmlformats.org/officeDocument/2006/relationships/footer" Target="footer5.xml"/><Relationship Id="rId221" Type="http://schemas.openxmlformats.org/officeDocument/2006/relationships/header" Target="header108.xml"/><Relationship Id="rId319" Type="http://schemas.openxmlformats.org/officeDocument/2006/relationships/header" Target="header157.xml"/><Relationship Id="rId526" Type="http://schemas.openxmlformats.org/officeDocument/2006/relationships/header" Target="header260.xml"/><Relationship Id="rId165" Type="http://schemas.openxmlformats.org/officeDocument/2006/relationships/footer" Target="footer79.xml"/><Relationship Id="rId372" Type="http://schemas.openxmlformats.org/officeDocument/2006/relationships/footer" Target="footer183.xml"/><Relationship Id="rId232" Type="http://schemas.openxmlformats.org/officeDocument/2006/relationships/footer" Target="footer113.xml"/><Relationship Id="rId27" Type="http://schemas.openxmlformats.org/officeDocument/2006/relationships/footer" Target="footer10.xml"/><Relationship Id="rId537" Type="http://schemas.openxmlformats.org/officeDocument/2006/relationships/header" Target="header26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39306</Words>
  <Characters>224050</Characters>
  <Application>Microsoft Office Word</Application>
  <DocSecurity>4</DocSecurity>
  <Lines>1867</Lines>
  <Paragraphs>525</Paragraphs>
  <ScaleCrop>false</ScaleCrop>
  <Company/>
  <LinksUpToDate>false</LinksUpToDate>
  <CharactersWithSpaces>262831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2021-04-05T17:00:00Z</dcterms:created>
  <dcterms:modified xsi:type="dcterms:W3CDTF">2021-04-05T17:00:00Z</dcterms:modified>
</cp:coreProperties>
</file>