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DD6" w:rsidRDefault="00970DD6">
      <w:pPr>
        <w:autoSpaceDE w:val="0"/>
        <w:autoSpaceDN w:val="0"/>
        <w:adjustRightInd w:val="0"/>
        <w:spacing w:line="240" w:lineRule="exact"/>
      </w:pPr>
      <w:bookmarkStart w:id="0" w:name="Pg1"/>
      <w:bookmarkStart w:id="1" w:name="_GoBack"/>
      <w:bookmarkEnd w:id="0"/>
      <w:bookmarkEnd w:id="1"/>
    </w:p>
    <w:p w:rsidR="00970DD6" w:rsidRDefault="00970DD6">
      <w:pPr>
        <w:autoSpaceDE w:val="0"/>
        <w:autoSpaceDN w:val="0"/>
        <w:adjustRightInd w:val="0"/>
        <w:spacing w:line="230" w:lineRule="exact"/>
        <w:ind w:left="1440"/>
      </w:pPr>
    </w:p>
    <w:p w:rsidR="00970DD6" w:rsidRDefault="00970DD6">
      <w:pPr>
        <w:autoSpaceDE w:val="0"/>
        <w:autoSpaceDN w:val="0"/>
        <w:adjustRightInd w:val="0"/>
        <w:spacing w:line="230" w:lineRule="exact"/>
        <w:ind w:left="1440"/>
      </w:pPr>
    </w:p>
    <w:p w:rsidR="00970DD6" w:rsidRDefault="00970DD6">
      <w:pPr>
        <w:autoSpaceDE w:val="0"/>
        <w:autoSpaceDN w:val="0"/>
        <w:adjustRightInd w:val="0"/>
        <w:spacing w:line="230" w:lineRule="exact"/>
        <w:ind w:left="1440"/>
      </w:pPr>
    </w:p>
    <w:p w:rsidR="00970DD6" w:rsidRDefault="00970DD6">
      <w:pPr>
        <w:autoSpaceDE w:val="0"/>
        <w:autoSpaceDN w:val="0"/>
        <w:adjustRightInd w:val="0"/>
        <w:spacing w:line="230" w:lineRule="exact"/>
        <w:ind w:left="1440"/>
      </w:pPr>
    </w:p>
    <w:p w:rsidR="00970DD6" w:rsidRDefault="00970DD6">
      <w:pPr>
        <w:autoSpaceDE w:val="0"/>
        <w:autoSpaceDN w:val="0"/>
        <w:adjustRightInd w:val="0"/>
        <w:spacing w:line="230" w:lineRule="exact"/>
        <w:ind w:left="1440"/>
      </w:pPr>
    </w:p>
    <w:p w:rsidR="00970DD6" w:rsidRDefault="00EA3BDA">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970DD6" w:rsidRDefault="00EA3BDA">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970DD6" w:rsidRDefault="00EA3BDA">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970DD6" w:rsidRDefault="00EA3BDA">
      <w:pPr>
        <w:autoSpaceDE w:val="0"/>
        <w:autoSpaceDN w:val="0"/>
        <w:adjustRightInd w:val="0"/>
        <w:spacing w:line="220" w:lineRule="exact"/>
        <w:ind w:left="1439" w:right="3430"/>
        <w:jc w:val="both"/>
        <w:rPr>
          <w:rFonts w:ascii="Microsoft Sans Serif" w:hAnsi="Microsoft Sans Serif"/>
          <w:color w:val="000000"/>
          <w:spacing w:val="-3"/>
          <w:sz w:val="20"/>
        </w:rPr>
      </w:pPr>
      <w:r>
        <w:rPr>
          <w:rFonts w:ascii="Microsoft Sans Serif" w:hAnsi="Microsoft Sans Serif"/>
          <w:color w:val="000000"/>
          <w:spacing w:val="-2"/>
          <w:sz w:val="20"/>
        </w:rPr>
        <w:t xml:space="preserve">Filing Title: </w:t>
      </w:r>
      <w:r>
        <w:rPr>
          <w:rFonts w:ascii="Verdana" w:hAnsi="Verdana"/>
          <w:color w:val="000000"/>
          <w:spacing w:val="-2"/>
          <w:sz w:val="16"/>
        </w:rPr>
        <w:t xml:space="preserve">205: EPC Agreement no. 2476 among NYISO, Alcoa, HQUS for Cedar Rapids </w:t>
      </w:r>
      <w:r>
        <w:rPr>
          <w:rFonts w:ascii="Microsoft Sans Serif" w:hAnsi="Microsoft Sans Serif"/>
          <w:color w:val="000000"/>
          <w:spacing w:val="-3"/>
          <w:sz w:val="20"/>
        </w:rPr>
        <w:t xml:space="preserve">Company Filing Identifier: 1528 </w:t>
      </w:r>
    </w:p>
    <w:p w:rsidR="00970DD6" w:rsidRDefault="00EA3BDA">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970DD6" w:rsidRDefault="00EA3BDA">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970DD6" w:rsidRDefault="00EA3BDA">
      <w:pPr>
        <w:autoSpaceDE w:val="0"/>
        <w:autoSpaceDN w:val="0"/>
        <w:adjustRightInd w:val="0"/>
        <w:spacing w:line="24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970DD6" w:rsidRDefault="00EA3BDA">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970DD6" w:rsidRDefault="00970DD6">
      <w:pPr>
        <w:autoSpaceDE w:val="0"/>
        <w:autoSpaceDN w:val="0"/>
        <w:adjustRightInd w:val="0"/>
        <w:spacing w:line="230" w:lineRule="exact"/>
        <w:ind w:left="1440"/>
        <w:rPr>
          <w:rFonts w:ascii="Microsoft Sans Serif" w:hAnsi="Microsoft Sans Serif"/>
          <w:color w:val="000000"/>
          <w:spacing w:val="-2"/>
          <w:sz w:val="20"/>
        </w:rPr>
      </w:pPr>
    </w:p>
    <w:p w:rsidR="00970DD6" w:rsidRDefault="00EA3BDA">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970DD6" w:rsidRDefault="00EA3BDA">
      <w:pPr>
        <w:autoSpaceDE w:val="0"/>
        <w:autoSpaceDN w:val="0"/>
        <w:adjustRightInd w:val="0"/>
        <w:spacing w:before="9" w:line="207" w:lineRule="exact"/>
        <w:ind w:left="1440"/>
        <w:rPr>
          <w:rFonts w:ascii="Verdana" w:hAnsi="Verdana"/>
          <w:color w:val="000000"/>
          <w:spacing w:val="-2"/>
          <w:sz w:val="16"/>
        </w:rPr>
      </w:pPr>
      <w:r>
        <w:rPr>
          <w:rFonts w:ascii="Microsoft Sans Serif" w:hAnsi="Microsoft Sans Serif"/>
          <w:color w:val="000000"/>
          <w:spacing w:val="-2"/>
          <w:sz w:val="20"/>
        </w:rPr>
        <w:t xml:space="preserve">Record Content Description: </w:t>
      </w:r>
      <w:r>
        <w:rPr>
          <w:rFonts w:ascii="Verdana" w:hAnsi="Verdana"/>
          <w:color w:val="000000"/>
          <w:spacing w:val="-2"/>
          <w:sz w:val="16"/>
        </w:rPr>
        <w:t xml:space="preserve">Agreement No. 2476 </w:t>
      </w:r>
    </w:p>
    <w:p w:rsidR="00970DD6" w:rsidRDefault="00EA3BDA">
      <w:pPr>
        <w:autoSpaceDE w:val="0"/>
        <w:autoSpaceDN w:val="0"/>
        <w:adjustRightInd w:val="0"/>
        <w:spacing w:before="23" w:line="220" w:lineRule="exact"/>
        <w:ind w:left="1439" w:right="3511"/>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w:t>
      </w:r>
      <w:r>
        <w:rPr>
          <w:rFonts w:ascii="Verdana" w:hAnsi="Verdana"/>
          <w:color w:val="000000"/>
          <w:spacing w:val="-2"/>
          <w:sz w:val="16"/>
        </w:rPr>
        <w:t xml:space="preserve">EPC Agreement 2476 among NYISO, Alcoa, HQUS for Cedar Rapids </w:t>
      </w:r>
      <w:r>
        <w:rPr>
          <w:rFonts w:ascii="Microsoft Sans Serif" w:hAnsi="Microsoft Sans Serif"/>
          <w:color w:val="000000"/>
          <w:spacing w:val="-2"/>
          <w:sz w:val="20"/>
        </w:rPr>
        <w:t xml:space="preserve">Record Version Number: 0.0.0 </w:t>
      </w:r>
    </w:p>
    <w:p w:rsidR="00970DD6" w:rsidRDefault="00EA3BDA">
      <w:pPr>
        <w:autoSpaceDE w:val="0"/>
        <w:autoSpaceDN w:val="0"/>
        <w:adjustRightInd w:val="0"/>
        <w:spacing w:before="2" w:line="218"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970DD6" w:rsidRDefault="00EA3BDA">
      <w:pPr>
        <w:autoSpaceDE w:val="0"/>
        <w:autoSpaceDN w:val="0"/>
        <w:adjustRightInd w:val="0"/>
        <w:spacing w:before="13"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 250 </w:t>
      </w:r>
    </w:p>
    <w:p w:rsidR="00970DD6" w:rsidRDefault="00EA3BDA">
      <w:pPr>
        <w:tabs>
          <w:tab w:val="left" w:pos="4207"/>
        </w:tabs>
        <w:autoSpaceDE w:val="0"/>
        <w:autoSpaceDN w:val="0"/>
        <w:adjustRightInd w:val="0"/>
        <w:spacing w:before="1" w:line="228" w:lineRule="exact"/>
        <w:ind w:left="1439"/>
        <w:rPr>
          <w:rFonts w:ascii="Verdana" w:hAnsi="Verdana"/>
          <w:color w:val="000000"/>
          <w:spacing w:val="-2"/>
          <w:sz w:val="16"/>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r>
      <w:r>
        <w:rPr>
          <w:rFonts w:ascii="Verdana" w:hAnsi="Verdana"/>
          <w:color w:val="000000"/>
          <w:spacing w:val="-2"/>
          <w:sz w:val="16"/>
        </w:rPr>
        <w:t>8084600</w:t>
      </w:r>
    </w:p>
    <w:p w:rsidR="00970DD6" w:rsidRDefault="00EA3BDA">
      <w:pPr>
        <w:autoSpaceDE w:val="0"/>
        <w:autoSpaceDN w:val="0"/>
        <w:adjustRightInd w:val="0"/>
        <w:spacing w:before="1" w:line="226"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970DD6" w:rsidRDefault="00EA3BDA">
      <w:pPr>
        <w:autoSpaceDE w:val="0"/>
        <w:autoSpaceDN w:val="0"/>
        <w:adjustRightInd w:val="0"/>
        <w:spacing w:line="226" w:lineRule="exact"/>
        <w:ind w:left="1439"/>
        <w:rPr>
          <w:rFonts w:ascii="Microsoft Sans Serif" w:hAnsi="Microsoft Sans Serif"/>
          <w:color w:val="000000"/>
          <w:spacing w:val="-2"/>
          <w:sz w:val="20"/>
        </w:rPr>
      </w:pPr>
      <w:r>
        <w:rPr>
          <w:rFonts w:ascii="Microsoft Sans Serif" w:hAnsi="Microsoft Sans Serif"/>
          <w:color w:val="000000"/>
          <w:spacing w:val="-2"/>
          <w:sz w:val="20"/>
        </w:rPr>
        <w:t>Proposed Date: 2019-10-04</w:t>
      </w:r>
    </w:p>
    <w:p w:rsidR="00970DD6" w:rsidRDefault="00EA3BDA">
      <w:pPr>
        <w:tabs>
          <w:tab w:val="left" w:pos="2791"/>
        </w:tabs>
        <w:autoSpaceDE w:val="0"/>
        <w:autoSpaceDN w:val="0"/>
        <w:adjustRightInd w:val="0"/>
        <w:spacing w:line="226" w:lineRule="exact"/>
        <w:ind w:left="1439"/>
        <w:rPr>
          <w:rFonts w:ascii="Microsoft Sans Serif" w:hAnsi="Microsoft Sans Serif"/>
          <w:color w:val="000000"/>
          <w:spacing w:val="-3"/>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r>
      <w:r>
        <w:rPr>
          <w:rFonts w:ascii="Microsoft Sans Serif" w:hAnsi="Microsoft Sans Serif"/>
          <w:color w:val="000000"/>
          <w:spacing w:val="-3"/>
          <w:sz w:val="20"/>
        </w:rPr>
        <w:t>500</w:t>
      </w:r>
    </w:p>
    <w:p w:rsidR="00970DD6" w:rsidRDefault="00EA3BDA">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970DD6" w:rsidRDefault="00970DD6">
      <w:pPr>
        <w:autoSpaceDE w:val="0"/>
        <w:autoSpaceDN w:val="0"/>
        <w:adjustRightInd w:val="0"/>
        <w:rPr>
          <w:rFonts w:ascii="Microsoft Sans Serif" w:hAnsi="Microsoft Sans Serif"/>
          <w:color w:val="000000"/>
          <w:spacing w:val="-2"/>
          <w:sz w:val="20"/>
        </w:rPr>
        <w:sectPr w:rsidR="00970DD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70DD6" w:rsidRDefault="00970DD6">
      <w:pPr>
        <w:autoSpaceDE w:val="0"/>
        <w:autoSpaceDN w:val="0"/>
        <w:adjustRightInd w:val="0"/>
        <w:spacing w:line="240" w:lineRule="exact"/>
        <w:rPr>
          <w:rFonts w:ascii="Microsoft Sans Serif" w:hAnsi="Microsoft Sans Serif"/>
          <w:color w:val="000000"/>
          <w:spacing w:val="-2"/>
        </w:rPr>
      </w:pPr>
      <w:bookmarkStart w:id="2" w:name="Pg2"/>
      <w:bookmarkEnd w:id="2"/>
    </w:p>
    <w:p w:rsidR="00970DD6" w:rsidRDefault="00970DD6">
      <w:pPr>
        <w:autoSpaceDE w:val="0"/>
        <w:autoSpaceDN w:val="0"/>
        <w:adjustRightInd w:val="0"/>
        <w:spacing w:line="276" w:lineRule="exact"/>
        <w:ind w:left="1440"/>
        <w:rPr>
          <w:rFonts w:ascii="Microsoft Sans Serif" w:hAnsi="Microsoft Sans Serif"/>
          <w:color w:val="000000"/>
          <w:spacing w:val="-2"/>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4260"/>
        <w:rPr>
          <w:rFonts w:ascii="Times New Roman Bold" w:hAnsi="Times New Roman Bold"/>
          <w:color w:val="000000"/>
          <w:spacing w:val="-3"/>
        </w:rPr>
      </w:pPr>
    </w:p>
    <w:p w:rsidR="00970DD6" w:rsidRDefault="00970DD6">
      <w:pPr>
        <w:autoSpaceDE w:val="0"/>
        <w:autoSpaceDN w:val="0"/>
        <w:adjustRightInd w:val="0"/>
        <w:spacing w:line="276" w:lineRule="exact"/>
        <w:ind w:left="4260"/>
        <w:rPr>
          <w:rFonts w:ascii="Times New Roman Bold" w:hAnsi="Times New Roman Bold"/>
          <w:color w:val="000000"/>
          <w:spacing w:val="-3"/>
        </w:rPr>
      </w:pPr>
    </w:p>
    <w:p w:rsidR="00970DD6" w:rsidRDefault="00970DD6">
      <w:pPr>
        <w:autoSpaceDE w:val="0"/>
        <w:autoSpaceDN w:val="0"/>
        <w:adjustRightInd w:val="0"/>
        <w:spacing w:line="276" w:lineRule="exact"/>
        <w:ind w:left="4260"/>
        <w:rPr>
          <w:rFonts w:ascii="Times New Roman Bold" w:hAnsi="Times New Roman Bold"/>
          <w:color w:val="000000"/>
          <w:spacing w:val="-3"/>
        </w:rPr>
      </w:pPr>
    </w:p>
    <w:p w:rsidR="00970DD6" w:rsidRDefault="00970DD6">
      <w:pPr>
        <w:autoSpaceDE w:val="0"/>
        <w:autoSpaceDN w:val="0"/>
        <w:adjustRightInd w:val="0"/>
        <w:spacing w:line="276" w:lineRule="exact"/>
        <w:ind w:left="4260"/>
        <w:rPr>
          <w:rFonts w:ascii="Times New Roman Bold" w:hAnsi="Times New Roman Bold"/>
          <w:color w:val="000000"/>
          <w:spacing w:val="-3"/>
        </w:rPr>
      </w:pPr>
    </w:p>
    <w:p w:rsidR="00970DD6" w:rsidRDefault="00970DD6">
      <w:pPr>
        <w:autoSpaceDE w:val="0"/>
        <w:autoSpaceDN w:val="0"/>
        <w:adjustRightInd w:val="0"/>
        <w:spacing w:line="276" w:lineRule="exact"/>
        <w:ind w:left="4260"/>
        <w:rPr>
          <w:rFonts w:ascii="Times New Roman Bold" w:hAnsi="Times New Roman Bold"/>
          <w:color w:val="000000"/>
          <w:spacing w:val="-3"/>
        </w:rPr>
      </w:pPr>
    </w:p>
    <w:p w:rsidR="00970DD6" w:rsidRDefault="00970DD6">
      <w:pPr>
        <w:autoSpaceDE w:val="0"/>
        <w:autoSpaceDN w:val="0"/>
        <w:adjustRightInd w:val="0"/>
        <w:spacing w:line="276" w:lineRule="exact"/>
        <w:ind w:left="4260"/>
        <w:rPr>
          <w:rFonts w:ascii="Times New Roman Bold" w:hAnsi="Times New Roman Bold"/>
          <w:color w:val="000000"/>
          <w:spacing w:val="-3"/>
        </w:rPr>
      </w:pPr>
    </w:p>
    <w:p w:rsidR="00970DD6" w:rsidRDefault="00970DD6">
      <w:pPr>
        <w:autoSpaceDE w:val="0"/>
        <w:autoSpaceDN w:val="0"/>
        <w:adjustRightInd w:val="0"/>
        <w:spacing w:line="276" w:lineRule="exact"/>
        <w:ind w:left="4260"/>
        <w:rPr>
          <w:rFonts w:ascii="Times New Roman Bold" w:hAnsi="Times New Roman Bold"/>
          <w:color w:val="000000"/>
          <w:spacing w:val="-3"/>
        </w:rPr>
      </w:pPr>
    </w:p>
    <w:p w:rsidR="00970DD6" w:rsidRDefault="00970DD6">
      <w:pPr>
        <w:autoSpaceDE w:val="0"/>
        <w:autoSpaceDN w:val="0"/>
        <w:adjustRightInd w:val="0"/>
        <w:spacing w:line="276" w:lineRule="exact"/>
        <w:ind w:left="4260"/>
        <w:rPr>
          <w:rFonts w:ascii="Times New Roman Bold" w:hAnsi="Times New Roman Bold"/>
          <w:color w:val="000000"/>
          <w:spacing w:val="-3"/>
        </w:rPr>
      </w:pPr>
    </w:p>
    <w:p w:rsidR="00970DD6" w:rsidRDefault="00970DD6">
      <w:pPr>
        <w:autoSpaceDE w:val="0"/>
        <w:autoSpaceDN w:val="0"/>
        <w:adjustRightInd w:val="0"/>
        <w:spacing w:line="276" w:lineRule="exact"/>
        <w:ind w:left="4260"/>
        <w:rPr>
          <w:rFonts w:ascii="Times New Roman Bold" w:hAnsi="Times New Roman Bold"/>
          <w:color w:val="000000"/>
          <w:spacing w:val="-3"/>
        </w:rPr>
      </w:pPr>
    </w:p>
    <w:p w:rsidR="00970DD6" w:rsidRDefault="00970DD6">
      <w:pPr>
        <w:autoSpaceDE w:val="0"/>
        <w:autoSpaceDN w:val="0"/>
        <w:adjustRightInd w:val="0"/>
        <w:spacing w:line="276" w:lineRule="exact"/>
        <w:ind w:left="4260"/>
        <w:rPr>
          <w:rFonts w:ascii="Times New Roman Bold" w:hAnsi="Times New Roman Bold"/>
          <w:color w:val="000000"/>
          <w:spacing w:val="-3"/>
        </w:rPr>
      </w:pPr>
    </w:p>
    <w:p w:rsidR="00970DD6" w:rsidRDefault="00970DD6">
      <w:pPr>
        <w:autoSpaceDE w:val="0"/>
        <w:autoSpaceDN w:val="0"/>
        <w:adjustRightInd w:val="0"/>
        <w:spacing w:line="276" w:lineRule="exact"/>
        <w:ind w:left="4260"/>
        <w:rPr>
          <w:rFonts w:ascii="Times New Roman Bold" w:hAnsi="Times New Roman Bold"/>
          <w:color w:val="000000"/>
          <w:spacing w:val="-3"/>
        </w:rPr>
      </w:pPr>
    </w:p>
    <w:p w:rsidR="00970DD6" w:rsidRDefault="00970DD6">
      <w:pPr>
        <w:autoSpaceDE w:val="0"/>
        <w:autoSpaceDN w:val="0"/>
        <w:adjustRightInd w:val="0"/>
        <w:spacing w:line="276" w:lineRule="exact"/>
        <w:ind w:left="4260"/>
        <w:rPr>
          <w:rFonts w:ascii="Times New Roman Bold" w:hAnsi="Times New Roman Bold"/>
          <w:color w:val="000000"/>
          <w:spacing w:val="-3"/>
        </w:rPr>
      </w:pPr>
    </w:p>
    <w:p w:rsidR="00970DD6" w:rsidRDefault="00970DD6">
      <w:pPr>
        <w:autoSpaceDE w:val="0"/>
        <w:autoSpaceDN w:val="0"/>
        <w:adjustRightInd w:val="0"/>
        <w:spacing w:line="276" w:lineRule="exact"/>
        <w:ind w:left="4260"/>
        <w:rPr>
          <w:rFonts w:ascii="Times New Roman Bold" w:hAnsi="Times New Roman Bold"/>
          <w:color w:val="000000"/>
          <w:spacing w:val="-3"/>
        </w:rPr>
      </w:pPr>
    </w:p>
    <w:p w:rsidR="00970DD6" w:rsidRDefault="00970DD6">
      <w:pPr>
        <w:autoSpaceDE w:val="0"/>
        <w:autoSpaceDN w:val="0"/>
        <w:adjustRightInd w:val="0"/>
        <w:spacing w:line="276" w:lineRule="exact"/>
        <w:ind w:left="4260"/>
        <w:rPr>
          <w:rFonts w:ascii="Times New Roman Bold" w:hAnsi="Times New Roman Bold"/>
          <w:color w:val="000000"/>
          <w:spacing w:val="-3"/>
        </w:rPr>
      </w:pPr>
    </w:p>
    <w:p w:rsidR="00970DD6" w:rsidRDefault="00EA3BDA">
      <w:pPr>
        <w:autoSpaceDE w:val="0"/>
        <w:autoSpaceDN w:val="0"/>
        <w:adjustRightInd w:val="0"/>
        <w:spacing w:before="22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80" w:lineRule="exact"/>
        <w:ind w:left="3168"/>
        <w:rPr>
          <w:rFonts w:ascii="Times New Roman Bold" w:hAnsi="Times New Roman Bold"/>
          <w:color w:val="000000"/>
          <w:spacing w:val="-3"/>
        </w:rPr>
      </w:pPr>
    </w:p>
    <w:p w:rsidR="00970DD6" w:rsidRDefault="00EA3BDA">
      <w:pPr>
        <w:autoSpaceDE w:val="0"/>
        <w:autoSpaceDN w:val="0"/>
        <w:adjustRightInd w:val="0"/>
        <w:spacing w:before="221" w:line="280" w:lineRule="exact"/>
        <w:ind w:left="3168" w:right="2979"/>
        <w:rPr>
          <w:rFonts w:ascii="Times New Roman Bold" w:hAnsi="Times New Roman Bold"/>
          <w:color w:val="000000"/>
          <w:spacing w:val="-3"/>
        </w:rPr>
      </w:pPr>
      <w:r>
        <w:rPr>
          <w:rFonts w:ascii="Times New Roman Bold" w:hAnsi="Times New Roman Bold"/>
          <w:color w:val="000000"/>
          <w:spacing w:val="-3"/>
        </w:rPr>
        <w:t xml:space="preserve">ENGINEERING, PROCUREMENT, CONSTRUCTION, </w:t>
      </w:r>
      <w:r>
        <w:rPr>
          <w:rFonts w:ascii="Times New Roman Bold" w:hAnsi="Times New Roman Bold"/>
          <w:color w:val="000000"/>
          <w:spacing w:val="-3"/>
        </w:rPr>
        <w:br/>
        <w:t xml:space="preserve">OPERATION, AND MAINTENANCE AGREEMENT </w:t>
      </w:r>
    </w:p>
    <w:p w:rsidR="00970DD6" w:rsidRDefault="00970DD6">
      <w:pPr>
        <w:autoSpaceDE w:val="0"/>
        <w:autoSpaceDN w:val="0"/>
        <w:adjustRightInd w:val="0"/>
        <w:spacing w:line="276" w:lineRule="exact"/>
        <w:ind w:left="5361"/>
        <w:rPr>
          <w:rFonts w:ascii="Times New Roman Bold" w:hAnsi="Times New Roman Bold"/>
          <w:color w:val="000000"/>
          <w:spacing w:val="-3"/>
        </w:rPr>
      </w:pPr>
    </w:p>
    <w:p w:rsidR="00970DD6" w:rsidRDefault="00EA3BDA">
      <w:pPr>
        <w:autoSpaceDE w:val="0"/>
        <w:autoSpaceDN w:val="0"/>
        <w:adjustRightInd w:val="0"/>
        <w:spacing w:before="8"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970DD6" w:rsidRDefault="00EA3BDA">
      <w:pPr>
        <w:tabs>
          <w:tab w:val="left" w:pos="5858"/>
        </w:tabs>
        <w:autoSpaceDE w:val="0"/>
        <w:autoSpaceDN w:val="0"/>
        <w:adjustRightInd w:val="0"/>
        <w:spacing w:before="59" w:line="500" w:lineRule="exact"/>
        <w:ind w:left="2964" w:right="277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970DD6" w:rsidRDefault="00EA3BDA">
      <w:pPr>
        <w:tabs>
          <w:tab w:val="left" w:pos="5858"/>
        </w:tabs>
        <w:autoSpaceDE w:val="0"/>
        <w:autoSpaceDN w:val="0"/>
        <w:adjustRightInd w:val="0"/>
        <w:spacing w:before="4"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H.Q. ENERGY SERVICES (U.S.)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970DD6" w:rsidRDefault="00EA3BDA">
      <w:pPr>
        <w:autoSpaceDE w:val="0"/>
        <w:autoSpaceDN w:val="0"/>
        <w:adjustRightInd w:val="0"/>
        <w:spacing w:before="202" w:line="276" w:lineRule="exact"/>
        <w:ind w:left="4044"/>
        <w:rPr>
          <w:rFonts w:ascii="Times New Roman Bold" w:hAnsi="Times New Roman Bold"/>
          <w:color w:val="000000"/>
          <w:spacing w:val="-3"/>
        </w:rPr>
      </w:pPr>
      <w:r>
        <w:rPr>
          <w:rFonts w:ascii="Times New Roman Bold" w:hAnsi="Times New Roman Bold"/>
          <w:color w:val="000000"/>
          <w:spacing w:val="-3"/>
        </w:rPr>
        <w:t xml:space="preserve">ALCOA POWER GENERATING, INC. </w:t>
      </w:r>
    </w:p>
    <w:p w:rsidR="00970DD6" w:rsidRDefault="00970DD6">
      <w:pPr>
        <w:autoSpaceDE w:val="0"/>
        <w:autoSpaceDN w:val="0"/>
        <w:adjustRightInd w:val="0"/>
        <w:spacing w:line="276" w:lineRule="exact"/>
        <w:ind w:left="4706"/>
        <w:rPr>
          <w:rFonts w:ascii="Times New Roman Bold" w:hAnsi="Times New Roman Bold"/>
          <w:color w:val="000000"/>
          <w:spacing w:val="-3"/>
        </w:rPr>
      </w:pPr>
    </w:p>
    <w:p w:rsidR="00970DD6" w:rsidRDefault="00970DD6">
      <w:pPr>
        <w:autoSpaceDE w:val="0"/>
        <w:autoSpaceDN w:val="0"/>
        <w:adjustRightInd w:val="0"/>
        <w:spacing w:line="276" w:lineRule="exact"/>
        <w:ind w:left="4706"/>
        <w:rPr>
          <w:rFonts w:ascii="Times New Roman Bold" w:hAnsi="Times New Roman Bold"/>
          <w:color w:val="000000"/>
          <w:spacing w:val="-3"/>
        </w:rPr>
      </w:pPr>
    </w:p>
    <w:p w:rsidR="00970DD6" w:rsidRDefault="00EA3BDA">
      <w:pPr>
        <w:autoSpaceDE w:val="0"/>
        <w:autoSpaceDN w:val="0"/>
        <w:adjustRightInd w:val="0"/>
        <w:spacing w:before="192" w:line="276" w:lineRule="exact"/>
        <w:ind w:left="4706"/>
        <w:rPr>
          <w:rFonts w:ascii="Times New Roman Bold" w:hAnsi="Times New Roman Bold"/>
          <w:color w:val="000000"/>
          <w:spacing w:val="-3"/>
        </w:rPr>
      </w:pPr>
      <w:r>
        <w:rPr>
          <w:rFonts w:ascii="Times New Roman Bold" w:hAnsi="Times New Roman Bold"/>
          <w:color w:val="000000"/>
          <w:spacing w:val="-3"/>
        </w:rPr>
        <w:t xml:space="preserve">Dated as of October 4, 2019 </w:t>
      </w:r>
    </w:p>
    <w:p w:rsidR="00970DD6" w:rsidRDefault="00970DD6">
      <w:pPr>
        <w:autoSpaceDE w:val="0"/>
        <w:autoSpaceDN w:val="0"/>
        <w:adjustRightInd w:val="0"/>
        <w:rPr>
          <w:rFonts w:ascii="Times New Roman Bold" w:hAnsi="Times New Roman Bold"/>
          <w:color w:val="000000"/>
          <w:spacing w:val="-3"/>
        </w:rPr>
        <w:sectPr w:rsidR="00970DD6">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70DD6" w:rsidRDefault="00970DD6">
      <w:pPr>
        <w:autoSpaceDE w:val="0"/>
        <w:autoSpaceDN w:val="0"/>
        <w:adjustRightInd w:val="0"/>
        <w:spacing w:line="240" w:lineRule="exact"/>
        <w:rPr>
          <w:rFonts w:ascii="Times New Roman Bold" w:hAnsi="Times New Roman Bold"/>
          <w:color w:val="000000"/>
          <w:spacing w:val="-3"/>
        </w:rPr>
      </w:pPr>
      <w:bookmarkStart w:id="3" w:name="Pg3"/>
      <w:bookmarkEnd w:id="3"/>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4826"/>
        <w:rPr>
          <w:rFonts w:ascii="Times New Roman Bold" w:hAnsi="Times New Roman Bold"/>
          <w:color w:val="000000"/>
          <w:spacing w:val="-3"/>
        </w:rPr>
      </w:pPr>
    </w:p>
    <w:p w:rsidR="00970DD6" w:rsidRDefault="00EA3BDA">
      <w:pPr>
        <w:autoSpaceDE w:val="0"/>
        <w:autoSpaceDN w:val="0"/>
        <w:adjustRightInd w:val="0"/>
        <w:spacing w:before="22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970DD6" w:rsidRDefault="00EA3BDA">
      <w:pPr>
        <w:autoSpaceDE w:val="0"/>
        <w:autoSpaceDN w:val="0"/>
        <w:adjustRightInd w:val="0"/>
        <w:spacing w:before="244" w:line="276" w:lineRule="exact"/>
        <w:ind w:left="9487"/>
        <w:rPr>
          <w:color w:val="000000"/>
          <w:spacing w:val="-3"/>
        </w:rPr>
      </w:pPr>
      <w:r>
        <w:rPr>
          <w:color w:val="000000"/>
          <w:spacing w:val="-3"/>
        </w:rPr>
        <w:t xml:space="preserve">Page Number </w:t>
      </w:r>
    </w:p>
    <w:p w:rsidR="00970DD6" w:rsidRDefault="00EA3BDA">
      <w:pPr>
        <w:tabs>
          <w:tab w:val="left" w:pos="2880"/>
          <w:tab w:val="left" w:leader="dot" w:pos="10680"/>
        </w:tabs>
        <w:autoSpaceDE w:val="0"/>
        <w:autoSpaceDN w:val="0"/>
        <w:adjustRightInd w:val="0"/>
        <w:spacing w:before="246"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2</w:t>
      </w:r>
    </w:p>
    <w:p w:rsidR="00970DD6" w:rsidRDefault="00EA3BDA">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ARTICLE 2.</w:t>
      </w:r>
      <w:r>
        <w:rPr>
          <w:color w:val="000000"/>
          <w:spacing w:val="-3"/>
        </w:rPr>
        <w:tab/>
        <w:t>EFFECTIVE DATE, TERM AND TERMINATION</w:t>
      </w:r>
      <w:r>
        <w:rPr>
          <w:color w:val="000000"/>
        </w:rPr>
        <w:tab/>
      </w:r>
      <w:r>
        <w:rPr>
          <w:color w:val="000000"/>
          <w:spacing w:val="-3"/>
        </w:rPr>
        <w:t>6</w:t>
      </w:r>
    </w:p>
    <w:p w:rsidR="00970DD6" w:rsidRDefault="00EA3BD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6</w:t>
      </w:r>
    </w:p>
    <w:p w:rsidR="00970DD6" w:rsidRDefault="00EA3BD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7</w:t>
      </w:r>
    </w:p>
    <w:p w:rsidR="00970DD6" w:rsidRDefault="00EA3BD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7</w:t>
      </w:r>
    </w:p>
    <w:p w:rsidR="00970DD6" w:rsidRDefault="00EA3BD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7</w:t>
      </w:r>
    </w:p>
    <w:p w:rsidR="00970DD6" w:rsidRDefault="00EA3BD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Survival</w:t>
      </w:r>
      <w:r>
        <w:rPr>
          <w:color w:val="000000"/>
        </w:rPr>
        <w:tab/>
      </w:r>
      <w:r>
        <w:rPr>
          <w:color w:val="000000"/>
        </w:rPr>
        <w:tab/>
      </w:r>
      <w:r>
        <w:rPr>
          <w:color w:val="000000"/>
          <w:spacing w:val="-3"/>
        </w:rPr>
        <w:t>8</w:t>
      </w:r>
    </w:p>
    <w:p w:rsidR="00970DD6" w:rsidRDefault="00EA3BDA">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 xml:space="preserve">ARTICLE </w:t>
      </w:r>
      <w:r>
        <w:rPr>
          <w:color w:val="000000"/>
          <w:spacing w:val="-3"/>
        </w:rPr>
        <w:t>3.</w:t>
      </w:r>
      <w:r>
        <w:rPr>
          <w:color w:val="000000"/>
          <w:spacing w:val="-3"/>
        </w:rPr>
        <w:tab/>
        <w:t>EPC SERVICES</w:t>
      </w:r>
      <w:r>
        <w:rPr>
          <w:color w:val="000000"/>
        </w:rPr>
        <w:tab/>
      </w:r>
      <w:r>
        <w:rPr>
          <w:color w:val="000000"/>
          <w:spacing w:val="-3"/>
        </w:rPr>
        <w:t>9</w:t>
      </w:r>
    </w:p>
    <w:p w:rsidR="00970DD6" w:rsidRDefault="00EA3BD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3.1</w:t>
      </w:r>
      <w:r>
        <w:rPr>
          <w:color w:val="000000"/>
          <w:spacing w:val="-3"/>
        </w:rPr>
        <w:tab/>
        <w:t>Performance of EPC Services</w:t>
      </w:r>
      <w:r>
        <w:rPr>
          <w:color w:val="000000"/>
        </w:rPr>
        <w:tab/>
      </w:r>
      <w:r>
        <w:rPr>
          <w:color w:val="000000"/>
        </w:rPr>
        <w:tab/>
      </w:r>
      <w:r>
        <w:rPr>
          <w:color w:val="000000"/>
          <w:spacing w:val="-3"/>
        </w:rPr>
        <w:t>9</w:t>
      </w:r>
    </w:p>
    <w:p w:rsidR="00970DD6" w:rsidRDefault="00EA3BD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3.2</w:t>
      </w:r>
      <w:r>
        <w:rPr>
          <w:color w:val="000000"/>
          <w:spacing w:val="-3"/>
        </w:rPr>
        <w:tab/>
        <w:t>Design and Engineering</w:t>
      </w:r>
      <w:r>
        <w:rPr>
          <w:color w:val="000000"/>
        </w:rPr>
        <w:tab/>
      </w:r>
      <w:r>
        <w:rPr>
          <w:color w:val="000000"/>
        </w:rPr>
        <w:tab/>
      </w:r>
      <w:r>
        <w:rPr>
          <w:color w:val="000000"/>
          <w:spacing w:val="-3"/>
        </w:rPr>
        <w:t>9</w:t>
      </w:r>
    </w:p>
    <w:p w:rsidR="00970DD6" w:rsidRDefault="00EA3BD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3.3</w:t>
      </w:r>
      <w:r>
        <w:rPr>
          <w:color w:val="000000"/>
          <w:spacing w:val="-3"/>
        </w:rPr>
        <w:tab/>
        <w:t>Procurement and Construction Commencement</w:t>
      </w:r>
      <w:r>
        <w:rPr>
          <w:color w:val="000000"/>
        </w:rPr>
        <w:tab/>
      </w:r>
      <w:r>
        <w:rPr>
          <w:color w:val="000000"/>
        </w:rPr>
        <w:tab/>
      </w:r>
      <w:r>
        <w:rPr>
          <w:color w:val="000000"/>
          <w:spacing w:val="-3"/>
        </w:rPr>
        <w:t>9</w:t>
      </w:r>
    </w:p>
    <w:p w:rsidR="00970DD6" w:rsidRDefault="00EA3BDA">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3.4</w:t>
      </w:r>
      <w:r>
        <w:rPr>
          <w:color w:val="000000"/>
          <w:spacing w:val="-3"/>
        </w:rPr>
        <w:tab/>
        <w:t>Work Progress</w:t>
      </w:r>
      <w:r>
        <w:rPr>
          <w:color w:val="000000"/>
        </w:rPr>
        <w:tab/>
      </w:r>
      <w:r>
        <w:rPr>
          <w:color w:val="000000"/>
        </w:rPr>
        <w:tab/>
      </w:r>
      <w:r>
        <w:rPr>
          <w:color w:val="000000"/>
          <w:spacing w:val="-3"/>
        </w:rPr>
        <w:t>9</w:t>
      </w:r>
    </w:p>
    <w:p w:rsidR="00970DD6" w:rsidRDefault="00EA3BDA">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3.5</w:t>
      </w:r>
      <w:r>
        <w:rPr>
          <w:color w:val="000000"/>
          <w:spacing w:val="-3"/>
        </w:rPr>
        <w:tab/>
        <w:t>Information Exchange</w:t>
      </w:r>
      <w:r>
        <w:rPr>
          <w:color w:val="000000"/>
        </w:rPr>
        <w:tab/>
      </w:r>
      <w:r>
        <w:rPr>
          <w:color w:val="000000"/>
        </w:rPr>
        <w:tab/>
      </w:r>
      <w:r>
        <w:rPr>
          <w:color w:val="000000"/>
          <w:spacing w:val="-3"/>
        </w:rPr>
        <w:t>10</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3.6</w:t>
      </w:r>
      <w:r>
        <w:rPr>
          <w:color w:val="000000"/>
          <w:spacing w:val="-3"/>
        </w:rPr>
        <w:tab/>
        <w:t>Ownership of Affected System Upgrade Facilities</w:t>
      </w:r>
      <w:r>
        <w:rPr>
          <w:color w:val="000000"/>
        </w:rPr>
        <w:tab/>
      </w:r>
      <w:r>
        <w:rPr>
          <w:color w:val="000000"/>
        </w:rPr>
        <w:tab/>
      </w:r>
      <w:r>
        <w:rPr>
          <w:color w:val="000000"/>
          <w:spacing w:val="-3"/>
        </w:rPr>
        <w:t>10</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3.7</w:t>
      </w:r>
      <w:r>
        <w:rPr>
          <w:color w:val="000000"/>
          <w:spacing w:val="-3"/>
        </w:rPr>
        <w:tab/>
        <w:t>Access Rights</w:t>
      </w:r>
      <w:r>
        <w:rPr>
          <w:color w:val="000000"/>
        </w:rPr>
        <w:tab/>
      </w:r>
      <w:r>
        <w:rPr>
          <w:color w:val="000000"/>
        </w:rPr>
        <w:tab/>
      </w:r>
      <w:r>
        <w:rPr>
          <w:color w:val="000000"/>
          <w:spacing w:val="-3"/>
        </w:rPr>
        <w:t>10</w:t>
      </w:r>
    </w:p>
    <w:p w:rsidR="00970DD6" w:rsidRDefault="00EA3BDA">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3.8</w:t>
      </w:r>
      <w:r>
        <w:rPr>
          <w:color w:val="000000"/>
          <w:spacing w:val="-3"/>
        </w:rPr>
        <w:tab/>
        <w:t>Lands of Other Property Owners</w:t>
      </w:r>
      <w:r>
        <w:rPr>
          <w:color w:val="000000"/>
        </w:rPr>
        <w:tab/>
      </w:r>
      <w:r>
        <w:rPr>
          <w:color w:val="000000"/>
        </w:rPr>
        <w:tab/>
      </w:r>
      <w:r>
        <w:rPr>
          <w:color w:val="000000"/>
          <w:spacing w:val="-3"/>
        </w:rPr>
        <w:t>10</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3.9</w:t>
      </w:r>
      <w:r>
        <w:rPr>
          <w:color w:val="000000"/>
          <w:spacing w:val="-3"/>
        </w:rPr>
        <w:tab/>
        <w:t>Permits</w:t>
      </w:r>
      <w:r>
        <w:rPr>
          <w:color w:val="000000"/>
        </w:rPr>
        <w:tab/>
      </w:r>
      <w:r>
        <w:rPr>
          <w:color w:val="000000"/>
        </w:rPr>
        <w:tab/>
      </w:r>
      <w:r>
        <w:rPr>
          <w:color w:val="000000"/>
          <w:spacing w:val="-3"/>
        </w:rPr>
        <w:t>10</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3.10</w:t>
      </w:r>
      <w:r>
        <w:rPr>
          <w:color w:val="000000"/>
          <w:spacing w:val="-3"/>
        </w:rPr>
        <w:tab/>
        <w:t>Suspension</w:t>
      </w:r>
      <w:r>
        <w:rPr>
          <w:color w:val="000000"/>
        </w:rPr>
        <w:tab/>
      </w:r>
      <w:r>
        <w:rPr>
          <w:color w:val="000000"/>
        </w:rPr>
        <w:tab/>
      </w:r>
      <w:r>
        <w:rPr>
          <w:color w:val="000000"/>
          <w:spacing w:val="-3"/>
        </w:rPr>
        <w:t>11</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3.11</w:t>
      </w:r>
      <w:r>
        <w:rPr>
          <w:color w:val="000000"/>
          <w:spacing w:val="-3"/>
        </w:rPr>
        <w:tab/>
        <w:t>Taxes</w:t>
      </w:r>
      <w:r>
        <w:rPr>
          <w:color w:val="000000"/>
        </w:rPr>
        <w:tab/>
      </w:r>
      <w:r>
        <w:rPr>
          <w:color w:val="000000"/>
        </w:rPr>
        <w:tab/>
      </w:r>
      <w:r>
        <w:rPr>
          <w:color w:val="000000"/>
          <w:spacing w:val="-3"/>
        </w:rPr>
        <w:t>11</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3.12</w:t>
      </w:r>
      <w:r>
        <w:rPr>
          <w:color w:val="000000"/>
          <w:spacing w:val="-3"/>
        </w:rPr>
        <w:tab/>
        <w:t>Tax Status</w:t>
      </w:r>
      <w:r>
        <w:rPr>
          <w:color w:val="000000"/>
        </w:rPr>
        <w:tab/>
      </w:r>
      <w:r>
        <w:rPr>
          <w:color w:val="000000"/>
        </w:rPr>
        <w:tab/>
      </w:r>
      <w:r>
        <w:rPr>
          <w:color w:val="000000"/>
          <w:spacing w:val="-3"/>
        </w:rPr>
        <w:t>14</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3.13</w:t>
      </w:r>
      <w:r>
        <w:rPr>
          <w:color w:val="000000"/>
          <w:spacing w:val="-3"/>
        </w:rPr>
        <w:tab/>
        <w:t>Modification</w:t>
      </w:r>
      <w:r>
        <w:rPr>
          <w:color w:val="000000"/>
        </w:rPr>
        <w:tab/>
      </w:r>
      <w:r>
        <w:rPr>
          <w:color w:val="000000"/>
        </w:rPr>
        <w:tab/>
      </w:r>
      <w:r>
        <w:rPr>
          <w:color w:val="000000"/>
          <w:spacing w:val="-3"/>
        </w:rPr>
        <w:t>15</w:t>
      </w:r>
    </w:p>
    <w:p w:rsidR="00970DD6" w:rsidRDefault="00EA3BDA">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15</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Pre-In-Service Date Testing and Modifications</w:t>
      </w:r>
      <w:r>
        <w:rPr>
          <w:color w:val="000000"/>
        </w:rPr>
        <w:tab/>
      </w:r>
      <w:r>
        <w:rPr>
          <w:color w:val="000000"/>
        </w:rPr>
        <w:tab/>
      </w:r>
      <w:r>
        <w:rPr>
          <w:color w:val="000000"/>
          <w:spacing w:val="-3"/>
        </w:rPr>
        <w:t>15</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 xml:space="preserve">Post-In-Service Date </w:t>
      </w:r>
      <w:r>
        <w:rPr>
          <w:color w:val="000000"/>
          <w:spacing w:val="-3"/>
        </w:rPr>
        <w:t>Testing and Modifications</w:t>
      </w:r>
      <w:r>
        <w:rPr>
          <w:color w:val="000000"/>
        </w:rPr>
        <w:tab/>
      </w:r>
      <w:r>
        <w:rPr>
          <w:color w:val="000000"/>
        </w:rPr>
        <w:tab/>
      </w:r>
      <w:r>
        <w:rPr>
          <w:color w:val="000000"/>
          <w:spacing w:val="-3"/>
        </w:rPr>
        <w:t>16</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Right to Observe Testing</w:t>
      </w:r>
      <w:r>
        <w:rPr>
          <w:color w:val="000000"/>
        </w:rPr>
        <w:tab/>
      </w:r>
      <w:r>
        <w:rPr>
          <w:color w:val="000000"/>
        </w:rPr>
        <w:tab/>
      </w:r>
      <w:r>
        <w:rPr>
          <w:color w:val="000000"/>
          <w:spacing w:val="-3"/>
        </w:rPr>
        <w:t>16</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4.4</w:t>
      </w:r>
      <w:r>
        <w:rPr>
          <w:color w:val="000000"/>
          <w:spacing w:val="-3"/>
        </w:rPr>
        <w:tab/>
        <w:t>Right to Inspect</w:t>
      </w:r>
      <w:r>
        <w:rPr>
          <w:color w:val="000000"/>
        </w:rPr>
        <w:tab/>
      </w:r>
      <w:r>
        <w:rPr>
          <w:color w:val="000000"/>
        </w:rPr>
        <w:tab/>
      </w:r>
      <w:r>
        <w:rPr>
          <w:color w:val="000000"/>
          <w:spacing w:val="-3"/>
        </w:rPr>
        <w:t>16</w:t>
      </w:r>
    </w:p>
    <w:p w:rsidR="00970DD6" w:rsidRDefault="00EA3BDA">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5.</w:t>
      </w:r>
      <w:r>
        <w:rPr>
          <w:color w:val="000000"/>
          <w:spacing w:val="-3"/>
        </w:rPr>
        <w:tab/>
        <w:t>OPERATIONS AND MAINTENANCE</w:t>
      </w:r>
      <w:r>
        <w:rPr>
          <w:color w:val="000000"/>
        </w:rPr>
        <w:tab/>
      </w:r>
      <w:r>
        <w:rPr>
          <w:color w:val="000000"/>
          <w:spacing w:val="-3"/>
        </w:rPr>
        <w:t>16</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General</w:t>
      </w:r>
      <w:r>
        <w:rPr>
          <w:color w:val="000000"/>
        </w:rPr>
        <w:tab/>
      </w:r>
      <w:r>
        <w:rPr>
          <w:color w:val="000000"/>
        </w:rPr>
        <w:tab/>
      </w:r>
      <w:r>
        <w:rPr>
          <w:color w:val="000000"/>
          <w:spacing w:val="-3"/>
        </w:rPr>
        <w:t>16</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NYISO and Affected System Operator Obligations</w:t>
      </w:r>
      <w:r>
        <w:rPr>
          <w:color w:val="000000"/>
        </w:rPr>
        <w:tab/>
      </w:r>
      <w:r>
        <w:rPr>
          <w:color w:val="000000"/>
        </w:rPr>
        <w:tab/>
      </w:r>
      <w:r>
        <w:rPr>
          <w:color w:val="000000"/>
          <w:spacing w:val="-3"/>
        </w:rPr>
        <w:t>16</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Operating and Maintenance Expenses</w:t>
      </w:r>
      <w:r>
        <w:rPr>
          <w:color w:val="000000"/>
        </w:rPr>
        <w:tab/>
      </w:r>
      <w:r>
        <w:rPr>
          <w:color w:val="000000"/>
        </w:rPr>
        <w:tab/>
      </w:r>
      <w:r>
        <w:rPr>
          <w:color w:val="000000"/>
          <w:spacing w:val="-3"/>
        </w:rPr>
        <w:t>17</w:t>
      </w:r>
    </w:p>
    <w:p w:rsidR="00970DD6" w:rsidRDefault="00EA3BDA">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r>
      <w:r>
        <w:rPr>
          <w:color w:val="000000"/>
          <w:spacing w:val="-3"/>
        </w:rPr>
        <w:t>PERFORMANCE OBLIGATION</w:t>
      </w:r>
      <w:r>
        <w:rPr>
          <w:color w:val="000000"/>
        </w:rPr>
        <w:tab/>
      </w:r>
      <w:r>
        <w:rPr>
          <w:color w:val="000000"/>
          <w:spacing w:val="-3"/>
        </w:rPr>
        <w:t>17</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EPC Services</w:t>
      </w:r>
      <w:r>
        <w:rPr>
          <w:color w:val="000000"/>
        </w:rPr>
        <w:tab/>
      </w:r>
      <w:r>
        <w:rPr>
          <w:color w:val="000000"/>
        </w:rPr>
        <w:tab/>
      </w:r>
      <w:r>
        <w:rPr>
          <w:color w:val="000000"/>
          <w:spacing w:val="-3"/>
        </w:rPr>
        <w:t>17</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Provision and Application of Security</w:t>
      </w:r>
      <w:r>
        <w:rPr>
          <w:color w:val="000000"/>
        </w:rPr>
        <w:tab/>
      </w:r>
      <w:r>
        <w:rPr>
          <w:color w:val="000000"/>
        </w:rPr>
        <w:tab/>
      </w:r>
      <w:r>
        <w:rPr>
          <w:color w:val="000000"/>
          <w:spacing w:val="-3"/>
        </w:rPr>
        <w:t>17</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Forfeiture of Security</w:t>
      </w:r>
      <w:r>
        <w:rPr>
          <w:color w:val="000000"/>
        </w:rPr>
        <w:tab/>
      </w:r>
      <w:r>
        <w:rPr>
          <w:color w:val="000000"/>
        </w:rPr>
        <w:tab/>
      </w:r>
      <w:r>
        <w:rPr>
          <w:color w:val="000000"/>
          <w:spacing w:val="-3"/>
        </w:rPr>
        <w:t>17</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Capped Network Upgrade Costs</w:t>
      </w:r>
      <w:r>
        <w:rPr>
          <w:color w:val="000000"/>
        </w:rPr>
        <w:tab/>
      </w:r>
      <w:r>
        <w:rPr>
          <w:color w:val="000000"/>
        </w:rPr>
        <w:tab/>
      </w:r>
      <w:r>
        <w:rPr>
          <w:color w:val="000000"/>
          <w:spacing w:val="-3"/>
        </w:rPr>
        <w:t>18</w:t>
      </w:r>
    </w:p>
    <w:p w:rsidR="00970DD6" w:rsidRDefault="00EA3BDA">
      <w:pPr>
        <w:tabs>
          <w:tab w:val="left" w:pos="2882"/>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18</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18</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Refund of Remaining Security</w:t>
      </w:r>
      <w:r>
        <w:rPr>
          <w:color w:val="000000"/>
        </w:rPr>
        <w:tab/>
      </w:r>
      <w:r>
        <w:rPr>
          <w:color w:val="000000"/>
        </w:rPr>
        <w:tab/>
      </w:r>
      <w:r>
        <w:rPr>
          <w:color w:val="000000"/>
          <w:spacing w:val="-3"/>
        </w:rPr>
        <w:t>19</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Payment</w:t>
      </w:r>
      <w:r>
        <w:rPr>
          <w:color w:val="000000"/>
        </w:rPr>
        <w:tab/>
      </w:r>
      <w:r>
        <w:rPr>
          <w:color w:val="000000"/>
        </w:rPr>
        <w:tab/>
      </w:r>
      <w:r>
        <w:rPr>
          <w:color w:val="000000"/>
          <w:spacing w:val="-3"/>
        </w:rPr>
        <w:t>19</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r>
      <w:r>
        <w:rPr>
          <w:color w:val="000000"/>
          <w:spacing w:val="-3"/>
        </w:rPr>
        <w:t>Disputes</w:t>
      </w:r>
      <w:r>
        <w:rPr>
          <w:color w:val="000000"/>
        </w:rPr>
        <w:tab/>
      </w:r>
      <w:r>
        <w:rPr>
          <w:color w:val="000000"/>
        </w:rPr>
        <w:tab/>
      </w:r>
      <w:r>
        <w:rPr>
          <w:color w:val="000000"/>
          <w:spacing w:val="-3"/>
        </w:rPr>
        <w:t>19</w:t>
      </w:r>
    </w:p>
    <w:p w:rsidR="00970DD6" w:rsidRDefault="00EA3BDA">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8.</w:t>
      </w:r>
      <w:r>
        <w:rPr>
          <w:color w:val="000000"/>
          <w:spacing w:val="-3"/>
        </w:rPr>
        <w:tab/>
        <w:t>REGULATORY REQUIREMENTS AND GOVERNING LAW</w:t>
      </w:r>
      <w:r>
        <w:rPr>
          <w:color w:val="000000"/>
        </w:rPr>
        <w:tab/>
      </w:r>
      <w:r>
        <w:rPr>
          <w:color w:val="000000"/>
          <w:spacing w:val="-3"/>
        </w:rPr>
        <w:t>19</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Regulatory Requirements</w:t>
      </w:r>
      <w:r>
        <w:rPr>
          <w:color w:val="000000"/>
        </w:rPr>
        <w:tab/>
      </w:r>
      <w:r>
        <w:rPr>
          <w:color w:val="000000"/>
        </w:rPr>
        <w:tab/>
      </w:r>
      <w:r>
        <w:rPr>
          <w:color w:val="000000"/>
          <w:spacing w:val="-3"/>
        </w:rPr>
        <w:t>19</w:t>
      </w:r>
    </w:p>
    <w:p w:rsidR="00970DD6" w:rsidRDefault="00970DD6">
      <w:pPr>
        <w:autoSpaceDE w:val="0"/>
        <w:autoSpaceDN w:val="0"/>
        <w:adjustRightInd w:val="0"/>
        <w:spacing w:line="276" w:lineRule="exact"/>
        <w:ind w:left="6086"/>
        <w:rPr>
          <w:color w:val="000000"/>
          <w:spacing w:val="-3"/>
        </w:rPr>
      </w:pPr>
    </w:p>
    <w:p w:rsidR="00970DD6" w:rsidRDefault="00EA3BDA">
      <w:pPr>
        <w:autoSpaceDE w:val="0"/>
        <w:autoSpaceDN w:val="0"/>
        <w:adjustRightInd w:val="0"/>
        <w:spacing w:before="150" w:line="276" w:lineRule="exact"/>
        <w:ind w:left="6086"/>
        <w:rPr>
          <w:color w:val="000000"/>
          <w:spacing w:val="-3"/>
        </w:rPr>
      </w:pPr>
      <w:r>
        <w:rPr>
          <w:color w:val="000000"/>
          <w:spacing w:val="-3"/>
        </w:rPr>
        <w:t xml:space="preserve">i </w:t>
      </w:r>
    </w:p>
    <w:p w:rsidR="00970DD6" w:rsidRDefault="00970DD6">
      <w:pPr>
        <w:autoSpaceDE w:val="0"/>
        <w:autoSpaceDN w:val="0"/>
        <w:adjustRightInd w:val="0"/>
        <w:rPr>
          <w:color w:val="000000"/>
          <w:spacing w:val="-3"/>
        </w:rPr>
        <w:sectPr w:rsidR="00970DD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4" w:name="Pg4"/>
      <w:bookmarkEnd w:id="4"/>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8.2</w:t>
      </w:r>
      <w:r>
        <w:rPr>
          <w:color w:val="000000"/>
          <w:spacing w:val="-3"/>
        </w:rPr>
        <w:tab/>
        <w:t>Governing Law</w:t>
      </w:r>
      <w:r>
        <w:rPr>
          <w:color w:val="000000"/>
        </w:rPr>
        <w:tab/>
      </w:r>
      <w:r>
        <w:rPr>
          <w:color w:val="000000"/>
        </w:rPr>
        <w:tab/>
      </w:r>
      <w:r>
        <w:rPr>
          <w:color w:val="000000"/>
          <w:spacing w:val="-3"/>
        </w:rPr>
        <w:t>19</w:t>
      </w:r>
    </w:p>
    <w:p w:rsidR="00970DD6" w:rsidRDefault="00EA3BDA">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NOTICES</w:t>
      </w:r>
      <w:r>
        <w:rPr>
          <w:color w:val="000000"/>
        </w:rPr>
        <w:tab/>
      </w:r>
      <w:r>
        <w:rPr>
          <w:color w:val="000000"/>
          <w:spacing w:val="-3"/>
        </w:rPr>
        <w:t>20</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20</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Billings and Payments</w:t>
      </w:r>
      <w:r>
        <w:rPr>
          <w:color w:val="000000"/>
        </w:rPr>
        <w:tab/>
      </w:r>
      <w:r>
        <w:rPr>
          <w:color w:val="000000"/>
        </w:rPr>
        <w:tab/>
      </w:r>
      <w:r>
        <w:rPr>
          <w:color w:val="000000"/>
          <w:spacing w:val="-3"/>
        </w:rPr>
        <w:t>20</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 xml:space="preserve">Alternative </w:t>
      </w:r>
      <w:r>
        <w:rPr>
          <w:color w:val="000000"/>
          <w:spacing w:val="-3"/>
        </w:rPr>
        <w:t>Forms of Notice</w:t>
      </w:r>
      <w:r>
        <w:rPr>
          <w:color w:val="000000"/>
        </w:rPr>
        <w:tab/>
      </w:r>
      <w:r>
        <w:rPr>
          <w:color w:val="000000"/>
        </w:rPr>
        <w:tab/>
      </w:r>
      <w:r>
        <w:rPr>
          <w:color w:val="000000"/>
          <w:spacing w:val="-3"/>
        </w:rPr>
        <w:t>20</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Operations and Maintenance Notice</w:t>
      </w:r>
      <w:r>
        <w:rPr>
          <w:color w:val="000000"/>
        </w:rPr>
        <w:tab/>
      </w:r>
      <w:r>
        <w:rPr>
          <w:color w:val="000000"/>
        </w:rPr>
        <w:tab/>
      </w:r>
      <w:r>
        <w:rPr>
          <w:color w:val="000000"/>
          <w:spacing w:val="-3"/>
        </w:rPr>
        <w:t>20</w:t>
      </w:r>
    </w:p>
    <w:p w:rsidR="00970DD6" w:rsidRDefault="00EA3BDA">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20</w:t>
      </w:r>
    </w:p>
    <w:p w:rsidR="00970DD6" w:rsidRDefault="00EA3BDA">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21</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General</w:t>
      </w:r>
      <w:r>
        <w:rPr>
          <w:color w:val="000000"/>
        </w:rPr>
        <w:tab/>
      </w:r>
      <w:r>
        <w:rPr>
          <w:color w:val="000000"/>
        </w:rPr>
        <w:tab/>
      </w:r>
      <w:r>
        <w:rPr>
          <w:color w:val="000000"/>
          <w:spacing w:val="-3"/>
        </w:rPr>
        <w:t>21</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Right to Terminate</w:t>
      </w:r>
      <w:r>
        <w:rPr>
          <w:color w:val="000000"/>
        </w:rPr>
        <w:tab/>
      </w:r>
      <w:r>
        <w:rPr>
          <w:color w:val="000000"/>
        </w:rPr>
        <w:tab/>
      </w:r>
      <w:r>
        <w:rPr>
          <w:color w:val="000000"/>
          <w:spacing w:val="-3"/>
        </w:rPr>
        <w:t>21</w:t>
      </w:r>
    </w:p>
    <w:p w:rsidR="00970DD6" w:rsidRDefault="00EA3BDA">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21</w:t>
      </w:r>
    </w:p>
    <w:p w:rsidR="00970DD6" w:rsidRDefault="00EA3BDA">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Indemnity</w:t>
      </w:r>
      <w:r>
        <w:rPr>
          <w:color w:val="000000"/>
        </w:rPr>
        <w:tab/>
      </w:r>
      <w:r>
        <w:rPr>
          <w:color w:val="000000"/>
        </w:rPr>
        <w:tab/>
      </w:r>
      <w:r>
        <w:rPr>
          <w:color w:val="000000"/>
          <w:spacing w:val="-3"/>
        </w:rPr>
        <w:t>21</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 xml:space="preserve">No </w:t>
      </w:r>
      <w:r>
        <w:rPr>
          <w:color w:val="000000"/>
          <w:spacing w:val="-3"/>
        </w:rPr>
        <w:t>Consequential Damages</w:t>
      </w:r>
      <w:r>
        <w:rPr>
          <w:color w:val="000000"/>
        </w:rPr>
        <w:tab/>
      </w:r>
      <w:r>
        <w:rPr>
          <w:color w:val="000000"/>
        </w:rPr>
        <w:tab/>
      </w:r>
      <w:r>
        <w:rPr>
          <w:color w:val="000000"/>
          <w:spacing w:val="-3"/>
        </w:rPr>
        <w:t>23</w:t>
      </w:r>
    </w:p>
    <w:p w:rsidR="00970DD6" w:rsidRDefault="00EA3BDA">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Insurance</w:t>
      </w:r>
      <w:r>
        <w:rPr>
          <w:color w:val="000000"/>
        </w:rPr>
        <w:tab/>
      </w:r>
      <w:r>
        <w:rPr>
          <w:color w:val="000000"/>
        </w:rPr>
        <w:tab/>
      </w:r>
      <w:r>
        <w:rPr>
          <w:color w:val="000000"/>
          <w:spacing w:val="-3"/>
        </w:rPr>
        <w:t>23</w:t>
      </w:r>
    </w:p>
    <w:p w:rsidR="00970DD6" w:rsidRDefault="00EA3BDA">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ASSIGNMENT</w:t>
      </w:r>
      <w:r>
        <w:rPr>
          <w:color w:val="000000"/>
        </w:rPr>
        <w:tab/>
      </w:r>
      <w:r>
        <w:rPr>
          <w:color w:val="000000"/>
          <w:spacing w:val="-3"/>
        </w:rPr>
        <w:t>25</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Assignment</w:t>
      </w:r>
      <w:r>
        <w:rPr>
          <w:color w:val="000000"/>
        </w:rPr>
        <w:tab/>
      </w:r>
      <w:r>
        <w:rPr>
          <w:color w:val="000000"/>
        </w:rPr>
        <w:tab/>
      </w:r>
      <w:r>
        <w:rPr>
          <w:color w:val="000000"/>
          <w:spacing w:val="-3"/>
        </w:rPr>
        <w:t>25</w:t>
      </w:r>
    </w:p>
    <w:p w:rsidR="00970DD6" w:rsidRDefault="00EA3BDA">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25</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Severability</w:t>
      </w:r>
      <w:r>
        <w:rPr>
          <w:color w:val="000000"/>
        </w:rPr>
        <w:tab/>
      </w:r>
      <w:r>
        <w:rPr>
          <w:color w:val="000000"/>
        </w:rPr>
        <w:tab/>
      </w:r>
      <w:r>
        <w:rPr>
          <w:color w:val="000000"/>
          <w:spacing w:val="-3"/>
        </w:rPr>
        <w:t>25</w:t>
      </w:r>
    </w:p>
    <w:p w:rsidR="00970DD6" w:rsidRDefault="00EA3BDA">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26</w:t>
      </w:r>
    </w:p>
    <w:p w:rsidR="00970DD6" w:rsidRDefault="00EA3BDA">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26</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w:t>
      </w:r>
      <w:r>
        <w:rPr>
          <w:color w:val="000000"/>
          <w:spacing w:val="-3"/>
        </w:rPr>
        <w:tab/>
        <w:t>Confidentiality</w:t>
      </w:r>
      <w:r>
        <w:rPr>
          <w:color w:val="000000"/>
        </w:rPr>
        <w:tab/>
      </w:r>
      <w:r>
        <w:rPr>
          <w:color w:val="000000"/>
        </w:rPr>
        <w:tab/>
      </w:r>
      <w:r>
        <w:rPr>
          <w:color w:val="000000"/>
          <w:spacing w:val="-3"/>
        </w:rPr>
        <w:t>26</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16.2</w:t>
      </w:r>
      <w:r>
        <w:rPr>
          <w:color w:val="000000"/>
          <w:spacing w:val="-3"/>
        </w:rPr>
        <w:tab/>
        <w:t>Term</w:t>
      </w:r>
      <w:r>
        <w:rPr>
          <w:color w:val="000000"/>
        </w:rPr>
        <w:tab/>
      </w:r>
      <w:r>
        <w:rPr>
          <w:color w:val="000000"/>
        </w:rPr>
        <w:tab/>
      </w:r>
      <w:r>
        <w:rPr>
          <w:color w:val="000000"/>
          <w:spacing w:val="-3"/>
        </w:rPr>
        <w:t>26</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16.3</w:t>
      </w:r>
      <w:r>
        <w:rPr>
          <w:color w:val="000000"/>
          <w:spacing w:val="-3"/>
        </w:rPr>
        <w:tab/>
      </w:r>
      <w:r>
        <w:rPr>
          <w:color w:val="000000"/>
          <w:spacing w:val="-3"/>
        </w:rPr>
        <w:t>Confidential Information</w:t>
      </w:r>
      <w:r>
        <w:rPr>
          <w:color w:val="000000"/>
        </w:rPr>
        <w:tab/>
      </w:r>
      <w:r>
        <w:rPr>
          <w:color w:val="000000"/>
        </w:rPr>
        <w:tab/>
      </w:r>
      <w:r>
        <w:rPr>
          <w:color w:val="000000"/>
          <w:spacing w:val="-3"/>
        </w:rPr>
        <w:t>26</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16.4</w:t>
      </w:r>
      <w:r>
        <w:rPr>
          <w:color w:val="000000"/>
          <w:spacing w:val="-3"/>
        </w:rPr>
        <w:tab/>
        <w:t>Scope</w:t>
      </w:r>
      <w:r>
        <w:rPr>
          <w:color w:val="000000"/>
        </w:rPr>
        <w:tab/>
      </w:r>
      <w:r>
        <w:rPr>
          <w:color w:val="000000"/>
        </w:rPr>
        <w:tab/>
      </w:r>
      <w:r>
        <w:rPr>
          <w:color w:val="000000"/>
          <w:spacing w:val="-3"/>
        </w:rPr>
        <w:t>26</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16.5</w:t>
      </w:r>
      <w:r>
        <w:rPr>
          <w:color w:val="000000"/>
          <w:spacing w:val="-3"/>
        </w:rPr>
        <w:tab/>
        <w:t>Release of Confidential Information</w:t>
      </w:r>
      <w:r>
        <w:rPr>
          <w:color w:val="000000"/>
        </w:rPr>
        <w:tab/>
      </w:r>
      <w:r>
        <w:rPr>
          <w:color w:val="000000"/>
        </w:rPr>
        <w:tab/>
      </w:r>
      <w:r>
        <w:rPr>
          <w:color w:val="000000"/>
          <w:spacing w:val="-3"/>
        </w:rPr>
        <w:t>27</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16.6</w:t>
      </w:r>
      <w:r>
        <w:rPr>
          <w:color w:val="000000"/>
          <w:spacing w:val="-3"/>
        </w:rPr>
        <w:tab/>
        <w:t>Rights</w:t>
      </w:r>
      <w:r>
        <w:rPr>
          <w:color w:val="000000"/>
        </w:rPr>
        <w:tab/>
      </w:r>
      <w:r>
        <w:rPr>
          <w:color w:val="000000"/>
        </w:rPr>
        <w:tab/>
      </w:r>
      <w:r>
        <w:rPr>
          <w:color w:val="000000"/>
          <w:spacing w:val="-3"/>
        </w:rPr>
        <w:t>27</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16.7</w:t>
      </w:r>
      <w:r>
        <w:rPr>
          <w:color w:val="000000"/>
          <w:spacing w:val="-3"/>
        </w:rPr>
        <w:tab/>
        <w:t>No Warranties</w:t>
      </w:r>
      <w:r>
        <w:rPr>
          <w:color w:val="000000"/>
        </w:rPr>
        <w:tab/>
      </w:r>
      <w:r>
        <w:rPr>
          <w:color w:val="000000"/>
        </w:rPr>
        <w:tab/>
      </w:r>
      <w:r>
        <w:rPr>
          <w:color w:val="000000"/>
          <w:spacing w:val="-3"/>
        </w:rPr>
        <w:t>27</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16.8</w:t>
      </w:r>
      <w:r>
        <w:rPr>
          <w:color w:val="000000"/>
          <w:spacing w:val="-3"/>
        </w:rPr>
        <w:tab/>
        <w:t>Standard of Care</w:t>
      </w:r>
      <w:r>
        <w:rPr>
          <w:color w:val="000000"/>
        </w:rPr>
        <w:tab/>
      </w:r>
      <w:r>
        <w:rPr>
          <w:color w:val="000000"/>
        </w:rPr>
        <w:tab/>
      </w:r>
      <w:r>
        <w:rPr>
          <w:color w:val="000000"/>
          <w:spacing w:val="-3"/>
        </w:rPr>
        <w:t>27</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16.9</w:t>
      </w:r>
      <w:r>
        <w:rPr>
          <w:color w:val="000000"/>
          <w:spacing w:val="-3"/>
        </w:rPr>
        <w:tab/>
        <w:t>Order of Disclosure</w:t>
      </w:r>
      <w:r>
        <w:rPr>
          <w:color w:val="000000"/>
        </w:rPr>
        <w:tab/>
      </w:r>
      <w:r>
        <w:rPr>
          <w:color w:val="000000"/>
        </w:rPr>
        <w:tab/>
      </w:r>
      <w:r>
        <w:rPr>
          <w:color w:val="000000"/>
          <w:spacing w:val="-3"/>
        </w:rPr>
        <w:t>27</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16.10</w:t>
      </w:r>
      <w:r>
        <w:rPr>
          <w:color w:val="000000"/>
          <w:spacing w:val="-3"/>
        </w:rPr>
        <w:tab/>
        <w:t>Termination of Agreement</w:t>
      </w:r>
      <w:r>
        <w:rPr>
          <w:color w:val="000000"/>
        </w:rPr>
        <w:tab/>
      </w:r>
      <w:r>
        <w:rPr>
          <w:color w:val="000000"/>
        </w:rPr>
        <w:tab/>
      </w:r>
      <w:r>
        <w:rPr>
          <w:color w:val="000000"/>
          <w:spacing w:val="-3"/>
        </w:rPr>
        <w:t>28</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16.11</w:t>
      </w:r>
      <w:r>
        <w:rPr>
          <w:color w:val="000000"/>
          <w:spacing w:val="-3"/>
        </w:rPr>
        <w:tab/>
        <w:t>Remedies</w:t>
      </w:r>
      <w:r>
        <w:rPr>
          <w:color w:val="000000"/>
        </w:rPr>
        <w:tab/>
      </w:r>
      <w:r>
        <w:rPr>
          <w:color w:val="000000"/>
        </w:rPr>
        <w:tab/>
      </w:r>
      <w:r>
        <w:rPr>
          <w:color w:val="000000"/>
          <w:spacing w:val="-3"/>
        </w:rPr>
        <w:t>28</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16.12</w:t>
      </w:r>
      <w:r>
        <w:rPr>
          <w:color w:val="000000"/>
          <w:spacing w:val="-3"/>
        </w:rPr>
        <w:tab/>
        <w:t>Disclosure to</w:t>
      </w:r>
      <w:r>
        <w:rPr>
          <w:color w:val="000000"/>
          <w:spacing w:val="-3"/>
        </w:rPr>
        <w:t xml:space="preserve"> FERC, its Staff, or a State</w:t>
      </w:r>
      <w:r>
        <w:rPr>
          <w:color w:val="000000"/>
        </w:rPr>
        <w:tab/>
      </w:r>
      <w:r>
        <w:rPr>
          <w:color w:val="000000"/>
        </w:rPr>
        <w:tab/>
      </w:r>
      <w:r>
        <w:rPr>
          <w:color w:val="000000"/>
          <w:spacing w:val="-3"/>
        </w:rPr>
        <w:t>28</w:t>
      </w:r>
    </w:p>
    <w:p w:rsidR="00970DD6" w:rsidRDefault="00EA3BDA">
      <w:pPr>
        <w:tabs>
          <w:tab w:val="left" w:pos="3168"/>
        </w:tabs>
        <w:autoSpaceDE w:val="0"/>
        <w:autoSpaceDN w:val="0"/>
        <w:adjustRightInd w:val="0"/>
        <w:spacing w:line="276" w:lineRule="exact"/>
        <w:ind w:left="1440" w:firstLine="244"/>
        <w:rPr>
          <w:color w:val="000000"/>
          <w:spacing w:val="-2"/>
        </w:rPr>
      </w:pPr>
      <w:r>
        <w:rPr>
          <w:color w:val="000000"/>
          <w:spacing w:val="-3"/>
        </w:rPr>
        <w:t>16.13</w:t>
      </w:r>
      <w:r>
        <w:rPr>
          <w:color w:val="000000"/>
          <w:spacing w:val="-3"/>
        </w:rPr>
        <w:tab/>
      </w:r>
      <w:r>
        <w:rPr>
          <w:color w:val="000000"/>
          <w:spacing w:val="-2"/>
        </w:rPr>
        <w:t>Required Notices Upon Requests or Demands for Confidential Information . 29</w:t>
      </w:r>
    </w:p>
    <w:p w:rsidR="00970DD6" w:rsidRDefault="00EA3BDA">
      <w:pPr>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TRANSMISSION DEVELOPER AND AFFECTED SYSTEM OPERATOR</w:t>
      </w:r>
    </w:p>
    <w:p w:rsidR="00970DD6" w:rsidRDefault="00EA3BDA">
      <w:pPr>
        <w:tabs>
          <w:tab w:val="left" w:leader="dot" w:pos="10560"/>
        </w:tabs>
        <w:autoSpaceDE w:val="0"/>
        <w:autoSpaceDN w:val="0"/>
        <w:adjustRightInd w:val="0"/>
        <w:spacing w:line="276" w:lineRule="exact"/>
        <w:ind w:left="1440"/>
        <w:rPr>
          <w:color w:val="000000"/>
          <w:spacing w:val="-3"/>
        </w:rPr>
      </w:pPr>
      <w:r>
        <w:rPr>
          <w:color w:val="000000"/>
          <w:spacing w:val="-3"/>
        </w:rPr>
        <w:t>NOTICES OF ENVIRONMENTAL RELEASES</w:t>
      </w:r>
      <w:r>
        <w:rPr>
          <w:color w:val="000000"/>
        </w:rPr>
        <w:tab/>
      </w:r>
      <w:r>
        <w:rPr>
          <w:color w:val="000000"/>
          <w:spacing w:val="-3"/>
        </w:rPr>
        <w:t>29</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Transmission Developer and Affected</w:t>
      </w:r>
      <w:r>
        <w:rPr>
          <w:color w:val="000000"/>
          <w:spacing w:val="-3"/>
        </w:rPr>
        <w:t xml:space="preserve"> System Operator</w:t>
      </w:r>
      <w:r>
        <w:rPr>
          <w:color w:val="000000"/>
        </w:rPr>
        <w:tab/>
      </w:r>
      <w:r>
        <w:rPr>
          <w:color w:val="000000"/>
        </w:rPr>
        <w:tab/>
      </w:r>
      <w:r>
        <w:rPr>
          <w:color w:val="000000"/>
          <w:spacing w:val="-3"/>
        </w:rPr>
        <w:t>29</w:t>
      </w:r>
    </w:p>
    <w:p w:rsidR="00970DD6" w:rsidRDefault="00EA3BDA">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29</w:t>
      </w:r>
    </w:p>
    <w:p w:rsidR="00970DD6" w:rsidRDefault="00EA3BDA">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Information Access</w:t>
      </w:r>
      <w:r>
        <w:rPr>
          <w:color w:val="000000"/>
        </w:rPr>
        <w:tab/>
      </w:r>
      <w:r>
        <w:rPr>
          <w:color w:val="000000"/>
        </w:rPr>
        <w:tab/>
      </w:r>
      <w:r>
        <w:rPr>
          <w:color w:val="000000"/>
          <w:spacing w:val="-3"/>
        </w:rPr>
        <w:t>29</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Reporting of Non-Force Majeure Events</w:t>
      </w:r>
      <w:r>
        <w:rPr>
          <w:color w:val="000000"/>
        </w:rPr>
        <w:tab/>
      </w:r>
      <w:r>
        <w:rPr>
          <w:color w:val="000000"/>
        </w:rPr>
        <w:tab/>
      </w:r>
      <w:r>
        <w:rPr>
          <w:color w:val="000000"/>
          <w:spacing w:val="-3"/>
        </w:rPr>
        <w:t>29</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Audit Rights</w:t>
      </w:r>
      <w:r>
        <w:rPr>
          <w:color w:val="000000"/>
        </w:rPr>
        <w:tab/>
      </w:r>
      <w:r>
        <w:rPr>
          <w:color w:val="000000"/>
        </w:rPr>
        <w:tab/>
      </w:r>
      <w:r>
        <w:rPr>
          <w:color w:val="000000"/>
          <w:spacing w:val="-3"/>
        </w:rPr>
        <w:t>30</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18.4</w:t>
      </w:r>
      <w:r>
        <w:rPr>
          <w:color w:val="000000"/>
          <w:spacing w:val="-3"/>
        </w:rPr>
        <w:tab/>
        <w:t>Audit Rights Periods</w:t>
      </w:r>
      <w:r>
        <w:rPr>
          <w:color w:val="000000"/>
        </w:rPr>
        <w:tab/>
      </w:r>
      <w:r>
        <w:rPr>
          <w:color w:val="000000"/>
        </w:rPr>
        <w:tab/>
      </w:r>
      <w:r>
        <w:rPr>
          <w:color w:val="000000"/>
          <w:spacing w:val="-3"/>
        </w:rPr>
        <w:t>30</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18.5</w:t>
      </w:r>
      <w:r>
        <w:rPr>
          <w:color w:val="000000"/>
          <w:spacing w:val="-3"/>
        </w:rPr>
        <w:tab/>
        <w:t>Audit Results</w:t>
      </w:r>
      <w:r>
        <w:rPr>
          <w:color w:val="000000"/>
        </w:rPr>
        <w:tab/>
      </w:r>
      <w:r>
        <w:rPr>
          <w:color w:val="000000"/>
        </w:rPr>
        <w:tab/>
      </w:r>
      <w:r>
        <w:rPr>
          <w:color w:val="000000"/>
          <w:spacing w:val="-3"/>
        </w:rPr>
        <w:t>30</w:t>
      </w:r>
    </w:p>
    <w:p w:rsidR="00970DD6" w:rsidRDefault="00EA3BDA">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31</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General</w:t>
      </w:r>
      <w:r>
        <w:rPr>
          <w:color w:val="000000"/>
        </w:rPr>
        <w:tab/>
      </w:r>
      <w:r>
        <w:rPr>
          <w:color w:val="000000"/>
        </w:rPr>
        <w:tab/>
      </w:r>
      <w:r>
        <w:rPr>
          <w:color w:val="000000"/>
          <w:spacing w:val="-3"/>
        </w:rPr>
        <w:t>31</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19.2</w:t>
      </w:r>
      <w:r>
        <w:rPr>
          <w:color w:val="000000"/>
          <w:spacing w:val="-3"/>
        </w:rPr>
        <w:tab/>
        <w:t>Responsibility of Principal</w:t>
      </w:r>
      <w:r>
        <w:rPr>
          <w:color w:val="000000"/>
        </w:rPr>
        <w:tab/>
      </w:r>
      <w:r>
        <w:rPr>
          <w:color w:val="000000"/>
        </w:rPr>
        <w:tab/>
      </w:r>
      <w:r>
        <w:rPr>
          <w:color w:val="000000"/>
          <w:spacing w:val="-3"/>
        </w:rPr>
        <w:t>31</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19.3</w:t>
      </w:r>
      <w:r>
        <w:rPr>
          <w:color w:val="000000"/>
          <w:spacing w:val="-3"/>
        </w:rPr>
        <w:tab/>
        <w:t>No Limitation by Insurance</w:t>
      </w:r>
      <w:r>
        <w:rPr>
          <w:color w:val="000000"/>
        </w:rPr>
        <w:tab/>
      </w:r>
      <w:r>
        <w:rPr>
          <w:color w:val="000000"/>
        </w:rPr>
        <w:tab/>
      </w:r>
      <w:r>
        <w:rPr>
          <w:color w:val="000000"/>
          <w:spacing w:val="-3"/>
        </w:rPr>
        <w:t>31</w:t>
      </w:r>
    </w:p>
    <w:p w:rsidR="00970DD6" w:rsidRDefault="00970DD6">
      <w:pPr>
        <w:autoSpaceDE w:val="0"/>
        <w:autoSpaceDN w:val="0"/>
        <w:adjustRightInd w:val="0"/>
        <w:spacing w:line="276" w:lineRule="exact"/>
        <w:ind w:left="6052"/>
        <w:rPr>
          <w:color w:val="000000"/>
          <w:spacing w:val="-3"/>
        </w:rPr>
      </w:pPr>
    </w:p>
    <w:p w:rsidR="00970DD6" w:rsidRDefault="00EA3BDA">
      <w:pPr>
        <w:autoSpaceDE w:val="0"/>
        <w:autoSpaceDN w:val="0"/>
        <w:adjustRightInd w:val="0"/>
        <w:spacing w:before="78" w:line="276" w:lineRule="exact"/>
        <w:ind w:left="6052"/>
        <w:rPr>
          <w:color w:val="000000"/>
          <w:spacing w:val="-3"/>
        </w:rPr>
      </w:pPr>
      <w:r>
        <w:rPr>
          <w:color w:val="000000"/>
          <w:spacing w:val="-3"/>
        </w:rPr>
        <w:t xml:space="preserve">ii </w:t>
      </w:r>
    </w:p>
    <w:p w:rsidR="00970DD6" w:rsidRDefault="00970DD6">
      <w:pPr>
        <w:autoSpaceDE w:val="0"/>
        <w:autoSpaceDN w:val="0"/>
        <w:adjustRightInd w:val="0"/>
        <w:rPr>
          <w:color w:val="000000"/>
          <w:spacing w:val="-3"/>
        </w:rPr>
        <w:sectPr w:rsidR="00970DD6">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5" w:name="Pg5"/>
      <w:bookmarkEnd w:id="5"/>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tabs>
          <w:tab w:val="left" w:leader="dot" w:pos="10560"/>
        </w:tabs>
        <w:autoSpaceDE w:val="0"/>
        <w:autoSpaceDN w:val="0"/>
        <w:adjustRightInd w:val="0"/>
        <w:spacing w:before="238"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DISPUTES</w:t>
      </w:r>
      <w:r>
        <w:rPr>
          <w:color w:val="000000"/>
        </w:rPr>
        <w:tab/>
      </w:r>
      <w:r>
        <w:rPr>
          <w:color w:val="000000"/>
          <w:spacing w:val="-3"/>
        </w:rPr>
        <w:t>31</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20.1</w:t>
      </w:r>
      <w:r>
        <w:rPr>
          <w:color w:val="000000"/>
          <w:spacing w:val="-3"/>
        </w:rPr>
        <w:tab/>
        <w:t>Submission</w:t>
      </w:r>
      <w:r>
        <w:rPr>
          <w:color w:val="000000"/>
        </w:rPr>
        <w:tab/>
      </w:r>
      <w:r>
        <w:rPr>
          <w:color w:val="000000"/>
        </w:rPr>
        <w:tab/>
      </w:r>
      <w:r>
        <w:rPr>
          <w:color w:val="000000"/>
          <w:spacing w:val="-3"/>
        </w:rPr>
        <w:t>31</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20.2</w:t>
      </w:r>
      <w:r>
        <w:rPr>
          <w:color w:val="000000"/>
          <w:spacing w:val="-3"/>
        </w:rPr>
        <w:tab/>
        <w:t>External Arbitration Procedures</w:t>
      </w:r>
      <w:r>
        <w:rPr>
          <w:color w:val="000000"/>
        </w:rPr>
        <w:tab/>
      </w:r>
      <w:r>
        <w:rPr>
          <w:color w:val="000000"/>
        </w:rPr>
        <w:tab/>
      </w:r>
      <w:r>
        <w:rPr>
          <w:color w:val="000000"/>
          <w:spacing w:val="-3"/>
        </w:rPr>
        <w:t>31</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20.3</w:t>
      </w:r>
      <w:r>
        <w:rPr>
          <w:color w:val="000000"/>
          <w:spacing w:val="-3"/>
        </w:rPr>
        <w:tab/>
        <w:t>Arbitration Decisions</w:t>
      </w:r>
      <w:r>
        <w:rPr>
          <w:color w:val="000000"/>
        </w:rPr>
        <w:tab/>
      </w:r>
      <w:r>
        <w:rPr>
          <w:color w:val="000000"/>
        </w:rPr>
        <w:tab/>
      </w:r>
      <w:r>
        <w:rPr>
          <w:color w:val="000000"/>
          <w:spacing w:val="-3"/>
        </w:rPr>
        <w:t>32</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20.4</w:t>
      </w:r>
      <w:r>
        <w:rPr>
          <w:color w:val="000000"/>
          <w:spacing w:val="-3"/>
        </w:rPr>
        <w:tab/>
      </w:r>
      <w:r>
        <w:rPr>
          <w:color w:val="000000"/>
          <w:spacing w:val="-3"/>
        </w:rPr>
        <w:t>Costs</w:t>
      </w:r>
      <w:r>
        <w:rPr>
          <w:color w:val="000000"/>
        </w:rPr>
        <w:tab/>
      </w:r>
      <w:r>
        <w:rPr>
          <w:color w:val="000000"/>
        </w:rPr>
        <w:tab/>
      </w:r>
      <w:r>
        <w:rPr>
          <w:color w:val="000000"/>
          <w:spacing w:val="-3"/>
        </w:rPr>
        <w:t>32</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20.5</w:t>
      </w:r>
      <w:r>
        <w:rPr>
          <w:color w:val="000000"/>
          <w:spacing w:val="-3"/>
        </w:rPr>
        <w:tab/>
        <w:t>Termination</w:t>
      </w:r>
      <w:r>
        <w:rPr>
          <w:color w:val="000000"/>
        </w:rPr>
        <w:tab/>
      </w:r>
      <w:r>
        <w:rPr>
          <w:color w:val="000000"/>
        </w:rPr>
        <w:tab/>
      </w:r>
      <w:r>
        <w:rPr>
          <w:color w:val="000000"/>
          <w:spacing w:val="-3"/>
        </w:rPr>
        <w:t>32</w:t>
      </w:r>
    </w:p>
    <w:p w:rsidR="00970DD6" w:rsidRDefault="00EA3BDA">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32</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21.1</w:t>
      </w:r>
      <w:r>
        <w:rPr>
          <w:color w:val="000000"/>
          <w:spacing w:val="-3"/>
        </w:rPr>
        <w:tab/>
        <w:t>General</w:t>
      </w:r>
      <w:r>
        <w:rPr>
          <w:color w:val="000000"/>
        </w:rPr>
        <w:tab/>
      </w:r>
      <w:r>
        <w:rPr>
          <w:color w:val="000000"/>
        </w:rPr>
        <w:tab/>
      </w:r>
      <w:r>
        <w:rPr>
          <w:color w:val="000000"/>
          <w:spacing w:val="-3"/>
        </w:rPr>
        <w:t>32</w:t>
      </w:r>
    </w:p>
    <w:p w:rsidR="00970DD6" w:rsidRDefault="00EA3BDA">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33</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Binding Effect</w:t>
      </w:r>
      <w:r>
        <w:rPr>
          <w:color w:val="000000"/>
        </w:rPr>
        <w:tab/>
      </w:r>
      <w:r>
        <w:rPr>
          <w:color w:val="000000"/>
        </w:rPr>
        <w:tab/>
      </w:r>
      <w:r>
        <w:rPr>
          <w:color w:val="000000"/>
          <w:spacing w:val="-3"/>
        </w:rPr>
        <w:t>33</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Conflicts</w:t>
      </w:r>
      <w:r>
        <w:rPr>
          <w:color w:val="000000"/>
        </w:rPr>
        <w:tab/>
      </w:r>
      <w:r>
        <w:rPr>
          <w:color w:val="000000"/>
        </w:rPr>
        <w:tab/>
      </w:r>
      <w:r>
        <w:rPr>
          <w:color w:val="000000"/>
          <w:spacing w:val="-3"/>
        </w:rPr>
        <w:t>33</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Rules of Interpretation</w:t>
      </w:r>
      <w:r>
        <w:rPr>
          <w:color w:val="000000"/>
        </w:rPr>
        <w:tab/>
      </w:r>
      <w:r>
        <w:rPr>
          <w:color w:val="000000"/>
        </w:rPr>
        <w:tab/>
      </w:r>
      <w:r>
        <w:rPr>
          <w:color w:val="000000"/>
          <w:spacing w:val="-3"/>
        </w:rPr>
        <w:t>33</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Compliance</w:t>
      </w:r>
      <w:r>
        <w:rPr>
          <w:color w:val="000000"/>
        </w:rPr>
        <w:tab/>
      </w:r>
      <w:r>
        <w:rPr>
          <w:color w:val="000000"/>
        </w:rPr>
        <w:tab/>
      </w:r>
      <w:r>
        <w:rPr>
          <w:color w:val="000000"/>
          <w:spacing w:val="-3"/>
        </w:rPr>
        <w:t>34</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 xml:space="preserve">Joint and Several </w:t>
      </w:r>
      <w:r>
        <w:rPr>
          <w:color w:val="000000"/>
          <w:spacing w:val="-3"/>
        </w:rPr>
        <w:t>Obligations</w:t>
      </w:r>
      <w:r>
        <w:rPr>
          <w:color w:val="000000"/>
        </w:rPr>
        <w:tab/>
      </w:r>
      <w:r>
        <w:rPr>
          <w:color w:val="000000"/>
        </w:rPr>
        <w:tab/>
      </w:r>
      <w:r>
        <w:rPr>
          <w:color w:val="000000"/>
          <w:spacing w:val="-3"/>
        </w:rPr>
        <w:t>34</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Entire Agreement</w:t>
      </w:r>
      <w:r>
        <w:rPr>
          <w:color w:val="000000"/>
        </w:rPr>
        <w:tab/>
      </w:r>
      <w:r>
        <w:rPr>
          <w:color w:val="000000"/>
        </w:rPr>
        <w:tab/>
      </w:r>
      <w:r>
        <w:rPr>
          <w:color w:val="000000"/>
          <w:spacing w:val="-3"/>
        </w:rPr>
        <w:t>34</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Third Party Beneficiaries</w:t>
      </w:r>
      <w:r>
        <w:rPr>
          <w:color w:val="000000"/>
        </w:rPr>
        <w:tab/>
      </w:r>
      <w:r>
        <w:rPr>
          <w:color w:val="000000"/>
        </w:rPr>
        <w:tab/>
      </w:r>
      <w:r>
        <w:rPr>
          <w:color w:val="000000"/>
          <w:spacing w:val="-3"/>
        </w:rPr>
        <w:t>34</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Waiver</w:t>
      </w:r>
      <w:r>
        <w:rPr>
          <w:color w:val="000000"/>
        </w:rPr>
        <w:tab/>
      </w:r>
      <w:r>
        <w:rPr>
          <w:color w:val="000000"/>
        </w:rPr>
        <w:tab/>
      </w:r>
      <w:r>
        <w:rPr>
          <w:color w:val="000000"/>
          <w:spacing w:val="-3"/>
        </w:rPr>
        <w:t>35</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Headings</w:t>
      </w:r>
      <w:r>
        <w:rPr>
          <w:color w:val="000000"/>
        </w:rPr>
        <w:tab/>
      </w:r>
      <w:r>
        <w:rPr>
          <w:color w:val="000000"/>
        </w:rPr>
        <w:tab/>
      </w:r>
      <w:r>
        <w:rPr>
          <w:color w:val="000000"/>
          <w:spacing w:val="-3"/>
        </w:rPr>
        <w:t>35</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Multiple Counterparts</w:t>
      </w:r>
      <w:r>
        <w:rPr>
          <w:color w:val="000000"/>
        </w:rPr>
        <w:tab/>
      </w:r>
      <w:r>
        <w:rPr>
          <w:color w:val="000000"/>
        </w:rPr>
        <w:tab/>
      </w:r>
      <w:r>
        <w:rPr>
          <w:color w:val="000000"/>
          <w:spacing w:val="-3"/>
        </w:rPr>
        <w:t>35</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Amendment</w:t>
      </w:r>
      <w:r>
        <w:rPr>
          <w:color w:val="000000"/>
        </w:rPr>
        <w:tab/>
      </w:r>
      <w:r>
        <w:rPr>
          <w:color w:val="000000"/>
        </w:rPr>
        <w:tab/>
      </w:r>
      <w:r>
        <w:rPr>
          <w:color w:val="000000"/>
          <w:spacing w:val="-3"/>
        </w:rPr>
        <w:t>35</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Modification by the Parties</w:t>
      </w:r>
      <w:r>
        <w:rPr>
          <w:color w:val="000000"/>
        </w:rPr>
        <w:tab/>
      </w:r>
      <w:r>
        <w:rPr>
          <w:color w:val="000000"/>
        </w:rPr>
        <w:tab/>
      </w:r>
      <w:r>
        <w:rPr>
          <w:color w:val="000000"/>
          <w:spacing w:val="-3"/>
        </w:rPr>
        <w:t>35</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22.13</w:t>
      </w:r>
      <w:r>
        <w:rPr>
          <w:color w:val="000000"/>
          <w:spacing w:val="-3"/>
        </w:rPr>
        <w:tab/>
        <w:t>Reservation of Rights</w:t>
      </w:r>
      <w:r>
        <w:rPr>
          <w:color w:val="000000"/>
        </w:rPr>
        <w:tab/>
      </w:r>
      <w:r>
        <w:rPr>
          <w:color w:val="000000"/>
        </w:rPr>
        <w:tab/>
      </w:r>
      <w:r>
        <w:rPr>
          <w:color w:val="000000"/>
          <w:spacing w:val="-3"/>
        </w:rPr>
        <w:t>35</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22.14</w:t>
      </w:r>
      <w:r>
        <w:rPr>
          <w:color w:val="000000"/>
          <w:spacing w:val="-3"/>
        </w:rPr>
        <w:tab/>
        <w:t>No Partnership</w:t>
      </w:r>
      <w:r>
        <w:rPr>
          <w:color w:val="000000"/>
        </w:rPr>
        <w:tab/>
      </w:r>
      <w:r>
        <w:rPr>
          <w:color w:val="000000"/>
        </w:rPr>
        <w:tab/>
      </w:r>
      <w:r>
        <w:rPr>
          <w:color w:val="000000"/>
          <w:spacing w:val="-3"/>
        </w:rPr>
        <w:t>36</w:t>
      </w:r>
    </w:p>
    <w:p w:rsidR="00970DD6" w:rsidRDefault="00EA3BDA">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22.15</w:t>
      </w:r>
      <w:r>
        <w:rPr>
          <w:color w:val="000000"/>
          <w:spacing w:val="-3"/>
        </w:rPr>
        <w:tab/>
        <w:t>Other Transmission Rights</w:t>
      </w:r>
      <w:r>
        <w:rPr>
          <w:color w:val="000000"/>
        </w:rPr>
        <w:tab/>
      </w:r>
      <w:r>
        <w:rPr>
          <w:color w:val="000000"/>
        </w:rPr>
        <w:tab/>
      </w:r>
      <w:r>
        <w:rPr>
          <w:color w:val="000000"/>
          <w:spacing w:val="-3"/>
        </w:rPr>
        <w:t>36</w:t>
      </w:r>
    </w:p>
    <w:p w:rsidR="00970DD6" w:rsidRDefault="00970DD6">
      <w:pPr>
        <w:autoSpaceDE w:val="0"/>
        <w:autoSpaceDN w:val="0"/>
        <w:adjustRightInd w:val="0"/>
        <w:spacing w:line="276" w:lineRule="exact"/>
        <w:ind w:left="1620"/>
        <w:rPr>
          <w:color w:val="000000"/>
          <w:spacing w:val="-3"/>
        </w:rPr>
      </w:pPr>
    </w:p>
    <w:p w:rsidR="00970DD6" w:rsidRDefault="00EA3BDA">
      <w:pPr>
        <w:autoSpaceDE w:val="0"/>
        <w:autoSpaceDN w:val="0"/>
        <w:adjustRightInd w:val="0"/>
        <w:spacing w:before="230" w:line="276" w:lineRule="exact"/>
        <w:ind w:left="1620"/>
        <w:rPr>
          <w:color w:val="000000"/>
          <w:spacing w:val="-3"/>
        </w:rPr>
      </w:pPr>
      <w:r>
        <w:rPr>
          <w:color w:val="000000"/>
          <w:spacing w:val="-3"/>
        </w:rPr>
        <w:t xml:space="preserve">Appendices </w:t>
      </w:r>
    </w:p>
    <w:p w:rsidR="00970DD6" w:rsidRDefault="00EA3BDA">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Appendix A - </w:t>
      </w:r>
      <w:r>
        <w:rPr>
          <w:color w:val="000000"/>
          <w:spacing w:val="-3"/>
        </w:rPr>
        <w:t xml:space="preserve">EPC Services </w:t>
      </w:r>
    </w:p>
    <w:p w:rsidR="00970DD6" w:rsidRDefault="00EA3BDA">
      <w:pPr>
        <w:autoSpaceDE w:val="0"/>
        <w:autoSpaceDN w:val="0"/>
        <w:adjustRightInd w:val="0"/>
        <w:spacing w:before="4" w:line="276" w:lineRule="exact"/>
        <w:ind w:left="1440"/>
        <w:rPr>
          <w:color w:val="000000"/>
          <w:spacing w:val="-3"/>
        </w:rPr>
      </w:pPr>
      <w:r>
        <w:rPr>
          <w:rFonts w:ascii="Times New Roman Bold" w:hAnsi="Times New Roman Bold"/>
          <w:color w:val="000000"/>
          <w:spacing w:val="-3"/>
        </w:rPr>
        <w:t xml:space="preserve">Appendix B - </w:t>
      </w:r>
      <w:r>
        <w:rPr>
          <w:color w:val="000000"/>
          <w:spacing w:val="-3"/>
        </w:rPr>
        <w:t xml:space="preserve">Addresses for Delivery of Notices and Billings </w:t>
      </w:r>
    </w:p>
    <w:p w:rsidR="00970DD6" w:rsidRDefault="00970DD6">
      <w:pPr>
        <w:autoSpaceDE w:val="0"/>
        <w:autoSpaceDN w:val="0"/>
        <w:adjustRightInd w:val="0"/>
        <w:spacing w:line="276" w:lineRule="exact"/>
        <w:ind w:left="6019"/>
        <w:rPr>
          <w:color w:val="000000"/>
          <w:spacing w:val="-3"/>
        </w:rPr>
      </w:pPr>
    </w:p>
    <w:p w:rsidR="00970DD6" w:rsidRDefault="00970DD6">
      <w:pPr>
        <w:autoSpaceDE w:val="0"/>
        <w:autoSpaceDN w:val="0"/>
        <w:adjustRightInd w:val="0"/>
        <w:spacing w:line="276" w:lineRule="exact"/>
        <w:ind w:left="6019"/>
        <w:rPr>
          <w:color w:val="000000"/>
          <w:spacing w:val="-3"/>
        </w:rPr>
      </w:pPr>
    </w:p>
    <w:p w:rsidR="00970DD6" w:rsidRDefault="00970DD6">
      <w:pPr>
        <w:autoSpaceDE w:val="0"/>
        <w:autoSpaceDN w:val="0"/>
        <w:adjustRightInd w:val="0"/>
        <w:spacing w:line="276" w:lineRule="exact"/>
        <w:ind w:left="6019"/>
        <w:rPr>
          <w:color w:val="000000"/>
          <w:spacing w:val="-3"/>
        </w:rPr>
      </w:pPr>
    </w:p>
    <w:p w:rsidR="00970DD6" w:rsidRDefault="00970DD6">
      <w:pPr>
        <w:autoSpaceDE w:val="0"/>
        <w:autoSpaceDN w:val="0"/>
        <w:adjustRightInd w:val="0"/>
        <w:spacing w:line="276" w:lineRule="exact"/>
        <w:ind w:left="6019"/>
        <w:rPr>
          <w:color w:val="000000"/>
          <w:spacing w:val="-3"/>
        </w:rPr>
      </w:pPr>
    </w:p>
    <w:p w:rsidR="00970DD6" w:rsidRDefault="00970DD6">
      <w:pPr>
        <w:autoSpaceDE w:val="0"/>
        <w:autoSpaceDN w:val="0"/>
        <w:adjustRightInd w:val="0"/>
        <w:spacing w:line="276" w:lineRule="exact"/>
        <w:ind w:left="6019"/>
        <w:rPr>
          <w:color w:val="000000"/>
          <w:spacing w:val="-3"/>
        </w:rPr>
      </w:pPr>
    </w:p>
    <w:p w:rsidR="00970DD6" w:rsidRDefault="00970DD6">
      <w:pPr>
        <w:autoSpaceDE w:val="0"/>
        <w:autoSpaceDN w:val="0"/>
        <w:adjustRightInd w:val="0"/>
        <w:spacing w:line="276" w:lineRule="exact"/>
        <w:ind w:left="6019"/>
        <w:rPr>
          <w:color w:val="000000"/>
          <w:spacing w:val="-3"/>
        </w:rPr>
      </w:pPr>
    </w:p>
    <w:p w:rsidR="00970DD6" w:rsidRDefault="00970DD6">
      <w:pPr>
        <w:autoSpaceDE w:val="0"/>
        <w:autoSpaceDN w:val="0"/>
        <w:adjustRightInd w:val="0"/>
        <w:spacing w:line="276" w:lineRule="exact"/>
        <w:ind w:left="6019"/>
        <w:rPr>
          <w:color w:val="000000"/>
          <w:spacing w:val="-3"/>
        </w:rPr>
      </w:pPr>
    </w:p>
    <w:p w:rsidR="00970DD6" w:rsidRDefault="00970DD6">
      <w:pPr>
        <w:autoSpaceDE w:val="0"/>
        <w:autoSpaceDN w:val="0"/>
        <w:adjustRightInd w:val="0"/>
        <w:spacing w:line="276" w:lineRule="exact"/>
        <w:ind w:left="6019"/>
        <w:rPr>
          <w:color w:val="000000"/>
          <w:spacing w:val="-3"/>
        </w:rPr>
      </w:pPr>
    </w:p>
    <w:p w:rsidR="00970DD6" w:rsidRDefault="00970DD6">
      <w:pPr>
        <w:autoSpaceDE w:val="0"/>
        <w:autoSpaceDN w:val="0"/>
        <w:adjustRightInd w:val="0"/>
        <w:spacing w:line="276" w:lineRule="exact"/>
        <w:ind w:left="6019"/>
        <w:rPr>
          <w:color w:val="000000"/>
          <w:spacing w:val="-3"/>
        </w:rPr>
      </w:pPr>
    </w:p>
    <w:p w:rsidR="00970DD6" w:rsidRDefault="00970DD6">
      <w:pPr>
        <w:autoSpaceDE w:val="0"/>
        <w:autoSpaceDN w:val="0"/>
        <w:adjustRightInd w:val="0"/>
        <w:spacing w:line="276" w:lineRule="exact"/>
        <w:ind w:left="6019"/>
        <w:rPr>
          <w:color w:val="000000"/>
          <w:spacing w:val="-3"/>
        </w:rPr>
      </w:pPr>
    </w:p>
    <w:p w:rsidR="00970DD6" w:rsidRDefault="00970DD6">
      <w:pPr>
        <w:autoSpaceDE w:val="0"/>
        <w:autoSpaceDN w:val="0"/>
        <w:adjustRightInd w:val="0"/>
        <w:spacing w:line="276" w:lineRule="exact"/>
        <w:ind w:left="6019"/>
        <w:rPr>
          <w:color w:val="000000"/>
          <w:spacing w:val="-3"/>
        </w:rPr>
      </w:pPr>
    </w:p>
    <w:p w:rsidR="00970DD6" w:rsidRDefault="00970DD6">
      <w:pPr>
        <w:autoSpaceDE w:val="0"/>
        <w:autoSpaceDN w:val="0"/>
        <w:adjustRightInd w:val="0"/>
        <w:spacing w:line="276" w:lineRule="exact"/>
        <w:ind w:left="6019"/>
        <w:rPr>
          <w:color w:val="000000"/>
          <w:spacing w:val="-3"/>
        </w:rPr>
      </w:pPr>
    </w:p>
    <w:p w:rsidR="00970DD6" w:rsidRDefault="00970DD6">
      <w:pPr>
        <w:autoSpaceDE w:val="0"/>
        <w:autoSpaceDN w:val="0"/>
        <w:adjustRightInd w:val="0"/>
        <w:spacing w:line="276" w:lineRule="exact"/>
        <w:ind w:left="6019"/>
        <w:rPr>
          <w:color w:val="000000"/>
          <w:spacing w:val="-3"/>
        </w:rPr>
      </w:pPr>
    </w:p>
    <w:p w:rsidR="00970DD6" w:rsidRDefault="00970DD6">
      <w:pPr>
        <w:autoSpaceDE w:val="0"/>
        <w:autoSpaceDN w:val="0"/>
        <w:adjustRightInd w:val="0"/>
        <w:spacing w:line="276" w:lineRule="exact"/>
        <w:ind w:left="6019"/>
        <w:rPr>
          <w:color w:val="000000"/>
          <w:spacing w:val="-3"/>
        </w:rPr>
      </w:pPr>
    </w:p>
    <w:p w:rsidR="00970DD6" w:rsidRDefault="00970DD6">
      <w:pPr>
        <w:autoSpaceDE w:val="0"/>
        <w:autoSpaceDN w:val="0"/>
        <w:adjustRightInd w:val="0"/>
        <w:spacing w:line="276" w:lineRule="exact"/>
        <w:ind w:left="6019"/>
        <w:rPr>
          <w:color w:val="000000"/>
          <w:spacing w:val="-3"/>
        </w:rPr>
      </w:pPr>
    </w:p>
    <w:p w:rsidR="00970DD6" w:rsidRDefault="00970DD6">
      <w:pPr>
        <w:autoSpaceDE w:val="0"/>
        <w:autoSpaceDN w:val="0"/>
        <w:adjustRightInd w:val="0"/>
        <w:spacing w:line="276" w:lineRule="exact"/>
        <w:ind w:left="6019"/>
        <w:rPr>
          <w:color w:val="000000"/>
          <w:spacing w:val="-3"/>
        </w:rPr>
      </w:pPr>
    </w:p>
    <w:p w:rsidR="00970DD6" w:rsidRDefault="00970DD6">
      <w:pPr>
        <w:autoSpaceDE w:val="0"/>
        <w:autoSpaceDN w:val="0"/>
        <w:adjustRightInd w:val="0"/>
        <w:spacing w:line="276" w:lineRule="exact"/>
        <w:ind w:left="6019"/>
        <w:rPr>
          <w:color w:val="000000"/>
          <w:spacing w:val="-3"/>
        </w:rPr>
      </w:pPr>
    </w:p>
    <w:p w:rsidR="00970DD6" w:rsidRDefault="00EA3BDA">
      <w:pPr>
        <w:autoSpaceDE w:val="0"/>
        <w:autoSpaceDN w:val="0"/>
        <w:adjustRightInd w:val="0"/>
        <w:spacing w:before="152" w:line="276" w:lineRule="exact"/>
        <w:ind w:left="6019"/>
        <w:rPr>
          <w:color w:val="000000"/>
          <w:spacing w:val="-3"/>
        </w:rPr>
      </w:pPr>
      <w:r>
        <w:rPr>
          <w:color w:val="000000"/>
          <w:spacing w:val="-3"/>
        </w:rPr>
        <w:t xml:space="preserve">iii </w:t>
      </w:r>
    </w:p>
    <w:p w:rsidR="00970DD6" w:rsidRDefault="00970DD6">
      <w:pPr>
        <w:autoSpaceDE w:val="0"/>
        <w:autoSpaceDN w:val="0"/>
        <w:adjustRightInd w:val="0"/>
        <w:rPr>
          <w:color w:val="000000"/>
          <w:spacing w:val="-3"/>
        </w:rPr>
        <w:sectPr w:rsidR="00970DD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6" w:name="Pg6"/>
      <w:bookmarkEnd w:id="6"/>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80" w:lineRule="exact"/>
        <w:ind w:left="2092"/>
        <w:rPr>
          <w:rFonts w:ascii="Times New Roman Bold" w:hAnsi="Times New Roman Bold"/>
          <w:color w:val="000000"/>
          <w:spacing w:val="-3"/>
        </w:rPr>
      </w:pPr>
    </w:p>
    <w:p w:rsidR="00970DD6" w:rsidRDefault="00EA3BDA">
      <w:pPr>
        <w:tabs>
          <w:tab w:val="left" w:pos="4382"/>
        </w:tabs>
        <w:autoSpaceDE w:val="0"/>
        <w:autoSpaceDN w:val="0"/>
        <w:adjustRightInd w:val="0"/>
        <w:spacing w:before="221" w:line="280" w:lineRule="exact"/>
        <w:ind w:left="2092" w:right="1901"/>
        <w:rPr>
          <w:rFonts w:ascii="Times New Roman Bold" w:hAnsi="Times New Roman Bold"/>
          <w:color w:val="000000"/>
          <w:spacing w:val="-3"/>
        </w:rPr>
      </w:pPr>
      <w:r>
        <w:rPr>
          <w:rFonts w:ascii="Times New Roman Bold" w:hAnsi="Times New Roman Bold"/>
          <w:color w:val="000000"/>
          <w:spacing w:val="-3"/>
        </w:rPr>
        <w:t xml:space="preserve">ENGINEERING, PROCUREMENT, CONSTRUCTION, OPERATING, AND </w:t>
      </w:r>
      <w:r>
        <w:rPr>
          <w:rFonts w:ascii="Times New Roman Bold" w:hAnsi="Times New Roman Bold"/>
          <w:color w:val="000000"/>
          <w:spacing w:val="-3"/>
        </w:rPr>
        <w:br/>
      </w:r>
      <w:r>
        <w:rPr>
          <w:rFonts w:ascii="Times New Roman Bold" w:hAnsi="Times New Roman Bold"/>
          <w:color w:val="000000"/>
          <w:spacing w:val="-3"/>
        </w:rPr>
        <w:tab/>
        <w:t xml:space="preserve">MAINTENANCE AGREEMENT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CONSTRUCTION, OPERATING AND </w:t>
      </w:r>
    </w:p>
    <w:p w:rsidR="00970DD6" w:rsidRDefault="00EA3BDA">
      <w:pPr>
        <w:autoSpaceDE w:val="0"/>
        <w:autoSpaceDN w:val="0"/>
        <w:adjustRightInd w:val="0"/>
        <w:spacing w:before="1" w:line="256" w:lineRule="exact"/>
        <w:ind w:left="1440"/>
        <w:rPr>
          <w:color w:val="000000"/>
          <w:spacing w:val="-2"/>
        </w:rPr>
      </w:pPr>
      <w:r>
        <w:rPr>
          <w:rFonts w:ascii="Times New Roman Bold" w:hAnsi="Times New Roman Bold"/>
          <w:color w:val="000000"/>
          <w:spacing w:val="-2"/>
        </w:rPr>
        <w:t>MAINTENANCE AGREEMENT</w:t>
      </w:r>
      <w:r>
        <w:rPr>
          <w:color w:val="000000"/>
          <w:spacing w:val="-2"/>
        </w:rPr>
        <w:t xml:space="preserve"> (“Agreement”) is made and entered into this 4th day of </w:t>
      </w:r>
    </w:p>
    <w:p w:rsidR="00970DD6" w:rsidRDefault="00EA3BDA">
      <w:pPr>
        <w:autoSpaceDE w:val="0"/>
        <w:autoSpaceDN w:val="0"/>
        <w:adjustRightInd w:val="0"/>
        <w:spacing w:before="8" w:line="276" w:lineRule="exact"/>
        <w:ind w:left="1440"/>
        <w:rPr>
          <w:color w:val="000000"/>
          <w:spacing w:val="-2"/>
        </w:rPr>
      </w:pPr>
      <w:r>
        <w:rPr>
          <w:color w:val="000000"/>
          <w:spacing w:val="-2"/>
        </w:rPr>
        <w:t xml:space="preserve">October 2019, by and among H.Q. Energy Services (U.S.) Inc., a corporation organized and </w:t>
      </w:r>
    </w:p>
    <w:p w:rsidR="00970DD6" w:rsidRDefault="00EA3BDA">
      <w:pPr>
        <w:autoSpaceDE w:val="0"/>
        <w:autoSpaceDN w:val="0"/>
        <w:adjustRightInd w:val="0"/>
        <w:spacing w:before="4" w:line="276" w:lineRule="exact"/>
        <w:ind w:left="1440"/>
        <w:rPr>
          <w:color w:val="000000"/>
          <w:spacing w:val="-2"/>
        </w:rPr>
      </w:pPr>
      <w:r>
        <w:rPr>
          <w:color w:val="000000"/>
          <w:spacing w:val="-2"/>
        </w:rPr>
        <w:t xml:space="preserve">existing under the laws of the State of Delaware (“Transmission Developer”), the New York </w:t>
      </w:r>
    </w:p>
    <w:p w:rsidR="00970DD6" w:rsidRDefault="00EA3BDA">
      <w:pPr>
        <w:autoSpaceDE w:val="0"/>
        <w:autoSpaceDN w:val="0"/>
        <w:adjustRightInd w:val="0"/>
        <w:spacing w:before="4" w:line="276" w:lineRule="exact"/>
        <w:ind w:left="1440" w:right="1331"/>
        <w:rPr>
          <w:color w:val="000000"/>
          <w:spacing w:val="-3"/>
        </w:rPr>
      </w:pPr>
      <w:r>
        <w:rPr>
          <w:color w:val="000000"/>
          <w:spacing w:val="-2"/>
        </w:rPr>
        <w:t>Independent System Operator, Inc., a not-for-profit corporation organized a</w:t>
      </w:r>
      <w:r>
        <w:rPr>
          <w:color w:val="000000"/>
          <w:spacing w:val="-2"/>
        </w:rPr>
        <w:t xml:space="preserve">nd existing under the </w:t>
      </w:r>
      <w:r>
        <w:rPr>
          <w:color w:val="000000"/>
          <w:spacing w:val="-2"/>
        </w:rPr>
        <w:br/>
        <w:t xml:space="preserve">laws of the State of New York (“NYISO”), and Alcoa Power Generating, Inc., a corporation </w:t>
      </w:r>
      <w:r>
        <w:rPr>
          <w:color w:val="000000"/>
          <w:spacing w:val="-2"/>
        </w:rPr>
        <w:br/>
        <w:t xml:space="preserve">organized and existing under the laws of the State of Tennessee (“Affected System Operator”). </w:t>
      </w:r>
      <w:r>
        <w:rPr>
          <w:color w:val="000000"/>
          <w:spacing w:val="-2"/>
        </w:rPr>
        <w:br/>
        <w:t>Transmission Developer, the NYISO, or Affected S</w:t>
      </w:r>
      <w:r>
        <w:rPr>
          <w:color w:val="000000"/>
          <w:spacing w:val="-2"/>
        </w:rPr>
        <w:t xml:space="preserve">ystem Operator each may be referred to as a </w:t>
      </w:r>
      <w:r>
        <w:rPr>
          <w:color w:val="000000"/>
          <w:spacing w:val="-2"/>
        </w:rPr>
        <w:br/>
        <w:t xml:space="preserve">“Party” or collectively referred to as the “Parties.”  The terms “Party” and “Parties” as used </w:t>
      </w:r>
      <w:r>
        <w:rPr>
          <w:color w:val="000000"/>
          <w:spacing w:val="-2"/>
        </w:rPr>
        <w:br/>
        <w:t xml:space="preserve">herein shall not include Niagara Mohawk Power Corporation d/b/a National Grid (“Connecting </w:t>
      </w:r>
      <w:r>
        <w:rPr>
          <w:color w:val="000000"/>
          <w:spacing w:val="-2"/>
        </w:rPr>
        <w:br/>
      </w:r>
      <w:r>
        <w:rPr>
          <w:color w:val="000000"/>
          <w:spacing w:val="-3"/>
        </w:rPr>
        <w:t xml:space="preserve">Transmission Owner”). </w:t>
      </w:r>
    </w:p>
    <w:p w:rsidR="00970DD6" w:rsidRDefault="00EA3BDA">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970DD6" w:rsidRDefault="00EA3BDA">
      <w:pPr>
        <w:autoSpaceDE w:val="0"/>
        <w:autoSpaceDN w:val="0"/>
        <w:adjustRightInd w:val="0"/>
        <w:spacing w:before="265" w:line="275" w:lineRule="exact"/>
        <w:ind w:left="1440" w:right="1526"/>
        <w:rPr>
          <w:color w:val="000000"/>
          <w:spacing w:val="-3"/>
        </w:rPr>
      </w:pPr>
      <w:r>
        <w:rPr>
          <w:rFonts w:ascii="Times New Roman Bold" w:hAnsi="Times New Roman Bold"/>
          <w:color w:val="000000"/>
          <w:spacing w:val="-2"/>
        </w:rPr>
        <w:t xml:space="preserve">WHEREAS, </w:t>
      </w:r>
      <w:r>
        <w:rPr>
          <w:color w:val="000000"/>
          <w:spacing w:val="-2"/>
        </w:rPr>
        <w:t xml:space="preserve">Transmission Developer has developed a Transmission Project that will result in an 80 MW increase in transmission capacity on the Cedar Rapids Transmission Intertie (as </w:t>
      </w:r>
      <w:r>
        <w:rPr>
          <w:color w:val="000000"/>
          <w:spacing w:val="-2"/>
        </w:rPr>
        <w:t xml:space="preserve">identified in FERC Docket No. ER17-505-000) between the province of Québec and the </w:t>
      </w:r>
      <w:r>
        <w:rPr>
          <w:color w:val="000000"/>
          <w:spacing w:val="-2"/>
        </w:rPr>
        <w:br/>
        <w:t xml:space="preserve">NYISO’s Rest of State Capacity Region and maintained the Transmission Project in the </w:t>
      </w:r>
      <w:r>
        <w:rPr>
          <w:color w:val="000000"/>
          <w:spacing w:val="-2"/>
        </w:rPr>
        <w:br/>
      </w:r>
      <w:r>
        <w:rPr>
          <w:color w:val="000000"/>
          <w:spacing w:val="-3"/>
        </w:rPr>
        <w:t xml:space="preserve">NYISO’s Interconnection Queue as Queue Number 430; </w:t>
      </w:r>
    </w:p>
    <w:p w:rsidR="00970DD6" w:rsidRDefault="00970DD6">
      <w:pPr>
        <w:autoSpaceDE w:val="0"/>
        <w:autoSpaceDN w:val="0"/>
        <w:adjustRightInd w:val="0"/>
        <w:spacing w:line="273" w:lineRule="exact"/>
        <w:ind w:left="1440"/>
        <w:jc w:val="both"/>
        <w:rPr>
          <w:color w:val="000000"/>
          <w:spacing w:val="-3"/>
        </w:rPr>
      </w:pPr>
    </w:p>
    <w:p w:rsidR="00970DD6" w:rsidRDefault="00EA3BDA">
      <w:pPr>
        <w:autoSpaceDE w:val="0"/>
        <w:autoSpaceDN w:val="0"/>
        <w:adjustRightInd w:val="0"/>
        <w:spacing w:before="14" w:line="273" w:lineRule="exact"/>
        <w:ind w:left="1440" w:right="1490"/>
        <w:jc w:val="both"/>
        <w:rPr>
          <w:color w:val="000000"/>
          <w:spacing w:val="-3"/>
        </w:rPr>
      </w:pPr>
      <w:r>
        <w:rPr>
          <w:rFonts w:ascii="Times New Roman Bold" w:hAnsi="Times New Roman Bold"/>
          <w:color w:val="000000"/>
          <w:spacing w:val="-2"/>
        </w:rPr>
        <w:t>WHEREAS</w:t>
      </w:r>
      <w:r>
        <w:rPr>
          <w:color w:val="000000"/>
          <w:spacing w:val="-2"/>
        </w:rPr>
        <w:t xml:space="preserve">, Transmission Developer, </w:t>
      </w:r>
      <w:r>
        <w:rPr>
          <w:color w:val="000000"/>
          <w:spacing w:val="-2"/>
        </w:rPr>
        <w:t xml:space="preserve">Connecting Transmission Owner, and the NYISO have </w:t>
      </w:r>
      <w:r>
        <w:rPr>
          <w:color w:val="000000"/>
          <w:spacing w:val="-2"/>
        </w:rPr>
        <w:br/>
        <w:t xml:space="preserve">entered into an interconnection agreement to address the portions of the Transmission Project </w:t>
      </w:r>
      <w:r>
        <w:rPr>
          <w:color w:val="000000"/>
          <w:spacing w:val="-2"/>
        </w:rPr>
        <w:br/>
        <w:t xml:space="preserve">and the related Network Upgrade Facilities that impact the Connecting Transmission Owner’s </w:t>
      </w:r>
      <w:r>
        <w:rPr>
          <w:color w:val="000000"/>
          <w:spacing w:val="-2"/>
        </w:rPr>
        <w:br/>
      </w:r>
      <w:r>
        <w:rPr>
          <w:color w:val="000000"/>
          <w:spacing w:val="-3"/>
        </w:rPr>
        <w:t xml:space="preserve">facilities; </w:t>
      </w:r>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9" w:line="276" w:lineRule="exact"/>
        <w:ind w:left="1440" w:right="1532"/>
        <w:rPr>
          <w:color w:val="000000"/>
          <w:spacing w:val="-3"/>
        </w:rPr>
      </w:pPr>
      <w:r>
        <w:rPr>
          <w:rFonts w:ascii="Times New Roman Bold" w:hAnsi="Times New Roman Bold"/>
          <w:color w:val="000000"/>
          <w:spacing w:val="-2"/>
        </w:rPr>
        <w:t>WHER</w:t>
      </w:r>
      <w:r>
        <w:rPr>
          <w:rFonts w:ascii="Times New Roman Bold" w:hAnsi="Times New Roman Bold"/>
          <w:color w:val="000000"/>
          <w:spacing w:val="-2"/>
        </w:rPr>
        <w:t>EAS</w:t>
      </w:r>
      <w:r>
        <w:rPr>
          <w:color w:val="000000"/>
          <w:spacing w:val="-2"/>
        </w:rPr>
        <w:t xml:space="preserve">, the NYISO’s Facilities Study identified certain portions of the Transmission </w:t>
      </w:r>
      <w:r>
        <w:rPr>
          <w:color w:val="000000"/>
          <w:spacing w:val="-2"/>
        </w:rPr>
        <w:br/>
        <w:t xml:space="preserve">Project - namely, the transmission facilities identified in Section 1.A of Appendix A to this </w:t>
      </w:r>
      <w:r>
        <w:rPr>
          <w:color w:val="000000"/>
          <w:spacing w:val="-2"/>
        </w:rPr>
        <w:br/>
        <w:t>Agreement (“Transmission Project 1.A”) - and certain portions of the Network U</w:t>
      </w:r>
      <w:r>
        <w:rPr>
          <w:color w:val="000000"/>
          <w:spacing w:val="-2"/>
        </w:rPr>
        <w:t xml:space="preserve">pgrade </w:t>
      </w:r>
      <w:r>
        <w:rPr>
          <w:color w:val="000000"/>
          <w:spacing w:val="-2"/>
        </w:rPr>
        <w:br/>
        <w:t xml:space="preserve">Facilities - namely, the transmission facilities identified in Section 1.B of Appendix A to this </w:t>
      </w:r>
      <w:r>
        <w:rPr>
          <w:color w:val="000000"/>
          <w:spacing w:val="-2"/>
        </w:rPr>
        <w:br/>
        <w:t xml:space="preserve">Agreement (“Network Upgrade Facilities 1.B”) - (collectively, the “Affected System Upgrade </w:t>
      </w:r>
      <w:r>
        <w:rPr>
          <w:color w:val="000000"/>
          <w:spacing w:val="-2"/>
        </w:rPr>
        <w:br/>
        <w:t xml:space="preserve">Facilities”) to be constructed on the Affected System and </w:t>
      </w:r>
      <w:r>
        <w:rPr>
          <w:color w:val="000000"/>
          <w:spacing w:val="-2"/>
        </w:rPr>
        <w:t xml:space="preserve">owned and operated by Affected </w:t>
      </w:r>
      <w:r>
        <w:rPr>
          <w:color w:val="000000"/>
          <w:spacing w:val="-2"/>
        </w:rPr>
        <w:br/>
      </w:r>
      <w:r>
        <w:rPr>
          <w:color w:val="000000"/>
          <w:spacing w:val="-3"/>
        </w:rPr>
        <w:t xml:space="preserve">System Operator; </w:t>
      </w:r>
    </w:p>
    <w:p w:rsidR="00970DD6" w:rsidRDefault="00EA3BDA">
      <w:pPr>
        <w:autoSpaceDE w:val="0"/>
        <w:autoSpaceDN w:val="0"/>
        <w:adjustRightInd w:val="0"/>
        <w:spacing w:before="265" w:line="275" w:lineRule="exact"/>
        <w:ind w:left="1440" w:right="1614"/>
        <w:rPr>
          <w:color w:val="000000"/>
          <w:spacing w:val="-2"/>
        </w:rPr>
      </w:pPr>
      <w:r>
        <w:rPr>
          <w:rFonts w:ascii="Times New Roman Bold" w:hAnsi="Times New Roman Bold"/>
          <w:color w:val="000000"/>
          <w:spacing w:val="-2"/>
        </w:rPr>
        <w:t>WHEREAS</w:t>
      </w:r>
      <w:r>
        <w:rPr>
          <w:color w:val="000000"/>
          <w:spacing w:val="-2"/>
        </w:rPr>
        <w:t xml:space="preserve">, Transmission Developer and Affected System Operator desire to have Affected </w:t>
      </w:r>
      <w:r>
        <w:rPr>
          <w:color w:val="000000"/>
          <w:spacing w:val="-2"/>
        </w:rPr>
        <w:br/>
        <w:t xml:space="preserve">System Operator perform, and Affected System Operator is willing to perform, in accordance </w:t>
      </w:r>
      <w:r>
        <w:rPr>
          <w:color w:val="000000"/>
          <w:spacing w:val="-2"/>
        </w:rPr>
        <w:br/>
        <w:t>with the terms of this Agree</w:t>
      </w:r>
      <w:r>
        <w:rPr>
          <w:color w:val="000000"/>
          <w:spacing w:val="-2"/>
        </w:rPr>
        <w:t xml:space="preserve">ment: (i) the engineering, procurement, and construction services </w:t>
      </w:r>
      <w:r>
        <w:rPr>
          <w:color w:val="000000"/>
          <w:spacing w:val="-2"/>
        </w:rPr>
        <w:br/>
        <w:t xml:space="preserve">required to construct and place in service the Affected System Upgrade Facilities (“EPC </w:t>
      </w:r>
      <w:r>
        <w:rPr>
          <w:color w:val="000000"/>
          <w:spacing w:val="-2"/>
        </w:rPr>
        <w:br/>
        <w:t xml:space="preserve">Services”), and (ii) the operation and maintenance of the Affected System Upgrade Facilities; </w:t>
      </w:r>
    </w:p>
    <w:p w:rsidR="00970DD6" w:rsidRDefault="00970DD6">
      <w:pPr>
        <w:autoSpaceDE w:val="0"/>
        <w:autoSpaceDN w:val="0"/>
        <w:adjustRightInd w:val="0"/>
        <w:spacing w:line="280" w:lineRule="exact"/>
        <w:ind w:left="1440"/>
        <w:jc w:val="both"/>
        <w:rPr>
          <w:color w:val="000000"/>
          <w:spacing w:val="-2"/>
        </w:rPr>
      </w:pPr>
    </w:p>
    <w:p w:rsidR="00970DD6" w:rsidRDefault="00EA3BDA">
      <w:pPr>
        <w:autoSpaceDE w:val="0"/>
        <w:autoSpaceDN w:val="0"/>
        <w:adjustRightInd w:val="0"/>
        <w:spacing w:before="1" w:line="280" w:lineRule="exact"/>
        <w:ind w:left="1440" w:right="1477"/>
        <w:jc w:val="both"/>
        <w:rPr>
          <w:color w:val="000000"/>
          <w:spacing w:val="-3"/>
        </w:rPr>
      </w:pPr>
      <w:r>
        <w:rPr>
          <w:rFonts w:ascii="Times New Roman Bold" w:hAnsi="Times New Roman Bold"/>
          <w:color w:val="000000"/>
          <w:spacing w:val="-2"/>
        </w:rPr>
        <w:t>WHER</w:t>
      </w:r>
      <w:r>
        <w:rPr>
          <w:rFonts w:ascii="Times New Roman Bold" w:hAnsi="Times New Roman Bold"/>
          <w:color w:val="000000"/>
          <w:spacing w:val="-2"/>
        </w:rPr>
        <w:t>EAS,</w:t>
      </w:r>
      <w:r>
        <w:rPr>
          <w:color w:val="000000"/>
          <w:spacing w:val="-2"/>
        </w:rPr>
        <w:t xml:space="preserve"> Transmission Developer will be responsible for the costs of the EPC Services for </w:t>
      </w:r>
      <w:r>
        <w:rPr>
          <w:color w:val="000000"/>
          <w:spacing w:val="-3"/>
        </w:rPr>
        <w:t xml:space="preserve">the Affected System Upgrade Facilities as set forth herein; </w:t>
      </w:r>
    </w:p>
    <w:p w:rsidR="00970DD6" w:rsidRDefault="00970DD6">
      <w:pPr>
        <w:autoSpaceDE w:val="0"/>
        <w:autoSpaceDN w:val="0"/>
        <w:adjustRightInd w:val="0"/>
        <w:spacing w:line="276" w:lineRule="exact"/>
        <w:ind w:left="6060"/>
        <w:rPr>
          <w:color w:val="000000"/>
          <w:spacing w:val="-3"/>
        </w:rPr>
      </w:pPr>
    </w:p>
    <w:p w:rsidR="00970DD6" w:rsidRDefault="00970DD6">
      <w:pPr>
        <w:autoSpaceDE w:val="0"/>
        <w:autoSpaceDN w:val="0"/>
        <w:adjustRightInd w:val="0"/>
        <w:spacing w:line="276" w:lineRule="exact"/>
        <w:ind w:left="6060"/>
        <w:rPr>
          <w:color w:val="000000"/>
          <w:spacing w:val="-3"/>
        </w:rPr>
      </w:pPr>
    </w:p>
    <w:p w:rsidR="00970DD6" w:rsidRDefault="00970DD6">
      <w:pPr>
        <w:autoSpaceDE w:val="0"/>
        <w:autoSpaceDN w:val="0"/>
        <w:adjustRightInd w:val="0"/>
        <w:spacing w:line="276" w:lineRule="exact"/>
        <w:ind w:left="6060"/>
        <w:rPr>
          <w:color w:val="000000"/>
          <w:spacing w:val="-3"/>
        </w:rPr>
      </w:pPr>
    </w:p>
    <w:p w:rsidR="00970DD6" w:rsidRDefault="00EA3BDA">
      <w:pPr>
        <w:autoSpaceDE w:val="0"/>
        <w:autoSpaceDN w:val="0"/>
        <w:adjustRightInd w:val="0"/>
        <w:spacing w:before="36" w:line="276" w:lineRule="exact"/>
        <w:ind w:left="6060"/>
        <w:rPr>
          <w:color w:val="000000"/>
          <w:spacing w:val="-3"/>
        </w:rPr>
      </w:pPr>
      <w:r>
        <w:rPr>
          <w:color w:val="000000"/>
          <w:spacing w:val="-3"/>
        </w:rPr>
        <w:t xml:space="preserve">1 </w:t>
      </w:r>
    </w:p>
    <w:p w:rsidR="00970DD6" w:rsidRDefault="00970DD6">
      <w:pPr>
        <w:autoSpaceDE w:val="0"/>
        <w:autoSpaceDN w:val="0"/>
        <w:adjustRightInd w:val="0"/>
        <w:rPr>
          <w:color w:val="000000"/>
          <w:spacing w:val="-3"/>
        </w:rPr>
        <w:sectPr w:rsidR="00970DD6">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7" w:name="Pg7"/>
      <w:bookmarkEnd w:id="7"/>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3" w:lineRule="exact"/>
        <w:ind w:left="1440"/>
        <w:jc w:val="both"/>
        <w:rPr>
          <w:rFonts w:ascii="Times New Roman Bold" w:hAnsi="Times New Roman Bold"/>
          <w:color w:val="000000"/>
          <w:spacing w:val="-3"/>
        </w:rPr>
      </w:pPr>
    </w:p>
    <w:p w:rsidR="00970DD6" w:rsidRDefault="00EA3BDA">
      <w:pPr>
        <w:autoSpaceDE w:val="0"/>
        <w:autoSpaceDN w:val="0"/>
        <w:adjustRightInd w:val="0"/>
        <w:spacing w:before="234" w:line="273" w:lineRule="exact"/>
        <w:ind w:left="1440" w:right="1298"/>
        <w:jc w:val="both"/>
        <w:rPr>
          <w:color w:val="000000"/>
          <w:spacing w:val="-2"/>
        </w:rPr>
      </w:pPr>
      <w:r>
        <w:rPr>
          <w:rFonts w:ascii="Times New Roman Bold" w:hAnsi="Times New Roman Bold"/>
          <w:color w:val="000000"/>
          <w:spacing w:val="-2"/>
        </w:rPr>
        <w:t>WHEREAS</w:t>
      </w:r>
      <w:r>
        <w:rPr>
          <w:color w:val="000000"/>
          <w:spacing w:val="-2"/>
        </w:rPr>
        <w:t>, Transmission Developer, Affected System Op</w:t>
      </w:r>
      <w:r>
        <w:rPr>
          <w:color w:val="000000"/>
          <w:spacing w:val="-2"/>
        </w:rPr>
        <w:t>erator, and the NYISO have agreed to enter into this Agreement for the purpose of allocating the responsibilities for the performance and oversight of the EPC Services required to construct and place in service the Affected System Upgrade Facilities and fo</w:t>
      </w:r>
      <w:r>
        <w:rPr>
          <w:color w:val="000000"/>
          <w:spacing w:val="-2"/>
        </w:rPr>
        <w:t xml:space="preserve">r the operation and maintenance of these facilities; and </w:t>
      </w:r>
    </w:p>
    <w:p w:rsidR="00970DD6" w:rsidRDefault="00970DD6">
      <w:pPr>
        <w:autoSpaceDE w:val="0"/>
        <w:autoSpaceDN w:val="0"/>
        <w:adjustRightInd w:val="0"/>
        <w:spacing w:line="280" w:lineRule="exact"/>
        <w:ind w:left="1440"/>
        <w:jc w:val="both"/>
        <w:rPr>
          <w:color w:val="000000"/>
          <w:spacing w:val="-2"/>
        </w:rPr>
      </w:pPr>
    </w:p>
    <w:p w:rsidR="00970DD6" w:rsidRDefault="00EA3BDA">
      <w:pPr>
        <w:autoSpaceDE w:val="0"/>
        <w:autoSpaceDN w:val="0"/>
        <w:adjustRightInd w:val="0"/>
        <w:spacing w:before="2" w:line="280" w:lineRule="exact"/>
        <w:ind w:left="1440" w:right="1369"/>
        <w:jc w:val="both"/>
        <w:rPr>
          <w:color w:val="000000"/>
          <w:spacing w:val="-3"/>
        </w:rPr>
      </w:pPr>
      <w:r>
        <w:rPr>
          <w:rFonts w:ascii="Times New Roman Bold" w:hAnsi="Times New Roman Bold"/>
          <w:color w:val="000000"/>
          <w:spacing w:val="-2"/>
        </w:rPr>
        <w:t>WHEREAS</w:t>
      </w:r>
      <w:r>
        <w:rPr>
          <w:color w:val="000000"/>
          <w:spacing w:val="-2"/>
        </w:rPr>
        <w:t xml:space="preserve">, Connecting Transmission Owner has agreed to sign this Agreement solely for the limited purpose of acknowledging that its representatives have read and are fully apprised of the </w:t>
      </w:r>
      <w:r>
        <w:rPr>
          <w:color w:val="000000"/>
          <w:spacing w:val="-3"/>
        </w:rPr>
        <w:t xml:space="preserve">terms of this Agreement; </w:t>
      </w:r>
    </w:p>
    <w:p w:rsidR="00970DD6" w:rsidRDefault="00EA3BDA">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970DD6" w:rsidRDefault="00EA3BDA">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970DD6" w:rsidRDefault="00EA3BDA">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970DD6" w:rsidRDefault="00EA3BDA">
      <w:pPr>
        <w:autoSpaceDE w:val="0"/>
        <w:autoSpaceDN w:val="0"/>
        <w:adjustRightInd w:val="0"/>
        <w:spacing w:line="280" w:lineRule="exact"/>
        <w:ind w:left="1440" w:right="1245"/>
        <w:rPr>
          <w:color w:val="000000"/>
          <w:spacing w:val="-2"/>
        </w:rPr>
      </w:pPr>
      <w:r>
        <w:rPr>
          <w:color w:val="000000"/>
          <w:spacing w:val="-2"/>
        </w:rPr>
        <w:t xml:space="preserve">meanings specified in this Article 1.  Terms used in this Agreement with initial capitalization that </w:t>
      </w:r>
      <w:r>
        <w:rPr>
          <w:color w:val="000000"/>
          <w:spacing w:val="-2"/>
        </w:rPr>
        <w:br/>
        <w:t xml:space="preserve">are not defined in this Article 1 shall have the meanings specified in Section 1 of the ISO OATT, </w:t>
      </w:r>
      <w:r>
        <w:rPr>
          <w:color w:val="000000"/>
          <w:spacing w:val="-2"/>
        </w:rPr>
        <w:br/>
        <w:t>Section 22.1 of Attachment P of the ISO OATT, Section 2</w:t>
      </w:r>
      <w:r>
        <w:rPr>
          <w:color w:val="000000"/>
          <w:spacing w:val="-2"/>
        </w:rPr>
        <w:t xml:space="preserve">5.1.2 of Attachment S of the ISO </w:t>
      </w:r>
      <w:r>
        <w:rPr>
          <w:color w:val="000000"/>
          <w:spacing w:val="-2"/>
        </w:rPr>
        <w:br/>
        <w:t xml:space="preserve">OATT, the body of the Transmission Interconnection Procedures, or the body of this Agreement. </w:t>
      </w:r>
    </w:p>
    <w:p w:rsidR="00970DD6" w:rsidRDefault="00EA3BDA">
      <w:pPr>
        <w:autoSpaceDE w:val="0"/>
        <w:autoSpaceDN w:val="0"/>
        <w:adjustRightInd w:val="0"/>
        <w:spacing w:before="238" w:line="260" w:lineRule="exact"/>
        <w:ind w:left="1440" w:right="1698"/>
        <w:jc w:val="both"/>
        <w:rPr>
          <w:color w:val="000000"/>
          <w:spacing w:val="-2"/>
        </w:rPr>
      </w:pPr>
      <w:r>
        <w:rPr>
          <w:rFonts w:ascii="Times New Roman Bold" w:hAnsi="Times New Roman Bold"/>
          <w:color w:val="000000"/>
          <w:spacing w:val="-2"/>
        </w:rPr>
        <w:t xml:space="preserve">Affected System </w:t>
      </w:r>
      <w:r>
        <w:rPr>
          <w:color w:val="000000"/>
          <w:spacing w:val="-2"/>
        </w:rPr>
        <w:t>shall mean the electric system owned and operated by the Affected System Operator that is affected by the Trans</w:t>
      </w:r>
      <w:r>
        <w:rPr>
          <w:color w:val="000000"/>
          <w:spacing w:val="-2"/>
        </w:rPr>
        <w:t xml:space="preserve">mission Project and Network Upgrade Facilities. </w:t>
      </w:r>
    </w:p>
    <w:p w:rsidR="00970DD6" w:rsidRDefault="00EA3BDA">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System Operator</w:t>
      </w:r>
      <w:r>
        <w:rPr>
          <w:color w:val="000000"/>
          <w:spacing w:val="-2"/>
        </w:rPr>
        <w:t xml:space="preserve"> shall have the meaning set forth in the introductory paragraph. </w:t>
      </w:r>
    </w:p>
    <w:p w:rsidR="00970DD6" w:rsidRDefault="00EA3BDA">
      <w:pPr>
        <w:autoSpaceDE w:val="0"/>
        <w:autoSpaceDN w:val="0"/>
        <w:adjustRightInd w:val="0"/>
        <w:spacing w:before="241" w:line="280" w:lineRule="exact"/>
        <w:ind w:left="1440" w:right="1623"/>
        <w:jc w:val="both"/>
        <w:rPr>
          <w:color w:val="000000"/>
          <w:spacing w:val="-3"/>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w:t>
      </w:r>
      <w:r>
        <w:rPr>
          <w:color w:val="000000"/>
          <w:spacing w:val="-3"/>
        </w:rPr>
        <w:t>consist of the faciliti</w:t>
      </w:r>
      <w:r>
        <w:rPr>
          <w:color w:val="000000"/>
          <w:spacing w:val="-3"/>
        </w:rPr>
        <w:t xml:space="preserve">es described in Appendix A. </w:t>
      </w:r>
    </w:p>
    <w:p w:rsidR="00970DD6" w:rsidRDefault="00EA3BDA">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w:t>
      </w:r>
      <w:r>
        <w:rPr>
          <w:color w:val="000000"/>
          <w:spacing w:val="-2"/>
        </w:rPr>
        <w:t xml:space="preserve">g, controlled by, or under common control with, such person or entity.  The term “control” shall mean the possession, directly or indirectly, of the power to direct the management or policies of a person or an entity.  A voting interest of ten percent or </w:t>
      </w:r>
      <w:r>
        <w:rPr>
          <w:color w:val="000000"/>
          <w:spacing w:val="-3"/>
        </w:rPr>
        <w:t>m</w:t>
      </w:r>
      <w:r>
        <w:rPr>
          <w:color w:val="000000"/>
          <w:spacing w:val="-3"/>
        </w:rPr>
        <w:t xml:space="preserve">ore shall create a rebuttable presumption of control. </w:t>
      </w:r>
    </w:p>
    <w:p w:rsidR="00970DD6" w:rsidRDefault="00EA3BDA">
      <w:pPr>
        <w:autoSpaceDE w:val="0"/>
        <w:autoSpaceDN w:val="0"/>
        <w:adjustRightInd w:val="0"/>
        <w:spacing w:before="221"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w:t>
      </w: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970DD6" w:rsidRDefault="00EA3BD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970DD6" w:rsidRDefault="00EA3BDA">
      <w:pPr>
        <w:autoSpaceDE w:val="0"/>
        <w:autoSpaceDN w:val="0"/>
        <w:adjustRightInd w:val="0"/>
        <w:spacing w:before="221" w:line="280" w:lineRule="exact"/>
        <w:ind w:left="1440" w:right="1323"/>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in which the Affected System Upgrade </w:t>
      </w:r>
      <w:r>
        <w:rPr>
          <w:color w:val="000000"/>
          <w:spacing w:val="-2"/>
        </w:rPr>
        <w:br/>
        <w:t xml:space="preserve">Facilities will be constructed, as those requirements and guidelines are amended and modified </w:t>
      </w:r>
      <w:r>
        <w:rPr>
          <w:color w:val="000000"/>
          <w:spacing w:val="-2"/>
        </w:rPr>
        <w:br/>
        <w:t>and in ef</w:t>
      </w:r>
      <w:r>
        <w:rPr>
          <w:color w:val="000000"/>
          <w:spacing w:val="-2"/>
        </w:rPr>
        <w:t xml:space="preserve">fect from time to time; provided that no Party shall waive its right to challenge the </w:t>
      </w:r>
    </w:p>
    <w:p w:rsidR="00970DD6" w:rsidRDefault="00970DD6">
      <w:pPr>
        <w:autoSpaceDE w:val="0"/>
        <w:autoSpaceDN w:val="0"/>
        <w:adjustRightInd w:val="0"/>
        <w:spacing w:line="276" w:lineRule="exact"/>
        <w:ind w:left="6060"/>
        <w:rPr>
          <w:color w:val="000000"/>
          <w:spacing w:val="-2"/>
        </w:rPr>
      </w:pPr>
    </w:p>
    <w:p w:rsidR="00970DD6" w:rsidRDefault="00970DD6">
      <w:pPr>
        <w:autoSpaceDE w:val="0"/>
        <w:autoSpaceDN w:val="0"/>
        <w:adjustRightInd w:val="0"/>
        <w:spacing w:line="276" w:lineRule="exact"/>
        <w:ind w:left="6060"/>
        <w:rPr>
          <w:color w:val="000000"/>
          <w:spacing w:val="-2"/>
        </w:rPr>
      </w:pPr>
    </w:p>
    <w:p w:rsidR="00970DD6" w:rsidRDefault="00EA3BDA">
      <w:pPr>
        <w:autoSpaceDE w:val="0"/>
        <w:autoSpaceDN w:val="0"/>
        <w:adjustRightInd w:val="0"/>
        <w:spacing w:before="132" w:line="276" w:lineRule="exact"/>
        <w:ind w:left="6060"/>
        <w:rPr>
          <w:color w:val="000000"/>
          <w:spacing w:val="-3"/>
        </w:rPr>
      </w:pPr>
      <w:r>
        <w:rPr>
          <w:color w:val="000000"/>
          <w:spacing w:val="-3"/>
        </w:rPr>
        <w:t xml:space="preserve">2 </w:t>
      </w:r>
    </w:p>
    <w:p w:rsidR="00970DD6" w:rsidRDefault="00970DD6">
      <w:pPr>
        <w:autoSpaceDE w:val="0"/>
        <w:autoSpaceDN w:val="0"/>
        <w:adjustRightInd w:val="0"/>
        <w:rPr>
          <w:color w:val="000000"/>
          <w:spacing w:val="-3"/>
        </w:rPr>
        <w:sectPr w:rsidR="00970DD6">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8" w:name="Pg8"/>
      <w:bookmarkEnd w:id="8"/>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80" w:lineRule="exact"/>
        <w:ind w:left="1440"/>
        <w:jc w:val="both"/>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1752"/>
        <w:jc w:val="both"/>
        <w:rPr>
          <w:color w:val="000000"/>
          <w:spacing w:val="-3"/>
        </w:rPr>
      </w:pPr>
      <w:r>
        <w:rPr>
          <w:color w:val="000000"/>
          <w:spacing w:val="-2"/>
        </w:rPr>
        <w:t xml:space="preserve">applicability or validity of any requirement or guideline as applied to it in the context of this </w:t>
      </w:r>
      <w:r>
        <w:rPr>
          <w:color w:val="000000"/>
          <w:spacing w:val="-3"/>
        </w:rPr>
        <w:t xml:space="preserve">Agreement. </w:t>
      </w:r>
    </w:p>
    <w:p w:rsidR="00970DD6" w:rsidRDefault="00EA3BD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ASO </w:t>
      </w:r>
      <w:r>
        <w:rPr>
          <w:rFonts w:ascii="Times New Roman Bold" w:hAnsi="Times New Roman Bold"/>
          <w:color w:val="000000"/>
          <w:spacing w:val="-2"/>
        </w:rPr>
        <w:t>Estimated Total Costs</w:t>
      </w:r>
      <w:r>
        <w:rPr>
          <w:color w:val="000000"/>
          <w:spacing w:val="-2"/>
        </w:rPr>
        <w:t xml:space="preserve"> shall be the costs for the engineering, procurement, and </w:t>
      </w:r>
    </w:p>
    <w:p w:rsidR="00970DD6" w:rsidRDefault="00EA3BDA">
      <w:pPr>
        <w:autoSpaceDE w:val="0"/>
        <w:autoSpaceDN w:val="0"/>
        <w:adjustRightInd w:val="0"/>
        <w:spacing w:line="280" w:lineRule="exact"/>
        <w:ind w:left="1440" w:right="1917"/>
        <w:jc w:val="both"/>
        <w:rPr>
          <w:color w:val="000000"/>
          <w:spacing w:val="-3"/>
        </w:rPr>
      </w:pPr>
      <w:r>
        <w:rPr>
          <w:color w:val="000000"/>
          <w:spacing w:val="-2"/>
        </w:rPr>
        <w:t xml:space="preserve">construction of the Affected System Upgrade Facilities identified in the Facilities Study as </w:t>
      </w:r>
      <w:r>
        <w:rPr>
          <w:color w:val="000000"/>
          <w:spacing w:val="-3"/>
        </w:rPr>
        <w:t xml:space="preserve">described in Section 3 of Appendix A. </w:t>
      </w:r>
    </w:p>
    <w:p w:rsidR="00970DD6" w:rsidRDefault="00EA3BDA">
      <w:pPr>
        <w:autoSpaceDE w:val="0"/>
        <w:autoSpaceDN w:val="0"/>
        <w:adjustRightInd w:val="0"/>
        <w:spacing w:before="221"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w:t>
      </w:r>
      <w:r>
        <w:rPr>
          <w:color w:val="000000"/>
          <w:spacing w:val="-2"/>
        </w:rPr>
        <w:t xml:space="preserve">perform or observe any material term or condition of </w:t>
      </w:r>
      <w:r>
        <w:rPr>
          <w:color w:val="000000"/>
          <w:spacing w:val="-3"/>
        </w:rPr>
        <w:t xml:space="preserve">this Agreement. </w:t>
      </w:r>
    </w:p>
    <w:p w:rsidR="00970DD6" w:rsidRDefault="00EA3BD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970DD6" w:rsidRDefault="00EA3BD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970DD6" w:rsidRDefault="00EA3BD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w:t>
      </w:r>
      <w:r>
        <w:rPr>
          <w:color w:val="000000"/>
          <w:spacing w:val="-2"/>
        </w:rPr>
        <w:t xml:space="preserve">ding Saturday, Sunday or a federal holiday. </w:t>
      </w:r>
    </w:p>
    <w:p w:rsidR="00970DD6" w:rsidRDefault="00EA3BD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Cedar Expansion Interconnection Agreement</w:t>
      </w:r>
      <w:r>
        <w:rPr>
          <w:color w:val="000000"/>
          <w:spacing w:val="-2"/>
        </w:rPr>
        <w:t xml:space="preserve"> shall mean the Transmission Project </w:t>
      </w:r>
    </w:p>
    <w:p w:rsidR="00970DD6" w:rsidRDefault="00EA3BDA">
      <w:pPr>
        <w:autoSpaceDE w:val="0"/>
        <w:autoSpaceDN w:val="0"/>
        <w:adjustRightInd w:val="0"/>
        <w:spacing w:before="4" w:line="276" w:lineRule="exact"/>
        <w:ind w:left="1440"/>
        <w:rPr>
          <w:color w:val="000000"/>
          <w:spacing w:val="-2"/>
        </w:rPr>
      </w:pPr>
      <w:r>
        <w:rPr>
          <w:color w:val="000000"/>
          <w:spacing w:val="-2"/>
        </w:rPr>
        <w:t xml:space="preserve">Interconnection Agreement among the NYISO, Connecting Transmission Owner, and </w:t>
      </w:r>
    </w:p>
    <w:p w:rsidR="00970DD6" w:rsidRDefault="00EA3BDA">
      <w:pPr>
        <w:autoSpaceDE w:val="0"/>
        <w:autoSpaceDN w:val="0"/>
        <w:adjustRightInd w:val="0"/>
        <w:spacing w:before="18" w:line="260" w:lineRule="exact"/>
        <w:ind w:left="1440" w:right="1577"/>
        <w:jc w:val="both"/>
        <w:rPr>
          <w:color w:val="000000"/>
          <w:spacing w:val="-3"/>
        </w:rPr>
      </w:pPr>
      <w:r>
        <w:rPr>
          <w:color w:val="000000"/>
          <w:spacing w:val="-2"/>
        </w:rPr>
        <w:t xml:space="preserve">Transmission Developer, identified as NYISO Service Agreement No. 2472, as filed in FERC </w:t>
      </w:r>
      <w:r>
        <w:rPr>
          <w:color w:val="000000"/>
          <w:spacing w:val="-3"/>
        </w:rPr>
        <w:t xml:space="preserve">docket ER19-2645, as may be amended from time to time. </w:t>
      </w:r>
    </w:p>
    <w:p w:rsidR="00970DD6" w:rsidRDefault="00EA3BDA">
      <w:pPr>
        <w:autoSpaceDE w:val="0"/>
        <w:autoSpaceDN w:val="0"/>
        <w:adjustRightInd w:val="0"/>
        <w:spacing w:before="244"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Article 16 of this Agree</w:t>
      </w:r>
      <w:r>
        <w:rPr>
          <w:color w:val="000000"/>
          <w:spacing w:val="-3"/>
        </w:rPr>
        <w:t xml:space="preserve">ment. </w:t>
      </w:r>
    </w:p>
    <w:p w:rsidR="00970DD6" w:rsidRDefault="00EA3BD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have the meaning set forth in the recitals. </w:t>
      </w:r>
    </w:p>
    <w:p w:rsidR="00970DD6" w:rsidRDefault="00EA3BDA">
      <w:pPr>
        <w:autoSpaceDE w:val="0"/>
        <w:autoSpaceDN w:val="0"/>
        <w:adjustRightInd w:val="0"/>
        <w:spacing w:before="258" w:line="26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11 of this Agreement. </w:t>
      </w:r>
    </w:p>
    <w:p w:rsidR="00970DD6" w:rsidRDefault="00EA3BDA">
      <w:pPr>
        <w:autoSpaceDE w:val="0"/>
        <w:autoSpaceDN w:val="0"/>
        <w:adjustRightInd w:val="0"/>
        <w:spacing w:before="244"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w:t>
      </w:r>
      <w:r>
        <w:rPr>
          <w:color w:val="000000"/>
          <w:spacing w:val="-2"/>
        </w:rPr>
        <w:t xml:space="preserve">e date on which this Agreement becomes effective upon execution by the Parties, subject to acceptance by the Commission, or if filed unexecuted, upon the date </w:t>
      </w:r>
      <w:r>
        <w:rPr>
          <w:color w:val="000000"/>
          <w:spacing w:val="-3"/>
        </w:rPr>
        <w:t xml:space="preserve">specified by the Commission. </w:t>
      </w:r>
    </w:p>
    <w:p w:rsidR="00970DD6" w:rsidRDefault="00EA3BDA">
      <w:pPr>
        <w:autoSpaceDE w:val="0"/>
        <w:autoSpaceDN w:val="0"/>
        <w:adjustRightInd w:val="0"/>
        <w:spacing w:before="257" w:line="26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w:t>
      </w:r>
      <w:r>
        <w:rPr>
          <w:color w:val="000000"/>
          <w:spacing w:val="-2"/>
        </w:rPr>
        <w:t xml:space="preserve">ng to pollution or </w:t>
      </w:r>
      <w:r>
        <w:rPr>
          <w:color w:val="000000"/>
          <w:spacing w:val="-3"/>
        </w:rPr>
        <w:t xml:space="preserve">protection of the environment or natural resources. </w:t>
      </w:r>
    </w:p>
    <w:p w:rsidR="00970DD6" w:rsidRDefault="00EA3BDA">
      <w:pPr>
        <w:autoSpaceDE w:val="0"/>
        <w:autoSpaceDN w:val="0"/>
        <w:adjustRightInd w:val="0"/>
        <w:spacing w:before="244" w:line="280" w:lineRule="exact"/>
        <w:ind w:left="1440" w:right="1664"/>
        <w:jc w:val="both"/>
        <w:rPr>
          <w:color w:val="000000"/>
          <w:spacing w:val="-3"/>
        </w:rPr>
      </w:pPr>
      <w:r>
        <w:rPr>
          <w:rFonts w:ascii="Times New Roman Bold" w:hAnsi="Times New Roman Bold"/>
          <w:color w:val="000000"/>
          <w:spacing w:val="-2"/>
        </w:rPr>
        <w:t xml:space="preserve">EPC Services </w:t>
      </w:r>
      <w:r>
        <w:rPr>
          <w:color w:val="000000"/>
          <w:spacing w:val="-2"/>
        </w:rPr>
        <w:t xml:space="preserve">shall have the meaning set forth in the recitals and shall consist of the services </w:t>
      </w:r>
      <w:r>
        <w:rPr>
          <w:color w:val="000000"/>
          <w:spacing w:val="-3"/>
        </w:rPr>
        <w:t xml:space="preserve">described in Section 2 of Appendix A. </w:t>
      </w:r>
    </w:p>
    <w:p w:rsidR="00970DD6" w:rsidRDefault="00EA3BDA">
      <w:pPr>
        <w:autoSpaceDE w:val="0"/>
        <w:autoSpaceDN w:val="0"/>
        <w:adjustRightInd w:val="0"/>
        <w:spacing w:before="245" w:line="275" w:lineRule="exact"/>
        <w:ind w:left="1440" w:right="1377"/>
        <w:rPr>
          <w:color w:val="000000"/>
          <w:spacing w:val="-3"/>
        </w:rPr>
      </w:pPr>
      <w:r>
        <w:rPr>
          <w:rFonts w:ascii="Times New Roman Bold" w:hAnsi="Times New Roman Bold"/>
          <w:color w:val="000000"/>
          <w:spacing w:val="-2"/>
        </w:rPr>
        <w:t>Facilities Study</w:t>
      </w:r>
      <w:r>
        <w:rPr>
          <w:color w:val="000000"/>
          <w:spacing w:val="-2"/>
        </w:rPr>
        <w:t xml:space="preserve"> shall mean the study conducted p</w:t>
      </w:r>
      <w:r>
        <w:rPr>
          <w:color w:val="000000"/>
          <w:spacing w:val="-2"/>
        </w:rPr>
        <w:t>ursuant to Section 22.9 of the Transmission Interconnection Procedures to determine a list of facilities required to reliably interconnect the Transmission Project (including the Network Upgrade Facilities) as identified in the System Impact Study, the cos</w:t>
      </w:r>
      <w:r>
        <w:rPr>
          <w:color w:val="000000"/>
          <w:spacing w:val="-2"/>
        </w:rPr>
        <w:t xml:space="preserve">t of those facilities, and the time required to interconnect the Transmission </w:t>
      </w:r>
      <w:r>
        <w:rPr>
          <w:color w:val="000000"/>
          <w:spacing w:val="-3"/>
        </w:rPr>
        <w:t xml:space="preserve">Project with the New York State Transmission System. </w:t>
      </w:r>
    </w:p>
    <w:p w:rsidR="00970DD6" w:rsidRDefault="00EA3BDA">
      <w:pPr>
        <w:autoSpaceDE w:val="0"/>
        <w:autoSpaceDN w:val="0"/>
        <w:adjustRightInd w:val="0"/>
        <w:spacing w:before="241" w:line="280" w:lineRule="exact"/>
        <w:ind w:left="1440" w:right="156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970DD6" w:rsidRDefault="00970DD6">
      <w:pPr>
        <w:autoSpaceDE w:val="0"/>
        <w:autoSpaceDN w:val="0"/>
        <w:adjustRightInd w:val="0"/>
        <w:spacing w:line="276" w:lineRule="exact"/>
        <w:ind w:left="6060"/>
        <w:rPr>
          <w:color w:val="000000"/>
          <w:spacing w:val="-3"/>
        </w:rPr>
      </w:pPr>
    </w:p>
    <w:p w:rsidR="00970DD6" w:rsidRDefault="00970DD6">
      <w:pPr>
        <w:autoSpaceDE w:val="0"/>
        <w:autoSpaceDN w:val="0"/>
        <w:adjustRightInd w:val="0"/>
        <w:spacing w:line="276" w:lineRule="exact"/>
        <w:ind w:left="6060"/>
        <w:rPr>
          <w:color w:val="000000"/>
          <w:spacing w:val="-3"/>
        </w:rPr>
      </w:pPr>
    </w:p>
    <w:p w:rsidR="00970DD6" w:rsidRDefault="00EA3BDA">
      <w:pPr>
        <w:autoSpaceDE w:val="0"/>
        <w:autoSpaceDN w:val="0"/>
        <w:adjustRightInd w:val="0"/>
        <w:spacing w:before="32" w:line="276" w:lineRule="exact"/>
        <w:ind w:left="6060"/>
        <w:rPr>
          <w:color w:val="000000"/>
          <w:spacing w:val="-3"/>
        </w:rPr>
      </w:pPr>
      <w:r>
        <w:rPr>
          <w:color w:val="000000"/>
          <w:spacing w:val="-3"/>
        </w:rPr>
        <w:t xml:space="preserve">3 </w:t>
      </w:r>
    </w:p>
    <w:p w:rsidR="00970DD6" w:rsidRDefault="00970DD6">
      <w:pPr>
        <w:autoSpaceDE w:val="0"/>
        <w:autoSpaceDN w:val="0"/>
        <w:adjustRightInd w:val="0"/>
        <w:rPr>
          <w:color w:val="000000"/>
          <w:spacing w:val="-3"/>
        </w:rPr>
        <w:sectPr w:rsidR="00970DD6">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9" w:name="Pg9"/>
      <w:bookmarkEnd w:id="9"/>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970DD6" w:rsidRDefault="00EA3BDA">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r>
      <w:r>
        <w:rPr>
          <w:color w:val="000000"/>
          <w:spacing w:val="-2"/>
        </w:rP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w:t>
      </w:r>
      <w:r>
        <w:rPr>
          <w:color w:val="000000"/>
          <w:spacing w:val="-2"/>
        </w:rPr>
        <w:t xml:space="preserve">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970DD6" w:rsidRDefault="00EA3BDA">
      <w:pPr>
        <w:autoSpaceDE w:val="0"/>
        <w:autoSpaceDN w:val="0"/>
        <w:adjustRightInd w:val="0"/>
        <w:spacing w:before="246"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w:t>
      </w:r>
      <w:r>
        <w:rPr>
          <w:color w:val="000000"/>
          <w:spacing w:val="-2"/>
        </w:rPr>
        <w:t xml:space="preserve">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expected to accomplish the des</w:t>
      </w:r>
      <w:r>
        <w:rPr>
          <w:color w:val="000000"/>
          <w:spacing w:val="-2"/>
        </w:rPr>
        <w:t xml:space="preserve">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to deli</w:t>
      </w:r>
      <w:r>
        <w:rPr>
          <w:color w:val="000000"/>
          <w:spacing w:val="-2"/>
        </w:rPr>
        <w:t xml:space="preserve">neate acceptable practices, methods, or acts </w:t>
      </w:r>
      <w:r>
        <w:rPr>
          <w:color w:val="000000"/>
          <w:spacing w:val="-2"/>
        </w:rPr>
        <w:br/>
      </w:r>
      <w:r>
        <w:rPr>
          <w:color w:val="000000"/>
          <w:spacing w:val="-3"/>
        </w:rPr>
        <w:t xml:space="preserve">generally accepted in the region. </w:t>
      </w:r>
    </w:p>
    <w:p w:rsidR="00970DD6" w:rsidRDefault="00EA3BDA">
      <w:pPr>
        <w:autoSpaceDE w:val="0"/>
        <w:autoSpaceDN w:val="0"/>
        <w:adjustRightInd w:val="0"/>
        <w:spacing w:before="245" w:line="276" w:lineRule="exact"/>
        <w:ind w:left="1440" w:right="1307"/>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court, commission, department, board, or other governme</w:t>
      </w:r>
      <w:r>
        <w:rPr>
          <w:color w:val="000000"/>
          <w:spacing w:val="-2"/>
        </w:rPr>
        <w:t xml:space="preserv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w:t>
      </w:r>
      <w:r>
        <w:rPr>
          <w:color w:val="000000"/>
          <w:spacing w:val="-2"/>
        </w:rPr>
        <w:t xml:space="preserve">nistrative, executive, police, or taxing </w:t>
      </w:r>
      <w:r>
        <w:rPr>
          <w:color w:val="000000"/>
          <w:spacing w:val="-2"/>
        </w:rPr>
        <w:br/>
        <w:t xml:space="preserve">authority or power; provided, however, that such term does not include Transmission Developer, </w:t>
      </w:r>
      <w:r>
        <w:rPr>
          <w:color w:val="000000"/>
          <w:spacing w:val="-2"/>
        </w:rPr>
        <w:br/>
        <w:t xml:space="preserve">NYISO, Affected System Operator, Connecting Transmission Owner, or any Affiliate thereof. </w:t>
      </w:r>
    </w:p>
    <w:p w:rsidR="00970DD6" w:rsidRDefault="00EA3BD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w:t>
      </w:r>
      <w:r>
        <w:rPr>
          <w:color w:val="000000"/>
          <w:spacing w:val="-2"/>
        </w:rPr>
        <w:t xml:space="preserve">mean any chemicals, materials or substances defined as or </w:t>
      </w:r>
    </w:p>
    <w:p w:rsidR="00970DD6" w:rsidRDefault="00EA3BDA">
      <w:pPr>
        <w:autoSpaceDE w:val="0"/>
        <w:autoSpaceDN w:val="0"/>
        <w:adjustRightInd w:val="0"/>
        <w:spacing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w:t>
      </w:r>
      <w:r>
        <w:rPr>
          <w:color w:val="000000"/>
          <w:spacing w:val="-2"/>
        </w:rPr>
        <w:t xml:space="preserve"> substances,” “radioactive substances,” “contaminants,” “pollutants,” “toxic pollutants” or words of similar meaning and regulatory effect under any applicable Environmental Law, or any other chemical, material or substance, exposure to which is prohibited</w:t>
      </w:r>
      <w:r>
        <w:rPr>
          <w:color w:val="000000"/>
          <w:spacing w:val="-2"/>
        </w:rPr>
        <w:t xml:space="preserve">, limited or regulated by </w:t>
      </w:r>
      <w:r>
        <w:rPr>
          <w:color w:val="000000"/>
          <w:spacing w:val="-3"/>
        </w:rPr>
        <w:t xml:space="preserve">any applicable Environmental Law. </w:t>
      </w:r>
    </w:p>
    <w:p w:rsidR="00970DD6" w:rsidRDefault="00EA3BDA">
      <w:pPr>
        <w:autoSpaceDE w:val="0"/>
        <w:autoSpaceDN w:val="0"/>
        <w:adjustRightInd w:val="0"/>
        <w:spacing w:before="225" w:line="280" w:lineRule="exact"/>
        <w:ind w:left="1440" w:right="1724"/>
        <w:rPr>
          <w:color w:val="000000"/>
          <w:spacing w:val="-3"/>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energized consistent with the provisions of this Agreement and available to provide </w:t>
      </w:r>
      <w:r>
        <w:rPr>
          <w:color w:val="000000"/>
          <w:spacing w:val="-2"/>
        </w:rPr>
        <w:br/>
      </w:r>
      <w:r>
        <w:rPr>
          <w:color w:val="000000"/>
          <w:spacing w:val="-3"/>
        </w:rPr>
        <w:t>Transmission Service</w:t>
      </w:r>
      <w:r>
        <w:rPr>
          <w:color w:val="000000"/>
          <w:spacing w:val="-3"/>
        </w:rPr>
        <w:t xml:space="preserve"> under the NYISO’s Tariffs. </w:t>
      </w:r>
    </w:p>
    <w:p w:rsidR="00970DD6" w:rsidRDefault="00EA3BDA">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970DD6" w:rsidRDefault="00EA3BDA">
      <w:pPr>
        <w:autoSpaceDE w:val="0"/>
        <w:autoSpaceDN w:val="0"/>
        <w:adjustRightInd w:val="0"/>
        <w:spacing w:before="221" w:line="280" w:lineRule="exact"/>
        <w:ind w:left="1440" w:right="1611"/>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EPC Services, as set forth in </w:t>
      </w:r>
      <w:r>
        <w:rPr>
          <w:color w:val="000000"/>
          <w:spacing w:val="-3"/>
        </w:rPr>
        <w:t xml:space="preserve">Appendix A. </w:t>
      </w:r>
    </w:p>
    <w:p w:rsidR="00970DD6" w:rsidRDefault="00EA3BDA">
      <w:pPr>
        <w:autoSpaceDE w:val="0"/>
        <w:autoSpaceDN w:val="0"/>
        <w:adjustRightInd w:val="0"/>
        <w:spacing w:before="240" w:line="280" w:lineRule="exact"/>
        <w:ind w:left="1440" w:right="2231"/>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Corporation or its successor </w:t>
      </w:r>
      <w:r>
        <w:rPr>
          <w:color w:val="000000"/>
          <w:spacing w:val="-3"/>
        </w:rPr>
        <w:t xml:space="preserve">organization. </w:t>
      </w:r>
    </w:p>
    <w:p w:rsidR="00970DD6" w:rsidRDefault="00970DD6">
      <w:pPr>
        <w:autoSpaceDE w:val="0"/>
        <w:autoSpaceDN w:val="0"/>
        <w:adjustRightInd w:val="0"/>
        <w:spacing w:line="276" w:lineRule="exact"/>
        <w:ind w:left="6060"/>
        <w:rPr>
          <w:color w:val="000000"/>
          <w:spacing w:val="-3"/>
        </w:rPr>
      </w:pPr>
    </w:p>
    <w:p w:rsidR="00970DD6" w:rsidRDefault="00970DD6">
      <w:pPr>
        <w:autoSpaceDE w:val="0"/>
        <w:autoSpaceDN w:val="0"/>
        <w:adjustRightInd w:val="0"/>
        <w:spacing w:line="276" w:lineRule="exact"/>
        <w:ind w:left="6060"/>
        <w:rPr>
          <w:color w:val="000000"/>
          <w:spacing w:val="-3"/>
        </w:rPr>
      </w:pPr>
    </w:p>
    <w:p w:rsidR="00970DD6" w:rsidRDefault="00970DD6">
      <w:pPr>
        <w:autoSpaceDE w:val="0"/>
        <w:autoSpaceDN w:val="0"/>
        <w:adjustRightInd w:val="0"/>
        <w:spacing w:line="276" w:lineRule="exact"/>
        <w:ind w:left="6060"/>
        <w:rPr>
          <w:color w:val="000000"/>
          <w:spacing w:val="-3"/>
        </w:rPr>
      </w:pPr>
    </w:p>
    <w:p w:rsidR="00970DD6" w:rsidRDefault="00EA3BDA">
      <w:pPr>
        <w:autoSpaceDE w:val="0"/>
        <w:autoSpaceDN w:val="0"/>
        <w:adjustRightInd w:val="0"/>
        <w:spacing w:before="96" w:line="276" w:lineRule="exact"/>
        <w:ind w:left="6060"/>
        <w:rPr>
          <w:color w:val="000000"/>
          <w:spacing w:val="-3"/>
        </w:rPr>
      </w:pPr>
      <w:r>
        <w:rPr>
          <w:color w:val="000000"/>
          <w:spacing w:val="-3"/>
        </w:rPr>
        <w:t xml:space="preserve">4 </w:t>
      </w:r>
    </w:p>
    <w:p w:rsidR="00970DD6" w:rsidRDefault="00970DD6">
      <w:pPr>
        <w:autoSpaceDE w:val="0"/>
        <w:autoSpaceDN w:val="0"/>
        <w:adjustRightInd w:val="0"/>
        <w:rPr>
          <w:color w:val="000000"/>
          <w:spacing w:val="-3"/>
        </w:rPr>
        <w:sectPr w:rsidR="00970DD6">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10" w:name="Pg10"/>
      <w:bookmarkEnd w:id="10"/>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5" w:lineRule="exact"/>
        <w:ind w:left="1440"/>
        <w:rPr>
          <w:rFonts w:ascii="Times New Roman Bold" w:hAnsi="Times New Roman Bold"/>
          <w:color w:val="000000"/>
          <w:spacing w:val="-3"/>
        </w:rPr>
      </w:pPr>
    </w:p>
    <w:p w:rsidR="00970DD6" w:rsidRDefault="00EA3BDA">
      <w:pPr>
        <w:autoSpaceDE w:val="0"/>
        <w:autoSpaceDN w:val="0"/>
        <w:adjustRightInd w:val="0"/>
        <w:spacing w:before="230" w:line="275" w:lineRule="exact"/>
        <w:ind w:left="1440" w:right="1285"/>
        <w:rPr>
          <w:color w:val="000000"/>
          <w:spacing w:val="-2"/>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Standards, to make the modifications or additions to the New York State </w:t>
      </w:r>
      <w:r>
        <w:rPr>
          <w:color w:val="000000"/>
          <w:spacing w:val="-2"/>
        </w:rPr>
        <w:br/>
        <w:t>Transmission System that are required for the proposed Transmiss</w:t>
      </w:r>
      <w:r>
        <w:rPr>
          <w:color w:val="000000"/>
          <w:spacing w:val="-2"/>
        </w:rPr>
        <w:t xml:space="preserve">ion Project to connect reliably </w:t>
      </w:r>
      <w:r>
        <w:rPr>
          <w:color w:val="000000"/>
          <w:spacing w:val="-2"/>
        </w:rPr>
        <w:br/>
        <w:t xml:space="preserve">to the system in a manner that meets the NYISO Transmission Interconnection Standard. </w:t>
      </w:r>
    </w:p>
    <w:p w:rsidR="00970DD6" w:rsidRDefault="00970DD6">
      <w:pPr>
        <w:autoSpaceDE w:val="0"/>
        <w:autoSpaceDN w:val="0"/>
        <w:adjustRightInd w:val="0"/>
        <w:spacing w:line="270" w:lineRule="exact"/>
        <w:ind w:left="1440"/>
        <w:rPr>
          <w:color w:val="000000"/>
          <w:spacing w:val="-2"/>
        </w:rPr>
      </w:pPr>
    </w:p>
    <w:p w:rsidR="00970DD6" w:rsidRDefault="00EA3BDA">
      <w:pPr>
        <w:autoSpaceDE w:val="0"/>
        <w:autoSpaceDN w:val="0"/>
        <w:adjustRightInd w:val="0"/>
        <w:spacing w:before="20" w:line="270" w:lineRule="exact"/>
        <w:ind w:left="1440" w:right="1750"/>
        <w:rPr>
          <w:color w:val="000000"/>
          <w:spacing w:val="-3"/>
        </w:rPr>
      </w:pPr>
      <w:r>
        <w:rPr>
          <w:rFonts w:ascii="Times New Roman Bold" w:hAnsi="Times New Roman Bold"/>
          <w:color w:val="000000"/>
          <w:spacing w:val="-2"/>
        </w:rPr>
        <w:t>Network Upgrade Facilities 1.B</w:t>
      </w:r>
      <w:r>
        <w:rPr>
          <w:color w:val="000000"/>
          <w:spacing w:val="-2"/>
        </w:rPr>
        <w:t xml:space="preserve"> shall mean the portions of the Network Upgrade Facilities </w:t>
      </w:r>
      <w:r>
        <w:rPr>
          <w:color w:val="000000"/>
          <w:spacing w:val="-2"/>
        </w:rPr>
        <w:t xml:space="preserve">associated with the Transmission Project that are addressed by this Agreement, which </w:t>
      </w:r>
      <w:r>
        <w:rPr>
          <w:color w:val="000000"/>
          <w:spacing w:val="-2"/>
        </w:rPr>
        <w:br/>
      </w:r>
      <w:r>
        <w:rPr>
          <w:color w:val="000000"/>
          <w:spacing w:val="-3"/>
        </w:rPr>
        <w:t xml:space="preserve">transmission facilities are described in Section 1.B of Appendix A. </w:t>
      </w:r>
    </w:p>
    <w:p w:rsidR="00970DD6" w:rsidRDefault="00EA3BDA">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970DD6" w:rsidRDefault="00EA3BDA">
      <w:pPr>
        <w:autoSpaceDE w:val="0"/>
        <w:autoSpaceDN w:val="0"/>
        <w:adjustRightInd w:val="0"/>
        <w:spacing w:before="1" w:line="280" w:lineRule="exact"/>
        <w:ind w:left="1440" w:right="1870"/>
        <w:jc w:val="both"/>
        <w:rPr>
          <w:color w:val="000000"/>
          <w:spacing w:val="-3"/>
        </w:rPr>
      </w:pPr>
      <w:r>
        <w:rPr>
          <w:color w:val="000000"/>
          <w:spacing w:val="-2"/>
        </w:rPr>
        <w:t>transmission system</w:t>
      </w:r>
      <w:r>
        <w:rPr>
          <w:color w:val="000000"/>
          <w:spacing w:val="-2"/>
        </w:rPr>
        <w:t xml:space="preserve">,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970DD6" w:rsidRDefault="00EA3BDA">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shall mean a w</w:t>
      </w:r>
      <w:r>
        <w:rPr>
          <w:color w:val="000000"/>
          <w:spacing w:val="-2"/>
        </w:rPr>
        <w:t xml:space="preserve">ritten notice of a dispute or claim that arises out of or in </w:t>
      </w:r>
      <w:r>
        <w:rPr>
          <w:color w:val="000000"/>
          <w:spacing w:val="-3"/>
        </w:rPr>
        <w:t xml:space="preserve">connection with this Agreement or its performance. </w:t>
      </w:r>
    </w:p>
    <w:p w:rsidR="00970DD6" w:rsidRDefault="00EA3BD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970DD6" w:rsidRDefault="00EA3BDA">
      <w:pPr>
        <w:autoSpaceDE w:val="0"/>
        <w:autoSpaceDN w:val="0"/>
        <w:adjustRightInd w:val="0"/>
        <w:spacing w:before="247" w:line="273" w:lineRule="exact"/>
        <w:ind w:left="1440" w:right="1431"/>
        <w:jc w:val="both"/>
        <w:rPr>
          <w:color w:val="000000"/>
          <w:spacing w:val="-3"/>
        </w:rPr>
      </w:pPr>
      <w:r>
        <w:rPr>
          <w:rFonts w:ascii="Times New Roman Bold" w:hAnsi="Times New Roman Bold"/>
          <w:color w:val="000000"/>
          <w:spacing w:val="-2"/>
        </w:rPr>
        <w:t xml:space="preserve">NYISO Transmission Interconnection Standard </w:t>
      </w:r>
      <w:r>
        <w:rPr>
          <w:color w:val="000000"/>
          <w:spacing w:val="-2"/>
        </w:rPr>
        <w:t>shall mean</w:t>
      </w:r>
      <w:r>
        <w:rPr>
          <w:color w:val="000000"/>
          <w:spacing w:val="-2"/>
        </w:rPr>
        <w:t xml:space="preserve"> the reliability standard that must be met by any Transmission Project proposing to connect to the New York State Transmission System.  The standard is designed to ensure reliable access by the proposed project to the New </w:t>
      </w:r>
      <w:r>
        <w:rPr>
          <w:color w:val="000000"/>
          <w:spacing w:val="-3"/>
        </w:rPr>
        <w:t xml:space="preserve">York State Transmission System. </w:t>
      </w:r>
    </w:p>
    <w:p w:rsidR="00970DD6" w:rsidRDefault="00EA3BD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w:t>
      </w:r>
      <w:r>
        <w:rPr>
          <w:rFonts w:ascii="Times New Roman Bold" w:hAnsi="Times New Roman Bold"/>
          <w:color w:val="000000"/>
          <w:spacing w:val="-2"/>
        </w:rPr>
        <w:t>YSRC</w:t>
      </w:r>
      <w:r>
        <w:rPr>
          <w:color w:val="000000"/>
          <w:spacing w:val="-2"/>
        </w:rPr>
        <w:t xml:space="preserve"> shall mean the New York State Reliability Council or its successor organization. </w:t>
      </w:r>
    </w:p>
    <w:p w:rsidR="00970DD6" w:rsidRDefault="00EA3BDA">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Operating Agreement</w:t>
      </w:r>
      <w:r>
        <w:rPr>
          <w:color w:val="000000"/>
          <w:spacing w:val="-2"/>
        </w:rPr>
        <w:t xml:space="preserve"> shall mean the Operating Agreement concerning the APGI-NMPC 115 kV Interconnection between the Connecting Transmission Owner and the Affected System </w:t>
      </w:r>
      <w:r>
        <w:rPr>
          <w:color w:val="000000"/>
          <w:spacing w:val="-3"/>
        </w:rPr>
        <w:t xml:space="preserve">Operator dated April 30, 2019. </w:t>
      </w:r>
    </w:p>
    <w:p w:rsidR="00970DD6" w:rsidRDefault="00EA3BDA">
      <w:pPr>
        <w:autoSpaceDE w:val="0"/>
        <w:autoSpaceDN w:val="0"/>
        <w:adjustRightInd w:val="0"/>
        <w:spacing w:before="242" w:line="280" w:lineRule="exact"/>
        <w:ind w:left="1440" w:right="1451"/>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Affected System Operator, or Transmission Developer or </w:t>
      </w:r>
      <w:r>
        <w:rPr>
          <w:color w:val="000000"/>
          <w:spacing w:val="-3"/>
        </w:rPr>
        <w:t xml:space="preserve">any combination of the above. </w:t>
      </w:r>
    </w:p>
    <w:p w:rsidR="00970DD6" w:rsidRDefault="00EA3BDA">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w:t>
      </w:r>
      <w:r>
        <w:rPr>
          <w:color w:val="000000"/>
          <w:spacing w:val="-2"/>
        </w:rPr>
        <w:t xml:space="preserve">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970DD6" w:rsidRDefault="00EA3BDA">
      <w:pPr>
        <w:autoSpaceDE w:val="0"/>
        <w:autoSpaceDN w:val="0"/>
        <w:adjustRightInd w:val="0"/>
        <w:spacing w:before="246" w:line="276" w:lineRule="exact"/>
        <w:ind w:left="1440" w:right="1344"/>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credit, parent c</w:t>
      </w:r>
      <w:r>
        <w:rPr>
          <w:color w:val="000000"/>
          <w:spacing w:val="-2"/>
        </w:rPr>
        <w:t xml:space="preserve">ompany guarantee or other form </w:t>
      </w:r>
      <w:r>
        <w:rPr>
          <w:color w:val="000000"/>
          <w:spacing w:val="-2"/>
        </w:rPr>
        <w:br/>
        <w:t xml:space="preserve">of security from an entity with an investment grade rating, executed for the benefit of the </w:t>
      </w:r>
      <w:r>
        <w:rPr>
          <w:color w:val="000000"/>
          <w:spacing w:val="-2"/>
        </w:rPr>
        <w:br/>
        <w:t xml:space="preserve">Affected System Operator, meeting the commercially reasonable requirements of the Affected </w:t>
      </w:r>
      <w:r>
        <w:rPr>
          <w:color w:val="000000"/>
          <w:spacing w:val="-2"/>
        </w:rPr>
        <w:br/>
        <w:t>System Operator with which it is requir</w:t>
      </w:r>
      <w:r>
        <w:rPr>
          <w:color w:val="000000"/>
          <w:spacing w:val="-2"/>
        </w:rPr>
        <w:t xml:space="preserve">ed to be posted pursuant to Article 6.2, and consistent </w:t>
      </w:r>
      <w:r>
        <w:rPr>
          <w:color w:val="000000"/>
          <w:spacing w:val="-2"/>
        </w:rPr>
        <w:br/>
        <w:t xml:space="preserve">with the Uniform Commercial Code of the jurisdiction identified in Article 8.2.1 of this </w:t>
      </w:r>
      <w:r>
        <w:rPr>
          <w:color w:val="000000"/>
          <w:spacing w:val="-2"/>
        </w:rPr>
        <w:br/>
      </w:r>
      <w:r>
        <w:rPr>
          <w:color w:val="000000"/>
          <w:spacing w:val="-3"/>
        </w:rPr>
        <w:t xml:space="preserve">Agreement. </w:t>
      </w:r>
    </w:p>
    <w:p w:rsidR="00970DD6" w:rsidRDefault="00EA3BDA">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w:t>
      </w:r>
      <w:r>
        <w:rPr>
          <w:color w:val="000000"/>
          <w:spacing w:val="-2"/>
        </w:rPr>
        <w:t xml:space="preserve">h the Commission, and as amended or supplemented from time to time, or any successor tariff </w:t>
      </w:r>
      <w:r>
        <w:rPr>
          <w:color w:val="000000"/>
          <w:spacing w:val="-2"/>
        </w:rPr>
        <w:br/>
      </w:r>
      <w:r>
        <w:rPr>
          <w:color w:val="000000"/>
          <w:spacing w:val="-3"/>
        </w:rPr>
        <w:t xml:space="preserve">thereto. </w:t>
      </w:r>
    </w:p>
    <w:p w:rsidR="00970DD6" w:rsidRDefault="00EA3BDA">
      <w:pPr>
        <w:autoSpaceDE w:val="0"/>
        <w:autoSpaceDN w:val="0"/>
        <w:adjustRightInd w:val="0"/>
        <w:spacing w:before="164" w:line="276" w:lineRule="exact"/>
        <w:ind w:left="6060"/>
        <w:rPr>
          <w:color w:val="000000"/>
          <w:spacing w:val="-3"/>
        </w:rPr>
      </w:pPr>
      <w:r>
        <w:rPr>
          <w:color w:val="000000"/>
          <w:spacing w:val="-3"/>
        </w:rPr>
        <w:t xml:space="preserve">5 </w:t>
      </w:r>
    </w:p>
    <w:p w:rsidR="00970DD6" w:rsidRDefault="00970DD6">
      <w:pPr>
        <w:autoSpaceDE w:val="0"/>
        <w:autoSpaceDN w:val="0"/>
        <w:adjustRightInd w:val="0"/>
        <w:rPr>
          <w:color w:val="000000"/>
          <w:spacing w:val="-3"/>
        </w:rPr>
        <w:sectPr w:rsidR="00970DD6">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11" w:name="Pg11"/>
      <w:bookmarkEnd w:id="11"/>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System Impact Study</w:t>
      </w:r>
      <w:r>
        <w:rPr>
          <w:color w:val="000000"/>
          <w:spacing w:val="-2"/>
        </w:rPr>
        <w:t xml:space="preserve"> shall mean the study conducted pursuant to Section 22.8 of the </w:t>
      </w:r>
    </w:p>
    <w:p w:rsidR="00970DD6" w:rsidRDefault="00EA3BDA">
      <w:pPr>
        <w:autoSpaceDE w:val="0"/>
        <w:autoSpaceDN w:val="0"/>
        <w:adjustRightInd w:val="0"/>
        <w:spacing w:before="5" w:line="275" w:lineRule="exact"/>
        <w:ind w:left="1440" w:right="1278"/>
        <w:rPr>
          <w:color w:val="000000"/>
          <w:spacing w:val="-2"/>
        </w:rPr>
      </w:pPr>
      <w:r>
        <w:rPr>
          <w:color w:val="000000"/>
          <w:spacing w:val="-2"/>
        </w:rPr>
        <w:t xml:space="preserve">Transmission Interconnection Procedures that evaluates the impact of the proposed Transmission Project on the safety and reliability of the New York State Transmission System and, if </w:t>
      </w:r>
      <w:r>
        <w:rPr>
          <w:color w:val="000000"/>
          <w:spacing w:val="-2"/>
        </w:rPr>
        <w:br/>
        <w:t>applicable, Affected System, to determine what Network Upgrade Facilitie</w:t>
      </w:r>
      <w:r>
        <w:rPr>
          <w:color w:val="000000"/>
          <w:spacing w:val="-2"/>
        </w:rPr>
        <w:t xml:space="preserve">s are needed for the proposed Transmission Project to connect reliably to the New York State Transmission System in a manner that meets the NYISO Transmission Interconnection Standard. </w:t>
      </w:r>
    </w:p>
    <w:p w:rsidR="00970DD6" w:rsidRDefault="00EA3BDA">
      <w:pPr>
        <w:autoSpaceDE w:val="0"/>
        <w:autoSpaceDN w:val="0"/>
        <w:adjustRightInd w:val="0"/>
        <w:spacing w:before="245" w:line="276" w:lineRule="exact"/>
        <w:ind w:left="1440" w:right="1403"/>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w:t>
      </w:r>
      <w:r>
        <w:rPr>
          <w:color w:val="000000"/>
          <w:spacing w:val="-2"/>
        </w:rPr>
        <w:t>sary protection signal communications equipment, required to (1) protect the New York State Transmission System from faults or other electrical disturbances occurring at the Transmission Project and (2) protect the Transmission Project from faults or other</w:t>
      </w:r>
      <w:r>
        <w:rPr>
          <w:color w:val="000000"/>
          <w:spacing w:val="-2"/>
        </w:rPr>
        <w:t xml:space="preserve"> electrical system disturbances occurring on the New York State Transmission System or on other delivery systems or other generating systems </w:t>
      </w:r>
      <w:r>
        <w:rPr>
          <w:color w:val="000000"/>
          <w:spacing w:val="-3"/>
        </w:rPr>
        <w:t xml:space="preserve">to which the New York State Transmission System is directly connected. </w:t>
      </w:r>
    </w:p>
    <w:p w:rsidR="00970DD6" w:rsidRDefault="00EA3BDA">
      <w:pPr>
        <w:autoSpaceDE w:val="0"/>
        <w:autoSpaceDN w:val="0"/>
        <w:adjustRightInd w:val="0"/>
        <w:spacing w:before="258" w:line="26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w:t>
      </w:r>
      <w:r>
        <w:rPr>
          <w:color w:val="000000"/>
          <w:spacing w:val="-2"/>
        </w:rPr>
        <w:t xml:space="preserve">nsmission Tariff (“OATT”), as filed with the </w:t>
      </w:r>
      <w:r>
        <w:rPr>
          <w:color w:val="000000"/>
          <w:spacing w:val="-2"/>
        </w:rPr>
        <w:br/>
        <w:t xml:space="preserve">Commission, and as amended or supplemented from time to time, or any successor tariff. </w:t>
      </w:r>
    </w:p>
    <w:p w:rsidR="00970DD6" w:rsidRDefault="00EA3BDA">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Transmission Developer</w:t>
      </w:r>
      <w:r>
        <w:rPr>
          <w:color w:val="000000"/>
          <w:spacing w:val="-2"/>
        </w:rPr>
        <w:t xml:space="preserve"> shall have the meaning set forth in the introductory paragraph. </w:t>
      </w:r>
    </w:p>
    <w:p w:rsidR="00970DD6" w:rsidRDefault="00EA3BDA">
      <w:pPr>
        <w:autoSpaceDE w:val="0"/>
        <w:autoSpaceDN w:val="0"/>
        <w:adjustRightInd w:val="0"/>
        <w:spacing w:before="241" w:line="280" w:lineRule="exact"/>
        <w:ind w:left="1440" w:right="1304"/>
        <w:rPr>
          <w:color w:val="000000"/>
          <w:spacing w:val="-3"/>
        </w:rPr>
      </w:pPr>
      <w:r>
        <w:rPr>
          <w:rFonts w:ascii="Times New Roman Bold" w:hAnsi="Times New Roman Bold"/>
          <w:color w:val="000000"/>
          <w:spacing w:val="-2"/>
        </w:rPr>
        <w:t>Transmission Interconnection Appli</w:t>
      </w:r>
      <w:r>
        <w:rPr>
          <w:rFonts w:ascii="Times New Roman Bold" w:hAnsi="Times New Roman Bold"/>
          <w:color w:val="000000"/>
          <w:spacing w:val="-2"/>
        </w:rPr>
        <w:t xml:space="preserve">cation </w:t>
      </w:r>
      <w:r>
        <w:rPr>
          <w:color w:val="000000"/>
          <w:spacing w:val="-2"/>
        </w:rPr>
        <w:t xml:space="preserve">shall mean Transmission Developer’s request, in the form of Appendix 1 to the TIP, to interconnect a Transmission Project to the New York State </w:t>
      </w:r>
      <w:r>
        <w:rPr>
          <w:color w:val="000000"/>
          <w:spacing w:val="-3"/>
        </w:rPr>
        <w:t xml:space="preserve">Transmission System. </w:t>
      </w:r>
    </w:p>
    <w:p w:rsidR="00970DD6" w:rsidRDefault="00EA3BDA">
      <w:pPr>
        <w:autoSpaceDE w:val="0"/>
        <w:autoSpaceDN w:val="0"/>
        <w:adjustRightInd w:val="0"/>
        <w:spacing w:before="220" w:line="280" w:lineRule="exact"/>
        <w:ind w:left="1440" w:right="1344"/>
        <w:rPr>
          <w:color w:val="000000"/>
          <w:spacing w:val="-3"/>
        </w:rPr>
      </w:pPr>
      <w:r>
        <w:rPr>
          <w:rFonts w:ascii="Times New Roman Bold" w:hAnsi="Times New Roman Bold"/>
          <w:color w:val="000000"/>
          <w:spacing w:val="-2"/>
        </w:rPr>
        <w:t>Transmission Interconnection Procedures (“TIP”)</w:t>
      </w:r>
      <w:r>
        <w:rPr>
          <w:color w:val="000000"/>
          <w:spacing w:val="-2"/>
        </w:rPr>
        <w:t xml:space="preserve"> shall mean the interconnection procedures applicable to a Transmission Interconnection Application pertaining to a Transmission Project </w:t>
      </w:r>
      <w:r>
        <w:rPr>
          <w:color w:val="000000"/>
          <w:spacing w:val="-3"/>
        </w:rPr>
        <w:t xml:space="preserve">that are included in Attachment P of the NYISO OATT. </w:t>
      </w:r>
    </w:p>
    <w:p w:rsidR="00970DD6" w:rsidRDefault="00EA3BDA">
      <w:pPr>
        <w:autoSpaceDE w:val="0"/>
        <w:autoSpaceDN w:val="0"/>
        <w:adjustRightInd w:val="0"/>
        <w:spacing w:before="249" w:line="270" w:lineRule="exact"/>
        <w:ind w:left="1440" w:right="1718"/>
        <w:rPr>
          <w:color w:val="000000"/>
          <w:spacing w:val="-3"/>
        </w:rPr>
      </w:pPr>
      <w:r>
        <w:rPr>
          <w:rFonts w:ascii="Times New Roman Bold" w:hAnsi="Times New Roman Bold"/>
          <w:color w:val="000000"/>
          <w:spacing w:val="-2"/>
        </w:rPr>
        <w:t>Transmission Interconnection Study</w:t>
      </w:r>
      <w:r>
        <w:rPr>
          <w:color w:val="000000"/>
          <w:spacing w:val="-2"/>
        </w:rPr>
        <w:t xml:space="preserve"> shall mean any of the following studies: the Optional Feasibility Study, the System Impact Study, and the Facilities Study described in the </w:t>
      </w:r>
      <w:r>
        <w:rPr>
          <w:color w:val="000000"/>
          <w:spacing w:val="-2"/>
        </w:rPr>
        <w:br/>
      </w:r>
      <w:r>
        <w:rPr>
          <w:color w:val="000000"/>
          <w:spacing w:val="-3"/>
        </w:rPr>
        <w:t xml:space="preserve">Transmission Interconnection Procedures. </w:t>
      </w:r>
    </w:p>
    <w:p w:rsidR="00970DD6" w:rsidRDefault="00EA3BDA">
      <w:pPr>
        <w:autoSpaceDE w:val="0"/>
        <w:autoSpaceDN w:val="0"/>
        <w:adjustRightInd w:val="0"/>
        <w:spacing w:before="246" w:line="275" w:lineRule="exact"/>
        <w:ind w:left="1440" w:right="1648"/>
        <w:rPr>
          <w:color w:val="000000"/>
          <w:spacing w:val="-3"/>
        </w:rPr>
      </w:pPr>
      <w:r>
        <w:rPr>
          <w:rFonts w:ascii="Times New Roman Bold" w:hAnsi="Times New Roman Bold"/>
          <w:color w:val="000000"/>
          <w:spacing w:val="-2"/>
        </w:rPr>
        <w:t xml:space="preserve">Transmission Project </w:t>
      </w:r>
      <w:r>
        <w:rPr>
          <w:color w:val="000000"/>
          <w:spacing w:val="-2"/>
        </w:rPr>
        <w:t>shall be a Transmission Developer’s proposed transm</w:t>
      </w:r>
      <w:r>
        <w:rPr>
          <w:color w:val="000000"/>
          <w:spacing w:val="-2"/>
        </w:rPr>
        <w:t xml:space="preserve">ission facility or facilities that collectively satisfy the definition of Transmission Project in Section 22.3.1 of Attachment P of the NYISO OATT.  For purposes of this Agreement, the Transmission </w:t>
      </w:r>
      <w:r>
        <w:rPr>
          <w:color w:val="000000"/>
          <w:spacing w:val="-2"/>
        </w:rPr>
        <w:br/>
        <w:t>Developer’s Transmission Project shall be the Transmissio</w:t>
      </w:r>
      <w:r>
        <w:rPr>
          <w:color w:val="000000"/>
          <w:spacing w:val="-2"/>
        </w:rPr>
        <w:t xml:space="preserve">n Project described in Section 1 of </w:t>
      </w:r>
      <w:r>
        <w:rPr>
          <w:color w:val="000000"/>
          <w:spacing w:val="-3"/>
        </w:rPr>
        <w:t xml:space="preserve">Appendix A of the Cedar Expansion Interconnection Agreement. </w:t>
      </w:r>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Transmission Project 1.A</w:t>
      </w:r>
      <w:r>
        <w:rPr>
          <w:color w:val="000000"/>
          <w:spacing w:val="-2"/>
        </w:rPr>
        <w:t xml:space="preserve"> shall mean the portions of the Transmission Project that are </w:t>
      </w:r>
    </w:p>
    <w:p w:rsidR="00970DD6" w:rsidRDefault="00EA3BDA">
      <w:pPr>
        <w:autoSpaceDE w:val="0"/>
        <w:autoSpaceDN w:val="0"/>
        <w:adjustRightInd w:val="0"/>
        <w:spacing w:before="1" w:line="280" w:lineRule="exact"/>
        <w:ind w:left="1440" w:right="1930"/>
        <w:jc w:val="both"/>
        <w:rPr>
          <w:color w:val="000000"/>
          <w:spacing w:val="-3"/>
        </w:rPr>
      </w:pPr>
      <w:r>
        <w:rPr>
          <w:color w:val="000000"/>
          <w:spacing w:val="-2"/>
        </w:rPr>
        <w:t>addressed by this Agreement, which transmission facilities are describ</w:t>
      </w:r>
      <w:r>
        <w:rPr>
          <w:color w:val="000000"/>
          <w:spacing w:val="-2"/>
        </w:rPr>
        <w:t xml:space="preserve">ed in Section 1.A of </w:t>
      </w:r>
      <w:r>
        <w:rPr>
          <w:color w:val="000000"/>
          <w:spacing w:val="-3"/>
        </w:rPr>
        <w:t xml:space="preserve">Appendix A. </w:t>
      </w:r>
    </w:p>
    <w:p w:rsidR="00970DD6" w:rsidRDefault="00EA3BD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970DD6" w:rsidRDefault="00EA3BD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970DD6" w:rsidRDefault="00EA3BDA">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970DD6" w:rsidRDefault="00EA3BDA">
      <w:pPr>
        <w:autoSpaceDE w:val="0"/>
        <w:autoSpaceDN w:val="0"/>
        <w:adjustRightInd w:val="0"/>
        <w:spacing w:before="1" w:line="280" w:lineRule="exact"/>
        <w:ind w:left="1440" w:right="1257"/>
        <w:jc w:val="both"/>
        <w:rPr>
          <w:color w:val="000000"/>
          <w:spacing w:val="-2"/>
        </w:rPr>
      </w:pPr>
      <w:r>
        <w:rPr>
          <w:color w:val="000000"/>
          <w:spacing w:val="-2"/>
        </w:rPr>
        <w:t xml:space="preserve">acceptance by FERC, or if filed unexecuted, upon the date specified by FERC.  The NYISO shall </w:t>
      </w:r>
      <w:r>
        <w:rPr>
          <w:color w:val="000000"/>
          <w:spacing w:val="-2"/>
        </w:rPr>
        <w:br/>
        <w:t xml:space="preserve">promptly file this Agreement with FERC upon its execution.   Affected System Operator and </w:t>
      </w:r>
    </w:p>
    <w:p w:rsidR="00970DD6" w:rsidRDefault="00EA3BDA">
      <w:pPr>
        <w:autoSpaceDE w:val="0"/>
        <w:autoSpaceDN w:val="0"/>
        <w:adjustRightInd w:val="0"/>
        <w:spacing w:before="164" w:line="276" w:lineRule="exact"/>
        <w:ind w:left="6060"/>
        <w:rPr>
          <w:color w:val="000000"/>
          <w:spacing w:val="-3"/>
        </w:rPr>
      </w:pPr>
      <w:r>
        <w:rPr>
          <w:color w:val="000000"/>
          <w:spacing w:val="-3"/>
        </w:rPr>
        <w:t xml:space="preserve">6 </w:t>
      </w:r>
    </w:p>
    <w:p w:rsidR="00970DD6" w:rsidRDefault="00970DD6">
      <w:pPr>
        <w:autoSpaceDE w:val="0"/>
        <w:autoSpaceDN w:val="0"/>
        <w:adjustRightInd w:val="0"/>
        <w:rPr>
          <w:color w:val="000000"/>
          <w:spacing w:val="-3"/>
        </w:rPr>
        <w:sectPr w:rsidR="00970DD6">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9" type="#_x0000_t75" style="position:absolute;margin-left:108pt;margin-top:264.35pt;width:23.35pt;height:8.85pt;z-index:-251608064;mso-position-horizontal-relative:page;mso-position-vertical-relative:page" o:allowincell="f">
            <v:imagedata r:id="rId73" o:title=""/>
            <w10:wrap anchorx="page" anchory="page"/>
          </v:shape>
        </w:pict>
      </w:r>
      <w:r>
        <w:rPr>
          <w:color w:val="000000"/>
          <w:spacing w:val="-3"/>
        </w:rPr>
        <w:pict>
          <v:shape id="_x0000_s1026" type="#_x0000_t75" style="position:absolute;margin-left:108pt;margin-top:333.35pt;width:23.75pt;height:8.85pt;z-index:-251575296;mso-position-horizontal-relative:page;mso-position-vertical-relative:page" o:allowincell="f">
            <v:imagedata r:id="rId73" o:title=""/>
            <w10:wrap anchorx="page" anchory="page"/>
          </v:shape>
        </w:pict>
      </w:r>
      <w:r>
        <w:rPr>
          <w:color w:val="000000"/>
          <w:spacing w:val="-3"/>
        </w:rPr>
        <w:pict>
          <v:shape id="_x0000_s1027" type="#_x0000_t75" style="position:absolute;margin-left:108pt;margin-top:457.55pt;width:23.6pt;height:8.85pt;z-index:-251548672;mso-position-horizontal-relative:page;mso-position-vertical-relative:page" o:allowincell="f">
            <v:imagedata r:id="rId73" o:title=""/>
            <w10:wrap anchorx="page" anchory="page"/>
          </v:shape>
        </w:pict>
      </w:r>
      <w:r>
        <w:rPr>
          <w:color w:val="000000"/>
          <w:spacing w:val="-3"/>
        </w:rPr>
        <w:pict>
          <v:shape id="_x0000_s1028" type="#_x0000_t75" style="position:absolute;margin-left:108pt;margin-top:527.55pt;width:23.75pt;height:7.85pt;z-index:-251513856;mso-position-horizontal-relative:page;mso-position-vertical-relative:page" o:allowincell="f">
            <v:imagedata r:id="rId74" o:title=""/>
            <w10:wrap anchorx="page" anchory="page"/>
          </v:shape>
        </w:pict>
      </w:r>
      <w:bookmarkStart w:id="12" w:name="Pg12"/>
      <w:bookmarkEnd w:id="12"/>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2476 </w:t>
      </w:r>
    </w:p>
    <w:p w:rsidR="00970DD6" w:rsidRDefault="00970DD6">
      <w:pPr>
        <w:autoSpaceDE w:val="0"/>
        <w:autoSpaceDN w:val="0"/>
        <w:adjustRightInd w:val="0"/>
        <w:spacing w:line="280" w:lineRule="exact"/>
        <w:ind w:left="1440"/>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1464"/>
        <w:rPr>
          <w:color w:val="000000"/>
          <w:spacing w:val="-3"/>
        </w:rPr>
      </w:pPr>
      <w:r>
        <w:rPr>
          <w:color w:val="000000"/>
          <w:spacing w:val="-2"/>
        </w:rPr>
        <w:t xml:space="preserve">Transmission Developer shall reasonably cooperate with the NYISO with respect to such filing and provide any information reasonably requested by the NYISO needed to comply with </w:t>
      </w:r>
      <w:r>
        <w:rPr>
          <w:color w:val="000000"/>
          <w:spacing w:val="-2"/>
        </w:rPr>
        <w:br/>
      </w:r>
      <w:r>
        <w:rPr>
          <w:color w:val="000000"/>
          <w:spacing w:val="-3"/>
        </w:rPr>
        <w:t xml:space="preserve">Applicable Laws and Regulations. </w:t>
      </w:r>
    </w:p>
    <w:p w:rsidR="00970DD6" w:rsidRDefault="00EA3BD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 xml:space="preserve">Term of </w:t>
      </w:r>
      <w:r>
        <w:rPr>
          <w:rFonts w:ascii="Times New Roman Bold" w:hAnsi="Times New Roman Bold"/>
          <w:color w:val="000000"/>
          <w:spacing w:val="-3"/>
        </w:rPr>
        <w:t>Agreement.</w:t>
      </w:r>
    </w:p>
    <w:p w:rsidR="00970DD6" w:rsidRDefault="00EA3BDA">
      <w:pPr>
        <w:autoSpaceDE w:val="0"/>
        <w:autoSpaceDN w:val="0"/>
        <w:adjustRightInd w:val="0"/>
        <w:spacing w:before="222" w:line="275" w:lineRule="exact"/>
        <w:ind w:left="1440" w:right="1455" w:firstLine="720"/>
        <w:rPr>
          <w:color w:val="000000"/>
          <w:spacing w:val="-3"/>
        </w:rPr>
      </w:pPr>
      <w:r>
        <w:rPr>
          <w:color w:val="000000"/>
          <w:spacing w:val="-2"/>
        </w:rPr>
        <w:t xml:space="preserve">Subject to the provisions of Article 2.3, this Agreement shall remain in effect until the </w:t>
      </w:r>
      <w:r>
        <w:rPr>
          <w:color w:val="000000"/>
          <w:spacing w:val="-2"/>
        </w:rPr>
        <w:br/>
        <w:t xml:space="preserve">later of: (i) the date on which all of the EPC Services have been completed, and (ii) the date on </w:t>
      </w:r>
      <w:r>
        <w:rPr>
          <w:color w:val="000000"/>
          <w:spacing w:val="-2"/>
        </w:rPr>
        <w:br/>
        <w:t>which the final payment of all invoices issued under th</w:t>
      </w:r>
      <w:r>
        <w:rPr>
          <w:color w:val="000000"/>
          <w:spacing w:val="-2"/>
        </w:rPr>
        <w:t xml:space="preserve">is Agreement has been made pursuant to </w:t>
      </w:r>
      <w:r>
        <w:rPr>
          <w:color w:val="000000"/>
          <w:spacing w:val="-2"/>
        </w:rPr>
        <w:br/>
        <w:t xml:space="preserve">Sections 7.1 and 7.3 and any remaining Security has been released or refunded pursuant to </w:t>
      </w:r>
      <w:r>
        <w:rPr>
          <w:color w:val="000000"/>
          <w:spacing w:val="-2"/>
        </w:rPr>
        <w:br/>
      </w:r>
      <w:r>
        <w:rPr>
          <w:color w:val="000000"/>
          <w:spacing w:val="-3"/>
        </w:rPr>
        <w:t xml:space="preserve">Section 7.2. </w:t>
      </w:r>
    </w:p>
    <w:p w:rsidR="00970DD6" w:rsidRDefault="00EA3BDA">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970DD6" w:rsidRDefault="00EA3BDA">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970DD6" w:rsidRDefault="00970DD6">
      <w:pPr>
        <w:autoSpaceDE w:val="0"/>
        <w:autoSpaceDN w:val="0"/>
        <w:adjustRightInd w:val="0"/>
        <w:spacing w:line="260" w:lineRule="exact"/>
        <w:ind w:left="1440"/>
        <w:jc w:val="both"/>
        <w:rPr>
          <w:rFonts w:ascii="Times New Roman Bold" w:hAnsi="Times New Roman Bold"/>
          <w:color w:val="000000"/>
          <w:spacing w:val="-3"/>
        </w:rPr>
      </w:pPr>
    </w:p>
    <w:p w:rsidR="00970DD6" w:rsidRDefault="00EA3BDA">
      <w:pPr>
        <w:autoSpaceDE w:val="0"/>
        <w:autoSpaceDN w:val="0"/>
        <w:adjustRightInd w:val="0"/>
        <w:spacing w:before="38" w:line="260" w:lineRule="exact"/>
        <w:ind w:left="1440" w:right="1917" w:firstLine="720"/>
        <w:jc w:val="both"/>
        <w:rPr>
          <w:color w:val="000000"/>
          <w:spacing w:val="-3"/>
        </w:rPr>
      </w:pPr>
      <w:r>
        <w:rPr>
          <w:color w:val="000000"/>
          <w:spacing w:val="-2"/>
        </w:rPr>
        <w:t>This Agreement shall terminate upon the completion of the te</w:t>
      </w:r>
      <w:r>
        <w:rPr>
          <w:color w:val="000000"/>
          <w:spacing w:val="-2"/>
        </w:rPr>
        <w:t xml:space="preserve">rm of this Agreement </w:t>
      </w:r>
      <w:r>
        <w:rPr>
          <w:color w:val="000000"/>
          <w:spacing w:val="-3"/>
        </w:rPr>
        <w:t xml:space="preserve">pursuant to Article 2.2. </w:t>
      </w:r>
    </w:p>
    <w:p w:rsidR="00970DD6" w:rsidRDefault="00970DD6">
      <w:pPr>
        <w:autoSpaceDE w:val="0"/>
        <w:autoSpaceDN w:val="0"/>
        <w:adjustRightInd w:val="0"/>
        <w:spacing w:line="276" w:lineRule="exact"/>
        <w:ind w:left="2880"/>
        <w:rPr>
          <w:color w:val="000000"/>
          <w:spacing w:val="-3"/>
        </w:rPr>
      </w:pPr>
    </w:p>
    <w:p w:rsidR="00970DD6" w:rsidRDefault="00EA3BDA">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autoSpaceDE w:val="0"/>
        <w:autoSpaceDN w:val="0"/>
        <w:adjustRightInd w:val="0"/>
        <w:spacing w:before="8" w:line="276" w:lineRule="exact"/>
        <w:ind w:left="1440" w:right="1384" w:firstLine="720"/>
        <w:rPr>
          <w:color w:val="000000"/>
          <w:spacing w:val="-2"/>
        </w:rPr>
      </w:pPr>
      <w:r>
        <w:rPr>
          <w:color w:val="000000"/>
          <w:spacing w:val="-2"/>
        </w:rPr>
        <w:t xml:space="preserve">This Agreement may be terminated: (i) by the Transmission Developer after giving the NYISO and Affected System Operator ninety (90) Calendar Days advance written notice, or (ii) </w:t>
      </w:r>
      <w:r>
        <w:rPr>
          <w:color w:val="000000"/>
          <w:spacing w:val="-2"/>
        </w:rPr>
        <w:t xml:space="preserve">by the NYISO and the Affected System Operator after giving the Transmission Developer </w:t>
      </w:r>
      <w:r>
        <w:rPr>
          <w:color w:val="000000"/>
          <w:spacing w:val="-2"/>
        </w:rPr>
        <w:br/>
        <w:t xml:space="preserve">written notice within ten (10) Calendar Days after the Cedar Expansion Interconnection </w:t>
      </w:r>
      <w:r>
        <w:rPr>
          <w:color w:val="000000"/>
          <w:spacing w:val="-2"/>
        </w:rPr>
        <w:br/>
        <w:t>Agreement among the NYISO, Connecting Transmission Owner, and Transmission Develo</w:t>
      </w:r>
      <w:r>
        <w:rPr>
          <w:color w:val="000000"/>
          <w:spacing w:val="-2"/>
        </w:rPr>
        <w:t xml:space="preserve">per has been terminated and such notice of termination has been accepted by FERC. </w:t>
      </w:r>
    </w:p>
    <w:p w:rsidR="00970DD6" w:rsidRDefault="00EA3BD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970DD6" w:rsidRDefault="00970DD6">
      <w:pPr>
        <w:autoSpaceDE w:val="0"/>
        <w:autoSpaceDN w:val="0"/>
        <w:adjustRightInd w:val="0"/>
        <w:spacing w:line="280" w:lineRule="exact"/>
        <w:ind w:left="1440"/>
        <w:jc w:val="both"/>
        <w:rPr>
          <w:rFonts w:ascii="Times New Roman Bold" w:hAnsi="Times New Roman Bold"/>
          <w:color w:val="000000"/>
          <w:spacing w:val="-3"/>
        </w:rPr>
      </w:pPr>
    </w:p>
    <w:p w:rsidR="00970DD6" w:rsidRDefault="00EA3BDA">
      <w:pPr>
        <w:autoSpaceDE w:val="0"/>
        <w:autoSpaceDN w:val="0"/>
        <w:adjustRightInd w:val="0"/>
        <w:spacing w:before="1" w:line="280" w:lineRule="exact"/>
        <w:ind w:left="1440" w:right="1411" w:firstLine="720"/>
        <w:jc w:val="both"/>
        <w:rPr>
          <w:color w:val="000000"/>
          <w:spacing w:val="-3"/>
        </w:rPr>
      </w:pPr>
      <w:r>
        <w:rPr>
          <w:color w:val="000000"/>
          <w:spacing w:val="-2"/>
        </w:rPr>
        <w:t xml:space="preserve">Any Party may terminate this Agreement as and to the extent permitted under Article 11 </w:t>
      </w:r>
      <w:r>
        <w:rPr>
          <w:color w:val="000000"/>
          <w:spacing w:val="-3"/>
        </w:rPr>
        <w:t xml:space="preserve">and Article 20. </w:t>
      </w:r>
    </w:p>
    <w:p w:rsidR="00970DD6" w:rsidRDefault="00EA3BD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970DD6" w:rsidRDefault="00970DD6">
      <w:pPr>
        <w:autoSpaceDE w:val="0"/>
        <w:autoSpaceDN w:val="0"/>
        <w:adjustRightInd w:val="0"/>
        <w:spacing w:line="276" w:lineRule="exact"/>
        <w:ind w:left="2160"/>
        <w:rPr>
          <w:rFonts w:ascii="Times New Roman Bold" w:hAnsi="Times New Roman Bold"/>
          <w:color w:val="000000"/>
          <w:spacing w:val="-3"/>
        </w:rPr>
      </w:pPr>
    </w:p>
    <w:p w:rsidR="00970DD6" w:rsidRDefault="00EA3BDA">
      <w:pPr>
        <w:autoSpaceDE w:val="0"/>
        <w:autoSpaceDN w:val="0"/>
        <w:adjustRightInd w:val="0"/>
        <w:spacing w:before="8" w:line="276" w:lineRule="exact"/>
        <w:ind w:left="2160"/>
        <w:rPr>
          <w:color w:val="000000"/>
          <w:spacing w:val="-2"/>
        </w:rPr>
      </w:pPr>
      <w:r>
        <w:rPr>
          <w:color w:val="000000"/>
          <w:spacing w:val="-2"/>
        </w:rPr>
        <w:t xml:space="preserve">Notwithstanding Articles 2.3.1, 2.3.2, 2.3.3, no termination of this Agreement shall </w:t>
      </w:r>
    </w:p>
    <w:p w:rsidR="00970DD6" w:rsidRDefault="00EA3BDA">
      <w:pPr>
        <w:autoSpaceDE w:val="0"/>
        <w:autoSpaceDN w:val="0"/>
        <w:adjustRightInd w:val="0"/>
        <w:spacing w:before="4" w:line="276" w:lineRule="exact"/>
        <w:ind w:left="1440"/>
        <w:rPr>
          <w:color w:val="000000"/>
          <w:spacing w:val="-2"/>
        </w:rPr>
      </w:pPr>
      <w:r>
        <w:rPr>
          <w:color w:val="000000"/>
          <w:spacing w:val="-2"/>
        </w:rPr>
        <w:t xml:space="preserve">become effective until the Parties have complied with all Applicable Laws and Regulations </w:t>
      </w:r>
    </w:p>
    <w:p w:rsidR="00970DD6" w:rsidRDefault="00EA3BDA">
      <w:pPr>
        <w:autoSpaceDE w:val="0"/>
        <w:autoSpaceDN w:val="0"/>
        <w:adjustRightInd w:val="0"/>
        <w:spacing w:line="280" w:lineRule="exact"/>
        <w:ind w:left="1440" w:right="1436"/>
        <w:jc w:val="both"/>
        <w:rPr>
          <w:color w:val="000000"/>
          <w:spacing w:val="-3"/>
        </w:rPr>
      </w:pPr>
      <w:r>
        <w:rPr>
          <w:color w:val="000000"/>
          <w:spacing w:val="-2"/>
        </w:rPr>
        <w:t>applicable to such termination, including the filing with FERC of a notice of t</w:t>
      </w:r>
      <w:r>
        <w:rPr>
          <w:color w:val="000000"/>
          <w:spacing w:val="-2"/>
        </w:rPr>
        <w:t xml:space="preserve">ermination of this </w:t>
      </w:r>
      <w:r>
        <w:rPr>
          <w:color w:val="000000"/>
          <w:spacing w:val="-3"/>
        </w:rPr>
        <w:t xml:space="preserve">Agreement, which notice has been accepted for filing by FERC. </w:t>
      </w:r>
    </w:p>
    <w:p w:rsidR="00970DD6" w:rsidRDefault="00EA3BD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970DD6" w:rsidRDefault="00EA3BDA">
      <w:pPr>
        <w:autoSpaceDE w:val="0"/>
        <w:autoSpaceDN w:val="0"/>
        <w:adjustRightInd w:val="0"/>
        <w:spacing w:before="230" w:line="275" w:lineRule="exact"/>
        <w:ind w:left="1440" w:right="1362" w:firstLine="720"/>
        <w:rPr>
          <w:color w:val="000000"/>
          <w:spacing w:val="-2"/>
        </w:rPr>
      </w:pPr>
      <w:r>
        <w:rPr>
          <w:color w:val="000000"/>
          <w:spacing w:val="-2"/>
        </w:rPr>
        <w:t xml:space="preserve">If a Party elects to terminate this Agreement prior to the In-Service Date pursuant to </w:t>
      </w:r>
      <w:r>
        <w:rPr>
          <w:color w:val="000000"/>
          <w:spacing w:val="-2"/>
        </w:rPr>
        <w:br/>
      </w:r>
      <w:r>
        <w:rPr>
          <w:color w:val="000000"/>
          <w:spacing w:val="-2"/>
        </w:rPr>
        <w:t xml:space="preserve">Article 2.3.2 above, the Transmission Developer shall be responsible for all costs that are the </w:t>
      </w:r>
      <w:r>
        <w:rPr>
          <w:color w:val="000000"/>
          <w:spacing w:val="-2"/>
        </w:rPr>
        <w:br/>
        <w:t xml:space="preserve">responsibility of the Transmission Developer under this Agreement that are incurred by the </w:t>
      </w:r>
      <w:r>
        <w:rPr>
          <w:color w:val="000000"/>
          <w:spacing w:val="-2"/>
        </w:rPr>
        <w:br/>
        <w:t>Transmission Developer or the other Parties through the date of the</w:t>
      </w:r>
      <w:r>
        <w:rPr>
          <w:color w:val="000000"/>
          <w:spacing w:val="-2"/>
        </w:rPr>
        <w:t xml:space="preserve"> non-terminating Party’s or </w:t>
      </w:r>
      <w:r>
        <w:rPr>
          <w:color w:val="000000"/>
          <w:spacing w:val="-2"/>
        </w:rPr>
        <w:br/>
        <w:t xml:space="preserve">Parties’ receipt of notice of termination under Article 2.3.2.  Such costs include any cancellation </w:t>
      </w:r>
    </w:p>
    <w:p w:rsidR="00970DD6" w:rsidRDefault="00970DD6">
      <w:pPr>
        <w:autoSpaceDE w:val="0"/>
        <w:autoSpaceDN w:val="0"/>
        <w:adjustRightInd w:val="0"/>
        <w:spacing w:line="276" w:lineRule="exact"/>
        <w:ind w:left="6060"/>
        <w:rPr>
          <w:color w:val="000000"/>
          <w:spacing w:val="-2"/>
        </w:rPr>
      </w:pPr>
    </w:p>
    <w:p w:rsidR="00970DD6" w:rsidRDefault="00EA3BDA">
      <w:pPr>
        <w:autoSpaceDE w:val="0"/>
        <w:autoSpaceDN w:val="0"/>
        <w:adjustRightInd w:val="0"/>
        <w:spacing w:before="29" w:line="276" w:lineRule="exact"/>
        <w:ind w:left="6060"/>
        <w:rPr>
          <w:color w:val="000000"/>
          <w:spacing w:val="-3"/>
        </w:rPr>
      </w:pPr>
      <w:r>
        <w:rPr>
          <w:color w:val="000000"/>
          <w:spacing w:val="-3"/>
        </w:rPr>
        <w:t xml:space="preserve">7 </w:t>
      </w:r>
    </w:p>
    <w:p w:rsidR="00970DD6" w:rsidRDefault="00970DD6">
      <w:pPr>
        <w:autoSpaceDE w:val="0"/>
        <w:autoSpaceDN w:val="0"/>
        <w:adjustRightInd w:val="0"/>
        <w:rPr>
          <w:color w:val="000000"/>
          <w:spacing w:val="-3"/>
        </w:rPr>
        <w:sectPr w:rsidR="00970DD6">
          <w:headerReference w:type="even" r:id="rId75"/>
          <w:headerReference w:type="default" r:id="rId76"/>
          <w:footerReference w:type="even" r:id="rId77"/>
          <w:footerReference w:type="default" r:id="rId78"/>
          <w:headerReference w:type="first" r:id="rId79"/>
          <w:footerReference w:type="first" r:id="rId80"/>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 id="_x0000_s1029" type="#_x0000_t75" style="position:absolute;margin-left:108pt;margin-top:174.7pt;width:23.35pt;height:8.85pt;z-index:-251644928;mso-position-horizontal-relative:page;mso-position-vertical-relative:page" o:allowincell="f">
            <v:imagedata r:id="rId73" o:title=""/>
            <w10:wrap anchorx="page" anchory="page"/>
          </v:shape>
        </w:pict>
      </w:r>
      <w:r>
        <w:rPr>
          <w:color w:val="000000"/>
          <w:spacing w:val="-3"/>
        </w:rPr>
        <w:pict>
          <v:shape id="_x0000_s1030" type="#_x0000_t75" style="position:absolute;margin-left:108pt;margin-top:243.7pt;width:23.75pt;height:8.85pt;z-index:-251621376;mso-position-horizontal-relative:page;mso-position-vertical-relative:page" o:allowincell="f">
            <v:imagedata r:id="rId73" o:title=""/>
            <w10:wrap anchorx="page" anchory="page"/>
          </v:shape>
        </w:pict>
      </w:r>
      <w:r>
        <w:rPr>
          <w:color w:val="000000"/>
          <w:spacing w:val="-3"/>
        </w:rPr>
        <w:pict>
          <v:shape id="_x0000_s1031" type="#_x0000_t75" style="position:absolute;margin-left:108pt;margin-top:450.7pt;width:23.6pt;height:8.85pt;z-index:-251570176;mso-position-horizontal-relative:page;mso-position-vertical-relative:page" o:allowincell="f">
            <v:imagedata r:id="rId73" o:title=""/>
            <w10:wrap anchorx="page" anchory="page"/>
          </v:shape>
        </w:pict>
      </w:r>
      <w:r>
        <w:rPr>
          <w:color w:val="000000"/>
          <w:spacing w:val="-3"/>
        </w:rPr>
        <w:pict>
          <v:shape id="_x0000_s1032" type="#_x0000_t75" style="position:absolute;margin-left:108pt;margin-top:519.7pt;width:23.75pt;height:8.85pt;z-index:-251550720;mso-position-horizontal-relative:page;mso-position-vertical-relative:page" o:allowincell="f">
            <v:imagedata r:id="rId73" o:title=""/>
            <w10:wrap anchorx="page" anchory="page"/>
          </v:shape>
        </w:pict>
      </w:r>
      <w:bookmarkStart w:id="13" w:name="Pg13"/>
      <w:bookmarkEnd w:id="13"/>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autoSpaceDE w:val="0"/>
        <w:autoSpaceDN w:val="0"/>
        <w:adjustRightInd w:val="0"/>
        <w:spacing w:before="228" w:line="276" w:lineRule="exact"/>
        <w:ind w:left="1440" w:right="1824"/>
        <w:rPr>
          <w:color w:val="000000"/>
          <w:spacing w:val="-2"/>
        </w:rPr>
      </w:pPr>
      <w:r>
        <w:rPr>
          <w:color w:val="000000"/>
          <w:spacing w:val="-2"/>
        </w:rPr>
        <w:t xml:space="preserve">costs relating to orders or contracts for the Affected System Upgrade Facilities, and other </w:t>
      </w:r>
      <w:r>
        <w:rPr>
          <w:color w:val="000000"/>
          <w:spacing w:val="-2"/>
        </w:rPr>
        <w:br/>
        <w:t xml:space="preserve">reasonable expenses related to this Agreement for which the Affected System Operator has </w:t>
      </w:r>
      <w:r>
        <w:rPr>
          <w:color w:val="000000"/>
          <w:spacing w:val="-2"/>
        </w:rPr>
        <w:br/>
        <w:t>incurred costs and has not been reimbursed by the Transmission Developer.</w:t>
      </w:r>
      <w:r>
        <w:rPr>
          <w:color w:val="000000"/>
          <w:spacing w:val="-2"/>
        </w:rPr>
        <w:t xml:space="preserve">  In the event of </w:t>
      </w:r>
      <w:r>
        <w:rPr>
          <w:color w:val="000000"/>
          <w:spacing w:val="-2"/>
        </w:rPr>
        <w:br/>
        <w:t xml:space="preserve">termination by the Transmission Developer, all Parties shall use commercially Reasonable </w:t>
      </w:r>
      <w:r>
        <w:rPr>
          <w:color w:val="000000"/>
          <w:spacing w:val="-2"/>
        </w:rPr>
        <w:br/>
        <w:t xml:space="preserve">Efforts to mitigate the costs, damages and charges arising as a consequence of termination. </w:t>
      </w:r>
      <w:r>
        <w:rPr>
          <w:color w:val="000000"/>
          <w:spacing w:val="-2"/>
        </w:rPr>
        <w:br/>
        <w:t>Upon termination of this Agreement, unless otherwise o</w:t>
      </w:r>
      <w:r>
        <w:rPr>
          <w:color w:val="000000"/>
          <w:spacing w:val="-2"/>
        </w:rPr>
        <w:t xml:space="preserve">rdered or approved by FERC: </w:t>
      </w:r>
    </w:p>
    <w:p w:rsidR="00970DD6" w:rsidRDefault="00970DD6">
      <w:pPr>
        <w:autoSpaceDE w:val="0"/>
        <w:autoSpaceDN w:val="0"/>
        <w:adjustRightInd w:val="0"/>
        <w:spacing w:line="273" w:lineRule="exact"/>
        <w:ind w:left="1440"/>
        <w:rPr>
          <w:color w:val="000000"/>
          <w:spacing w:val="-2"/>
        </w:rPr>
      </w:pPr>
    </w:p>
    <w:p w:rsidR="00970DD6" w:rsidRDefault="00EA3BDA">
      <w:pPr>
        <w:autoSpaceDE w:val="0"/>
        <w:autoSpaceDN w:val="0"/>
        <w:adjustRightInd w:val="0"/>
        <w:spacing w:before="14" w:line="273" w:lineRule="exact"/>
        <w:ind w:left="1440" w:right="1284" w:firstLine="1440"/>
        <w:rPr>
          <w:color w:val="000000"/>
          <w:spacing w:val="-3"/>
        </w:rPr>
      </w:pPr>
      <w:r>
        <w:rPr>
          <w:color w:val="000000"/>
          <w:spacing w:val="-2"/>
        </w:rPr>
        <w:t xml:space="preserve">With respect to any portion of the Network Upgrade Facilities 1.B that has not yet been constructed or installed, but that is being relied upon by other projects in the manner </w:t>
      </w:r>
      <w:r>
        <w:rPr>
          <w:color w:val="000000"/>
          <w:spacing w:val="-2"/>
        </w:rPr>
        <w:br/>
        <w:t>described in Article 6.3 of this Agreement, Trans</w:t>
      </w:r>
      <w:r>
        <w:rPr>
          <w:color w:val="000000"/>
          <w:spacing w:val="-2"/>
        </w:rPr>
        <w:t xml:space="preserve">mission Developer shall forfeit any remaining </w:t>
      </w:r>
      <w:r>
        <w:rPr>
          <w:color w:val="000000"/>
          <w:spacing w:val="-3"/>
        </w:rPr>
        <w:t xml:space="preserve">Security in accordance with the requirements in Article 6.3. </w:t>
      </w:r>
    </w:p>
    <w:p w:rsidR="00970DD6" w:rsidRDefault="00970DD6">
      <w:pPr>
        <w:autoSpaceDE w:val="0"/>
        <w:autoSpaceDN w:val="0"/>
        <w:adjustRightInd w:val="0"/>
        <w:spacing w:line="275" w:lineRule="exact"/>
        <w:ind w:left="1440"/>
        <w:rPr>
          <w:color w:val="000000"/>
          <w:spacing w:val="-3"/>
        </w:rPr>
      </w:pPr>
    </w:p>
    <w:p w:rsidR="00970DD6" w:rsidRDefault="00EA3BDA">
      <w:pPr>
        <w:autoSpaceDE w:val="0"/>
        <w:autoSpaceDN w:val="0"/>
        <w:adjustRightInd w:val="0"/>
        <w:spacing w:before="11" w:line="275" w:lineRule="exact"/>
        <w:ind w:left="1440" w:right="1267" w:firstLine="1440"/>
        <w:rPr>
          <w:color w:val="000000"/>
          <w:spacing w:val="-2"/>
        </w:rPr>
      </w:pPr>
      <w:r>
        <w:rPr>
          <w:color w:val="000000"/>
          <w:spacing w:val="-2"/>
        </w:rPr>
        <w:t xml:space="preserve">With respect to any portion of the Affected System Upgrade Facilities that has not </w:t>
      </w:r>
      <w:r>
        <w:rPr>
          <w:color w:val="000000"/>
          <w:spacing w:val="-2"/>
        </w:rPr>
        <w:br/>
        <w:t xml:space="preserve">yet been constructed or installed and is not being relied upon </w:t>
      </w:r>
      <w:r>
        <w:rPr>
          <w:color w:val="000000"/>
          <w:spacing w:val="-2"/>
        </w:rPr>
        <w:t xml:space="preserve">by other projects in the manner </w:t>
      </w:r>
      <w:r>
        <w:rPr>
          <w:color w:val="000000"/>
          <w:spacing w:val="-2"/>
        </w:rPr>
        <w:br/>
        <w:t xml:space="preserve">described in Article 6.3 of this Agreement, the Affected System Operator shall to the extent </w:t>
      </w:r>
      <w:r>
        <w:rPr>
          <w:color w:val="000000"/>
          <w:spacing w:val="-2"/>
        </w:rPr>
        <w:br/>
        <w:t xml:space="preserve">possible and with Transmission Developer’s authorization cancel any pending orders of, or </w:t>
      </w:r>
      <w:r>
        <w:rPr>
          <w:color w:val="000000"/>
          <w:spacing w:val="-2"/>
        </w:rPr>
        <w:br/>
        <w:t>return, any materials or equipment for</w:t>
      </w:r>
      <w:r>
        <w:rPr>
          <w:color w:val="000000"/>
          <w:spacing w:val="-2"/>
        </w:rPr>
        <w:t xml:space="preserve">, or contracts for construction of, such facilities; provided </w:t>
      </w:r>
      <w:r>
        <w:rPr>
          <w:color w:val="000000"/>
          <w:spacing w:val="-2"/>
        </w:rPr>
        <w:br/>
        <w:t xml:space="preserve">that in the event Transmission Developer elects not to authorize such cancellation, Transmission </w:t>
      </w:r>
      <w:r>
        <w:rPr>
          <w:color w:val="000000"/>
          <w:spacing w:val="-2"/>
        </w:rPr>
        <w:br/>
        <w:t xml:space="preserve">Developer shall assume all payment obligations with respect to such materials, equipment, and </w:t>
      </w:r>
      <w:r>
        <w:rPr>
          <w:color w:val="000000"/>
          <w:spacing w:val="-2"/>
        </w:rPr>
        <w:br/>
      </w:r>
      <w:r>
        <w:rPr>
          <w:color w:val="000000"/>
          <w:spacing w:val="-2"/>
        </w:rPr>
        <w:t xml:space="preserve">contracts, and the Affected System Operator shall deliver such material and equipment, and, if </w:t>
      </w:r>
      <w:r>
        <w:rPr>
          <w:color w:val="000000"/>
          <w:spacing w:val="-2"/>
        </w:rPr>
        <w:br/>
        <w:t xml:space="preserve">necessary, assign such contracts, to Transmission Developer as soon as practicable, at </w:t>
      </w:r>
      <w:r>
        <w:rPr>
          <w:color w:val="000000"/>
          <w:spacing w:val="-2"/>
        </w:rPr>
        <w:br/>
        <w:t>Transmission Developer’s expense.  To the extent that Transmission Devel</w:t>
      </w:r>
      <w:r>
        <w:rPr>
          <w:color w:val="000000"/>
          <w:spacing w:val="-2"/>
        </w:rPr>
        <w:t xml:space="preserve">oper has already paid </w:t>
      </w:r>
      <w:r>
        <w:rPr>
          <w:color w:val="000000"/>
          <w:spacing w:val="-2"/>
        </w:rPr>
        <w:br/>
        <w:t xml:space="preserve">Affected System Operator for any or all such costs of materials or equipment not taken by </w:t>
      </w:r>
      <w:r>
        <w:rPr>
          <w:color w:val="000000"/>
          <w:spacing w:val="-2"/>
        </w:rPr>
        <w:br/>
        <w:t xml:space="preserve">Transmission Developer, Affected System Operator shall promptly refund such amounts to </w:t>
      </w:r>
      <w:r>
        <w:rPr>
          <w:color w:val="000000"/>
          <w:spacing w:val="-2"/>
        </w:rPr>
        <w:br/>
        <w:t>Transmission Developer, less any costs, including pena</w:t>
      </w:r>
      <w:r>
        <w:rPr>
          <w:color w:val="000000"/>
          <w:spacing w:val="-2"/>
        </w:rPr>
        <w:t xml:space="preserve">lties incurred by the Affected System </w:t>
      </w:r>
      <w:r>
        <w:rPr>
          <w:color w:val="000000"/>
          <w:spacing w:val="-2"/>
        </w:rPr>
        <w:br/>
        <w:t xml:space="preserve">Operator to cancel any pending orders of or return such materials, equipment, or contracts. </w:t>
      </w:r>
    </w:p>
    <w:p w:rsidR="00970DD6" w:rsidRDefault="00970DD6">
      <w:pPr>
        <w:autoSpaceDE w:val="0"/>
        <w:autoSpaceDN w:val="0"/>
        <w:adjustRightInd w:val="0"/>
        <w:spacing w:line="273" w:lineRule="exact"/>
        <w:ind w:left="1440"/>
        <w:rPr>
          <w:color w:val="000000"/>
          <w:spacing w:val="-2"/>
        </w:rPr>
      </w:pPr>
    </w:p>
    <w:p w:rsidR="00970DD6" w:rsidRDefault="00EA3BDA">
      <w:pPr>
        <w:autoSpaceDE w:val="0"/>
        <w:autoSpaceDN w:val="0"/>
        <w:adjustRightInd w:val="0"/>
        <w:spacing w:before="14" w:line="273" w:lineRule="exact"/>
        <w:ind w:left="1440" w:right="1397" w:firstLine="1440"/>
        <w:rPr>
          <w:color w:val="000000"/>
          <w:spacing w:val="-3"/>
        </w:rPr>
      </w:pPr>
      <w:r>
        <w:rPr>
          <w:color w:val="000000"/>
          <w:spacing w:val="-2"/>
        </w:rPr>
        <w:t>Affected System Operator may, at its option, retain any portion of such materials or equipment that Transmission</w:t>
      </w:r>
      <w:r>
        <w:rPr>
          <w:rFonts w:ascii="Times New Roman Bold" w:hAnsi="Times New Roman Bold"/>
          <w:color w:val="000000"/>
          <w:spacing w:val="-2"/>
        </w:rPr>
        <w:t xml:space="preserve"> </w:t>
      </w:r>
      <w:r>
        <w:rPr>
          <w:color w:val="000000"/>
          <w:spacing w:val="-2"/>
        </w:rPr>
        <w:t xml:space="preserve">Developer </w:t>
      </w:r>
      <w:r>
        <w:rPr>
          <w:color w:val="000000"/>
          <w:spacing w:val="-2"/>
        </w:rPr>
        <w:t xml:space="preserve">chooses not to accept delivery of, in which case </w:t>
      </w:r>
      <w:r>
        <w:rPr>
          <w:color w:val="000000"/>
          <w:spacing w:val="-2"/>
        </w:rPr>
        <w:br/>
        <w:t xml:space="preserve">Affected System Operator shall be responsible for all costs associated with procuring such </w:t>
      </w:r>
      <w:r>
        <w:rPr>
          <w:color w:val="000000"/>
          <w:spacing w:val="-2"/>
        </w:rPr>
        <w:br/>
      </w:r>
      <w:r>
        <w:rPr>
          <w:color w:val="000000"/>
          <w:spacing w:val="-3"/>
        </w:rPr>
        <w:t xml:space="preserve">materials or equipment. </w:t>
      </w:r>
    </w:p>
    <w:p w:rsidR="00970DD6" w:rsidRDefault="00970DD6">
      <w:pPr>
        <w:autoSpaceDE w:val="0"/>
        <w:autoSpaceDN w:val="0"/>
        <w:adjustRightInd w:val="0"/>
        <w:spacing w:line="276" w:lineRule="exact"/>
        <w:ind w:left="2880"/>
        <w:rPr>
          <w:color w:val="000000"/>
          <w:spacing w:val="-3"/>
        </w:rPr>
      </w:pPr>
    </w:p>
    <w:p w:rsidR="00970DD6" w:rsidRDefault="00EA3BDA">
      <w:pPr>
        <w:autoSpaceDE w:val="0"/>
        <w:autoSpaceDN w:val="0"/>
        <w:adjustRightInd w:val="0"/>
        <w:spacing w:before="9" w:line="276" w:lineRule="exact"/>
        <w:ind w:left="2880"/>
        <w:rPr>
          <w:color w:val="000000"/>
          <w:spacing w:val="-2"/>
        </w:rPr>
      </w:pPr>
      <w:r>
        <w:rPr>
          <w:color w:val="000000"/>
          <w:spacing w:val="-2"/>
        </w:rPr>
        <w:t xml:space="preserve">With respect to any portion of the EPC Services already performed pursuant to </w:t>
      </w:r>
    </w:p>
    <w:p w:rsidR="00970DD6" w:rsidRDefault="00EA3BDA">
      <w:pPr>
        <w:autoSpaceDE w:val="0"/>
        <w:autoSpaceDN w:val="0"/>
        <w:adjustRightInd w:val="0"/>
        <w:spacing w:line="280" w:lineRule="exact"/>
        <w:ind w:left="1440" w:right="1278"/>
        <w:rPr>
          <w:color w:val="000000"/>
          <w:spacing w:val="-3"/>
        </w:rPr>
      </w:pPr>
      <w:r>
        <w:rPr>
          <w:color w:val="000000"/>
          <w:spacing w:val="-2"/>
        </w:rPr>
        <w:t>the terms</w:t>
      </w:r>
      <w:r>
        <w:rPr>
          <w:color w:val="000000"/>
          <w:spacing w:val="-2"/>
        </w:rPr>
        <w:t xml:space="preserve"> of this Agreement, Transmission</w:t>
      </w:r>
      <w:r>
        <w:rPr>
          <w:rFonts w:ascii="Times New Roman Bold" w:hAnsi="Times New Roman Bold"/>
          <w:color w:val="000000"/>
          <w:spacing w:val="-2"/>
        </w:rPr>
        <w:t xml:space="preserve"> </w:t>
      </w:r>
      <w:r>
        <w:rPr>
          <w:color w:val="000000"/>
          <w:spacing w:val="-2"/>
        </w:rPr>
        <w:t xml:space="preserve">Developer shall be responsible for all costs associated with the removal, relocation or other disposition or retirement of such related materials, </w:t>
      </w:r>
      <w:r>
        <w:rPr>
          <w:color w:val="000000"/>
          <w:spacing w:val="-2"/>
        </w:rPr>
        <w:br/>
      </w:r>
      <w:r>
        <w:rPr>
          <w:color w:val="000000"/>
          <w:spacing w:val="-3"/>
        </w:rPr>
        <w:t xml:space="preserve">equipment, or facilities. </w:t>
      </w:r>
    </w:p>
    <w:p w:rsidR="00970DD6" w:rsidRDefault="00EA3BDA">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Survival.</w:t>
      </w:r>
    </w:p>
    <w:p w:rsidR="00970DD6" w:rsidRDefault="00EA3BDA">
      <w:pPr>
        <w:autoSpaceDE w:val="0"/>
        <w:autoSpaceDN w:val="0"/>
        <w:adjustRightInd w:val="0"/>
        <w:spacing w:before="233" w:line="276" w:lineRule="exact"/>
        <w:ind w:left="2160"/>
        <w:rPr>
          <w:color w:val="000000"/>
          <w:spacing w:val="-2"/>
        </w:rPr>
      </w:pPr>
      <w:r>
        <w:rPr>
          <w:color w:val="000000"/>
          <w:spacing w:val="-2"/>
        </w:rPr>
        <w:t xml:space="preserve">This Agreement shall continue in effect after termination to the extent necessary to </w:t>
      </w:r>
    </w:p>
    <w:p w:rsidR="00970DD6" w:rsidRDefault="00EA3BDA">
      <w:pPr>
        <w:autoSpaceDE w:val="0"/>
        <w:autoSpaceDN w:val="0"/>
        <w:adjustRightInd w:val="0"/>
        <w:spacing w:line="280" w:lineRule="exact"/>
        <w:ind w:left="1440" w:right="1484"/>
        <w:rPr>
          <w:color w:val="000000"/>
          <w:spacing w:val="-2"/>
        </w:rPr>
      </w:pPr>
      <w:r>
        <w:rPr>
          <w:color w:val="000000"/>
          <w:spacing w:val="-2"/>
        </w:rPr>
        <w:t xml:space="preserve">provide for final billings and payments and for costs incurred hereunder; including billings and </w:t>
      </w:r>
      <w:r>
        <w:rPr>
          <w:color w:val="000000"/>
          <w:spacing w:val="-2"/>
        </w:rPr>
        <w:br/>
        <w:t>payments pursuant to this Agreement; and to permit the determination and</w:t>
      </w:r>
      <w:r>
        <w:rPr>
          <w:color w:val="000000"/>
          <w:spacing w:val="-2"/>
        </w:rPr>
        <w:t xml:space="preserve"> enforcement of </w:t>
      </w:r>
      <w:r>
        <w:rPr>
          <w:color w:val="000000"/>
          <w:spacing w:val="-2"/>
        </w:rPr>
        <w:br/>
        <w:t xml:space="preserve">liability and indemnification obligations arising from acts or events that occurred while this </w:t>
      </w:r>
      <w:r>
        <w:rPr>
          <w:color w:val="000000"/>
          <w:spacing w:val="-2"/>
        </w:rPr>
        <w:br/>
        <w:t xml:space="preserve">Agreement was in effect.  In addition, this Agreement shall continue in effect after termination </w:t>
      </w:r>
    </w:p>
    <w:p w:rsidR="00970DD6" w:rsidRDefault="00970DD6">
      <w:pPr>
        <w:autoSpaceDE w:val="0"/>
        <w:autoSpaceDN w:val="0"/>
        <w:adjustRightInd w:val="0"/>
        <w:spacing w:line="276" w:lineRule="exact"/>
        <w:ind w:left="6060"/>
        <w:rPr>
          <w:color w:val="000000"/>
          <w:spacing w:val="-2"/>
        </w:rPr>
      </w:pPr>
    </w:p>
    <w:p w:rsidR="00970DD6" w:rsidRDefault="00970DD6">
      <w:pPr>
        <w:autoSpaceDE w:val="0"/>
        <w:autoSpaceDN w:val="0"/>
        <w:adjustRightInd w:val="0"/>
        <w:spacing w:line="276" w:lineRule="exact"/>
        <w:ind w:left="6060"/>
        <w:rPr>
          <w:color w:val="000000"/>
          <w:spacing w:val="-2"/>
        </w:rPr>
      </w:pPr>
    </w:p>
    <w:p w:rsidR="00970DD6" w:rsidRDefault="00970DD6">
      <w:pPr>
        <w:autoSpaceDE w:val="0"/>
        <w:autoSpaceDN w:val="0"/>
        <w:adjustRightInd w:val="0"/>
        <w:spacing w:line="276" w:lineRule="exact"/>
        <w:ind w:left="6060"/>
        <w:rPr>
          <w:color w:val="000000"/>
          <w:spacing w:val="-2"/>
        </w:rPr>
      </w:pPr>
    </w:p>
    <w:p w:rsidR="00970DD6" w:rsidRDefault="00EA3BDA">
      <w:pPr>
        <w:autoSpaceDE w:val="0"/>
        <w:autoSpaceDN w:val="0"/>
        <w:adjustRightInd w:val="0"/>
        <w:spacing w:before="137" w:line="276" w:lineRule="exact"/>
        <w:ind w:left="6060"/>
        <w:rPr>
          <w:color w:val="000000"/>
          <w:spacing w:val="-3"/>
        </w:rPr>
      </w:pPr>
      <w:r>
        <w:rPr>
          <w:color w:val="000000"/>
          <w:spacing w:val="-3"/>
        </w:rPr>
        <w:t xml:space="preserve">8 </w:t>
      </w:r>
    </w:p>
    <w:p w:rsidR="00970DD6" w:rsidRDefault="00970DD6">
      <w:pPr>
        <w:autoSpaceDE w:val="0"/>
        <w:autoSpaceDN w:val="0"/>
        <w:adjustRightInd w:val="0"/>
        <w:rPr>
          <w:color w:val="000000"/>
          <w:spacing w:val="-3"/>
        </w:rPr>
        <w:sectPr w:rsidR="00970DD6">
          <w:headerReference w:type="even" r:id="rId81"/>
          <w:headerReference w:type="default" r:id="rId82"/>
          <w:footerReference w:type="even" r:id="rId83"/>
          <w:footerReference w:type="default" r:id="rId84"/>
          <w:headerReference w:type="first" r:id="rId85"/>
          <w:footerReference w:type="first" r:id="rId86"/>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 id="_x0000_s1033" type="#_x0000_t75" style="position:absolute;margin-left:107.85pt;margin-top:519.1pt;width:23.5pt;height:8.85pt;z-index:-251566080;mso-position-horizontal-relative:page;mso-position-vertical-relative:page" o:allowincell="f">
            <v:imagedata r:id="rId73" o:title=""/>
            <w10:wrap anchorx="page" anchory="page"/>
          </v:shape>
        </w:pict>
      </w:r>
      <w:r>
        <w:rPr>
          <w:color w:val="000000"/>
          <w:spacing w:val="-3"/>
        </w:rPr>
        <w:pict>
          <v:shape id="_x0000_s1034" type="#_x0000_t75" style="position:absolute;margin-left:107.85pt;margin-top:560.5pt;width:23.85pt;height:8.85pt;z-index:-251554816;mso-position-horizontal-relative:page;mso-position-vertical-relative:page" o:allowincell="f">
            <v:imagedata r:id="rId73" o:title=""/>
            <w10:wrap anchorx="page" anchory="page"/>
          </v:shape>
        </w:pict>
      </w:r>
      <w:r>
        <w:rPr>
          <w:color w:val="000000"/>
          <w:spacing w:val="-3"/>
        </w:rPr>
        <w:pict>
          <v:shape id="_x0000_s1035" type="#_x0000_t75" style="position:absolute;margin-left:107.85pt;margin-top:601.9pt;width:23.75pt;height:8.85pt;z-index:-251543552;mso-position-horizontal-relative:page;mso-position-vertical-relative:page" o:allowincell="f">
            <v:imagedata r:id="rId73" o:title=""/>
            <w10:wrap anchorx="page" anchory="page"/>
          </v:shape>
        </w:pict>
      </w:r>
      <w:bookmarkStart w:id="14" w:name="Pg14"/>
      <w:bookmarkEnd w:id="14"/>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80" w:lineRule="exact"/>
        <w:ind w:left="1440"/>
        <w:jc w:val="both"/>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1388"/>
        <w:jc w:val="both"/>
        <w:rPr>
          <w:color w:val="000000"/>
          <w:spacing w:val="-3"/>
        </w:rPr>
      </w:pPr>
      <w:r>
        <w:rPr>
          <w:color w:val="000000"/>
          <w:spacing w:val="-2"/>
        </w:rPr>
        <w:t xml:space="preserve">with respect to each Party’s rights and obligations under Article 3.11 (Taxes), Article 4.4 (Right </w:t>
      </w:r>
      <w:r>
        <w:rPr>
          <w:color w:val="000000"/>
          <w:spacing w:val="-3"/>
        </w:rPr>
        <w:t xml:space="preserve">to Inspect), and Article 5 (Operations and Maintenance). </w:t>
      </w:r>
    </w:p>
    <w:p w:rsidR="00970DD6" w:rsidRDefault="00EA3BDA">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970DD6" w:rsidRDefault="00EA3BD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Performance of EPC Services.</w:t>
      </w:r>
    </w:p>
    <w:p w:rsidR="00970DD6" w:rsidRDefault="00EA3BDA">
      <w:pPr>
        <w:autoSpaceDE w:val="0"/>
        <w:autoSpaceDN w:val="0"/>
        <w:adjustRightInd w:val="0"/>
        <w:spacing w:before="221" w:line="276" w:lineRule="exact"/>
        <w:ind w:left="1440" w:right="1247" w:firstLine="840"/>
        <w:rPr>
          <w:color w:val="000000"/>
          <w:spacing w:val="-3"/>
        </w:rPr>
      </w:pPr>
      <w:r>
        <w:rPr>
          <w:color w:val="000000"/>
          <w:spacing w:val="-2"/>
        </w:rPr>
        <w:t xml:space="preserve">The Affected System Operator shall perform the EPC Services, as set forth in Appendix </w:t>
      </w:r>
      <w:r>
        <w:rPr>
          <w:color w:val="000000"/>
          <w:spacing w:val="-2"/>
        </w:rPr>
        <w:br/>
        <w:t xml:space="preserve">A hereto, using Reasonable Efforts to complete the EPC Services by the Milestone dates set forth </w:t>
      </w:r>
      <w:r>
        <w:rPr>
          <w:color w:val="000000"/>
          <w:spacing w:val="-2"/>
        </w:rPr>
        <w:br/>
        <w:t xml:space="preserve">in Section 4 of Appendix A hereto.  The Affected System Operator shall </w:t>
      </w:r>
      <w:r>
        <w:rPr>
          <w:color w:val="000000"/>
          <w:spacing w:val="-2"/>
        </w:rPr>
        <w:t xml:space="preserve">not be required to </w:t>
      </w:r>
      <w:r>
        <w:rPr>
          <w:color w:val="000000"/>
          <w:spacing w:val="-2"/>
        </w:rPr>
        <w:br/>
        <w:t xml:space="preserve">undertake any action which is inconsistent with its standard safety practices, its material and </w:t>
      </w:r>
      <w:r>
        <w:rPr>
          <w:color w:val="000000"/>
          <w:spacing w:val="-2"/>
        </w:rPr>
        <w:br/>
        <w:t xml:space="preserve">equipment specifications, its design criteria and construction procedures, its labor agreements, </w:t>
      </w:r>
      <w:r>
        <w:rPr>
          <w:color w:val="000000"/>
          <w:spacing w:val="-2"/>
        </w:rPr>
        <w:br/>
        <w:t xml:space="preserve">and Applicable Laws and Regulations.  In </w:t>
      </w:r>
      <w:r>
        <w:rPr>
          <w:color w:val="000000"/>
          <w:spacing w:val="-2"/>
        </w:rPr>
        <w:t xml:space="preserve">the event the Affected System Operator reasonably </w:t>
      </w:r>
      <w:r>
        <w:rPr>
          <w:color w:val="000000"/>
          <w:spacing w:val="-2"/>
        </w:rPr>
        <w:br/>
        <w:t xml:space="preserve">expects that it will not be able to complete the EPC Services by the specified dates, the Affected </w:t>
      </w:r>
      <w:r>
        <w:rPr>
          <w:color w:val="000000"/>
          <w:spacing w:val="-2"/>
        </w:rPr>
        <w:br/>
        <w:t xml:space="preserve">System Operator shall promptly provide written notice to the Transmission Developer and </w:t>
      </w:r>
      <w:r>
        <w:rPr>
          <w:color w:val="000000"/>
          <w:spacing w:val="-2"/>
        </w:rPr>
        <w:br/>
        <w:t>NYISO, and shall</w:t>
      </w:r>
      <w:r>
        <w:rPr>
          <w:color w:val="000000"/>
          <w:spacing w:val="-2"/>
        </w:rPr>
        <w:t xml:space="preserve"> undertake Reasonable Efforts to meet the earliest dates thereafter.  The </w:t>
      </w:r>
      <w:r>
        <w:rPr>
          <w:color w:val="000000"/>
          <w:spacing w:val="-2"/>
        </w:rPr>
        <w:br/>
        <w:t xml:space="preserve">NYISO has no responsibility, and shall have no liability, for the performance of any of the EPC </w:t>
      </w:r>
      <w:r>
        <w:rPr>
          <w:color w:val="000000"/>
          <w:spacing w:val="-2"/>
        </w:rPr>
        <w:br/>
      </w:r>
      <w:r>
        <w:rPr>
          <w:color w:val="000000"/>
          <w:spacing w:val="-3"/>
        </w:rPr>
        <w:t xml:space="preserve">Services under this Agreement. </w:t>
      </w:r>
    </w:p>
    <w:p w:rsidR="00970DD6" w:rsidRDefault="00EA3BD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Design and Engineering</w:t>
      </w:r>
    </w:p>
    <w:p w:rsidR="00970DD6" w:rsidRDefault="00EA3BDA">
      <w:pPr>
        <w:autoSpaceDE w:val="0"/>
        <w:autoSpaceDN w:val="0"/>
        <w:adjustRightInd w:val="0"/>
        <w:spacing w:before="229" w:line="276" w:lineRule="exact"/>
        <w:ind w:left="2160"/>
        <w:rPr>
          <w:color w:val="000000"/>
          <w:spacing w:val="-2"/>
        </w:rPr>
      </w:pPr>
      <w:r>
        <w:rPr>
          <w:color w:val="000000"/>
          <w:spacing w:val="-2"/>
        </w:rPr>
        <w:t xml:space="preserve">Affected System Operator </w:t>
      </w:r>
      <w:r>
        <w:rPr>
          <w:color w:val="000000"/>
          <w:spacing w:val="-2"/>
        </w:rPr>
        <w:t xml:space="preserve">shall commence design and engineering of the Affected </w:t>
      </w:r>
    </w:p>
    <w:p w:rsidR="00970DD6" w:rsidRDefault="00EA3BDA">
      <w:pPr>
        <w:autoSpaceDE w:val="0"/>
        <w:autoSpaceDN w:val="0"/>
        <w:adjustRightInd w:val="0"/>
        <w:spacing w:before="7" w:line="273" w:lineRule="exact"/>
        <w:ind w:left="1440" w:right="1256"/>
        <w:rPr>
          <w:color w:val="000000"/>
          <w:spacing w:val="-3"/>
        </w:rPr>
      </w:pPr>
      <w:r>
        <w:rPr>
          <w:color w:val="000000"/>
          <w:spacing w:val="-2"/>
        </w:rPr>
        <w:t xml:space="preserve">System Upgrade Facilities as soon as practicable after it receives written authorization to proceed </w:t>
      </w:r>
      <w:r>
        <w:rPr>
          <w:color w:val="000000"/>
          <w:spacing w:val="-2"/>
        </w:rPr>
        <w:br/>
        <w:t xml:space="preserve">with design and engineering from the Transmission Developer by the date specified in Appendix </w:t>
      </w:r>
      <w:r>
        <w:rPr>
          <w:color w:val="000000"/>
          <w:spacing w:val="-2"/>
        </w:rPr>
        <w:br/>
      </w:r>
      <w:r>
        <w:rPr>
          <w:color w:val="000000"/>
          <w:spacing w:val="-2"/>
        </w:rPr>
        <w:t xml:space="preserve">A hereto, unless the Transmission Developer and Affected System Operator otherwise agree in </w:t>
      </w:r>
      <w:r>
        <w:rPr>
          <w:color w:val="000000"/>
          <w:spacing w:val="-2"/>
        </w:rPr>
        <w:br/>
      </w:r>
      <w:r>
        <w:rPr>
          <w:color w:val="000000"/>
          <w:spacing w:val="-3"/>
        </w:rPr>
        <w:t xml:space="preserve">writing. </w:t>
      </w:r>
    </w:p>
    <w:p w:rsidR="00970DD6" w:rsidRDefault="00EA3BD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Procurement and Construction Commencement</w:t>
      </w:r>
    </w:p>
    <w:p w:rsidR="00970DD6" w:rsidRDefault="00EA3BDA">
      <w:pPr>
        <w:autoSpaceDE w:val="0"/>
        <w:autoSpaceDN w:val="0"/>
        <w:adjustRightInd w:val="0"/>
        <w:spacing w:before="233" w:line="276" w:lineRule="exact"/>
        <w:ind w:left="2160"/>
        <w:rPr>
          <w:color w:val="000000"/>
          <w:spacing w:val="-2"/>
        </w:rPr>
      </w:pPr>
      <w:r>
        <w:rPr>
          <w:color w:val="000000"/>
          <w:spacing w:val="-2"/>
        </w:rPr>
        <w:t xml:space="preserve">The Affected System Operator shall procure necessary equipment and commence </w:t>
      </w:r>
    </w:p>
    <w:p w:rsidR="00970DD6" w:rsidRDefault="00EA3BDA">
      <w:pPr>
        <w:autoSpaceDE w:val="0"/>
        <w:autoSpaceDN w:val="0"/>
        <w:adjustRightInd w:val="0"/>
        <w:spacing w:line="280" w:lineRule="exact"/>
        <w:ind w:left="1440" w:right="1730"/>
        <w:jc w:val="both"/>
        <w:rPr>
          <w:color w:val="000000"/>
          <w:spacing w:val="-3"/>
        </w:rPr>
      </w:pPr>
      <w:r>
        <w:rPr>
          <w:color w:val="000000"/>
          <w:spacing w:val="-2"/>
        </w:rPr>
        <w:t>construction of the Affected S</w:t>
      </w:r>
      <w:r>
        <w:rPr>
          <w:color w:val="000000"/>
          <w:spacing w:val="-2"/>
        </w:rPr>
        <w:t xml:space="preserve">ystem Upgrade Facilities for which it is responsible as soon as </w:t>
      </w:r>
      <w:r>
        <w:rPr>
          <w:color w:val="000000"/>
          <w:spacing w:val="-3"/>
        </w:rPr>
        <w:t xml:space="preserve">practicable after the following additional conditions are satisfied: </w:t>
      </w:r>
    </w:p>
    <w:p w:rsidR="00970DD6" w:rsidRDefault="00EA3BDA">
      <w:pPr>
        <w:autoSpaceDE w:val="0"/>
        <w:autoSpaceDN w:val="0"/>
        <w:adjustRightInd w:val="0"/>
        <w:spacing w:before="221" w:line="280" w:lineRule="exact"/>
        <w:ind w:left="1440" w:right="1630" w:firstLine="1440"/>
        <w:jc w:val="both"/>
        <w:rPr>
          <w:color w:val="000000"/>
          <w:spacing w:val="-2"/>
        </w:rPr>
      </w:pPr>
      <w:r>
        <w:rPr>
          <w:color w:val="000000"/>
          <w:spacing w:val="-2"/>
        </w:rPr>
        <w:t xml:space="preserve">Approval of the appropriate Governmental Authority has been obtained, to the extent required, for the construction of the </w:t>
      </w:r>
      <w:r>
        <w:rPr>
          <w:color w:val="000000"/>
          <w:spacing w:val="-2"/>
        </w:rPr>
        <w:t xml:space="preserve">Affected System Upgrade Facilities; </w:t>
      </w:r>
    </w:p>
    <w:p w:rsidR="00970DD6" w:rsidRDefault="00EA3BDA">
      <w:pPr>
        <w:autoSpaceDE w:val="0"/>
        <w:autoSpaceDN w:val="0"/>
        <w:adjustRightInd w:val="0"/>
        <w:spacing w:before="260" w:line="280" w:lineRule="exact"/>
        <w:ind w:left="1440" w:right="1290" w:firstLine="1440"/>
        <w:jc w:val="both"/>
        <w:rPr>
          <w:color w:val="000000"/>
          <w:spacing w:val="-2"/>
        </w:rPr>
      </w:pPr>
      <w:r>
        <w:rPr>
          <w:color w:val="000000"/>
          <w:spacing w:val="-2"/>
        </w:rPr>
        <w:t xml:space="preserve">Necessary real property rights and rights-of-way have been obtained, to the extent required, for the construction of the Affected System Upgrade Facilities; and </w:t>
      </w:r>
    </w:p>
    <w:p w:rsidR="00970DD6" w:rsidRDefault="00970DD6">
      <w:pPr>
        <w:autoSpaceDE w:val="0"/>
        <w:autoSpaceDN w:val="0"/>
        <w:adjustRightInd w:val="0"/>
        <w:spacing w:line="273" w:lineRule="exact"/>
        <w:ind w:left="1440"/>
        <w:rPr>
          <w:color w:val="000000"/>
          <w:spacing w:val="-2"/>
        </w:rPr>
      </w:pPr>
    </w:p>
    <w:p w:rsidR="00970DD6" w:rsidRDefault="00EA3BDA">
      <w:pPr>
        <w:autoSpaceDE w:val="0"/>
        <w:autoSpaceDN w:val="0"/>
        <w:adjustRightInd w:val="0"/>
        <w:spacing w:before="13" w:line="273" w:lineRule="exact"/>
        <w:ind w:left="1440" w:right="1668" w:firstLine="1440"/>
        <w:rPr>
          <w:color w:val="000000"/>
          <w:spacing w:val="-3"/>
        </w:rPr>
      </w:pPr>
      <w:r>
        <w:rPr>
          <w:color w:val="000000"/>
          <w:spacing w:val="-2"/>
        </w:rPr>
        <w:t>The Affected System Operator has received from the Trans</w:t>
      </w:r>
      <w:r>
        <w:rPr>
          <w:color w:val="000000"/>
          <w:spacing w:val="-2"/>
        </w:rPr>
        <w:t xml:space="preserve">mission Developer written authorization to proceed with procurement and construction by the date specified in Appendix A hereto, as that date may be modified by mutual written agreement of the </w:t>
      </w:r>
      <w:r>
        <w:rPr>
          <w:color w:val="000000"/>
          <w:spacing w:val="-2"/>
        </w:rPr>
        <w:br/>
      </w:r>
      <w:r>
        <w:rPr>
          <w:color w:val="000000"/>
          <w:spacing w:val="-3"/>
        </w:rPr>
        <w:t xml:space="preserve">Transmission Developer and Affected System Operator. </w:t>
      </w:r>
    </w:p>
    <w:p w:rsidR="00970DD6" w:rsidRDefault="00EA3BD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Work</w:t>
      </w:r>
      <w:r>
        <w:rPr>
          <w:rFonts w:ascii="Times New Roman Bold" w:hAnsi="Times New Roman Bold"/>
          <w:color w:val="000000"/>
          <w:spacing w:val="-3"/>
        </w:rPr>
        <w:t xml:space="preserve"> Progress.</w:t>
      </w:r>
    </w:p>
    <w:p w:rsidR="00970DD6" w:rsidRDefault="00EA3BDA">
      <w:pPr>
        <w:autoSpaceDE w:val="0"/>
        <w:autoSpaceDN w:val="0"/>
        <w:adjustRightInd w:val="0"/>
        <w:spacing w:before="226" w:line="280" w:lineRule="exact"/>
        <w:ind w:left="1440" w:right="1971" w:firstLine="720"/>
        <w:jc w:val="both"/>
        <w:rPr>
          <w:color w:val="000000"/>
          <w:spacing w:val="-2"/>
        </w:rPr>
      </w:pPr>
      <w:r>
        <w:rPr>
          <w:color w:val="000000"/>
          <w:spacing w:val="-2"/>
        </w:rPr>
        <w:t xml:space="preserve">The Affected System Operator will keep the Transmission Developer and NYISO </w:t>
      </w:r>
      <w:r>
        <w:rPr>
          <w:color w:val="000000"/>
          <w:spacing w:val="-2"/>
        </w:rPr>
        <w:br/>
        <w:t xml:space="preserve">advised periodically as to the progress of its design, procurement and construction efforts. </w:t>
      </w:r>
    </w:p>
    <w:p w:rsidR="00970DD6" w:rsidRDefault="00EA3BDA">
      <w:pPr>
        <w:autoSpaceDE w:val="0"/>
        <w:autoSpaceDN w:val="0"/>
        <w:adjustRightInd w:val="0"/>
        <w:spacing w:before="164" w:line="276" w:lineRule="exact"/>
        <w:ind w:left="6060"/>
        <w:rPr>
          <w:color w:val="000000"/>
          <w:spacing w:val="-3"/>
        </w:rPr>
      </w:pPr>
      <w:r>
        <w:rPr>
          <w:color w:val="000000"/>
          <w:spacing w:val="-3"/>
        </w:rPr>
        <w:t xml:space="preserve">9 </w:t>
      </w:r>
    </w:p>
    <w:p w:rsidR="00970DD6" w:rsidRDefault="00970DD6">
      <w:pPr>
        <w:autoSpaceDE w:val="0"/>
        <w:autoSpaceDN w:val="0"/>
        <w:adjustRightInd w:val="0"/>
        <w:rPr>
          <w:color w:val="000000"/>
          <w:spacing w:val="-3"/>
        </w:rPr>
        <w:sectPr w:rsidR="00970DD6">
          <w:headerReference w:type="even" r:id="rId87"/>
          <w:headerReference w:type="default" r:id="rId88"/>
          <w:footerReference w:type="even" r:id="rId89"/>
          <w:footerReference w:type="default" r:id="rId90"/>
          <w:headerReference w:type="first" r:id="rId91"/>
          <w:footerReference w:type="first" r:id="rId92"/>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15" w:name="Pg15"/>
      <w:bookmarkEnd w:id="15"/>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2476 </w:t>
      </w:r>
    </w:p>
    <w:p w:rsidR="00970DD6" w:rsidRDefault="00970DD6">
      <w:pPr>
        <w:autoSpaceDE w:val="0"/>
        <w:autoSpaceDN w:val="0"/>
        <w:adjustRightInd w:val="0"/>
        <w:spacing w:line="280" w:lineRule="exact"/>
        <w:ind w:left="1440"/>
        <w:jc w:val="both"/>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1278"/>
        <w:jc w:val="both"/>
        <w:rPr>
          <w:color w:val="000000"/>
          <w:spacing w:val="-3"/>
        </w:rPr>
      </w:pPr>
      <w:r>
        <w:rPr>
          <w:color w:val="000000"/>
          <w:spacing w:val="-2"/>
        </w:rPr>
        <w:t xml:space="preserve">Transmission Developer or NYISO may, at any time, request a progress report from the Affected </w:t>
      </w:r>
      <w:r>
        <w:rPr>
          <w:color w:val="000000"/>
          <w:spacing w:val="-3"/>
        </w:rPr>
        <w:t xml:space="preserve">System Operator. </w:t>
      </w:r>
    </w:p>
    <w:p w:rsidR="00970DD6" w:rsidRDefault="00EA3BD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3.5</w:t>
      </w:r>
      <w:r>
        <w:rPr>
          <w:rFonts w:ascii="Times New Roman Bold" w:hAnsi="Times New Roman Bold"/>
          <w:color w:val="000000"/>
          <w:spacing w:val="-3"/>
        </w:rPr>
        <w:tab/>
        <w:t>Information Exchange.</w:t>
      </w:r>
    </w:p>
    <w:p w:rsidR="00970DD6" w:rsidRDefault="00EA3BDA">
      <w:pPr>
        <w:autoSpaceDE w:val="0"/>
        <w:autoSpaceDN w:val="0"/>
        <w:adjustRightInd w:val="0"/>
        <w:spacing w:before="214" w:line="280" w:lineRule="exact"/>
        <w:ind w:left="1440" w:right="1275" w:firstLine="720"/>
        <w:rPr>
          <w:color w:val="000000"/>
          <w:spacing w:val="-2"/>
        </w:rPr>
      </w:pPr>
      <w:r>
        <w:rPr>
          <w:color w:val="000000"/>
          <w:spacing w:val="-2"/>
        </w:rPr>
        <w:t xml:space="preserve">As soon as reasonably practicable after the Effective Date, the Transmission Developer </w:t>
      </w:r>
      <w:r>
        <w:rPr>
          <w:color w:val="000000"/>
          <w:spacing w:val="-2"/>
        </w:rPr>
        <w:t xml:space="preserve">and Affected System Operator shall exchange information, and provide NYISO the same </w:t>
      </w:r>
      <w:r>
        <w:rPr>
          <w:color w:val="000000"/>
          <w:spacing w:val="-2"/>
        </w:rPr>
        <w:br/>
        <w:t>information, regarding the design of the Affected System Upgrade Facilities and compatibility of the Affected System Upgrade Facilities with the New York State Transmissio</w:t>
      </w:r>
      <w:r>
        <w:rPr>
          <w:color w:val="000000"/>
          <w:spacing w:val="-2"/>
        </w:rPr>
        <w:t xml:space="preserve">n System, and shall work diligently and in good faith to make any necessary design changes. </w:t>
      </w:r>
    </w:p>
    <w:p w:rsidR="00970DD6" w:rsidRDefault="00EA3BD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3.6</w:t>
      </w:r>
      <w:r>
        <w:rPr>
          <w:rFonts w:ascii="Times New Roman Bold" w:hAnsi="Times New Roman Bold"/>
          <w:color w:val="000000"/>
          <w:spacing w:val="-3"/>
        </w:rPr>
        <w:tab/>
        <w:t>Ownership of Affected System Upgrade Facilities.</w:t>
      </w:r>
    </w:p>
    <w:p w:rsidR="00970DD6" w:rsidRDefault="00EA3BDA">
      <w:pPr>
        <w:autoSpaceDE w:val="0"/>
        <w:autoSpaceDN w:val="0"/>
        <w:adjustRightInd w:val="0"/>
        <w:spacing w:before="221" w:line="276" w:lineRule="exact"/>
        <w:ind w:left="2160"/>
        <w:rPr>
          <w:color w:val="000000"/>
          <w:spacing w:val="-2"/>
        </w:rPr>
      </w:pPr>
      <w:r>
        <w:rPr>
          <w:color w:val="000000"/>
          <w:spacing w:val="-2"/>
        </w:rPr>
        <w:t xml:space="preserve">Affected System Operator shall own the Affected System Upgrade Facilities. </w:t>
      </w:r>
    </w:p>
    <w:p w:rsidR="00970DD6" w:rsidRDefault="00EA3BD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3.7</w:t>
      </w:r>
      <w:r>
        <w:rPr>
          <w:rFonts w:ascii="Times New Roman Bold" w:hAnsi="Times New Roman Bold"/>
          <w:color w:val="000000"/>
          <w:spacing w:val="-3"/>
        </w:rPr>
        <w:tab/>
        <w:t>Access Rights.</w:t>
      </w:r>
    </w:p>
    <w:p w:rsidR="00970DD6" w:rsidRDefault="00EA3BDA">
      <w:pPr>
        <w:autoSpaceDE w:val="0"/>
        <w:autoSpaceDN w:val="0"/>
        <w:adjustRightInd w:val="0"/>
        <w:spacing w:before="229" w:line="276" w:lineRule="exact"/>
        <w:ind w:left="2160"/>
        <w:rPr>
          <w:color w:val="000000"/>
          <w:spacing w:val="-2"/>
        </w:rPr>
      </w:pPr>
      <w:r>
        <w:rPr>
          <w:color w:val="000000"/>
          <w:spacing w:val="-2"/>
        </w:rPr>
        <w:t>Upon reasonable</w:t>
      </w:r>
      <w:r>
        <w:rPr>
          <w:color w:val="000000"/>
          <w:spacing w:val="-2"/>
        </w:rPr>
        <w:t xml:space="preserve"> notice and supervision by the Granting Party, and subject to any </w:t>
      </w:r>
    </w:p>
    <w:p w:rsidR="00970DD6" w:rsidRDefault="00EA3BDA">
      <w:pPr>
        <w:autoSpaceDE w:val="0"/>
        <w:autoSpaceDN w:val="0"/>
        <w:adjustRightInd w:val="0"/>
        <w:spacing w:before="7" w:line="273" w:lineRule="exact"/>
        <w:ind w:left="1440" w:right="1254"/>
        <w:rPr>
          <w:color w:val="000000"/>
          <w:spacing w:val="-2"/>
        </w:rPr>
      </w:pPr>
      <w:r>
        <w:rPr>
          <w:color w:val="000000"/>
          <w:spacing w:val="-2"/>
        </w:rPr>
        <w:t xml:space="preserve">required or necessary regulatory approvals, either the Affected System Operator or Transmission </w:t>
      </w:r>
      <w:r>
        <w:rPr>
          <w:color w:val="000000"/>
          <w:spacing w:val="-2"/>
        </w:rPr>
        <w:br/>
        <w:t>Developer (“Granting Party”) shall furnish to the other of those two Parties (“Access Party”</w:t>
      </w:r>
      <w:r>
        <w:rPr>
          <w:color w:val="000000"/>
          <w:spacing w:val="-2"/>
        </w:rPr>
        <w:t xml:space="preserve">)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the Acce</w:t>
      </w:r>
      <w:r>
        <w:rPr>
          <w:color w:val="000000"/>
          <w:spacing w:val="-2"/>
        </w:rPr>
        <w:t xml:space="preserve">ss Party to obtain ingress and egress needed </w:t>
      </w:r>
      <w:r>
        <w:rPr>
          <w:color w:val="000000"/>
          <w:spacing w:val="-2"/>
        </w:rPr>
        <w:br/>
        <w:t xml:space="preserve">for the performance of the EPC Services, including ingress or egress to construct, repair, test (or </w:t>
      </w:r>
      <w:r>
        <w:rPr>
          <w:color w:val="000000"/>
          <w:spacing w:val="-2"/>
        </w:rPr>
        <w:br/>
        <w:t xml:space="preserve">witness testing), inspect, replace or remove the Affected System Upgrade Facilities.  In </w:t>
      </w:r>
    </w:p>
    <w:p w:rsidR="00970DD6" w:rsidRDefault="00EA3BDA">
      <w:pPr>
        <w:autoSpaceDE w:val="0"/>
        <w:autoSpaceDN w:val="0"/>
        <w:adjustRightInd w:val="0"/>
        <w:spacing w:before="5" w:line="276" w:lineRule="exact"/>
        <w:ind w:left="1440"/>
        <w:rPr>
          <w:color w:val="000000"/>
          <w:spacing w:val="-2"/>
        </w:rPr>
      </w:pPr>
      <w:r>
        <w:rPr>
          <w:color w:val="000000"/>
          <w:spacing w:val="-2"/>
        </w:rPr>
        <w:t>exercising such lic</w:t>
      </w:r>
      <w:r>
        <w:rPr>
          <w:color w:val="000000"/>
          <w:spacing w:val="-2"/>
        </w:rPr>
        <w:t xml:space="preserve">enses, rights of way and easements, the Access Party shall not unreasonably </w:t>
      </w:r>
    </w:p>
    <w:p w:rsidR="00970DD6" w:rsidRDefault="00EA3BDA">
      <w:pPr>
        <w:autoSpaceDE w:val="0"/>
        <w:autoSpaceDN w:val="0"/>
        <w:adjustRightInd w:val="0"/>
        <w:spacing w:before="5" w:line="275" w:lineRule="exact"/>
        <w:ind w:left="1440" w:right="1256"/>
        <w:jc w:val="both"/>
        <w:rPr>
          <w:color w:val="000000"/>
          <w:spacing w:val="-3"/>
        </w:rPr>
      </w:pPr>
      <w:r>
        <w:rPr>
          <w:color w:val="000000"/>
          <w:spacing w:val="-2"/>
        </w:rPr>
        <w:t xml:space="preserve">disrupt or interfere with normal operation of the Granting Party’s business and shall adhere to the </w:t>
      </w:r>
      <w:r>
        <w:rPr>
          <w:color w:val="000000"/>
          <w:spacing w:val="-2"/>
        </w:rPr>
        <w:t xml:space="preserve">safety rules and procedures established in advance, as may be changed from time to time, by the Granting Party and provided to the Access Party.  The Access Party shall indemnify the Granting Party against all claims of injury or damage from third parties </w:t>
      </w:r>
      <w:r>
        <w:rPr>
          <w:color w:val="000000"/>
          <w:spacing w:val="-2"/>
        </w:rPr>
        <w:t xml:space="preserve">resulting from the exercise of the </w:t>
      </w:r>
      <w:r>
        <w:rPr>
          <w:color w:val="000000"/>
          <w:spacing w:val="-3"/>
        </w:rPr>
        <w:t xml:space="preserve">access rights provided for herein. </w:t>
      </w:r>
    </w:p>
    <w:p w:rsidR="00970DD6" w:rsidRDefault="00EA3BD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3.8</w:t>
      </w:r>
      <w:r>
        <w:rPr>
          <w:rFonts w:ascii="Times New Roman Bold" w:hAnsi="Times New Roman Bold"/>
          <w:color w:val="000000"/>
          <w:spacing w:val="-3"/>
        </w:rPr>
        <w:tab/>
        <w:t>Lands of Other Property Owners.</w:t>
      </w:r>
    </w:p>
    <w:p w:rsidR="00970DD6" w:rsidRDefault="00EA3BDA">
      <w:pPr>
        <w:autoSpaceDE w:val="0"/>
        <w:autoSpaceDN w:val="0"/>
        <w:adjustRightInd w:val="0"/>
        <w:spacing w:before="231" w:line="274" w:lineRule="exact"/>
        <w:ind w:left="1440" w:right="1284" w:firstLine="720"/>
        <w:rPr>
          <w:color w:val="000000"/>
          <w:spacing w:val="-3"/>
        </w:rPr>
      </w:pPr>
      <w:r>
        <w:rPr>
          <w:color w:val="000000"/>
          <w:spacing w:val="-2"/>
        </w:rPr>
        <w:t>If any part of the Affected System Upgrade Facilities is to be installed on property owned by persons other than Transmission Developer or Affected S</w:t>
      </w:r>
      <w:r>
        <w:rPr>
          <w:color w:val="000000"/>
          <w:spacing w:val="-2"/>
        </w:rPr>
        <w:t xml:space="preserve">ystem Operator, the Affected </w:t>
      </w:r>
      <w:r>
        <w:rPr>
          <w:color w:val="000000"/>
          <w:spacing w:val="-2"/>
        </w:rPr>
        <w:br/>
        <w:t xml:space="preserve">System Operator shall at Transmission Developer’s expense use efforts, similar in nature and </w:t>
      </w:r>
      <w:r>
        <w:rPr>
          <w:color w:val="000000"/>
          <w:spacing w:val="-2"/>
        </w:rPr>
        <w:br/>
        <w:t xml:space="preserve">extent to those that it typically undertakes for itself, including use of its eminent domain </w:t>
      </w:r>
      <w:r>
        <w:rPr>
          <w:color w:val="000000"/>
          <w:spacing w:val="-2"/>
        </w:rPr>
        <w:br/>
        <w:t>authority, and to the extent consisten</w:t>
      </w:r>
      <w:r>
        <w:rPr>
          <w:color w:val="000000"/>
          <w:spacing w:val="-2"/>
        </w:rPr>
        <w:t>t with state law, to procure from such persons any rights of use, licenses, rights of way and easements that are necessary to perform the EPC Services upon such property, including to construct, repair, test (or witness testing), inspect, replace or remove</w:t>
      </w:r>
      <w:r>
        <w:rPr>
          <w:color w:val="000000"/>
          <w:spacing w:val="-2"/>
        </w:rPr>
        <w:t xml:space="preserve"> </w:t>
      </w:r>
      <w:r>
        <w:rPr>
          <w:color w:val="000000"/>
          <w:spacing w:val="-3"/>
        </w:rPr>
        <w:t xml:space="preserve">the Affected System Upgrade Facilities. </w:t>
      </w:r>
    </w:p>
    <w:p w:rsidR="00970DD6" w:rsidRDefault="00EA3BDA">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3.9</w:t>
      </w:r>
      <w:r>
        <w:rPr>
          <w:rFonts w:ascii="Times New Roman Bold" w:hAnsi="Times New Roman Bold"/>
          <w:color w:val="000000"/>
          <w:spacing w:val="-3"/>
        </w:rPr>
        <w:tab/>
        <w:t>Permits.</w:t>
      </w:r>
    </w:p>
    <w:p w:rsidR="00970DD6" w:rsidRDefault="00EA3BDA">
      <w:pPr>
        <w:autoSpaceDE w:val="0"/>
        <w:autoSpaceDN w:val="0"/>
        <w:adjustRightInd w:val="0"/>
        <w:spacing w:before="222" w:line="280" w:lineRule="exact"/>
        <w:ind w:left="1440" w:right="1317" w:firstLine="720"/>
        <w:jc w:val="both"/>
        <w:rPr>
          <w:color w:val="000000"/>
          <w:spacing w:val="-2"/>
        </w:rPr>
      </w:pPr>
      <w:r>
        <w:rPr>
          <w:color w:val="000000"/>
          <w:spacing w:val="-2"/>
        </w:rPr>
        <w:t xml:space="preserve">NYISO, Affected System Operator and the Transmission Developer shall cooperate with </w:t>
      </w:r>
      <w:r>
        <w:rPr>
          <w:color w:val="000000"/>
          <w:spacing w:val="-2"/>
        </w:rPr>
        <w:br/>
        <w:t xml:space="preserve">each other in good faith in obtaining all permits, licenses and authorizations that are necessary to </w:t>
      </w:r>
      <w:r>
        <w:rPr>
          <w:color w:val="000000"/>
          <w:spacing w:val="-2"/>
        </w:rPr>
        <w:br/>
      </w:r>
      <w:r>
        <w:rPr>
          <w:color w:val="000000"/>
          <w:spacing w:val="-2"/>
        </w:rPr>
        <w:t xml:space="preserve">accomplish the EPC Services in compliance with Applicable Laws and Regulations.  With </w:t>
      </w:r>
    </w:p>
    <w:p w:rsidR="00970DD6" w:rsidRDefault="00EA3BDA">
      <w:pPr>
        <w:autoSpaceDE w:val="0"/>
        <w:autoSpaceDN w:val="0"/>
        <w:adjustRightInd w:val="0"/>
        <w:spacing w:before="164" w:line="276" w:lineRule="exact"/>
        <w:ind w:left="6000"/>
        <w:rPr>
          <w:color w:val="000000"/>
          <w:spacing w:val="-3"/>
        </w:rPr>
      </w:pPr>
      <w:r>
        <w:rPr>
          <w:color w:val="000000"/>
          <w:spacing w:val="-3"/>
        </w:rPr>
        <w:t xml:space="preserve">10 </w:t>
      </w:r>
    </w:p>
    <w:p w:rsidR="00970DD6" w:rsidRDefault="00970DD6">
      <w:pPr>
        <w:autoSpaceDE w:val="0"/>
        <w:autoSpaceDN w:val="0"/>
        <w:adjustRightInd w:val="0"/>
        <w:rPr>
          <w:color w:val="000000"/>
          <w:spacing w:val="-3"/>
        </w:rPr>
        <w:sectPr w:rsidR="00970DD6">
          <w:headerReference w:type="even" r:id="rId93"/>
          <w:headerReference w:type="default" r:id="rId94"/>
          <w:footerReference w:type="even" r:id="rId95"/>
          <w:footerReference w:type="default" r:id="rId96"/>
          <w:headerReference w:type="first" r:id="rId97"/>
          <w:footerReference w:type="first" r:id="rId98"/>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 id="_x0000_s1036" type="#_x0000_t75" style="position:absolute;margin-left:107.85pt;margin-top:540.35pt;width:29.5pt;height:8.85pt;z-index:-251561984;mso-position-horizontal-relative:page;mso-position-vertical-relative:page" o:allowincell="f">
            <v:imagedata r:id="rId99" o:title=""/>
            <w10:wrap anchorx="page" anchory="page"/>
          </v:shape>
        </w:pict>
      </w:r>
      <w:r>
        <w:rPr>
          <w:color w:val="000000"/>
          <w:spacing w:val="-3"/>
        </w:rPr>
        <w:pict>
          <v:shape id="_x0000_s1037" type="#_x0000_t75" style="position:absolute;margin-left:107.95pt;margin-top:567.95pt;width:29.75pt;height:8.85pt;z-index:-251549696;mso-position-horizontal-relative:page;mso-position-vertical-relative:page" o:allowincell="f">
            <v:imagedata r:id="rId99" o:title=""/>
            <w10:wrap anchorx="page" anchory="page"/>
          </v:shape>
        </w:pict>
      </w:r>
      <w:r>
        <w:rPr>
          <w:color w:val="000000"/>
          <w:spacing w:val="-3"/>
        </w:rPr>
        <w:pict>
          <v:shape id="_x0000_s1038" type="#_x0000_t75" style="position:absolute;margin-left:107.95pt;margin-top:595.55pt;width:29.6pt;height:8.85pt;z-index:-251540480;mso-position-horizontal-relative:page;mso-position-vertical-relative:page" o:allowincell="f">
            <v:imagedata r:id="rId99" o:title=""/>
            <w10:wrap anchorx="page" anchory="page"/>
          </v:shape>
        </w:pict>
      </w:r>
      <w:bookmarkStart w:id="16" w:name="Pg16"/>
      <w:bookmarkEnd w:id="16"/>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80" w:lineRule="exact"/>
        <w:ind w:left="1440"/>
        <w:jc w:val="both"/>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1631"/>
        <w:jc w:val="both"/>
        <w:rPr>
          <w:color w:val="000000"/>
          <w:spacing w:val="-3"/>
        </w:rPr>
      </w:pPr>
      <w:r>
        <w:rPr>
          <w:color w:val="000000"/>
          <w:spacing w:val="-2"/>
        </w:rPr>
        <w:t xml:space="preserve">respect to this paragraph, Affected System Operator shall provide permitting assistance to the </w:t>
      </w:r>
      <w:r>
        <w:rPr>
          <w:color w:val="000000"/>
          <w:spacing w:val="-2"/>
        </w:rPr>
        <w:br/>
      </w:r>
      <w:r>
        <w:rPr>
          <w:color w:val="000000"/>
          <w:spacing w:val="-2"/>
        </w:rPr>
        <w:t xml:space="preserve">Transmission Developer comparable to that the Affected System Operator would provide to </w:t>
      </w:r>
      <w:r>
        <w:rPr>
          <w:color w:val="000000"/>
          <w:spacing w:val="-2"/>
        </w:rPr>
        <w:br/>
      </w:r>
      <w:r>
        <w:rPr>
          <w:color w:val="000000"/>
          <w:spacing w:val="-3"/>
        </w:rPr>
        <w:t xml:space="preserve">itself. </w:t>
      </w:r>
    </w:p>
    <w:p w:rsidR="00970DD6" w:rsidRDefault="00EA3BD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3.10</w:t>
      </w:r>
      <w:r>
        <w:rPr>
          <w:rFonts w:ascii="Times New Roman Bold" w:hAnsi="Times New Roman Bold"/>
          <w:color w:val="000000"/>
          <w:spacing w:val="-3"/>
        </w:rPr>
        <w:tab/>
        <w:t>Suspension.</w:t>
      </w:r>
    </w:p>
    <w:p w:rsidR="00970DD6" w:rsidRDefault="00EA3BDA">
      <w:pPr>
        <w:autoSpaceDE w:val="0"/>
        <w:autoSpaceDN w:val="0"/>
        <w:adjustRightInd w:val="0"/>
        <w:spacing w:before="221" w:line="276" w:lineRule="exact"/>
        <w:ind w:left="2160"/>
        <w:rPr>
          <w:color w:val="000000"/>
          <w:spacing w:val="-2"/>
        </w:rPr>
      </w:pPr>
      <w:r>
        <w:rPr>
          <w:color w:val="000000"/>
          <w:spacing w:val="-2"/>
        </w:rPr>
        <w:t xml:space="preserve">Transmission Developer reserves the right, upon written notice to Affected System </w:t>
      </w:r>
    </w:p>
    <w:p w:rsidR="00970DD6" w:rsidRDefault="00EA3BDA">
      <w:pPr>
        <w:autoSpaceDE w:val="0"/>
        <w:autoSpaceDN w:val="0"/>
        <w:adjustRightInd w:val="0"/>
        <w:spacing w:before="5" w:line="275" w:lineRule="exact"/>
        <w:ind w:left="1440" w:right="1347"/>
        <w:rPr>
          <w:color w:val="000000"/>
          <w:spacing w:val="-3"/>
        </w:rPr>
      </w:pPr>
      <w:r>
        <w:rPr>
          <w:color w:val="000000"/>
          <w:spacing w:val="-2"/>
        </w:rPr>
        <w:t>Operator and NYISO, to suspend at any time all work by Aff</w:t>
      </w:r>
      <w:r>
        <w:rPr>
          <w:color w:val="000000"/>
          <w:spacing w:val="-2"/>
        </w:rPr>
        <w:t xml:space="preserve">ected System Operator associated </w:t>
      </w:r>
      <w:r>
        <w:rPr>
          <w:color w:val="000000"/>
          <w:spacing w:val="-2"/>
        </w:rPr>
        <w:br/>
        <w:t xml:space="preserve">with the EPC Services under this Agreement that are required for only the Affected System </w:t>
      </w:r>
      <w:r>
        <w:rPr>
          <w:color w:val="000000"/>
          <w:spacing w:val="-2"/>
        </w:rPr>
        <w:br/>
        <w:t xml:space="preserve">Upgrade Facilities with the condition that the New York State Transmission System shall be left </w:t>
      </w:r>
      <w:r>
        <w:rPr>
          <w:color w:val="000000"/>
          <w:spacing w:val="-2"/>
        </w:rPr>
        <w:br/>
        <w:t>in a safe and reliable condition i</w:t>
      </w:r>
      <w:r>
        <w:rPr>
          <w:color w:val="000000"/>
          <w:spacing w:val="-2"/>
        </w:rPr>
        <w:t xml:space="preserve">n accordance with Good Utility Practice and the safety and </w:t>
      </w:r>
      <w:r>
        <w:rPr>
          <w:color w:val="000000"/>
          <w:spacing w:val="-2"/>
        </w:rPr>
        <w:br/>
        <w:t xml:space="preserve">reliability criteria of Affected System Operator and NYISO.  In such event, Transmission </w:t>
      </w:r>
      <w:r>
        <w:rPr>
          <w:color w:val="000000"/>
          <w:spacing w:val="-2"/>
        </w:rPr>
        <w:br/>
        <w:t xml:space="preserve">Developer shall be responsible for all reasonable and necessary costs and/or obligations in </w:t>
      </w:r>
      <w:r>
        <w:rPr>
          <w:color w:val="000000"/>
          <w:spacing w:val="-2"/>
        </w:rPr>
        <w:br/>
        <w:t>accordance wi</w:t>
      </w:r>
      <w:r>
        <w:rPr>
          <w:color w:val="000000"/>
          <w:spacing w:val="-2"/>
        </w:rPr>
        <w:t xml:space="preserve">th the Facilities Study report including those which Affected System Operator (i) </w:t>
      </w:r>
      <w:r>
        <w:rPr>
          <w:color w:val="000000"/>
          <w:spacing w:val="-2"/>
        </w:rPr>
        <w:br/>
        <w:t xml:space="preserve">has incurred pursuant to this Agreement prior to the suspension and (ii) incurs in suspending </w:t>
      </w:r>
      <w:r>
        <w:rPr>
          <w:color w:val="000000"/>
          <w:spacing w:val="-2"/>
        </w:rPr>
        <w:br/>
        <w:t>such work, including any costs incurred to perform such work as may be necessa</w:t>
      </w:r>
      <w:r>
        <w:rPr>
          <w:color w:val="000000"/>
          <w:spacing w:val="-2"/>
        </w:rPr>
        <w:t xml:space="preserve">ry to ensure the </w:t>
      </w:r>
      <w:r>
        <w:rPr>
          <w:color w:val="000000"/>
          <w:spacing w:val="-2"/>
        </w:rPr>
        <w:br/>
        <w:t xml:space="preserve">safety of persons and property and the integrity of the New York State Transmission System </w:t>
      </w:r>
      <w:r>
        <w:rPr>
          <w:color w:val="000000"/>
          <w:spacing w:val="-2"/>
        </w:rPr>
        <w:br/>
        <w:t xml:space="preserve">during such suspension and, if applicable, any costs incurred in connection with the cancellation </w:t>
      </w:r>
      <w:r>
        <w:rPr>
          <w:color w:val="000000"/>
          <w:spacing w:val="-2"/>
        </w:rPr>
        <w:br/>
        <w:t xml:space="preserve">or suspension of material, equipment and labor </w:t>
      </w:r>
      <w:r>
        <w:rPr>
          <w:color w:val="000000"/>
          <w:spacing w:val="-2"/>
        </w:rPr>
        <w:t xml:space="preserve">contracts which Affected System Operator </w:t>
      </w:r>
      <w:r>
        <w:rPr>
          <w:color w:val="000000"/>
          <w:spacing w:val="-2"/>
        </w:rPr>
        <w:br/>
        <w:t xml:space="preserve">cannot reasonably avoid; provided, however, that prior to canceling or suspending any such </w:t>
      </w:r>
      <w:r>
        <w:rPr>
          <w:color w:val="000000"/>
          <w:spacing w:val="-2"/>
        </w:rPr>
        <w:br/>
        <w:t xml:space="preserve">material, equipment or labor contract, Affected System Operator shall obtain Transmission </w:t>
      </w:r>
      <w:r>
        <w:rPr>
          <w:color w:val="000000"/>
          <w:spacing w:val="-2"/>
        </w:rPr>
        <w:br/>
      </w:r>
      <w:r>
        <w:rPr>
          <w:color w:val="000000"/>
          <w:spacing w:val="-3"/>
        </w:rPr>
        <w:t>Developer’s authorization to do</w:t>
      </w:r>
      <w:r>
        <w:rPr>
          <w:color w:val="000000"/>
          <w:spacing w:val="-3"/>
        </w:rPr>
        <w:t xml:space="preserve"> so. </w:t>
      </w:r>
    </w:p>
    <w:p w:rsidR="00970DD6" w:rsidRDefault="00970DD6">
      <w:pPr>
        <w:autoSpaceDE w:val="0"/>
        <w:autoSpaceDN w:val="0"/>
        <w:adjustRightInd w:val="0"/>
        <w:spacing w:line="274" w:lineRule="exact"/>
        <w:ind w:left="1440"/>
        <w:rPr>
          <w:color w:val="000000"/>
          <w:spacing w:val="-3"/>
        </w:rPr>
      </w:pPr>
    </w:p>
    <w:p w:rsidR="00970DD6" w:rsidRDefault="00EA3BDA">
      <w:pPr>
        <w:autoSpaceDE w:val="0"/>
        <w:autoSpaceDN w:val="0"/>
        <w:adjustRightInd w:val="0"/>
        <w:spacing w:before="12" w:line="274" w:lineRule="exact"/>
        <w:ind w:left="1440" w:right="1343" w:firstLine="720"/>
        <w:rPr>
          <w:color w:val="000000"/>
          <w:spacing w:val="-3"/>
        </w:rPr>
      </w:pPr>
      <w:r>
        <w:rPr>
          <w:color w:val="000000"/>
          <w:spacing w:val="-2"/>
        </w:rPr>
        <w:t xml:space="preserve">Affected System Operator shall invoice Transmission Developer for such costs pursuant to Article 7 and shall use due diligence to minimize its costs.  In the event Transmission </w:t>
      </w:r>
      <w:r>
        <w:rPr>
          <w:color w:val="000000"/>
          <w:spacing w:val="-2"/>
        </w:rPr>
        <w:br/>
      </w:r>
      <w:r>
        <w:rPr>
          <w:color w:val="000000"/>
          <w:spacing w:val="-2"/>
        </w:rPr>
        <w:t>Developer suspends work by Affected System Operator required under this Agreement pursuant to this Article 3.10, and has not requested Affected System Operator to recommence the work required under this Agreement on or before the expiration of three (3) ye</w:t>
      </w:r>
      <w:r>
        <w:rPr>
          <w:color w:val="000000"/>
          <w:spacing w:val="-2"/>
        </w:rPr>
        <w:t xml:space="preserve">ars following </w:t>
      </w:r>
      <w:r>
        <w:rPr>
          <w:color w:val="000000"/>
          <w:spacing w:val="-2"/>
        </w:rPr>
        <w:br/>
        <w:t xml:space="preserve">commencement of such suspension, this Agreement shall be deemed terminated.  The three-year period shall begin on the date the suspension is requested, or the date of the written notice to </w:t>
      </w:r>
      <w:r>
        <w:rPr>
          <w:color w:val="000000"/>
          <w:spacing w:val="-3"/>
        </w:rPr>
        <w:t xml:space="preserve">Affected System Operator and NYISO, if no effective date is specified. </w:t>
      </w:r>
    </w:p>
    <w:p w:rsidR="00970DD6" w:rsidRDefault="00EA3BDA">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3.11</w:t>
      </w:r>
      <w:r>
        <w:rPr>
          <w:rFonts w:ascii="Times New Roman Bold" w:hAnsi="Times New Roman Bold"/>
          <w:color w:val="000000"/>
          <w:spacing w:val="-3"/>
        </w:rPr>
        <w:tab/>
        <w:t>Taxes.</w:t>
      </w:r>
    </w:p>
    <w:p w:rsidR="00970DD6" w:rsidRDefault="00EA3BDA">
      <w:pPr>
        <w:autoSpaceDE w:val="0"/>
        <w:autoSpaceDN w:val="0"/>
        <w:adjustRightInd w:val="0"/>
        <w:spacing w:line="560" w:lineRule="exact"/>
        <w:ind w:left="2880" w:right="8162"/>
        <w:jc w:val="both"/>
        <w:rPr>
          <w:rFonts w:ascii="Times New Roman Bold" w:hAnsi="Times New Roman Bold"/>
          <w:color w:val="000000"/>
          <w:spacing w:val="-3"/>
        </w:rPr>
      </w:pPr>
      <w:r>
        <w:rPr>
          <w:rFonts w:ascii="Times New Roman Bold" w:hAnsi="Times New Roman Bold"/>
          <w:color w:val="000000"/>
          <w:spacing w:val="-3"/>
        </w:rPr>
        <w:t xml:space="preserve">Reserved. </w:t>
      </w:r>
      <w:r>
        <w:rPr>
          <w:rFonts w:ascii="Times New Roman Bold" w:hAnsi="Times New Roman Bold"/>
          <w:color w:val="000000"/>
          <w:spacing w:val="-3"/>
        </w:rPr>
        <w:br/>
        <w:t xml:space="preserve">Reserved. </w:t>
      </w:r>
    </w:p>
    <w:p w:rsidR="00970DD6" w:rsidRDefault="00EA3BDA">
      <w:pPr>
        <w:autoSpaceDE w:val="0"/>
        <w:autoSpaceDN w:val="0"/>
        <w:adjustRightInd w:val="0"/>
        <w:spacing w:before="203"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Affected System Operator. </w:t>
      </w:r>
    </w:p>
    <w:p w:rsidR="00970DD6" w:rsidRDefault="00EA3BDA">
      <w:pPr>
        <w:autoSpaceDE w:val="0"/>
        <w:autoSpaceDN w:val="0"/>
        <w:adjustRightInd w:val="0"/>
        <w:spacing w:before="244" w:line="276" w:lineRule="exact"/>
        <w:ind w:left="1440" w:right="1460" w:firstLine="720"/>
        <w:rPr>
          <w:color w:val="000000"/>
          <w:spacing w:val="-3"/>
        </w:rPr>
      </w:pPr>
      <w:r>
        <w:rPr>
          <w:color w:val="000000"/>
          <w:spacing w:val="-2"/>
        </w:rPr>
        <w:t>Transmission Developer shall protect, i</w:t>
      </w:r>
      <w:r>
        <w:rPr>
          <w:color w:val="000000"/>
          <w:spacing w:val="-2"/>
        </w:rPr>
        <w:t xml:space="preserve">ndemnify and hold harmless Affected System Operator from the cost consequences of any current tax liability imposed against Affected </w:t>
      </w:r>
      <w:r>
        <w:rPr>
          <w:color w:val="000000"/>
          <w:spacing w:val="-2"/>
        </w:rPr>
        <w:br/>
        <w:t xml:space="preserve">System Operator as the result of payments or property transfers made by Transmission </w:t>
      </w:r>
      <w:r>
        <w:rPr>
          <w:color w:val="000000"/>
          <w:spacing w:val="-2"/>
        </w:rPr>
        <w:br/>
        <w:t>Developer to Affected System Operato</w:t>
      </w:r>
      <w:r>
        <w:rPr>
          <w:color w:val="000000"/>
          <w:spacing w:val="-2"/>
        </w:rPr>
        <w:t xml:space="preserve">r with respect to the Affected System Upgrade Facilities under this Agreement, as well as any interest and penalties, other than interest and penalties </w:t>
      </w:r>
      <w:r>
        <w:rPr>
          <w:color w:val="000000"/>
          <w:spacing w:val="-3"/>
        </w:rPr>
        <w:t xml:space="preserve">attributable to any delay caused by Affected System Operator. </w:t>
      </w:r>
    </w:p>
    <w:p w:rsidR="00970DD6" w:rsidRDefault="00EA3BDA">
      <w:pPr>
        <w:autoSpaceDE w:val="0"/>
        <w:autoSpaceDN w:val="0"/>
        <w:adjustRightInd w:val="0"/>
        <w:spacing w:before="264" w:line="276" w:lineRule="exact"/>
        <w:ind w:left="6000"/>
        <w:rPr>
          <w:color w:val="000000"/>
          <w:spacing w:val="-3"/>
        </w:rPr>
      </w:pPr>
      <w:r>
        <w:rPr>
          <w:color w:val="000000"/>
          <w:spacing w:val="-3"/>
        </w:rPr>
        <w:t xml:space="preserve">11 </w:t>
      </w:r>
    </w:p>
    <w:p w:rsidR="00970DD6" w:rsidRDefault="00970DD6">
      <w:pPr>
        <w:autoSpaceDE w:val="0"/>
        <w:autoSpaceDN w:val="0"/>
        <w:adjustRightInd w:val="0"/>
        <w:rPr>
          <w:color w:val="000000"/>
          <w:spacing w:val="-3"/>
        </w:rPr>
        <w:sectPr w:rsidR="00970DD6">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 id="_x0000_s1039" type="#_x0000_t75" style="position:absolute;margin-left:107.95pt;margin-top:368.15pt;width:29.75pt;height:8.85pt;z-index:-251611136;mso-position-horizontal-relative:page;mso-position-vertical-relative:page" o:allowincell="f">
            <v:imagedata r:id="rId99" o:title=""/>
            <w10:wrap anchorx="page" anchory="page"/>
          </v:shape>
        </w:pict>
      </w:r>
      <w:bookmarkStart w:id="17" w:name="Pg17"/>
      <w:bookmarkEnd w:id="17"/>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5" w:lineRule="exact"/>
        <w:ind w:left="1440"/>
        <w:rPr>
          <w:rFonts w:ascii="Times New Roman Bold" w:hAnsi="Times New Roman Bold"/>
          <w:color w:val="000000"/>
          <w:spacing w:val="-3"/>
        </w:rPr>
      </w:pPr>
    </w:p>
    <w:p w:rsidR="00970DD6" w:rsidRDefault="00970DD6">
      <w:pPr>
        <w:autoSpaceDE w:val="0"/>
        <w:autoSpaceDN w:val="0"/>
        <w:adjustRightInd w:val="0"/>
        <w:spacing w:line="275" w:lineRule="exact"/>
        <w:ind w:left="1440"/>
        <w:rPr>
          <w:rFonts w:ascii="Times New Roman Bold" w:hAnsi="Times New Roman Bold"/>
          <w:color w:val="000000"/>
          <w:spacing w:val="-3"/>
        </w:rPr>
      </w:pPr>
    </w:p>
    <w:p w:rsidR="00970DD6" w:rsidRDefault="00EA3BDA">
      <w:pPr>
        <w:autoSpaceDE w:val="0"/>
        <w:autoSpaceDN w:val="0"/>
        <w:adjustRightInd w:val="0"/>
        <w:spacing w:before="235" w:line="275" w:lineRule="exact"/>
        <w:ind w:left="1440" w:right="1256" w:firstLine="720"/>
        <w:rPr>
          <w:color w:val="000000"/>
          <w:spacing w:val="-3"/>
        </w:rPr>
      </w:pPr>
      <w:r>
        <w:rPr>
          <w:color w:val="000000"/>
          <w:spacing w:val="-2"/>
        </w:rPr>
        <w:t xml:space="preserve">Affected System Operator shall not include a gross-up for the cost consequences of any </w:t>
      </w:r>
      <w:r>
        <w:rPr>
          <w:color w:val="000000"/>
          <w:spacing w:val="-2"/>
        </w:rPr>
        <w:br/>
        <w:t xml:space="preserve">current tax liability in the amounts it charges Transmission Developer under this Agreement until </w:t>
      </w:r>
      <w:r>
        <w:rPr>
          <w:color w:val="000000"/>
          <w:spacing w:val="-2"/>
        </w:rPr>
        <w:br/>
      </w:r>
      <w:r>
        <w:rPr>
          <w:color w:val="000000"/>
          <w:spacing w:val="-2"/>
        </w:rPr>
        <w:t xml:space="preserve">and unless (i) Affected System Operator has determined, in good faith, that the payments or </w:t>
      </w:r>
      <w:r>
        <w:rPr>
          <w:color w:val="000000"/>
          <w:spacing w:val="-2"/>
        </w:rPr>
        <w:br/>
        <w:t xml:space="preserve">property transfers made by Transmission Developer to Affected System Operator should be </w:t>
      </w:r>
      <w:r>
        <w:rPr>
          <w:color w:val="000000"/>
          <w:spacing w:val="-2"/>
        </w:rPr>
        <w:br/>
        <w:t xml:space="preserve">reported as income subject to taxation or (ii) any Governmental Authority </w:t>
      </w:r>
      <w:r>
        <w:rPr>
          <w:color w:val="000000"/>
          <w:spacing w:val="-2"/>
        </w:rPr>
        <w:t xml:space="preserve">directs Affected </w:t>
      </w:r>
      <w:r>
        <w:rPr>
          <w:color w:val="000000"/>
          <w:spacing w:val="-2"/>
        </w:rPr>
        <w:br/>
        <w:t xml:space="preserve">System Operator to report payments or property as income subject to taxation; provided, </w:t>
      </w:r>
      <w:r>
        <w:rPr>
          <w:color w:val="000000"/>
          <w:spacing w:val="-2"/>
        </w:rPr>
        <w:br/>
        <w:t xml:space="preserve">however, that Affected System Operator may require Transmission Developer to provide </w:t>
      </w:r>
      <w:r>
        <w:rPr>
          <w:color w:val="000000"/>
          <w:spacing w:val="-2"/>
        </w:rPr>
        <w:br/>
        <w:t>security, in a form reasonably acceptable to Affected System Op</w:t>
      </w:r>
      <w:r>
        <w:rPr>
          <w:color w:val="000000"/>
          <w:spacing w:val="-2"/>
        </w:rPr>
        <w:t xml:space="preserve">erator (such as a parental </w:t>
      </w:r>
      <w:r>
        <w:rPr>
          <w:color w:val="000000"/>
          <w:spacing w:val="-2"/>
        </w:rPr>
        <w:br/>
        <w:t xml:space="preserve">guarantee or a letter of credit), in an amount equal to the cost consequences of any current tax </w:t>
      </w:r>
      <w:r>
        <w:rPr>
          <w:color w:val="000000"/>
          <w:spacing w:val="-2"/>
        </w:rPr>
        <w:br/>
        <w:t xml:space="preserve">liability under this Article 3.11.  Transmission Developer shall reimburse Affected System </w:t>
      </w:r>
      <w:r>
        <w:rPr>
          <w:color w:val="000000"/>
          <w:spacing w:val="-2"/>
        </w:rPr>
        <w:br/>
        <w:t>Operator for such costs on a fully gro</w:t>
      </w:r>
      <w:r>
        <w:rPr>
          <w:color w:val="000000"/>
          <w:spacing w:val="-2"/>
        </w:rPr>
        <w:t xml:space="preserve">ssed-up basis, in accordance with Article 3.11.4, within </w:t>
      </w:r>
      <w:r>
        <w:rPr>
          <w:color w:val="000000"/>
          <w:spacing w:val="-2"/>
        </w:rPr>
        <w:br/>
        <w:t xml:space="preserve">thirty (30) Calendar Days of receiving written notification from Affected System Operator of the </w:t>
      </w:r>
      <w:r>
        <w:rPr>
          <w:color w:val="000000"/>
          <w:spacing w:val="-2"/>
        </w:rPr>
        <w:br/>
      </w:r>
      <w:r>
        <w:rPr>
          <w:color w:val="000000"/>
          <w:spacing w:val="-3"/>
        </w:rPr>
        <w:t xml:space="preserve">amount due, including detail about how the amount was calculated. </w:t>
      </w:r>
    </w:p>
    <w:p w:rsidR="00970DD6" w:rsidRDefault="00970DD6">
      <w:pPr>
        <w:autoSpaceDE w:val="0"/>
        <w:autoSpaceDN w:val="0"/>
        <w:adjustRightInd w:val="0"/>
        <w:spacing w:line="275" w:lineRule="exact"/>
        <w:ind w:left="1440"/>
        <w:rPr>
          <w:color w:val="000000"/>
          <w:spacing w:val="-3"/>
        </w:rPr>
      </w:pPr>
    </w:p>
    <w:p w:rsidR="00970DD6" w:rsidRDefault="00EA3BDA">
      <w:pPr>
        <w:autoSpaceDE w:val="0"/>
        <w:autoSpaceDN w:val="0"/>
        <w:adjustRightInd w:val="0"/>
        <w:spacing w:before="10" w:line="275" w:lineRule="exact"/>
        <w:ind w:left="1440" w:right="1508" w:firstLine="720"/>
        <w:rPr>
          <w:color w:val="000000"/>
          <w:spacing w:val="-3"/>
        </w:rPr>
      </w:pPr>
      <w:r>
        <w:rPr>
          <w:color w:val="000000"/>
          <w:spacing w:val="-2"/>
        </w:rPr>
        <w:t xml:space="preserve">This indemnification obligation </w:t>
      </w:r>
      <w:r>
        <w:rPr>
          <w:color w:val="000000"/>
          <w:spacing w:val="-2"/>
        </w:rPr>
        <w:t xml:space="preserve">shall terminate at the earlier of (1) the expiration of the ten-year testing period and the applicable statute of limitation, as it may be extended by the Affected System Operator upon request of the IRS, to keep these years open for audit or </w:t>
      </w:r>
      <w:r>
        <w:rPr>
          <w:color w:val="000000"/>
          <w:spacing w:val="-2"/>
        </w:rPr>
        <w:br/>
        <w:t xml:space="preserve">adjustment, </w:t>
      </w:r>
      <w:r>
        <w:rPr>
          <w:color w:val="000000"/>
          <w:spacing w:val="-2"/>
        </w:rPr>
        <w:t xml:space="preserve">or (2) the occurrence of a subsequent taxable event and the payment of any related </w:t>
      </w:r>
      <w:r>
        <w:rPr>
          <w:color w:val="000000"/>
          <w:spacing w:val="-3"/>
        </w:rPr>
        <w:t xml:space="preserve">indemnification obligations as contemplated by this Article 3.11. </w:t>
      </w:r>
    </w:p>
    <w:p w:rsidR="00970DD6" w:rsidRDefault="00970DD6">
      <w:pPr>
        <w:autoSpaceDE w:val="0"/>
        <w:autoSpaceDN w:val="0"/>
        <w:adjustRightInd w:val="0"/>
        <w:spacing w:line="276" w:lineRule="exact"/>
        <w:ind w:left="2880"/>
        <w:rPr>
          <w:color w:val="000000"/>
          <w:spacing w:val="-3"/>
        </w:rPr>
      </w:pPr>
    </w:p>
    <w:p w:rsidR="00970DD6" w:rsidRDefault="00EA3BD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970DD6" w:rsidRDefault="00EA3BDA">
      <w:pPr>
        <w:autoSpaceDE w:val="0"/>
        <w:autoSpaceDN w:val="0"/>
        <w:adjustRightInd w:val="0"/>
        <w:spacing w:before="264" w:line="276" w:lineRule="exact"/>
        <w:ind w:left="1440" w:right="1409" w:firstLine="720"/>
        <w:rPr>
          <w:color w:val="000000"/>
          <w:spacing w:val="-2"/>
        </w:rPr>
      </w:pPr>
      <w:r>
        <w:rPr>
          <w:color w:val="000000"/>
          <w:spacing w:val="-2"/>
        </w:rPr>
        <w:t xml:space="preserve">Transmission Developer’s liability for the cost consequences of any current tax liability </w:t>
      </w:r>
      <w:r>
        <w:rPr>
          <w:color w:val="000000"/>
          <w:spacing w:val="-2"/>
        </w:rPr>
        <w:br/>
        <w:t xml:space="preserve">under this Article 3.11 shall be calculated on a fully grossed-up basis.  Except as may otherwise </w:t>
      </w:r>
      <w:r>
        <w:rPr>
          <w:color w:val="000000"/>
          <w:spacing w:val="-2"/>
        </w:rPr>
        <w:br/>
        <w:t>be agreed to by the parties, this means that Transmission Develope</w:t>
      </w:r>
      <w:r>
        <w:rPr>
          <w:color w:val="000000"/>
          <w:spacing w:val="-2"/>
        </w:rPr>
        <w:t xml:space="preserve">r will pay Affected System </w:t>
      </w:r>
      <w:r>
        <w:rPr>
          <w:color w:val="000000"/>
          <w:spacing w:val="-2"/>
        </w:rPr>
        <w:br/>
        <w:t xml:space="preserve">Operator, in addition to the amount paid for the Affected System Upgrade Facilities, an amount </w:t>
      </w:r>
      <w:r>
        <w:rPr>
          <w:color w:val="000000"/>
          <w:spacing w:val="-2"/>
        </w:rPr>
        <w:br/>
        <w:t xml:space="preserve">equal to (1) the current taxes imposed on Affected System Operator (“Current Taxes”) on the </w:t>
      </w:r>
      <w:r>
        <w:rPr>
          <w:color w:val="000000"/>
          <w:spacing w:val="-2"/>
        </w:rPr>
        <w:br/>
        <w:t>excess of (a) the gross income realized</w:t>
      </w:r>
      <w:r>
        <w:rPr>
          <w:color w:val="000000"/>
          <w:spacing w:val="-2"/>
        </w:rPr>
        <w:t xml:space="preserve"> by Affected System Operator as a result of payments or </w:t>
      </w:r>
      <w:r>
        <w:rPr>
          <w:color w:val="000000"/>
          <w:spacing w:val="-2"/>
        </w:rPr>
        <w:br/>
        <w:t xml:space="preserve">property transfers made by Transmission Developer to Affected System Operator under this </w:t>
      </w:r>
    </w:p>
    <w:p w:rsidR="00970DD6" w:rsidRDefault="00EA3BDA">
      <w:pPr>
        <w:autoSpaceDE w:val="0"/>
        <w:autoSpaceDN w:val="0"/>
        <w:adjustRightInd w:val="0"/>
        <w:spacing w:before="4" w:line="276" w:lineRule="exact"/>
        <w:ind w:left="1440"/>
        <w:rPr>
          <w:color w:val="000000"/>
          <w:spacing w:val="-2"/>
        </w:rPr>
      </w:pPr>
      <w:r>
        <w:rPr>
          <w:color w:val="000000"/>
          <w:spacing w:val="-2"/>
        </w:rPr>
        <w:t xml:space="preserve">Agreement (without regard to any payments under this Article 3.11) (the “Gross Income </w:t>
      </w:r>
    </w:p>
    <w:p w:rsidR="00970DD6" w:rsidRDefault="00EA3BDA">
      <w:pPr>
        <w:autoSpaceDE w:val="0"/>
        <w:autoSpaceDN w:val="0"/>
        <w:adjustRightInd w:val="0"/>
        <w:spacing w:before="4" w:line="276" w:lineRule="exact"/>
        <w:ind w:left="1440"/>
        <w:rPr>
          <w:color w:val="000000"/>
          <w:spacing w:val="-2"/>
        </w:rPr>
      </w:pPr>
      <w:r>
        <w:rPr>
          <w:color w:val="000000"/>
          <w:spacing w:val="-2"/>
        </w:rPr>
        <w:t xml:space="preserve">Amount”) over (b) the </w:t>
      </w:r>
      <w:r>
        <w:rPr>
          <w:color w:val="000000"/>
          <w:spacing w:val="-2"/>
        </w:rPr>
        <w:t xml:space="preserve">present value of future tax deductions for depreciation that will be </w:t>
      </w:r>
    </w:p>
    <w:p w:rsidR="00970DD6" w:rsidRDefault="00EA3BDA">
      <w:pPr>
        <w:autoSpaceDE w:val="0"/>
        <w:autoSpaceDN w:val="0"/>
        <w:adjustRightInd w:val="0"/>
        <w:spacing w:before="7" w:line="273" w:lineRule="exact"/>
        <w:ind w:left="1440" w:right="1610"/>
        <w:jc w:val="both"/>
        <w:rPr>
          <w:color w:val="000000"/>
          <w:spacing w:val="-3"/>
        </w:rPr>
      </w:pPr>
      <w:r>
        <w:rPr>
          <w:color w:val="000000"/>
          <w:spacing w:val="-2"/>
        </w:rPr>
        <w:t>available as a result of such payments or property transfers (the “Present Value Depreciation Amount”), plus (2) an additional amount sufficient to permit the Affected System Operator to</w:t>
      </w:r>
      <w:r>
        <w:rPr>
          <w:color w:val="000000"/>
          <w:spacing w:val="-2"/>
        </w:rPr>
        <w:t xml:space="preserve"> receive and retain, after the payment of all Current Taxes, an amount equal to the net amount </w:t>
      </w:r>
      <w:r>
        <w:rPr>
          <w:color w:val="000000"/>
          <w:spacing w:val="-3"/>
        </w:rPr>
        <w:t xml:space="preserve">described in clause (1). </w:t>
      </w:r>
    </w:p>
    <w:p w:rsidR="00970DD6" w:rsidRDefault="00970DD6">
      <w:pPr>
        <w:autoSpaceDE w:val="0"/>
        <w:autoSpaceDN w:val="0"/>
        <w:adjustRightInd w:val="0"/>
        <w:spacing w:line="276" w:lineRule="exact"/>
        <w:ind w:left="2160"/>
        <w:rPr>
          <w:color w:val="000000"/>
          <w:spacing w:val="-3"/>
        </w:rPr>
      </w:pPr>
    </w:p>
    <w:p w:rsidR="00970DD6" w:rsidRDefault="00EA3BDA">
      <w:pPr>
        <w:autoSpaceDE w:val="0"/>
        <w:autoSpaceDN w:val="0"/>
        <w:adjustRightInd w:val="0"/>
        <w:spacing w:before="9" w:line="276" w:lineRule="exact"/>
        <w:ind w:left="2160"/>
        <w:rPr>
          <w:color w:val="000000"/>
          <w:spacing w:val="-2"/>
        </w:rPr>
      </w:pPr>
      <w:r>
        <w:rPr>
          <w:color w:val="000000"/>
          <w:spacing w:val="-2"/>
        </w:rPr>
        <w:t xml:space="preserve">For this purpose, (i) Current Taxes shall be computed based on Affected System </w:t>
      </w:r>
    </w:p>
    <w:p w:rsidR="00970DD6" w:rsidRDefault="00EA3BDA">
      <w:pPr>
        <w:autoSpaceDE w:val="0"/>
        <w:autoSpaceDN w:val="0"/>
        <w:adjustRightInd w:val="0"/>
        <w:spacing w:line="277" w:lineRule="exact"/>
        <w:ind w:left="1440" w:right="1258"/>
        <w:rPr>
          <w:color w:val="000000"/>
          <w:spacing w:val="-2"/>
        </w:rPr>
      </w:pPr>
      <w:r>
        <w:rPr>
          <w:color w:val="000000"/>
          <w:spacing w:val="-2"/>
        </w:rPr>
        <w:t>Operator’s composite federal and state tax rates at th</w:t>
      </w:r>
      <w:r>
        <w:rPr>
          <w:color w:val="000000"/>
          <w:spacing w:val="-2"/>
        </w:rPr>
        <w:t xml:space="preserve">e time the payments or property transfers are </w:t>
      </w:r>
      <w:r>
        <w:rPr>
          <w:color w:val="000000"/>
          <w:spacing w:val="-2"/>
        </w:rPr>
        <w:br/>
        <w:t xml:space="preserve">received and Affected System Operator will be treated as being subject to tax at the highest </w:t>
      </w:r>
      <w:r>
        <w:rPr>
          <w:color w:val="000000"/>
          <w:spacing w:val="-2"/>
        </w:rPr>
        <w:br/>
        <w:t xml:space="preserve">marginal rates in effect at that time (the “Current Tax Rate”), and (ii) the Present Value </w:t>
      </w:r>
      <w:r>
        <w:rPr>
          <w:color w:val="000000"/>
          <w:spacing w:val="-2"/>
        </w:rPr>
        <w:br/>
        <w:t>Depreciation Amount sha</w:t>
      </w:r>
      <w:r>
        <w:rPr>
          <w:color w:val="000000"/>
          <w:spacing w:val="-2"/>
        </w:rPr>
        <w:t xml:space="preserve">ll be computed by discounting Affected System Operator’s anticipated </w:t>
      </w:r>
      <w:r>
        <w:rPr>
          <w:color w:val="000000"/>
          <w:spacing w:val="-2"/>
        </w:rPr>
        <w:br/>
        <w:t xml:space="preserve">tax depreciation deductions as a result of such payments or property transfers by Affected </w:t>
      </w:r>
      <w:r>
        <w:rPr>
          <w:color w:val="000000"/>
          <w:spacing w:val="-2"/>
        </w:rPr>
        <w:br/>
        <w:t>System Operator’s current weighted average cost of capital.  Thus, the formula for calculating</w:t>
      </w:r>
      <w:r>
        <w:rPr>
          <w:color w:val="000000"/>
          <w:spacing w:val="-2"/>
        </w:rPr>
        <w:t xml:space="preserve"> </w:t>
      </w:r>
      <w:r>
        <w:rPr>
          <w:color w:val="000000"/>
          <w:spacing w:val="-2"/>
        </w:rPr>
        <w:br/>
        <w:t xml:space="preserve">Transmission Developer’s liability to Affected System Operator pursuant to this Article 3.11.4 </w:t>
      </w:r>
      <w:r>
        <w:rPr>
          <w:color w:val="000000"/>
          <w:spacing w:val="-2"/>
        </w:rPr>
        <w:br/>
        <w:t xml:space="preserve">can be expressed as follows: (Current Tax Rate x (Gross Income Amount - Present Value </w:t>
      </w:r>
    </w:p>
    <w:p w:rsidR="00970DD6" w:rsidRDefault="00970DD6">
      <w:pPr>
        <w:autoSpaceDE w:val="0"/>
        <w:autoSpaceDN w:val="0"/>
        <w:adjustRightInd w:val="0"/>
        <w:spacing w:line="276" w:lineRule="exact"/>
        <w:ind w:left="6000"/>
        <w:rPr>
          <w:color w:val="000000"/>
          <w:spacing w:val="-2"/>
        </w:rPr>
      </w:pPr>
    </w:p>
    <w:p w:rsidR="00970DD6" w:rsidRDefault="00EA3BDA">
      <w:pPr>
        <w:autoSpaceDE w:val="0"/>
        <w:autoSpaceDN w:val="0"/>
        <w:adjustRightInd w:val="0"/>
        <w:spacing w:before="72" w:line="276" w:lineRule="exact"/>
        <w:ind w:left="6000"/>
        <w:rPr>
          <w:color w:val="000000"/>
          <w:spacing w:val="-3"/>
        </w:rPr>
      </w:pPr>
      <w:r>
        <w:rPr>
          <w:color w:val="000000"/>
          <w:spacing w:val="-3"/>
        </w:rPr>
        <w:t xml:space="preserve">12 </w:t>
      </w:r>
    </w:p>
    <w:p w:rsidR="00970DD6" w:rsidRDefault="00970DD6">
      <w:pPr>
        <w:autoSpaceDE w:val="0"/>
        <w:autoSpaceDN w:val="0"/>
        <w:adjustRightInd w:val="0"/>
        <w:rPr>
          <w:color w:val="000000"/>
          <w:spacing w:val="-3"/>
        </w:rPr>
        <w:sectPr w:rsidR="00970DD6">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 id="_x0000_s1040" type="#_x0000_t75" style="position:absolute;margin-left:108pt;margin-top:119.75pt;width:29.85pt;height:8.85pt;z-index:-251651072;mso-position-horizontal-relative:page;mso-position-vertical-relative:page" o:allowincell="f">
            <v:imagedata r:id="rId99" o:title=""/>
            <w10:wrap anchorx="page" anchory="page"/>
          </v:shape>
        </w:pict>
      </w:r>
      <w:r>
        <w:rPr>
          <w:color w:val="000000"/>
          <w:spacing w:val="-3"/>
        </w:rPr>
        <w:pict>
          <v:shape id="_x0000_s1041" type="#_x0000_t75" style="position:absolute;margin-left:107.85pt;margin-top:381.95pt;width:30pt;height:8.85pt;z-index:-251607040;mso-position-horizontal-relative:page;mso-position-vertical-relative:page" o:allowincell="f">
            <v:imagedata r:id="rId112" o:title=""/>
            <w10:wrap anchorx="page" anchory="page"/>
          </v:shape>
        </w:pict>
      </w:r>
      <w:r>
        <w:rPr>
          <w:color w:val="000000"/>
          <w:spacing w:val="-3"/>
        </w:rPr>
        <w:pict>
          <v:shape id="_x0000_s1042" type="#_x0000_t75" style="position:absolute;margin-left:107.95pt;margin-top:410.55pt;width:30pt;height:7.85pt;z-index:-251591680;mso-position-horizontal-relative:page;mso-position-vertical-relative:page" o:allowincell="f">
            <v:imagedata r:id="rId113" o:title=""/>
            <w10:wrap anchorx="page" anchory="page"/>
          </v:shape>
        </w:pict>
      </w:r>
      <w:r>
        <w:rPr>
          <w:color w:val="000000"/>
          <w:spacing w:val="-3"/>
        </w:rPr>
        <w:pict>
          <v:shape id="_x0000_s1043" type="#_x0000_t75" style="position:absolute;margin-left:107.85pt;margin-top:437.15pt;width:30pt;height:8.85pt;z-index:-251576320;mso-position-horizontal-relative:page;mso-position-vertical-relative:page" o:allowincell="f">
            <v:imagedata r:id="rId112" o:title=""/>
            <w10:wrap anchorx="page" anchory="page"/>
          </v:shape>
        </w:pict>
      </w:r>
      <w:bookmarkStart w:id="18" w:name="Pg18"/>
      <w:bookmarkEnd w:id="18"/>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80" w:lineRule="exact"/>
        <w:ind w:left="1440"/>
        <w:jc w:val="both"/>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1304"/>
        <w:jc w:val="both"/>
        <w:rPr>
          <w:color w:val="000000"/>
          <w:spacing w:val="-2"/>
        </w:rPr>
      </w:pPr>
      <w:r>
        <w:rPr>
          <w:color w:val="000000"/>
          <w:spacing w:val="-2"/>
        </w:rPr>
        <w:t xml:space="preserve">Depreciation Amount))/(1 - Current Tax Rate).  Transmission Developer’s estimated tax liability in the event taxes are imposed shall be stated in Section 5 of Appendix A. </w:t>
      </w:r>
    </w:p>
    <w:p w:rsidR="00970DD6" w:rsidRDefault="00970DD6">
      <w:pPr>
        <w:autoSpaceDE w:val="0"/>
        <w:autoSpaceDN w:val="0"/>
        <w:adjustRightInd w:val="0"/>
        <w:spacing w:line="276" w:lineRule="exact"/>
        <w:ind w:left="2880"/>
        <w:rPr>
          <w:color w:val="000000"/>
          <w:spacing w:val="-2"/>
        </w:rPr>
      </w:pPr>
    </w:p>
    <w:p w:rsidR="00970DD6" w:rsidRDefault="00EA3BDA">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Private Letter Ruling or Change or Clarification of La</w:t>
      </w:r>
      <w:r>
        <w:rPr>
          <w:rFonts w:ascii="Times New Roman Bold" w:hAnsi="Times New Roman Bold"/>
          <w:color w:val="000000"/>
          <w:spacing w:val="-3"/>
        </w:rPr>
        <w:t xml:space="preserve">w. </w:t>
      </w:r>
    </w:p>
    <w:p w:rsidR="00970DD6" w:rsidRDefault="00EA3BDA">
      <w:pPr>
        <w:autoSpaceDE w:val="0"/>
        <w:autoSpaceDN w:val="0"/>
        <w:adjustRightInd w:val="0"/>
        <w:spacing w:before="264" w:line="277" w:lineRule="exact"/>
        <w:ind w:left="1440" w:right="1524" w:firstLine="720"/>
        <w:rPr>
          <w:color w:val="000000"/>
          <w:spacing w:val="-2"/>
        </w:rPr>
      </w:pPr>
      <w:r>
        <w:rPr>
          <w:color w:val="000000"/>
          <w:spacing w:val="-2"/>
        </w:rPr>
        <w:t>At Transmission Developer’s request and expense, Affected System Operator shall file with the IRS a request for a private letter ruling as to whether any property transferred or sums paid, or to be paid, by Transmission Developer to Affected System Ope</w:t>
      </w:r>
      <w:r>
        <w:rPr>
          <w:color w:val="000000"/>
          <w:spacing w:val="-2"/>
        </w:rPr>
        <w:t xml:space="preserve">rator under this </w:t>
      </w:r>
      <w:r>
        <w:rPr>
          <w:color w:val="000000"/>
          <w:spacing w:val="-2"/>
        </w:rPr>
        <w:br/>
        <w:t>Agreement are subject to federal income taxation.  Transmission Developer will prepare the initial draft of the request for a private letter ruling, and will certify under penalties of perjury that all facts represented in such request ar</w:t>
      </w:r>
      <w:r>
        <w:rPr>
          <w:color w:val="000000"/>
          <w:spacing w:val="-2"/>
        </w:rPr>
        <w:t xml:space="preserve">e true and accurate to the best of Transmission </w:t>
      </w:r>
      <w:r>
        <w:rPr>
          <w:color w:val="000000"/>
          <w:spacing w:val="-2"/>
        </w:rPr>
        <w:br/>
        <w:t xml:space="preserve">Developer’s knowledge.  Affected System Operator shall cooperate with Transmission </w:t>
      </w:r>
      <w:r>
        <w:rPr>
          <w:color w:val="000000"/>
          <w:spacing w:val="-2"/>
        </w:rPr>
        <w:br/>
        <w:t xml:space="preserve">Developer in good faith with respect to the submission of such request. </w:t>
      </w:r>
    </w:p>
    <w:p w:rsidR="00970DD6" w:rsidRDefault="00EA3BDA">
      <w:pPr>
        <w:autoSpaceDE w:val="0"/>
        <w:autoSpaceDN w:val="0"/>
        <w:adjustRightInd w:val="0"/>
        <w:spacing w:before="264" w:line="276" w:lineRule="exact"/>
        <w:ind w:left="1440" w:right="1248" w:firstLine="720"/>
        <w:rPr>
          <w:color w:val="000000"/>
          <w:spacing w:val="-3"/>
        </w:rPr>
      </w:pPr>
      <w:r>
        <w:rPr>
          <w:color w:val="000000"/>
          <w:spacing w:val="-2"/>
        </w:rPr>
        <w:t>Affected System Operator shall keep Transmission Developer fully informed of the status of such request for a private letter ruling and shall execute either a privacy act waiver or a limited power of attorney, in a form acceptable to the IRS, that authoriz</w:t>
      </w:r>
      <w:r>
        <w:rPr>
          <w:color w:val="000000"/>
          <w:spacing w:val="-2"/>
        </w:rPr>
        <w:t xml:space="preserve">es Transmission Developer to participate in all discussions with the IRS regarding such request for a private letter ruling. </w:t>
      </w:r>
      <w:r>
        <w:rPr>
          <w:color w:val="000000"/>
          <w:spacing w:val="-2"/>
        </w:rPr>
        <w:br/>
        <w:t xml:space="preserve">Affected System Operator shall allow Transmission Developer to attend all meetings with IRS officials about the request and shall </w:t>
      </w:r>
      <w:r>
        <w:rPr>
          <w:color w:val="000000"/>
          <w:spacing w:val="-2"/>
        </w:rPr>
        <w:t xml:space="preserve">permit Transmission Developer to prepare the initial drafts </w:t>
      </w:r>
      <w:r>
        <w:rPr>
          <w:color w:val="000000"/>
          <w:spacing w:val="-3"/>
        </w:rPr>
        <w:t xml:space="preserve">of any follow-up letters in connection with the request. </w:t>
      </w:r>
    </w:p>
    <w:p w:rsidR="00970DD6" w:rsidRDefault="00970DD6">
      <w:pPr>
        <w:autoSpaceDE w:val="0"/>
        <w:autoSpaceDN w:val="0"/>
        <w:adjustRightInd w:val="0"/>
        <w:spacing w:line="276" w:lineRule="exact"/>
        <w:ind w:left="2880"/>
        <w:rPr>
          <w:color w:val="000000"/>
          <w:spacing w:val="-3"/>
        </w:rPr>
      </w:pPr>
    </w:p>
    <w:p w:rsidR="00970DD6" w:rsidRDefault="00EA3BDA">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Reserved. </w:t>
      </w:r>
    </w:p>
    <w:p w:rsidR="00970DD6" w:rsidRDefault="00EA3BDA">
      <w:pPr>
        <w:autoSpaceDE w:val="0"/>
        <w:autoSpaceDN w:val="0"/>
        <w:adjustRightInd w:val="0"/>
        <w:spacing w:before="30" w:line="560" w:lineRule="exact"/>
        <w:ind w:left="2880" w:right="8162"/>
        <w:jc w:val="both"/>
        <w:rPr>
          <w:rFonts w:ascii="Times New Roman Bold" w:hAnsi="Times New Roman Bold"/>
          <w:color w:val="000000"/>
          <w:spacing w:val="-3"/>
        </w:rPr>
      </w:pPr>
      <w:r>
        <w:rPr>
          <w:rFonts w:ascii="Times New Roman Bold" w:hAnsi="Times New Roman Bold"/>
          <w:color w:val="000000"/>
          <w:spacing w:val="-3"/>
        </w:rPr>
        <w:t xml:space="preserve">Reserved. </w:t>
      </w:r>
      <w:r>
        <w:rPr>
          <w:rFonts w:ascii="Times New Roman Bold" w:hAnsi="Times New Roman Bold"/>
          <w:color w:val="000000"/>
          <w:spacing w:val="-3"/>
        </w:rPr>
        <w:br/>
        <w:t xml:space="preserve">Refund. </w:t>
      </w:r>
    </w:p>
    <w:p w:rsidR="00970DD6" w:rsidRDefault="00EA3BDA">
      <w:pPr>
        <w:autoSpaceDE w:val="0"/>
        <w:autoSpaceDN w:val="0"/>
        <w:adjustRightInd w:val="0"/>
        <w:spacing w:before="215" w:line="276" w:lineRule="exact"/>
        <w:ind w:left="1440" w:right="1418" w:firstLine="720"/>
        <w:rPr>
          <w:color w:val="000000"/>
          <w:spacing w:val="-2"/>
        </w:rPr>
      </w:pPr>
      <w:r>
        <w:rPr>
          <w:color w:val="000000"/>
          <w:spacing w:val="-2"/>
        </w:rPr>
        <w:t xml:space="preserve">In the event that (a) a private letter ruling is issued to Affected System Operator which </w:t>
      </w:r>
      <w:r>
        <w:rPr>
          <w:color w:val="000000"/>
          <w:spacing w:val="-2"/>
        </w:rPr>
        <w:br/>
        <w:t xml:space="preserve">holds that any </w:t>
      </w:r>
      <w:r>
        <w:rPr>
          <w:color w:val="000000"/>
          <w:spacing w:val="-2"/>
        </w:rPr>
        <w:t xml:space="preserve">amount paid or the value of any property transferred by Transmission Developer </w:t>
      </w:r>
      <w:r>
        <w:rPr>
          <w:color w:val="000000"/>
          <w:spacing w:val="-2"/>
        </w:rPr>
        <w:br/>
        <w:t xml:space="preserve">to Affected System Operator under the terms of this Agreement is not subject to federal income </w:t>
      </w:r>
      <w:r>
        <w:rPr>
          <w:color w:val="000000"/>
          <w:spacing w:val="-2"/>
        </w:rPr>
        <w:br/>
        <w:t>taxation, (b) any legislative change or administrative announcement, notice, rul</w:t>
      </w:r>
      <w:r>
        <w:rPr>
          <w:color w:val="000000"/>
          <w:spacing w:val="-2"/>
        </w:rPr>
        <w:t xml:space="preserve">ing or other </w:t>
      </w:r>
      <w:r>
        <w:rPr>
          <w:color w:val="000000"/>
          <w:spacing w:val="-2"/>
        </w:rPr>
        <w:br/>
        <w:t xml:space="preserve">determination makes it reasonably clear to Affected System Operator in good faith that any </w:t>
      </w:r>
      <w:r>
        <w:rPr>
          <w:color w:val="000000"/>
          <w:spacing w:val="-2"/>
        </w:rPr>
        <w:br/>
        <w:t xml:space="preserve">amount paid or the value of any property transferred by Transmission Developer to Affected </w:t>
      </w:r>
      <w:r>
        <w:rPr>
          <w:color w:val="000000"/>
          <w:spacing w:val="-2"/>
        </w:rPr>
        <w:br/>
        <w:t>System Operator under the terms of this Agreement is not t</w:t>
      </w:r>
      <w:r>
        <w:rPr>
          <w:color w:val="000000"/>
          <w:spacing w:val="-2"/>
        </w:rPr>
        <w:t xml:space="preserve">axable to Affected System Operator, </w:t>
      </w:r>
    </w:p>
    <w:p w:rsidR="00970DD6" w:rsidRDefault="00EA3BDA">
      <w:pPr>
        <w:autoSpaceDE w:val="0"/>
        <w:autoSpaceDN w:val="0"/>
        <w:adjustRightInd w:val="0"/>
        <w:spacing w:before="4" w:line="276" w:lineRule="exact"/>
        <w:ind w:left="1440" w:right="1457"/>
        <w:rPr>
          <w:color w:val="000000"/>
          <w:spacing w:val="-2"/>
        </w:rPr>
      </w:pPr>
      <w:r>
        <w:rPr>
          <w:color w:val="000000"/>
          <w:spacing w:val="-2"/>
        </w:rPr>
        <w:t xml:space="preserve">(c) any abatement, appeal, protest, or other contest results in a determination that any payments </w:t>
      </w:r>
      <w:r>
        <w:rPr>
          <w:color w:val="000000"/>
          <w:spacing w:val="-2"/>
        </w:rPr>
        <w:br/>
        <w:t xml:space="preserve">or transfers made by Transmission Developer to Affected System Operator are not subject to </w:t>
      </w:r>
      <w:r>
        <w:rPr>
          <w:color w:val="000000"/>
          <w:spacing w:val="-2"/>
        </w:rPr>
        <w:br/>
        <w:t>federal income tax, or (d) i</w:t>
      </w:r>
      <w:r>
        <w:rPr>
          <w:color w:val="000000"/>
          <w:spacing w:val="-2"/>
        </w:rPr>
        <w:t xml:space="preserve">f Affected System Operator receives a refund from any taxing </w:t>
      </w:r>
      <w:r>
        <w:rPr>
          <w:color w:val="000000"/>
          <w:spacing w:val="-2"/>
        </w:rPr>
        <w:br/>
        <w:t xml:space="preserve">authority for any overpayment of tax attributable to any payment or property transfer made by </w:t>
      </w:r>
      <w:r>
        <w:rPr>
          <w:color w:val="000000"/>
          <w:spacing w:val="-2"/>
        </w:rPr>
        <w:br/>
        <w:t xml:space="preserve">Transmission Developer to Affected System Operator pursuant to this Agreement, Affected </w:t>
      </w:r>
      <w:r>
        <w:rPr>
          <w:color w:val="000000"/>
          <w:spacing w:val="-2"/>
        </w:rPr>
        <w:br/>
        <w:t>System Ope</w:t>
      </w:r>
      <w:r>
        <w:rPr>
          <w:color w:val="000000"/>
          <w:spacing w:val="-2"/>
        </w:rPr>
        <w:t xml:space="preserve">rator shall promptly refund to Transmission Developer the following: </w:t>
      </w:r>
    </w:p>
    <w:p w:rsidR="00970DD6" w:rsidRDefault="00970DD6">
      <w:pPr>
        <w:autoSpaceDE w:val="0"/>
        <w:autoSpaceDN w:val="0"/>
        <w:adjustRightInd w:val="0"/>
        <w:spacing w:line="260" w:lineRule="exact"/>
        <w:ind w:left="1440"/>
        <w:jc w:val="both"/>
        <w:rPr>
          <w:color w:val="000000"/>
          <w:spacing w:val="-2"/>
        </w:rPr>
      </w:pPr>
    </w:p>
    <w:p w:rsidR="00970DD6" w:rsidRDefault="00EA3BDA">
      <w:pPr>
        <w:tabs>
          <w:tab w:val="left" w:pos="2880"/>
        </w:tabs>
        <w:autoSpaceDE w:val="0"/>
        <w:autoSpaceDN w:val="0"/>
        <w:adjustRightInd w:val="0"/>
        <w:spacing w:before="38" w:line="260" w:lineRule="exact"/>
        <w:ind w:left="1440" w:right="1463"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Transmission Developer under this Article 3.11 for taxes </w:t>
      </w:r>
      <w:r>
        <w:rPr>
          <w:color w:val="000000"/>
          <w:spacing w:val="-2"/>
        </w:rPr>
        <w:br/>
        <w:t xml:space="preserve">that is attributable to the amount determined to be non-taxable, together with interest thereon, </w:t>
      </w:r>
    </w:p>
    <w:p w:rsidR="00970DD6" w:rsidRDefault="00970DD6">
      <w:pPr>
        <w:autoSpaceDE w:val="0"/>
        <w:autoSpaceDN w:val="0"/>
        <w:adjustRightInd w:val="0"/>
        <w:spacing w:line="276" w:lineRule="exact"/>
        <w:ind w:left="6000"/>
        <w:rPr>
          <w:color w:val="000000"/>
          <w:spacing w:val="-2"/>
        </w:rPr>
      </w:pPr>
    </w:p>
    <w:p w:rsidR="00970DD6" w:rsidRDefault="00970DD6">
      <w:pPr>
        <w:autoSpaceDE w:val="0"/>
        <w:autoSpaceDN w:val="0"/>
        <w:adjustRightInd w:val="0"/>
        <w:spacing w:line="276" w:lineRule="exact"/>
        <w:ind w:left="6000"/>
        <w:rPr>
          <w:color w:val="000000"/>
          <w:spacing w:val="-2"/>
        </w:rPr>
      </w:pPr>
    </w:p>
    <w:p w:rsidR="00970DD6" w:rsidRDefault="00970DD6">
      <w:pPr>
        <w:autoSpaceDE w:val="0"/>
        <w:autoSpaceDN w:val="0"/>
        <w:adjustRightInd w:val="0"/>
        <w:spacing w:line="276" w:lineRule="exact"/>
        <w:ind w:left="6000"/>
        <w:rPr>
          <w:color w:val="000000"/>
          <w:spacing w:val="-2"/>
        </w:rPr>
      </w:pPr>
    </w:p>
    <w:p w:rsidR="00970DD6" w:rsidRDefault="00EA3BDA">
      <w:pPr>
        <w:autoSpaceDE w:val="0"/>
        <w:autoSpaceDN w:val="0"/>
        <w:adjustRightInd w:val="0"/>
        <w:spacing w:before="99" w:line="276" w:lineRule="exact"/>
        <w:ind w:left="6000"/>
        <w:rPr>
          <w:color w:val="000000"/>
          <w:spacing w:val="-3"/>
        </w:rPr>
      </w:pPr>
      <w:r>
        <w:rPr>
          <w:color w:val="000000"/>
          <w:spacing w:val="-3"/>
        </w:rPr>
        <w:t xml:space="preserve">13 </w:t>
      </w:r>
    </w:p>
    <w:p w:rsidR="00970DD6" w:rsidRDefault="00970DD6">
      <w:pPr>
        <w:autoSpaceDE w:val="0"/>
        <w:autoSpaceDN w:val="0"/>
        <w:adjustRightInd w:val="0"/>
        <w:rPr>
          <w:color w:val="000000"/>
          <w:spacing w:val="-3"/>
        </w:rPr>
        <w:sectPr w:rsidR="00970DD6">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 id="_x0000_s1044" type="#_x0000_t75" style="position:absolute;margin-left:107.85pt;margin-top:380.15pt;width:30pt;height:8.85pt;z-index:-251617280;mso-position-horizontal-relative:page;mso-position-vertical-relative:page" o:allowincell="f">
            <v:imagedata r:id="rId112" o:title=""/>
            <w10:wrap anchorx="page" anchory="page"/>
          </v:shape>
        </w:pict>
      </w:r>
      <w:r>
        <w:rPr>
          <w:color w:val="000000"/>
          <w:spacing w:val="-3"/>
        </w:rPr>
        <w:pict>
          <v:shape id="_x0000_s1045" type="#_x0000_t75" style="position:absolute;margin-left:107.95pt;margin-top:653.55pt;width:29.4pt;height:7.85pt;z-index:-251521024;mso-position-horizontal-relative:page;mso-position-vertical-relative:page" o:allowincell="f">
            <v:imagedata r:id="rId120" o:title=""/>
            <w10:wrap anchorx="page" anchory="page"/>
          </v:shape>
        </w:pict>
      </w:r>
      <w:bookmarkStart w:id="19" w:name="Pg19"/>
      <w:bookmarkEnd w:id="19"/>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2160"/>
        <w:rPr>
          <w:rFonts w:ascii="Times New Roman Bold" w:hAnsi="Times New Roman Bold"/>
          <w:color w:val="000000"/>
          <w:spacing w:val="-3"/>
        </w:rPr>
      </w:pPr>
    </w:p>
    <w:p w:rsidR="00970DD6" w:rsidRDefault="00EA3BDA">
      <w:pPr>
        <w:tabs>
          <w:tab w:val="left" w:pos="2880"/>
        </w:tabs>
        <w:autoSpaceDE w:val="0"/>
        <w:autoSpaceDN w:val="0"/>
        <w:adjustRightInd w:val="0"/>
        <w:spacing w:before="228" w:line="276" w:lineRule="exact"/>
        <w:ind w:left="2160"/>
        <w:rPr>
          <w:color w:val="000000"/>
          <w:spacing w:val="-2"/>
        </w:rPr>
      </w:pPr>
      <w:r>
        <w:rPr>
          <w:color w:val="000000"/>
          <w:spacing w:val="-3"/>
        </w:rPr>
        <w:t xml:space="preserve">(ii) </w:t>
      </w:r>
      <w:r>
        <w:rPr>
          <w:color w:val="000000"/>
          <w:spacing w:val="-3"/>
        </w:rPr>
        <w:tab/>
      </w:r>
      <w:r>
        <w:rPr>
          <w:color w:val="000000"/>
          <w:spacing w:val="-2"/>
        </w:rPr>
        <w:t xml:space="preserve">Interest on any amounts paid by Transmission Developer to Affected System </w:t>
      </w:r>
    </w:p>
    <w:p w:rsidR="00970DD6" w:rsidRDefault="00EA3BDA">
      <w:pPr>
        <w:autoSpaceDE w:val="0"/>
        <w:autoSpaceDN w:val="0"/>
        <w:adjustRightInd w:val="0"/>
        <w:spacing w:before="7" w:line="273" w:lineRule="exact"/>
        <w:ind w:left="1440" w:right="1442"/>
        <w:rPr>
          <w:color w:val="000000"/>
          <w:spacing w:val="-2"/>
        </w:rPr>
      </w:pPr>
      <w:r>
        <w:rPr>
          <w:color w:val="000000"/>
          <w:spacing w:val="-2"/>
        </w:rPr>
        <w:t xml:space="preserve">Operator for such taxes which Affected System Operator did not submit to the taxing authority, </w:t>
      </w:r>
      <w:r>
        <w:rPr>
          <w:color w:val="000000"/>
          <w:spacing w:val="-2"/>
        </w:rPr>
        <w:t xml:space="preserve">calculated in accordance with the methodology set forth in FERC’s regulations at 18 C.F.R. §35.19a(a)(2)(iii) from the date payment was made by Transmission Developer to the date </w:t>
      </w:r>
      <w:r>
        <w:rPr>
          <w:color w:val="000000"/>
          <w:spacing w:val="-2"/>
        </w:rPr>
        <w:br/>
        <w:t>Affected System Operator refunds such payment to Transmission Developer, and</w:t>
      </w:r>
      <w:r>
        <w:rPr>
          <w:color w:val="000000"/>
          <w:spacing w:val="-2"/>
        </w:rPr>
        <w:t xml:space="preserve"> </w:t>
      </w:r>
    </w:p>
    <w:p w:rsidR="00970DD6" w:rsidRDefault="00970DD6">
      <w:pPr>
        <w:autoSpaceDE w:val="0"/>
        <w:autoSpaceDN w:val="0"/>
        <w:adjustRightInd w:val="0"/>
        <w:spacing w:line="275" w:lineRule="exact"/>
        <w:ind w:left="1440"/>
        <w:rPr>
          <w:color w:val="000000"/>
          <w:spacing w:val="-2"/>
        </w:rPr>
      </w:pPr>
    </w:p>
    <w:p w:rsidR="00970DD6" w:rsidRDefault="00EA3BDA">
      <w:pPr>
        <w:tabs>
          <w:tab w:val="left" w:pos="2880"/>
        </w:tabs>
        <w:autoSpaceDE w:val="0"/>
        <w:autoSpaceDN w:val="0"/>
        <w:adjustRightInd w:val="0"/>
        <w:spacing w:before="11" w:line="275" w:lineRule="exact"/>
        <w:ind w:left="1440" w:right="1384"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Affected System Operator, any refund or credit Affected System Operator receives or to which it may be entitled from any Governmental Authority, interest (or that portion thereof attributable to the payment </w:t>
      </w:r>
      <w:r>
        <w:rPr>
          <w:color w:val="000000"/>
          <w:spacing w:val="-2"/>
        </w:rPr>
        <w:t xml:space="preserve">described in clause (i), </w:t>
      </w:r>
      <w:r>
        <w:rPr>
          <w:color w:val="000000"/>
          <w:spacing w:val="-2"/>
        </w:rPr>
        <w:br/>
        <w:t xml:space="preserve">above) owed to the Affected System Operator for such overpayment of taxes (including any </w:t>
      </w:r>
      <w:r>
        <w:rPr>
          <w:color w:val="000000"/>
          <w:spacing w:val="-2"/>
        </w:rPr>
        <w:br/>
        <w:t xml:space="preserve">reduction in interest otherwise payable by Affected System Operator to any Governmental </w:t>
      </w:r>
      <w:r>
        <w:rPr>
          <w:color w:val="000000"/>
          <w:spacing w:val="-2"/>
        </w:rPr>
        <w:br/>
        <w:t>Authority resulting from an offset or credit); prov</w:t>
      </w:r>
      <w:r>
        <w:rPr>
          <w:color w:val="000000"/>
          <w:spacing w:val="-2"/>
        </w:rPr>
        <w:t xml:space="preserve">ided, however, that Affected System Operator will remit such amount promptly to Transmission Developer only after and to the extent that </w:t>
      </w:r>
      <w:r>
        <w:rPr>
          <w:color w:val="000000"/>
          <w:spacing w:val="-2"/>
        </w:rPr>
        <w:br/>
        <w:t xml:space="preserve">Affected System Operator has received a tax refund, credit or offset from any Governmental </w:t>
      </w:r>
      <w:r>
        <w:rPr>
          <w:color w:val="000000"/>
          <w:spacing w:val="-2"/>
        </w:rPr>
        <w:br/>
        <w:t>Authority for any applicab</w:t>
      </w:r>
      <w:r>
        <w:rPr>
          <w:color w:val="000000"/>
          <w:spacing w:val="-2"/>
        </w:rPr>
        <w:t xml:space="preserve">le overpayment of income tax related to the Affected System </w:t>
      </w:r>
      <w:r>
        <w:rPr>
          <w:color w:val="000000"/>
          <w:spacing w:val="-2"/>
        </w:rPr>
        <w:br/>
      </w:r>
      <w:r>
        <w:rPr>
          <w:color w:val="000000"/>
          <w:spacing w:val="-3"/>
        </w:rPr>
        <w:t xml:space="preserve">Operator’s Affected System Upgrade Facilities. </w:t>
      </w:r>
    </w:p>
    <w:p w:rsidR="00970DD6" w:rsidRDefault="00970DD6">
      <w:pPr>
        <w:autoSpaceDE w:val="0"/>
        <w:autoSpaceDN w:val="0"/>
        <w:adjustRightInd w:val="0"/>
        <w:spacing w:line="276" w:lineRule="exact"/>
        <w:ind w:left="2160"/>
        <w:rPr>
          <w:color w:val="000000"/>
          <w:spacing w:val="-3"/>
        </w:rPr>
      </w:pPr>
    </w:p>
    <w:p w:rsidR="00970DD6" w:rsidRDefault="00EA3BDA">
      <w:pPr>
        <w:autoSpaceDE w:val="0"/>
        <w:autoSpaceDN w:val="0"/>
        <w:adjustRightInd w:val="0"/>
        <w:spacing w:before="9" w:line="276" w:lineRule="exact"/>
        <w:ind w:left="2160"/>
        <w:rPr>
          <w:color w:val="000000"/>
          <w:spacing w:val="-2"/>
        </w:rPr>
      </w:pPr>
      <w:r>
        <w:rPr>
          <w:color w:val="000000"/>
          <w:spacing w:val="-2"/>
        </w:rPr>
        <w:t xml:space="preserve">The intent of this provision is to leave both the Transmission Developer and Affected </w:t>
      </w:r>
    </w:p>
    <w:p w:rsidR="00970DD6" w:rsidRDefault="00EA3BDA">
      <w:pPr>
        <w:autoSpaceDE w:val="0"/>
        <w:autoSpaceDN w:val="0"/>
        <w:adjustRightInd w:val="0"/>
        <w:spacing w:line="280" w:lineRule="exact"/>
        <w:ind w:left="1440" w:right="1418"/>
        <w:rPr>
          <w:color w:val="000000"/>
          <w:spacing w:val="-3"/>
        </w:rPr>
      </w:pPr>
      <w:r>
        <w:rPr>
          <w:color w:val="000000"/>
          <w:spacing w:val="-2"/>
        </w:rPr>
        <w:t>System Operator, to the extent practicable, in the event th</w:t>
      </w:r>
      <w:r>
        <w:rPr>
          <w:color w:val="000000"/>
          <w:spacing w:val="-2"/>
        </w:rPr>
        <w:t xml:space="preserve">at no taxes are due with respect to any payment for Affected System Upgrade Facilities hereunder, in the same position they would </w:t>
      </w:r>
      <w:r>
        <w:rPr>
          <w:color w:val="000000"/>
          <w:spacing w:val="-3"/>
        </w:rPr>
        <w:t xml:space="preserve">have been in had no such tax payments been made. </w:t>
      </w:r>
    </w:p>
    <w:p w:rsidR="00970DD6" w:rsidRDefault="00EA3BDA">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970DD6" w:rsidRDefault="00EA3BDA">
      <w:pPr>
        <w:autoSpaceDE w:val="0"/>
        <w:autoSpaceDN w:val="0"/>
        <w:adjustRightInd w:val="0"/>
        <w:spacing w:before="264" w:line="277" w:lineRule="exact"/>
        <w:ind w:left="1440" w:right="1368" w:firstLine="720"/>
        <w:rPr>
          <w:color w:val="000000"/>
          <w:spacing w:val="-3"/>
        </w:rPr>
      </w:pPr>
      <w:r>
        <w:rPr>
          <w:color w:val="000000"/>
          <w:spacing w:val="-2"/>
        </w:rPr>
        <w:t>Upon the timely request by Transmission Deve</w:t>
      </w:r>
      <w:r>
        <w:rPr>
          <w:color w:val="000000"/>
          <w:spacing w:val="-2"/>
        </w:rPr>
        <w:t xml:space="preserve">loper, and at Transmission Developer’s </w:t>
      </w:r>
      <w:r>
        <w:rPr>
          <w:color w:val="000000"/>
          <w:spacing w:val="-2"/>
        </w:rPr>
        <w:br/>
        <w:t xml:space="preserve">sole expense, Affected System Operator shall appeal, protest, seek abatement of, or otherwise </w:t>
      </w:r>
      <w:r>
        <w:rPr>
          <w:color w:val="000000"/>
          <w:spacing w:val="-2"/>
        </w:rPr>
        <w:br/>
        <w:t xml:space="preserve">contest any tax (other than federal or state income tax) asserted or assessed against Affected </w:t>
      </w:r>
      <w:r>
        <w:rPr>
          <w:color w:val="000000"/>
          <w:spacing w:val="-2"/>
        </w:rPr>
        <w:br/>
        <w:t>System Operator for which</w:t>
      </w:r>
      <w:r>
        <w:rPr>
          <w:color w:val="000000"/>
          <w:spacing w:val="-2"/>
        </w:rPr>
        <w:t xml:space="preserve"> Transmission Developer may be required to reimburse Affected </w:t>
      </w:r>
      <w:r>
        <w:rPr>
          <w:color w:val="000000"/>
          <w:spacing w:val="-2"/>
        </w:rPr>
        <w:br/>
        <w:t xml:space="preserve">System Operator under the terms of this Agreement.  Transmission Developer shall pay to </w:t>
      </w:r>
      <w:r>
        <w:rPr>
          <w:color w:val="000000"/>
          <w:spacing w:val="-2"/>
        </w:rPr>
        <w:br/>
        <w:t xml:space="preserve">Affected System Operator on a periodic basis, as invoiced by Affected System Operator, </w:t>
      </w:r>
      <w:r>
        <w:rPr>
          <w:color w:val="000000"/>
          <w:spacing w:val="-2"/>
        </w:rPr>
        <w:br/>
        <w:t xml:space="preserve">Affected System </w:t>
      </w:r>
      <w:r>
        <w:rPr>
          <w:color w:val="000000"/>
          <w:spacing w:val="-2"/>
        </w:rPr>
        <w:t xml:space="preserve">Operator’s documented reasonable costs of prosecuting such appeal, protest, </w:t>
      </w:r>
      <w:r>
        <w:rPr>
          <w:color w:val="000000"/>
          <w:spacing w:val="-2"/>
        </w:rPr>
        <w:br/>
        <w:t xml:space="preserve">abatement, or other contest.  Transmission Developer and Affected System Operator shall </w:t>
      </w:r>
      <w:r>
        <w:rPr>
          <w:color w:val="000000"/>
          <w:spacing w:val="-2"/>
        </w:rPr>
        <w:br/>
        <w:t>cooperate in good faith with respect to any such contest.  Unless the payment of such taxe</w:t>
      </w:r>
      <w:r>
        <w:rPr>
          <w:color w:val="000000"/>
          <w:spacing w:val="-2"/>
        </w:rPr>
        <w:t xml:space="preserve">s is a </w:t>
      </w:r>
      <w:r>
        <w:rPr>
          <w:color w:val="000000"/>
          <w:spacing w:val="-2"/>
        </w:rPr>
        <w:br/>
        <w:t xml:space="preserve">prerequisite to an appeal or abatement or cannot be deferred, no amount shall be payable by </w:t>
      </w:r>
      <w:r>
        <w:rPr>
          <w:color w:val="000000"/>
          <w:spacing w:val="-2"/>
        </w:rPr>
        <w:br/>
        <w:t xml:space="preserve">Transmission Developer to Affected System Operator for such taxes until they are assessed by a </w:t>
      </w:r>
      <w:r>
        <w:rPr>
          <w:color w:val="000000"/>
          <w:spacing w:val="-2"/>
        </w:rPr>
        <w:br/>
        <w:t>final, non-appealable order by any court or agency of compe</w:t>
      </w:r>
      <w:r>
        <w:rPr>
          <w:color w:val="000000"/>
          <w:spacing w:val="-2"/>
        </w:rPr>
        <w:t xml:space="preserve">tent jurisdiction.  In the event that a </w:t>
      </w:r>
      <w:r>
        <w:rPr>
          <w:color w:val="000000"/>
          <w:spacing w:val="-2"/>
        </w:rPr>
        <w:br/>
        <w:t xml:space="preserve">tax payment is withheld and ultimately due and payable after appeal, Transmission Developer </w:t>
      </w:r>
      <w:r>
        <w:rPr>
          <w:color w:val="000000"/>
          <w:spacing w:val="-2"/>
        </w:rPr>
        <w:br/>
        <w:t xml:space="preserve">will be responsible for all taxes, interest and penalties, other than penalties attributable to any </w:t>
      </w:r>
      <w:r>
        <w:rPr>
          <w:color w:val="000000"/>
          <w:spacing w:val="-2"/>
        </w:rPr>
        <w:br/>
      </w:r>
      <w:r>
        <w:rPr>
          <w:color w:val="000000"/>
          <w:spacing w:val="-3"/>
        </w:rPr>
        <w:t>delay caused by Affec</w:t>
      </w:r>
      <w:r>
        <w:rPr>
          <w:color w:val="000000"/>
          <w:spacing w:val="-3"/>
        </w:rPr>
        <w:t xml:space="preserve">ted System Operator. </w:t>
      </w:r>
    </w:p>
    <w:p w:rsidR="00970DD6" w:rsidRDefault="00EA3BD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3.12</w:t>
      </w:r>
      <w:r>
        <w:rPr>
          <w:rFonts w:ascii="Times New Roman Bold" w:hAnsi="Times New Roman Bold"/>
          <w:color w:val="000000"/>
          <w:spacing w:val="-3"/>
        </w:rPr>
        <w:tab/>
        <w:t>Tax Status</w:t>
      </w:r>
    </w:p>
    <w:p w:rsidR="00970DD6" w:rsidRDefault="00EA3BDA">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970DD6" w:rsidRDefault="00970DD6">
      <w:pPr>
        <w:autoSpaceDE w:val="0"/>
        <w:autoSpaceDN w:val="0"/>
        <w:adjustRightInd w:val="0"/>
        <w:spacing w:line="280" w:lineRule="exact"/>
        <w:ind w:left="1440"/>
        <w:jc w:val="both"/>
        <w:rPr>
          <w:rFonts w:ascii="Times New Roman Bold" w:hAnsi="Times New Roman Bold"/>
          <w:color w:val="000000"/>
          <w:spacing w:val="-3"/>
        </w:rPr>
      </w:pPr>
    </w:p>
    <w:p w:rsidR="00970DD6" w:rsidRDefault="00EA3BDA">
      <w:pPr>
        <w:autoSpaceDE w:val="0"/>
        <w:autoSpaceDN w:val="0"/>
        <w:adjustRightInd w:val="0"/>
        <w:spacing w:before="1" w:line="280" w:lineRule="exact"/>
        <w:ind w:left="1440" w:right="1363" w:firstLine="720"/>
        <w:jc w:val="both"/>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p>
    <w:p w:rsidR="00970DD6" w:rsidRDefault="00970DD6">
      <w:pPr>
        <w:autoSpaceDE w:val="0"/>
        <w:autoSpaceDN w:val="0"/>
        <w:adjustRightInd w:val="0"/>
        <w:spacing w:line="276" w:lineRule="exact"/>
        <w:ind w:left="6000"/>
        <w:rPr>
          <w:color w:val="000000"/>
          <w:spacing w:val="-2"/>
        </w:rPr>
      </w:pPr>
    </w:p>
    <w:p w:rsidR="00970DD6" w:rsidRDefault="00EA3BDA">
      <w:pPr>
        <w:autoSpaceDE w:val="0"/>
        <w:autoSpaceDN w:val="0"/>
        <w:adjustRightInd w:val="0"/>
        <w:spacing w:before="188" w:line="276" w:lineRule="exact"/>
        <w:ind w:left="6000"/>
        <w:rPr>
          <w:color w:val="000000"/>
          <w:spacing w:val="-3"/>
        </w:rPr>
      </w:pPr>
      <w:r>
        <w:rPr>
          <w:color w:val="000000"/>
          <w:spacing w:val="-3"/>
        </w:rPr>
        <w:t xml:space="preserve">14 </w:t>
      </w:r>
    </w:p>
    <w:p w:rsidR="00970DD6" w:rsidRDefault="00970DD6">
      <w:pPr>
        <w:autoSpaceDE w:val="0"/>
        <w:autoSpaceDN w:val="0"/>
        <w:adjustRightInd w:val="0"/>
        <w:rPr>
          <w:color w:val="000000"/>
          <w:spacing w:val="-3"/>
        </w:rPr>
        <w:sectPr w:rsidR="00970DD6">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 id="_x0000_s1046" type="#_x0000_t75" style="position:absolute;margin-left:107.85pt;margin-top:143.75pt;width:29.5pt;height:8.85pt;z-index:-251653120;mso-position-horizontal-relative:page;mso-position-vertical-relative:page" o:allowincell="f">
            <v:imagedata r:id="rId99" o:title=""/>
            <w10:wrap anchorx="page" anchory="page"/>
          </v:shape>
        </w:pict>
      </w:r>
      <w:r>
        <w:rPr>
          <w:color w:val="000000"/>
          <w:spacing w:val="-3"/>
        </w:rPr>
        <w:pict>
          <v:shape id="_x0000_s1047" type="#_x0000_t75" style="position:absolute;margin-left:107.85pt;margin-top:295.55pt;width:29.85pt;height:8.85pt;z-index:-251610112;mso-position-horizontal-relative:page;mso-position-vertical-relative:page" o:allowincell="f">
            <v:imagedata r:id="rId99" o:title=""/>
            <w10:wrap anchorx="page" anchory="page"/>
          </v:shape>
        </w:pict>
      </w:r>
      <w:r>
        <w:rPr>
          <w:color w:val="000000"/>
          <w:spacing w:val="-3"/>
        </w:rPr>
        <w:pict>
          <v:shape id="_x0000_s1048" type="#_x0000_t75" style="position:absolute;margin-left:107.95pt;margin-top:378.35pt;width:29.6pt;height:8.85pt;z-index:-251577344;mso-position-horizontal-relative:page;mso-position-vertical-relative:page" o:allowincell="f">
            <v:imagedata r:id="rId99" o:title=""/>
            <w10:wrap anchorx="page" anchory="page"/>
          </v:shape>
        </w:pict>
      </w:r>
      <w:bookmarkStart w:id="20" w:name="Pg20"/>
      <w:bookmarkEnd w:id="20"/>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80" w:lineRule="exact"/>
        <w:ind w:left="1440"/>
        <w:jc w:val="both"/>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1484"/>
        <w:jc w:val="both"/>
        <w:rPr>
          <w:color w:val="000000"/>
          <w:spacing w:val="-3"/>
        </w:rPr>
      </w:pPr>
      <w:r>
        <w:rPr>
          <w:color w:val="000000"/>
          <w:spacing w:val="-2"/>
        </w:rPr>
        <w:t xml:space="preserve">the status of NYISO, or the status of the Affected System Operator with respect to the issuance </w:t>
      </w:r>
      <w:r>
        <w:rPr>
          <w:color w:val="000000"/>
          <w:spacing w:val="-3"/>
        </w:rPr>
        <w:t xml:space="preserve">of bonds including, but not limited to, Local Furnishing Bonds. </w:t>
      </w:r>
    </w:p>
    <w:p w:rsidR="00970DD6" w:rsidRDefault="00EA3BD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3.13</w:t>
      </w:r>
      <w:r>
        <w:rPr>
          <w:rFonts w:ascii="Times New Roman Bold" w:hAnsi="Times New Roman Bold"/>
          <w:color w:val="000000"/>
          <w:spacing w:val="-3"/>
        </w:rPr>
        <w:tab/>
        <w:t>Modification.</w:t>
      </w:r>
    </w:p>
    <w:p w:rsidR="00970DD6" w:rsidRDefault="00EA3BDA">
      <w:pPr>
        <w:autoSpaceDE w:val="0"/>
        <w:autoSpaceDN w:val="0"/>
        <w:adjustRightInd w:val="0"/>
        <w:spacing w:before="237"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970DD6" w:rsidRDefault="00EA3BDA">
      <w:pPr>
        <w:autoSpaceDE w:val="0"/>
        <w:autoSpaceDN w:val="0"/>
        <w:adjustRightInd w:val="0"/>
        <w:spacing w:before="264" w:line="276" w:lineRule="exact"/>
        <w:ind w:left="2160"/>
        <w:rPr>
          <w:color w:val="000000"/>
          <w:spacing w:val="-2"/>
        </w:rPr>
      </w:pPr>
      <w:r>
        <w:rPr>
          <w:color w:val="000000"/>
          <w:spacing w:val="-2"/>
        </w:rPr>
        <w:t xml:space="preserve">If, prior to the In-Service Date, either the Transmission Developer or Affected System </w:t>
      </w:r>
    </w:p>
    <w:p w:rsidR="00970DD6" w:rsidRDefault="00EA3BDA">
      <w:pPr>
        <w:autoSpaceDE w:val="0"/>
        <w:autoSpaceDN w:val="0"/>
        <w:adjustRightInd w:val="0"/>
        <w:spacing w:before="4" w:line="276" w:lineRule="exact"/>
        <w:ind w:left="1440" w:right="1268"/>
        <w:rPr>
          <w:color w:val="000000"/>
          <w:spacing w:val="-3"/>
        </w:rPr>
      </w:pPr>
      <w:r>
        <w:rPr>
          <w:color w:val="000000"/>
          <w:spacing w:val="-2"/>
        </w:rPr>
        <w:t xml:space="preserve">Operator proposes to modify the facilities covered by this Agreement, they must inform the other Parties of the proposed modification and must satisfy the requirements </w:t>
      </w:r>
      <w:r>
        <w:rPr>
          <w:color w:val="000000"/>
          <w:spacing w:val="-2"/>
        </w:rPr>
        <w:t xml:space="preserve">in Section 22.5.4 of </w:t>
      </w:r>
      <w:r>
        <w:rPr>
          <w:color w:val="000000"/>
          <w:spacing w:val="-2"/>
        </w:rPr>
        <w:br/>
        <w:t>Attachment P to the NYISO OATT that the modifications are not Material Modifications.  The Transmission Developer shall be responsible for the cost of any such additional modifications, including the cost of studying the materiality a</w:t>
      </w:r>
      <w:r>
        <w:rPr>
          <w:color w:val="000000"/>
          <w:spacing w:val="-2"/>
        </w:rPr>
        <w:t xml:space="preserve">nd impact of the modification.  Subject to Article 5, following the In-Service Date, the Affected System Operator may undertake modifications to </w:t>
      </w:r>
      <w:r>
        <w:rPr>
          <w:color w:val="000000"/>
          <w:spacing w:val="-3"/>
        </w:rPr>
        <w:t xml:space="preserve">its facilities covered by this Agreement. </w:t>
      </w:r>
    </w:p>
    <w:p w:rsidR="00970DD6" w:rsidRDefault="00EA3BD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970DD6" w:rsidRDefault="00970DD6">
      <w:pPr>
        <w:autoSpaceDE w:val="0"/>
        <w:autoSpaceDN w:val="0"/>
        <w:adjustRightInd w:val="0"/>
        <w:spacing w:line="276" w:lineRule="exact"/>
        <w:ind w:left="2160"/>
        <w:rPr>
          <w:rFonts w:ascii="Times New Roman Bold" w:hAnsi="Times New Roman Bold"/>
          <w:color w:val="000000"/>
          <w:spacing w:val="-3"/>
        </w:rPr>
      </w:pPr>
    </w:p>
    <w:p w:rsidR="00970DD6" w:rsidRDefault="00EA3BDA">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970DD6" w:rsidRDefault="00EA3BDA">
      <w:pPr>
        <w:autoSpaceDE w:val="0"/>
        <w:autoSpaceDN w:val="0"/>
        <w:adjustRightInd w:val="0"/>
        <w:spacing w:before="18" w:line="26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970DD6" w:rsidRDefault="00970DD6">
      <w:pPr>
        <w:autoSpaceDE w:val="0"/>
        <w:autoSpaceDN w:val="0"/>
        <w:adjustRightInd w:val="0"/>
        <w:spacing w:line="276" w:lineRule="exact"/>
        <w:ind w:left="2880"/>
        <w:rPr>
          <w:color w:val="000000"/>
          <w:spacing w:val="-3"/>
        </w:rPr>
      </w:pPr>
    </w:p>
    <w:p w:rsidR="00970DD6" w:rsidRDefault="00EA3BDA">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autoSpaceDE w:val="0"/>
        <w:autoSpaceDN w:val="0"/>
        <w:adjustRightInd w:val="0"/>
        <w:spacing w:before="8" w:line="276" w:lineRule="exact"/>
        <w:ind w:left="1440" w:right="1314" w:firstLine="720"/>
        <w:rPr>
          <w:color w:val="000000"/>
          <w:spacing w:val="-3"/>
        </w:rPr>
      </w:pPr>
      <w:r>
        <w:rPr>
          <w:color w:val="000000"/>
          <w:spacing w:val="-2"/>
        </w:rPr>
        <w:t>Transmission Developer shall not be assigned the costs of any additions, modifications, or replacements that Affected System Operator makes to the Affected System Upgrade Facilities or the New York State Transmission System to facilitate the interconnectio</w:t>
      </w:r>
      <w:r>
        <w:rPr>
          <w:color w:val="000000"/>
          <w:spacing w:val="-2"/>
        </w:rPr>
        <w:t xml:space="preserve">n of a third party to the Affected System Upgrade Facilities or the New York State Transmission System, or to </w:t>
      </w:r>
      <w:r>
        <w:rPr>
          <w:color w:val="000000"/>
          <w:spacing w:val="-2"/>
        </w:rPr>
        <w:br/>
        <w:t xml:space="preserve">provide Transmission Service to a third party under the ISO OATT, except in accordance with </w:t>
      </w:r>
      <w:r>
        <w:rPr>
          <w:color w:val="000000"/>
          <w:spacing w:val="-3"/>
        </w:rPr>
        <w:t>the cost allocation procedures in Attachment S of the</w:t>
      </w:r>
      <w:r>
        <w:rPr>
          <w:color w:val="000000"/>
          <w:spacing w:val="-3"/>
        </w:rPr>
        <w:t xml:space="preserve"> ISO OATT. </w:t>
      </w:r>
    </w:p>
    <w:p w:rsidR="00970DD6" w:rsidRDefault="00EA3BD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970DD6" w:rsidRDefault="00EA3BD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Pre-In-Service Date Testing and Modifications.</w:t>
      </w:r>
    </w:p>
    <w:p w:rsidR="00970DD6" w:rsidRDefault="00EA3BDA">
      <w:pPr>
        <w:autoSpaceDE w:val="0"/>
        <w:autoSpaceDN w:val="0"/>
        <w:adjustRightInd w:val="0"/>
        <w:spacing w:before="226" w:line="275" w:lineRule="exact"/>
        <w:ind w:left="1440" w:right="1245" w:firstLine="720"/>
        <w:rPr>
          <w:color w:val="000000"/>
          <w:spacing w:val="-3"/>
        </w:rPr>
      </w:pPr>
      <w:r>
        <w:rPr>
          <w:color w:val="000000"/>
          <w:spacing w:val="-2"/>
        </w:rPr>
        <w:t xml:space="preserve">Prior to the In-Service Date, the Affected System Operator shall perform any required </w:t>
      </w:r>
      <w:r>
        <w:rPr>
          <w:color w:val="000000"/>
          <w:spacing w:val="-2"/>
        </w:rPr>
        <w:br/>
        <w:t xml:space="preserve">tests for the Affected System Upgrade Facilities and Affected System </w:t>
      </w:r>
      <w:r>
        <w:rPr>
          <w:color w:val="000000"/>
          <w:spacing w:val="-2"/>
        </w:rPr>
        <w:t xml:space="preserve">Operator shall coordinate </w:t>
      </w:r>
      <w:r>
        <w:rPr>
          <w:color w:val="000000"/>
          <w:spacing w:val="-2"/>
        </w:rPr>
        <w:br/>
        <w:t xml:space="preserve">with the Connecting Transmission Owner concerning any testing of the Transmission Project and </w:t>
      </w:r>
      <w:r>
        <w:rPr>
          <w:color w:val="000000"/>
          <w:spacing w:val="-2"/>
        </w:rPr>
        <w:br/>
        <w:t xml:space="preserve">the Network Upgrade Facilities under the Cedar Expansion Interconnection Agreement to ensure </w:t>
      </w:r>
      <w:r>
        <w:rPr>
          <w:color w:val="000000"/>
          <w:spacing w:val="-2"/>
        </w:rPr>
        <w:br/>
        <w:t>the safe and reliable operation of the A</w:t>
      </w:r>
      <w:r>
        <w:rPr>
          <w:color w:val="000000"/>
          <w:spacing w:val="-2"/>
        </w:rPr>
        <w:t xml:space="preserve">ffected System Upgrade Facilities.  Affected System </w:t>
      </w:r>
      <w:r>
        <w:rPr>
          <w:color w:val="000000"/>
          <w:spacing w:val="-2"/>
        </w:rPr>
        <w:br/>
        <w:t xml:space="preserve">Operator shall make any modifications to its facilities that are found to be necessary as a result of </w:t>
      </w:r>
      <w:r>
        <w:rPr>
          <w:color w:val="000000"/>
          <w:spacing w:val="-2"/>
        </w:rPr>
        <w:br/>
        <w:t xml:space="preserve">any such testing.  Transmission Developer shall bear the cost of all such testing and </w:t>
      </w:r>
      <w:r>
        <w:rPr>
          <w:color w:val="000000"/>
          <w:spacing w:val="-2"/>
        </w:rPr>
        <w:br/>
        <w:t>modifications</w:t>
      </w:r>
      <w:r>
        <w:rPr>
          <w:color w:val="000000"/>
          <w:spacing w:val="-2"/>
        </w:rPr>
        <w:t xml:space="preserve">.  Affected System Operator shall transmit test energy over the Transmission </w:t>
      </w:r>
      <w:r>
        <w:rPr>
          <w:color w:val="000000"/>
          <w:spacing w:val="-2"/>
        </w:rPr>
        <w:br/>
        <w:t xml:space="preserve">Project only if it has arranged for the injection of such test energy in accordance with NYISO </w:t>
      </w:r>
      <w:r>
        <w:rPr>
          <w:color w:val="000000"/>
          <w:spacing w:val="-2"/>
        </w:rPr>
        <w:br/>
      </w:r>
      <w:r>
        <w:rPr>
          <w:color w:val="000000"/>
          <w:spacing w:val="-3"/>
        </w:rPr>
        <w:t xml:space="preserve">procedures. </w:t>
      </w: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EA3BDA">
      <w:pPr>
        <w:autoSpaceDE w:val="0"/>
        <w:autoSpaceDN w:val="0"/>
        <w:adjustRightInd w:val="0"/>
        <w:spacing w:before="273" w:line="276" w:lineRule="exact"/>
        <w:ind w:left="6000"/>
        <w:rPr>
          <w:color w:val="000000"/>
          <w:spacing w:val="-3"/>
        </w:rPr>
      </w:pPr>
      <w:r>
        <w:rPr>
          <w:color w:val="000000"/>
          <w:spacing w:val="-3"/>
        </w:rPr>
        <w:t xml:space="preserve">15 </w:t>
      </w:r>
    </w:p>
    <w:p w:rsidR="00970DD6" w:rsidRDefault="00970DD6">
      <w:pPr>
        <w:autoSpaceDE w:val="0"/>
        <w:autoSpaceDN w:val="0"/>
        <w:adjustRightInd w:val="0"/>
        <w:rPr>
          <w:color w:val="000000"/>
          <w:spacing w:val="-3"/>
        </w:rPr>
        <w:sectPr w:rsidR="00970DD6">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21" w:name="Pg21"/>
      <w:bookmarkEnd w:id="21"/>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Post-In-Service Date Testing and Modifications.</w:t>
      </w:r>
    </w:p>
    <w:p w:rsidR="00970DD6" w:rsidRDefault="00EA3BDA">
      <w:pPr>
        <w:autoSpaceDE w:val="0"/>
        <w:autoSpaceDN w:val="0"/>
        <w:adjustRightInd w:val="0"/>
        <w:spacing w:before="232" w:line="273" w:lineRule="exact"/>
        <w:ind w:left="1440" w:right="1304" w:firstLine="720"/>
        <w:rPr>
          <w:color w:val="000000"/>
          <w:spacing w:val="-3"/>
        </w:rPr>
      </w:pPr>
      <w:r>
        <w:rPr>
          <w:color w:val="000000"/>
          <w:spacing w:val="-2"/>
        </w:rPr>
        <w:t xml:space="preserve">Affected System Operator shall at its own expense perform routine inspection and testing </w:t>
      </w:r>
      <w:r>
        <w:rPr>
          <w:color w:val="000000"/>
          <w:spacing w:val="-2"/>
        </w:rPr>
        <w:br/>
        <w:t xml:space="preserve">of the Affected System Upgrade Facilities in accordance with Good Utility Practice and </w:t>
      </w:r>
      <w:r>
        <w:rPr>
          <w:color w:val="000000"/>
          <w:spacing w:val="-2"/>
        </w:rPr>
        <w:br/>
        <w:t>Applic</w:t>
      </w:r>
      <w:r>
        <w:rPr>
          <w:color w:val="000000"/>
          <w:spacing w:val="-2"/>
        </w:rPr>
        <w:t xml:space="preserve">able Reliability Standards as may be necessary to ensure their operation in a safe and </w:t>
      </w:r>
      <w:r>
        <w:rPr>
          <w:color w:val="000000"/>
          <w:spacing w:val="-2"/>
        </w:rPr>
        <w:br/>
      </w:r>
      <w:r>
        <w:rPr>
          <w:color w:val="000000"/>
          <w:spacing w:val="-3"/>
        </w:rPr>
        <w:t xml:space="preserve">reliable manner. </w:t>
      </w:r>
    </w:p>
    <w:p w:rsidR="00970DD6" w:rsidRDefault="00EA3BD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Right to Observe Testing.</w:t>
      </w:r>
    </w:p>
    <w:p w:rsidR="00970DD6" w:rsidRDefault="00EA3BDA">
      <w:pPr>
        <w:autoSpaceDE w:val="0"/>
        <w:autoSpaceDN w:val="0"/>
        <w:adjustRightInd w:val="0"/>
        <w:spacing w:before="229" w:line="276" w:lineRule="exact"/>
        <w:ind w:left="2160"/>
        <w:rPr>
          <w:color w:val="000000"/>
          <w:spacing w:val="-2"/>
        </w:rPr>
      </w:pPr>
      <w:r>
        <w:rPr>
          <w:color w:val="000000"/>
          <w:spacing w:val="-2"/>
        </w:rPr>
        <w:t xml:space="preserve">Prior to the In-Service Date, Affected System Operator shall notify Transmission </w:t>
      </w:r>
    </w:p>
    <w:p w:rsidR="00970DD6" w:rsidRDefault="00EA3BDA">
      <w:pPr>
        <w:autoSpaceDE w:val="0"/>
        <w:autoSpaceDN w:val="0"/>
        <w:adjustRightInd w:val="0"/>
        <w:spacing w:before="4" w:line="276" w:lineRule="exact"/>
        <w:ind w:left="1440"/>
        <w:rPr>
          <w:color w:val="000000"/>
          <w:spacing w:val="-2"/>
        </w:rPr>
      </w:pPr>
      <w:r>
        <w:rPr>
          <w:color w:val="000000"/>
          <w:spacing w:val="-2"/>
        </w:rPr>
        <w:t xml:space="preserve">Developer and the NYISO, in advance of its performance of any tests of the Affected System </w:t>
      </w:r>
    </w:p>
    <w:p w:rsidR="00970DD6" w:rsidRDefault="00EA3BDA">
      <w:pPr>
        <w:autoSpaceDE w:val="0"/>
        <w:autoSpaceDN w:val="0"/>
        <w:adjustRightInd w:val="0"/>
        <w:spacing w:line="280" w:lineRule="exact"/>
        <w:ind w:left="1440" w:right="1309"/>
        <w:jc w:val="both"/>
        <w:rPr>
          <w:color w:val="000000"/>
          <w:spacing w:val="-3"/>
        </w:rPr>
      </w:pPr>
      <w:r>
        <w:rPr>
          <w:color w:val="000000"/>
          <w:spacing w:val="-2"/>
        </w:rPr>
        <w:t xml:space="preserve">Upgrade Facilities.  Transmission Developer and the NYISO shall each have the right, at its own </w:t>
      </w:r>
      <w:r>
        <w:rPr>
          <w:color w:val="000000"/>
          <w:spacing w:val="-3"/>
        </w:rPr>
        <w:t xml:space="preserve">expense, to observe such testing should any such testing occur. </w:t>
      </w:r>
    </w:p>
    <w:p w:rsidR="00970DD6" w:rsidRDefault="00EA3BD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4.4</w:t>
      </w:r>
      <w:r>
        <w:rPr>
          <w:rFonts w:ascii="Times New Roman Bold" w:hAnsi="Times New Roman Bold"/>
          <w:color w:val="000000"/>
          <w:spacing w:val="-3"/>
        </w:rPr>
        <w:tab/>
        <w:t>Right to Inspect.</w:t>
      </w:r>
    </w:p>
    <w:p w:rsidR="00970DD6" w:rsidRDefault="00EA3BDA">
      <w:pPr>
        <w:autoSpaceDE w:val="0"/>
        <w:autoSpaceDN w:val="0"/>
        <w:adjustRightInd w:val="0"/>
        <w:spacing w:before="229" w:line="276" w:lineRule="exact"/>
        <w:ind w:left="2160"/>
        <w:rPr>
          <w:color w:val="000000"/>
          <w:spacing w:val="-2"/>
        </w:rPr>
      </w:pPr>
      <w:r>
        <w:rPr>
          <w:color w:val="000000"/>
          <w:spacing w:val="-2"/>
        </w:rPr>
        <w:t xml:space="preserve">Transmission Developer and Affected System Operator shall each have the right, but </w:t>
      </w:r>
    </w:p>
    <w:p w:rsidR="00970DD6" w:rsidRDefault="00EA3BDA">
      <w:pPr>
        <w:autoSpaceDE w:val="0"/>
        <w:autoSpaceDN w:val="0"/>
        <w:adjustRightInd w:val="0"/>
        <w:spacing w:before="4" w:line="276" w:lineRule="exact"/>
        <w:ind w:left="1440"/>
        <w:rPr>
          <w:color w:val="000000"/>
          <w:spacing w:val="-2"/>
        </w:rPr>
      </w:pPr>
      <w:r>
        <w:rPr>
          <w:color w:val="000000"/>
          <w:spacing w:val="-2"/>
        </w:rPr>
        <w:t xml:space="preserve">shall have no obligation to: (i) observe the other Party’s tests and/or inspection of any of its </w:t>
      </w:r>
    </w:p>
    <w:p w:rsidR="00970DD6" w:rsidRDefault="00EA3BDA">
      <w:pPr>
        <w:autoSpaceDE w:val="0"/>
        <w:autoSpaceDN w:val="0"/>
        <w:adjustRightInd w:val="0"/>
        <w:spacing w:line="276" w:lineRule="exact"/>
        <w:ind w:left="1440" w:right="1256"/>
        <w:rPr>
          <w:color w:val="000000"/>
          <w:spacing w:val="-3"/>
        </w:rPr>
      </w:pPr>
      <w:r>
        <w:rPr>
          <w:color w:val="000000"/>
          <w:spacing w:val="-2"/>
        </w:rPr>
        <w:t>System Protection Facilities and other protective equip</w:t>
      </w:r>
      <w:r>
        <w:rPr>
          <w:color w:val="000000"/>
          <w:spacing w:val="-2"/>
        </w:rPr>
        <w:t xml:space="preserve">ment, including power system stabilizers; </w:t>
      </w:r>
      <w:r>
        <w:rPr>
          <w:color w:val="000000"/>
          <w:spacing w:val="-2"/>
        </w:rPr>
        <w:br/>
        <w:t xml:space="preserve">(ii) review the settings of the other Party’s System Protection Facilities and other protective </w:t>
      </w:r>
      <w:r>
        <w:rPr>
          <w:color w:val="000000"/>
          <w:spacing w:val="-2"/>
        </w:rPr>
        <w:br/>
        <w:t xml:space="preserve">equipment; and (iii) review the other Party’s maintenance records relative to the Affected System </w:t>
      </w:r>
      <w:r>
        <w:rPr>
          <w:color w:val="000000"/>
          <w:spacing w:val="-2"/>
        </w:rPr>
        <w:br/>
        <w:t>Upgrade Facilitie</w:t>
      </w:r>
      <w:r>
        <w:rPr>
          <w:color w:val="000000"/>
          <w:spacing w:val="-2"/>
        </w:rPr>
        <w:t xml:space="preserve">s, the System Protection Facilities and other protective equipment.  NYISO </w:t>
      </w:r>
      <w:r>
        <w:rPr>
          <w:color w:val="000000"/>
          <w:spacing w:val="-2"/>
        </w:rPr>
        <w:br/>
        <w:t xml:space="preserve">shall have these same rights of inspection as to the Affected System Upgrade Facilities, the </w:t>
      </w:r>
      <w:r>
        <w:rPr>
          <w:color w:val="000000"/>
          <w:spacing w:val="-2"/>
        </w:rPr>
        <w:br/>
        <w:t>System Protection Facilities, and other protective equipment of Transmission Developer</w:t>
      </w:r>
      <w:r>
        <w:rPr>
          <w:color w:val="000000"/>
          <w:spacing w:val="-2"/>
        </w:rPr>
        <w:t xml:space="preserve"> and </w:t>
      </w:r>
      <w:r>
        <w:rPr>
          <w:color w:val="000000"/>
          <w:spacing w:val="-2"/>
        </w:rPr>
        <w:br/>
        <w:t xml:space="preserve">Affected System Operator.  A Party may exercise these rights from time to time as it deems </w:t>
      </w:r>
      <w:r>
        <w:rPr>
          <w:color w:val="000000"/>
          <w:spacing w:val="-2"/>
        </w:rPr>
        <w:br/>
        <w:t xml:space="preserve">necessary upon reasonable notice to the other Party.  The exercise or non-exercise by a Party of </w:t>
      </w:r>
      <w:r>
        <w:rPr>
          <w:color w:val="000000"/>
          <w:spacing w:val="-2"/>
        </w:rPr>
        <w:br/>
        <w:t xml:space="preserve">any such rights shall not be construed as an endorsement or </w:t>
      </w:r>
      <w:r>
        <w:rPr>
          <w:color w:val="000000"/>
          <w:spacing w:val="-2"/>
        </w:rPr>
        <w:t xml:space="preserve">confirmation of any element or </w:t>
      </w:r>
      <w:r>
        <w:rPr>
          <w:color w:val="000000"/>
          <w:spacing w:val="-2"/>
        </w:rPr>
        <w:br/>
        <w:t xml:space="preserve">condition of the Affected System Upgrade Facilities or the System Protection Facilities or other </w:t>
      </w:r>
      <w:r>
        <w:rPr>
          <w:color w:val="000000"/>
          <w:spacing w:val="-2"/>
        </w:rPr>
        <w:br/>
        <w:t xml:space="preserve">protective equipment or the operation thereof, or as a warranty as to the fitness, safety, </w:t>
      </w:r>
      <w:r>
        <w:rPr>
          <w:color w:val="000000"/>
          <w:spacing w:val="-2"/>
        </w:rPr>
        <w:br/>
        <w:t>desirability, or reliability of sa</w:t>
      </w:r>
      <w:r>
        <w:rPr>
          <w:color w:val="000000"/>
          <w:spacing w:val="-2"/>
        </w:rPr>
        <w:t xml:space="preserve">me.  Any information that a Party obtains through the exercise of </w:t>
      </w:r>
      <w:r>
        <w:rPr>
          <w:color w:val="000000"/>
          <w:spacing w:val="-2"/>
        </w:rPr>
        <w:br/>
        <w:t xml:space="preserve">any of its rights under this Article 4.4 shall be treated in accordance with Article 16 of this </w:t>
      </w:r>
      <w:r>
        <w:rPr>
          <w:color w:val="000000"/>
          <w:spacing w:val="-2"/>
        </w:rPr>
        <w:br/>
      </w:r>
      <w:r>
        <w:rPr>
          <w:color w:val="000000"/>
          <w:spacing w:val="-3"/>
        </w:rPr>
        <w:t xml:space="preserve">Agreement and Attachment F to the ISO OATT. </w:t>
      </w:r>
    </w:p>
    <w:p w:rsidR="00970DD6" w:rsidRDefault="00EA3BDA">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ARTICLE 5.</w:t>
      </w:r>
      <w:r>
        <w:rPr>
          <w:rFonts w:ascii="Arial Bold" w:hAnsi="Arial Bold"/>
          <w:color w:val="000000"/>
          <w:spacing w:val="-1"/>
        </w:rPr>
        <w:t xml:space="preserve"> </w:t>
      </w:r>
      <w:r>
        <w:rPr>
          <w:rFonts w:ascii="Times New Roman Bold" w:hAnsi="Times New Roman Bold"/>
          <w:color w:val="000000"/>
          <w:spacing w:val="-1"/>
        </w:rPr>
        <w:t xml:space="preserve">  OPERATIONS AND MAINTENANCE </w:t>
      </w:r>
    </w:p>
    <w:p w:rsidR="00970DD6" w:rsidRDefault="00EA3BD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r>
      <w:r>
        <w:rPr>
          <w:rFonts w:ascii="Times New Roman Bold" w:hAnsi="Times New Roman Bold"/>
          <w:color w:val="000000"/>
          <w:spacing w:val="-3"/>
        </w:rPr>
        <w:t>General.</w:t>
      </w:r>
    </w:p>
    <w:p w:rsidR="00970DD6" w:rsidRDefault="00EA3BDA">
      <w:pPr>
        <w:autoSpaceDE w:val="0"/>
        <w:autoSpaceDN w:val="0"/>
        <w:adjustRightInd w:val="0"/>
        <w:spacing w:before="221" w:line="276" w:lineRule="exact"/>
        <w:ind w:left="2160"/>
        <w:rPr>
          <w:color w:val="000000"/>
          <w:spacing w:val="-2"/>
        </w:rPr>
      </w:pPr>
      <w:r>
        <w:rPr>
          <w:color w:val="000000"/>
          <w:spacing w:val="-2"/>
        </w:rPr>
        <w:t xml:space="preserve">Each Party shall comply with Applicable Laws and Regulations and Applicable </w:t>
      </w:r>
    </w:p>
    <w:p w:rsidR="00970DD6" w:rsidRDefault="00EA3BDA">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970DD6" w:rsidRDefault="00EA3BDA">
      <w:pPr>
        <w:autoSpaceDE w:val="0"/>
        <w:autoSpaceDN w:val="0"/>
        <w:adjustRightInd w:val="0"/>
        <w:spacing w:before="1"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970DD6" w:rsidRDefault="00EA3BD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5.2 </w:t>
      </w:r>
      <w:r>
        <w:rPr>
          <w:rFonts w:ascii="Times New Roman Bold" w:hAnsi="Times New Roman Bold"/>
          <w:color w:val="000000"/>
          <w:spacing w:val="-3"/>
        </w:rPr>
        <w:tab/>
        <w:t xml:space="preserve">NYISO and Affected System Operator Obligations. </w:t>
      </w:r>
    </w:p>
    <w:p w:rsidR="00970DD6" w:rsidRDefault="00EA3BDA">
      <w:pPr>
        <w:autoSpaceDE w:val="0"/>
        <w:autoSpaceDN w:val="0"/>
        <w:adjustRightInd w:val="0"/>
        <w:spacing w:before="224" w:line="276" w:lineRule="exact"/>
        <w:ind w:left="2160"/>
        <w:rPr>
          <w:color w:val="000000"/>
          <w:spacing w:val="-2"/>
        </w:rPr>
      </w:pPr>
      <w:r>
        <w:rPr>
          <w:color w:val="000000"/>
          <w:spacing w:val="-2"/>
        </w:rPr>
        <w:t>Affected System Operator and NYISO shall cause the New York State Transm</w:t>
      </w:r>
      <w:r>
        <w:rPr>
          <w:color w:val="000000"/>
          <w:spacing w:val="-2"/>
        </w:rPr>
        <w:t xml:space="preserve">ission </w:t>
      </w:r>
    </w:p>
    <w:p w:rsidR="00970DD6" w:rsidRDefault="00EA3BDA">
      <w:pPr>
        <w:autoSpaceDE w:val="0"/>
        <w:autoSpaceDN w:val="0"/>
        <w:adjustRightInd w:val="0"/>
        <w:spacing w:before="4" w:line="276" w:lineRule="exact"/>
        <w:ind w:left="1440"/>
        <w:rPr>
          <w:color w:val="000000"/>
          <w:spacing w:val="-2"/>
        </w:rPr>
      </w:pPr>
      <w:r>
        <w:rPr>
          <w:color w:val="000000"/>
          <w:spacing w:val="-2"/>
        </w:rPr>
        <w:t xml:space="preserve">System, including the Affected System Upgrade Facilities, to be operated, maintained and </w:t>
      </w:r>
    </w:p>
    <w:p w:rsidR="00970DD6" w:rsidRDefault="00EA3BDA">
      <w:pPr>
        <w:autoSpaceDE w:val="0"/>
        <w:autoSpaceDN w:val="0"/>
        <w:adjustRightInd w:val="0"/>
        <w:spacing w:before="1" w:line="280" w:lineRule="exact"/>
        <w:ind w:left="1440" w:right="1298"/>
        <w:jc w:val="both"/>
        <w:rPr>
          <w:color w:val="000000"/>
          <w:spacing w:val="-2"/>
        </w:rPr>
      </w:pPr>
      <w:r>
        <w:rPr>
          <w:color w:val="000000"/>
          <w:spacing w:val="-2"/>
        </w:rPr>
        <w:t xml:space="preserve">controlled in a safe and reliable manner in accordance with this Agreement, the NYISO Tariffs, </w:t>
      </w:r>
      <w:r>
        <w:rPr>
          <w:color w:val="000000"/>
          <w:spacing w:val="-2"/>
        </w:rPr>
        <w:br/>
        <w:t xml:space="preserve">and the Operating Agreement; </w:t>
      </w:r>
      <w:r>
        <w:rPr>
          <w:rFonts w:ascii="Times New Roman Italic" w:hAnsi="Times New Roman Italic"/>
          <w:color w:val="000000"/>
          <w:spacing w:val="-2"/>
        </w:rPr>
        <w:t>provided, however</w:t>
      </w:r>
      <w:r>
        <w:rPr>
          <w:color w:val="000000"/>
          <w:spacing w:val="-2"/>
        </w:rPr>
        <w:t>, that the NYISO</w:t>
      </w:r>
      <w:r>
        <w:rPr>
          <w:color w:val="000000"/>
          <w:spacing w:val="-2"/>
        </w:rPr>
        <w:t xml:space="preserve"> is not a party to the Operating </w:t>
      </w:r>
    </w:p>
    <w:p w:rsidR="00970DD6" w:rsidRDefault="00EA3BDA">
      <w:pPr>
        <w:autoSpaceDE w:val="0"/>
        <w:autoSpaceDN w:val="0"/>
        <w:adjustRightInd w:val="0"/>
        <w:spacing w:before="164" w:line="276" w:lineRule="exact"/>
        <w:ind w:left="6000"/>
        <w:rPr>
          <w:color w:val="000000"/>
          <w:spacing w:val="-3"/>
        </w:rPr>
      </w:pPr>
      <w:r>
        <w:rPr>
          <w:color w:val="000000"/>
          <w:spacing w:val="-3"/>
        </w:rPr>
        <w:t xml:space="preserve">16 </w:t>
      </w:r>
    </w:p>
    <w:p w:rsidR="00970DD6" w:rsidRDefault="00970DD6">
      <w:pPr>
        <w:autoSpaceDE w:val="0"/>
        <w:autoSpaceDN w:val="0"/>
        <w:adjustRightInd w:val="0"/>
        <w:rPr>
          <w:color w:val="000000"/>
          <w:spacing w:val="-3"/>
        </w:rPr>
        <w:sectPr w:rsidR="00970DD6">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22" w:name="Pg22"/>
      <w:bookmarkEnd w:id="22"/>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80" w:lineRule="exact"/>
        <w:ind w:left="1440"/>
        <w:jc w:val="both"/>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1311"/>
        <w:jc w:val="both"/>
        <w:rPr>
          <w:color w:val="000000"/>
          <w:spacing w:val="-3"/>
        </w:rPr>
      </w:pPr>
      <w:r>
        <w:rPr>
          <w:color w:val="000000"/>
          <w:spacing w:val="-2"/>
        </w:rPr>
        <w:t xml:space="preserve">Agreement and shall have no responsibility for, and no liability associated with, the performance </w:t>
      </w:r>
      <w:r>
        <w:rPr>
          <w:color w:val="000000"/>
          <w:spacing w:val="-3"/>
        </w:rPr>
        <w:t xml:space="preserve">of obligations under the Operating Agreement. </w:t>
      </w:r>
    </w:p>
    <w:p w:rsidR="00970DD6" w:rsidRDefault="00EA3BDA">
      <w:pPr>
        <w:tabs>
          <w:tab w:val="left" w:pos="2160"/>
        </w:tabs>
        <w:autoSpaceDE w:val="0"/>
        <w:autoSpaceDN w:val="0"/>
        <w:adjustRightInd w:val="0"/>
        <w:spacing w:before="234" w:line="264" w:lineRule="exact"/>
        <w:ind w:left="1440"/>
        <w:rPr>
          <w:rFonts w:ascii="Times New Roman Bold" w:hAnsi="Times New Roman Bold"/>
          <w:color w:val="000000"/>
          <w:spacing w:val="-3"/>
          <w:sz w:val="23"/>
        </w:rPr>
      </w:pPr>
      <w:r>
        <w:rPr>
          <w:rFonts w:ascii="Times New Roman Bold" w:hAnsi="Times New Roman Bold"/>
          <w:color w:val="000000"/>
          <w:spacing w:val="-3"/>
          <w:sz w:val="23"/>
        </w:rPr>
        <w:t xml:space="preserve">5.3 </w:t>
      </w:r>
      <w:r>
        <w:rPr>
          <w:rFonts w:ascii="Times New Roman Bold" w:hAnsi="Times New Roman Bold"/>
          <w:color w:val="000000"/>
          <w:spacing w:val="-3"/>
          <w:sz w:val="23"/>
        </w:rPr>
        <w:tab/>
      </w:r>
      <w:r>
        <w:rPr>
          <w:rFonts w:ascii="Times New Roman Bold" w:hAnsi="Times New Roman Bold"/>
          <w:color w:val="000000"/>
          <w:spacing w:val="-3"/>
          <w:sz w:val="23"/>
        </w:rPr>
        <w:t xml:space="preserve">Operating and Maintenance Expenses. </w:t>
      </w:r>
    </w:p>
    <w:p w:rsidR="00970DD6" w:rsidRDefault="00EA3BDA">
      <w:pPr>
        <w:autoSpaceDE w:val="0"/>
        <w:autoSpaceDN w:val="0"/>
        <w:adjustRightInd w:val="0"/>
        <w:spacing w:before="236" w:line="264" w:lineRule="exact"/>
        <w:ind w:left="2160"/>
        <w:rPr>
          <w:color w:val="000000"/>
          <w:spacing w:val="-2"/>
          <w:sz w:val="23"/>
        </w:rPr>
      </w:pPr>
      <w:r>
        <w:rPr>
          <w:color w:val="000000"/>
          <w:spacing w:val="-2"/>
          <w:sz w:val="23"/>
        </w:rPr>
        <w:t xml:space="preserve">Affected System Operator shall be responsible for all reasonable expenses including </w:t>
      </w:r>
    </w:p>
    <w:p w:rsidR="00970DD6" w:rsidRDefault="00EA3BDA">
      <w:pPr>
        <w:autoSpaceDE w:val="0"/>
        <w:autoSpaceDN w:val="0"/>
        <w:adjustRightInd w:val="0"/>
        <w:spacing w:before="20" w:line="260" w:lineRule="exact"/>
        <w:ind w:left="1440" w:right="1429"/>
        <w:jc w:val="both"/>
        <w:rPr>
          <w:color w:val="000000"/>
          <w:spacing w:val="-3"/>
          <w:sz w:val="23"/>
        </w:rPr>
      </w:pPr>
      <w:r>
        <w:rPr>
          <w:color w:val="000000"/>
          <w:spacing w:val="-2"/>
          <w:sz w:val="23"/>
        </w:rPr>
        <w:t xml:space="preserve">overheads, associated with owning, operating, maintaining, repairing, and future replacement of the </w:t>
      </w:r>
      <w:r>
        <w:rPr>
          <w:color w:val="000000"/>
          <w:spacing w:val="-3"/>
          <w:sz w:val="23"/>
        </w:rPr>
        <w:t xml:space="preserve">Affected System Upgrade Facilities. </w:t>
      </w:r>
    </w:p>
    <w:p w:rsidR="00970DD6" w:rsidRDefault="00EA3BDA">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 </w:t>
      </w:r>
    </w:p>
    <w:p w:rsidR="00970DD6" w:rsidRDefault="00EA3BDA">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EPC Services.</w:t>
      </w:r>
    </w:p>
    <w:p w:rsidR="00970DD6" w:rsidRDefault="00EA3BDA">
      <w:pPr>
        <w:autoSpaceDE w:val="0"/>
        <w:autoSpaceDN w:val="0"/>
        <w:adjustRightInd w:val="0"/>
        <w:spacing w:before="220" w:line="280" w:lineRule="exact"/>
        <w:ind w:left="1440" w:right="1638" w:firstLine="720"/>
        <w:rPr>
          <w:color w:val="000000"/>
          <w:spacing w:val="-3"/>
        </w:rPr>
      </w:pPr>
      <w:r>
        <w:rPr>
          <w:color w:val="000000"/>
          <w:spacing w:val="-2"/>
        </w:rPr>
        <w:t xml:space="preserve">Affected System Operator shall perform the EPC Services described in Appendix A </w:t>
      </w:r>
      <w:r>
        <w:rPr>
          <w:color w:val="000000"/>
          <w:spacing w:val="-2"/>
        </w:rPr>
        <w:br/>
      </w:r>
      <w:r>
        <w:rPr>
          <w:color w:val="000000"/>
          <w:spacing w:val="-2"/>
        </w:rPr>
        <w:t xml:space="preserve">hereto and as otherwise set forth by the terms of this Agreement at Transmission Developer’s </w:t>
      </w:r>
      <w:r>
        <w:rPr>
          <w:color w:val="000000"/>
          <w:spacing w:val="-2"/>
        </w:rPr>
        <w:br/>
      </w:r>
      <w:r>
        <w:rPr>
          <w:color w:val="000000"/>
          <w:spacing w:val="-3"/>
        </w:rPr>
        <w:t xml:space="preserve">expense. </w:t>
      </w:r>
    </w:p>
    <w:p w:rsidR="00970DD6" w:rsidRDefault="00EA3BD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Provision and Application of Security.</w:t>
      </w:r>
    </w:p>
    <w:p w:rsidR="00970DD6" w:rsidRDefault="00EA3BDA">
      <w:pPr>
        <w:autoSpaceDE w:val="0"/>
        <w:autoSpaceDN w:val="0"/>
        <w:adjustRightInd w:val="0"/>
        <w:spacing w:before="219" w:line="276" w:lineRule="exact"/>
        <w:ind w:left="1440" w:right="1274" w:firstLine="720"/>
        <w:rPr>
          <w:color w:val="000000"/>
          <w:spacing w:val="-3"/>
        </w:rPr>
      </w:pPr>
      <w:r>
        <w:rPr>
          <w:color w:val="000000"/>
          <w:spacing w:val="-2"/>
        </w:rPr>
        <w:t xml:space="preserve">Within thirty (30) Calendar Days of the Effective Date of this Agreement, Transmission </w:t>
      </w:r>
      <w:r>
        <w:rPr>
          <w:color w:val="000000"/>
          <w:spacing w:val="-2"/>
        </w:rPr>
        <w:br/>
        <w:t>Developer shall provi</w:t>
      </w:r>
      <w:r>
        <w:rPr>
          <w:color w:val="000000"/>
          <w:spacing w:val="-2"/>
        </w:rPr>
        <w:t xml:space="preserve">de Affected System Operator with Security in the amount of the cost </w:t>
      </w:r>
      <w:r>
        <w:rPr>
          <w:color w:val="000000"/>
          <w:spacing w:val="-2"/>
        </w:rPr>
        <w:br/>
        <w:t xml:space="preserve">estimate for the Network Upgrade Facilities 1.B, in accordance with Section 22.9.3 of </w:t>
      </w:r>
      <w:r>
        <w:rPr>
          <w:color w:val="000000"/>
          <w:spacing w:val="-2"/>
        </w:rPr>
        <w:br/>
        <w:t xml:space="preserve">Attachment P of the ISO OATT, and the Transmission Project 1.A, both documented in the </w:t>
      </w:r>
      <w:r>
        <w:rPr>
          <w:color w:val="000000"/>
          <w:spacing w:val="-2"/>
        </w:rPr>
        <w:br/>
        <w:t>Facilities S</w:t>
      </w:r>
      <w:r>
        <w:rPr>
          <w:color w:val="000000"/>
          <w:spacing w:val="-2"/>
        </w:rPr>
        <w:t xml:space="preserve">tudy report.  This amount is set forth in Appendix A of this Agreement.  If the </w:t>
      </w:r>
      <w:r>
        <w:rPr>
          <w:color w:val="000000"/>
          <w:spacing w:val="-2"/>
        </w:rPr>
        <w:br/>
        <w:t xml:space="preserve">Transmission Developer: (i) does not pay an invoice issued by the Affected System Operator </w:t>
      </w:r>
      <w:r>
        <w:rPr>
          <w:color w:val="000000"/>
          <w:spacing w:val="-2"/>
        </w:rPr>
        <w:br/>
        <w:t xml:space="preserve">pursuant to Article 7.1 within the timeframe set forth in Article 7.3 or (ii) does </w:t>
      </w:r>
      <w:r>
        <w:rPr>
          <w:color w:val="000000"/>
          <w:spacing w:val="-2"/>
        </w:rPr>
        <w:t xml:space="preserve">not pay any </w:t>
      </w:r>
      <w:r>
        <w:rPr>
          <w:color w:val="000000"/>
          <w:spacing w:val="-2"/>
        </w:rPr>
        <w:br/>
        <w:t xml:space="preserve">disputed amount into an independent escrow account pursuant to Article 7.4 the Affected System </w:t>
      </w:r>
      <w:r>
        <w:rPr>
          <w:color w:val="000000"/>
          <w:spacing w:val="-2"/>
        </w:rPr>
        <w:br/>
        <w:t xml:space="preserve">Operator may draw upon Transmission Developer’s Security to recover such payment.  The </w:t>
      </w:r>
      <w:r>
        <w:rPr>
          <w:color w:val="000000"/>
          <w:spacing w:val="-2"/>
        </w:rPr>
        <w:br/>
        <w:t xml:space="preserve">Security shall be reduced on a dollar-for-dollar basis for </w:t>
      </w:r>
      <w:r>
        <w:rPr>
          <w:color w:val="000000"/>
          <w:spacing w:val="-2"/>
        </w:rPr>
        <w:t xml:space="preserve">payments made to Affected System </w:t>
      </w:r>
      <w:r>
        <w:rPr>
          <w:color w:val="000000"/>
          <w:spacing w:val="-2"/>
        </w:rPr>
        <w:br/>
        <w:t xml:space="preserve">Operator for the purpose of constructing, procuring, and installing the Affected System Upgrade </w:t>
      </w:r>
      <w:r>
        <w:rPr>
          <w:color w:val="000000"/>
          <w:spacing w:val="-2"/>
        </w:rPr>
        <w:br/>
      </w:r>
      <w:r>
        <w:rPr>
          <w:color w:val="000000"/>
          <w:spacing w:val="-3"/>
        </w:rPr>
        <w:t xml:space="preserve">Facilities. </w:t>
      </w:r>
    </w:p>
    <w:p w:rsidR="00970DD6" w:rsidRDefault="00EA3BD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Forfeiture of Security.</w:t>
      </w:r>
    </w:p>
    <w:p w:rsidR="00970DD6" w:rsidRDefault="00EA3BDA">
      <w:pPr>
        <w:autoSpaceDE w:val="0"/>
        <w:autoSpaceDN w:val="0"/>
        <w:adjustRightInd w:val="0"/>
        <w:spacing w:before="233" w:line="276" w:lineRule="exact"/>
        <w:ind w:left="1440" w:right="1440" w:firstLine="720"/>
        <w:rPr>
          <w:color w:val="000000"/>
          <w:spacing w:val="-2"/>
        </w:rPr>
      </w:pPr>
      <w:r>
        <w:rPr>
          <w:color w:val="000000"/>
          <w:spacing w:val="-2"/>
        </w:rPr>
        <w:t xml:space="preserve">The Security the Transmission Developer provides Affected System Operator in </w:t>
      </w:r>
      <w:r>
        <w:rPr>
          <w:color w:val="000000"/>
          <w:spacing w:val="-2"/>
        </w:rPr>
        <w:br/>
      </w:r>
      <w:r>
        <w:rPr>
          <w:color w:val="000000"/>
          <w:spacing w:val="-2"/>
        </w:rPr>
        <w:t xml:space="preserve">accordance with Article 6.2 of this Agreement shall be irrevocable and shall be subject to </w:t>
      </w:r>
      <w:r>
        <w:rPr>
          <w:color w:val="000000"/>
          <w:spacing w:val="-2"/>
        </w:rPr>
        <w:br/>
        <w:t xml:space="preserve">forfeiture in the event that the Transmission Developer subsequently terminates or abandons </w:t>
      </w:r>
      <w:r>
        <w:rPr>
          <w:color w:val="000000"/>
          <w:spacing w:val="-2"/>
        </w:rPr>
        <w:br/>
        <w:t>development of the Affected System Upgrade Facilities.  Any Security pr</w:t>
      </w:r>
      <w:r>
        <w:rPr>
          <w:color w:val="000000"/>
          <w:spacing w:val="-2"/>
        </w:rPr>
        <w:t xml:space="preserve">ovided by the </w:t>
      </w:r>
      <w:r>
        <w:rPr>
          <w:color w:val="000000"/>
          <w:spacing w:val="-2"/>
        </w:rPr>
        <w:br/>
        <w:t xml:space="preserve">Transmission Developer shall be subject to forfeiture to the extent necessary to defray the cost </w:t>
      </w:r>
      <w:r>
        <w:rPr>
          <w:color w:val="000000"/>
          <w:spacing w:val="-2"/>
        </w:rPr>
        <w:br/>
        <w:t xml:space="preserve">of: (1) Network Upgrade Facilities required for other Transmission Developers whose </w:t>
      </w:r>
      <w:r>
        <w:rPr>
          <w:color w:val="000000"/>
          <w:spacing w:val="-2"/>
        </w:rPr>
        <w:br/>
        <w:t xml:space="preserve">Transmission Project interconnection studies included the </w:t>
      </w:r>
      <w:r>
        <w:rPr>
          <w:color w:val="000000"/>
          <w:spacing w:val="-2"/>
        </w:rPr>
        <w:t xml:space="preserve">Transmission Developer’s </w:t>
      </w:r>
      <w:r>
        <w:rPr>
          <w:color w:val="000000"/>
          <w:spacing w:val="-2"/>
        </w:rPr>
        <w:br/>
        <w:t xml:space="preserve">Transmission Project and Network Upgrade Facilities in their base cases; and (2) System </w:t>
      </w:r>
      <w:r>
        <w:rPr>
          <w:color w:val="000000"/>
          <w:spacing w:val="-2"/>
        </w:rPr>
        <w:br/>
        <w:t xml:space="preserve">Upgrade Facilities and System Deliverability Upgrade Facilities required for projects for which </w:t>
      </w:r>
      <w:r>
        <w:rPr>
          <w:color w:val="000000"/>
          <w:spacing w:val="-2"/>
        </w:rPr>
        <w:br/>
        <w:t>the Transmission Project and Network Upgrade</w:t>
      </w:r>
      <w:r>
        <w:rPr>
          <w:color w:val="000000"/>
          <w:spacing w:val="-2"/>
        </w:rPr>
        <w:t xml:space="preserve"> Facilities were included in their Annual </w:t>
      </w:r>
      <w:r>
        <w:rPr>
          <w:color w:val="000000"/>
          <w:spacing w:val="-2"/>
        </w:rPr>
        <w:br/>
        <w:t xml:space="preserve">Transmission Reliability Assessment and/or Class Year Deliverability Study, as applicable. </w:t>
      </w:r>
    </w:p>
    <w:p w:rsidR="00970DD6" w:rsidRDefault="00970DD6">
      <w:pPr>
        <w:autoSpaceDE w:val="0"/>
        <w:autoSpaceDN w:val="0"/>
        <w:adjustRightInd w:val="0"/>
        <w:spacing w:line="276" w:lineRule="exact"/>
        <w:ind w:left="6000"/>
        <w:rPr>
          <w:color w:val="000000"/>
          <w:spacing w:val="-2"/>
        </w:rPr>
      </w:pPr>
    </w:p>
    <w:p w:rsidR="00970DD6" w:rsidRDefault="00970DD6">
      <w:pPr>
        <w:autoSpaceDE w:val="0"/>
        <w:autoSpaceDN w:val="0"/>
        <w:adjustRightInd w:val="0"/>
        <w:spacing w:line="276" w:lineRule="exact"/>
        <w:ind w:left="6000"/>
        <w:rPr>
          <w:color w:val="000000"/>
          <w:spacing w:val="-2"/>
        </w:rPr>
      </w:pPr>
    </w:p>
    <w:p w:rsidR="00970DD6" w:rsidRDefault="00970DD6">
      <w:pPr>
        <w:autoSpaceDE w:val="0"/>
        <w:autoSpaceDN w:val="0"/>
        <w:adjustRightInd w:val="0"/>
        <w:spacing w:line="276" w:lineRule="exact"/>
        <w:ind w:left="6000"/>
        <w:rPr>
          <w:color w:val="000000"/>
          <w:spacing w:val="-2"/>
        </w:rPr>
      </w:pPr>
    </w:p>
    <w:p w:rsidR="00970DD6" w:rsidRDefault="00EA3BDA">
      <w:pPr>
        <w:autoSpaceDE w:val="0"/>
        <w:autoSpaceDN w:val="0"/>
        <w:adjustRightInd w:val="0"/>
        <w:spacing w:before="176" w:line="276" w:lineRule="exact"/>
        <w:ind w:left="6000"/>
        <w:rPr>
          <w:color w:val="000000"/>
          <w:spacing w:val="-3"/>
        </w:rPr>
      </w:pPr>
      <w:r>
        <w:rPr>
          <w:color w:val="000000"/>
          <w:spacing w:val="-3"/>
        </w:rPr>
        <w:t xml:space="preserve">17 </w:t>
      </w:r>
    </w:p>
    <w:p w:rsidR="00970DD6" w:rsidRDefault="00970DD6">
      <w:pPr>
        <w:autoSpaceDE w:val="0"/>
        <w:autoSpaceDN w:val="0"/>
        <w:adjustRightInd w:val="0"/>
        <w:rPr>
          <w:color w:val="000000"/>
          <w:spacing w:val="-3"/>
        </w:rPr>
        <w:sectPr w:rsidR="00970DD6">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 id="_x0000_s1049" type="#_x0000_t75" style="position:absolute;margin-left:109.1pt;margin-top:186.7pt;width:22.25pt;height:8.85pt;z-index:-251635712;mso-position-horizontal-relative:page;mso-position-vertical-relative:page" o:allowincell="f">
            <v:imagedata r:id="rId145" o:title=""/>
            <w10:wrap anchorx="page" anchory="page"/>
          </v:shape>
        </w:pict>
      </w:r>
      <w:r>
        <w:rPr>
          <w:color w:val="000000"/>
          <w:spacing w:val="-3"/>
        </w:rPr>
        <w:pict>
          <v:shape id="_x0000_s1050" type="#_x0000_t75" style="position:absolute;margin-left:109.1pt;margin-top:228.1pt;width:22.6pt;height:8.85pt;z-index:-251612160;mso-position-horizontal-relative:page;mso-position-vertical-relative:page" o:allowincell="f">
            <v:imagedata r:id="rId146" o:title=""/>
            <w10:wrap anchorx="page" anchory="page"/>
          </v:shape>
        </w:pict>
      </w:r>
      <w:r>
        <w:rPr>
          <w:color w:val="000000"/>
          <w:spacing w:val="-3"/>
        </w:rPr>
        <w:pict>
          <v:shape id="_x0000_s1051" type="#_x0000_t75" style="position:absolute;margin-left:108.1pt;margin-top:366.1pt;width:23.5pt;height:8.85pt;z-index:-251569152;mso-position-horizontal-relative:page;mso-position-vertical-relative:page" o:allowincell="f">
            <v:imagedata r:id="rId73" o:title=""/>
            <w10:wrap anchorx="page" anchory="page"/>
          </v:shape>
        </w:pict>
      </w:r>
      <w:bookmarkStart w:id="23" w:name="Pg23"/>
      <w:bookmarkEnd w:id="23"/>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Capped Network Upgrade Costs</w:t>
      </w:r>
    </w:p>
    <w:p w:rsidR="00970DD6" w:rsidRDefault="00EA3BDA">
      <w:pPr>
        <w:autoSpaceDE w:val="0"/>
        <w:autoSpaceDN w:val="0"/>
        <w:adjustRightInd w:val="0"/>
        <w:spacing w:before="230" w:line="275" w:lineRule="exact"/>
        <w:ind w:left="1440" w:right="1315" w:firstLine="720"/>
        <w:rPr>
          <w:color w:val="000000"/>
          <w:spacing w:val="-3"/>
        </w:rPr>
      </w:pPr>
      <w:r>
        <w:rPr>
          <w:color w:val="000000"/>
          <w:spacing w:val="-2"/>
        </w:rPr>
        <w:t>The amount of Security that Transmissi</w:t>
      </w:r>
      <w:r>
        <w:rPr>
          <w:color w:val="000000"/>
          <w:spacing w:val="-2"/>
        </w:rPr>
        <w:t xml:space="preserve">on Developer provides Affected System Operator </w:t>
      </w:r>
      <w:r>
        <w:rPr>
          <w:color w:val="000000"/>
          <w:spacing w:val="-2"/>
        </w:rPr>
        <w:br/>
        <w:t xml:space="preserve">for the Network Upgrade Facilities 1.B in accordance with Article 6.2 of this Agreement, as set </w:t>
      </w:r>
      <w:r>
        <w:rPr>
          <w:color w:val="000000"/>
          <w:spacing w:val="-2"/>
        </w:rPr>
        <w:br/>
        <w:t xml:space="preserve">forth in Appendix A of this Agreement, caps the Transmission Developer’s maximum potential </w:t>
      </w:r>
      <w:r>
        <w:rPr>
          <w:color w:val="000000"/>
          <w:spacing w:val="-2"/>
        </w:rPr>
        <w:br/>
        <w:t xml:space="preserve">responsibility for </w:t>
      </w:r>
      <w:r>
        <w:rPr>
          <w:color w:val="000000"/>
          <w:spacing w:val="-2"/>
        </w:rPr>
        <w:t xml:space="preserve">the cost of Network Upgrade Facilities 1.B required for its project, except as </w:t>
      </w:r>
      <w:r>
        <w:rPr>
          <w:color w:val="000000"/>
          <w:spacing w:val="-2"/>
        </w:rPr>
        <w:br/>
      </w:r>
      <w:r>
        <w:rPr>
          <w:color w:val="000000"/>
          <w:spacing w:val="-3"/>
        </w:rPr>
        <w:t xml:space="preserve">discussed below. </w:t>
      </w:r>
    </w:p>
    <w:p w:rsidR="00970DD6" w:rsidRDefault="00970DD6">
      <w:pPr>
        <w:autoSpaceDE w:val="0"/>
        <w:autoSpaceDN w:val="0"/>
        <w:adjustRightInd w:val="0"/>
        <w:spacing w:line="260" w:lineRule="exact"/>
        <w:ind w:left="1440"/>
        <w:jc w:val="both"/>
        <w:rPr>
          <w:color w:val="000000"/>
          <w:spacing w:val="-3"/>
        </w:rPr>
      </w:pPr>
    </w:p>
    <w:p w:rsidR="00970DD6" w:rsidRDefault="00EA3BDA">
      <w:pPr>
        <w:autoSpaceDE w:val="0"/>
        <w:autoSpaceDN w:val="0"/>
        <w:adjustRightInd w:val="0"/>
        <w:spacing w:before="38" w:line="260" w:lineRule="exact"/>
        <w:ind w:left="1440" w:right="1404" w:firstLine="1440"/>
        <w:jc w:val="both"/>
        <w:rPr>
          <w:color w:val="000000"/>
          <w:spacing w:val="-2"/>
        </w:rPr>
      </w:pPr>
      <w:r>
        <w:rPr>
          <w:color w:val="000000"/>
          <w:spacing w:val="-2"/>
        </w:rPr>
        <w:t xml:space="preserve">If the actual cost of the Network Upgrade Facilities 1.B is less than the agreed-to </w:t>
      </w:r>
      <w:r>
        <w:rPr>
          <w:color w:val="000000"/>
          <w:spacing w:val="-2"/>
        </w:rPr>
        <w:br/>
        <w:t>and secured amount, Transmission Developer is responsible only for the a</w:t>
      </w:r>
      <w:r>
        <w:rPr>
          <w:color w:val="000000"/>
          <w:spacing w:val="-2"/>
        </w:rPr>
        <w:t xml:space="preserve">ctual cost figure. </w:t>
      </w:r>
    </w:p>
    <w:p w:rsidR="00970DD6" w:rsidRDefault="00970DD6">
      <w:pPr>
        <w:autoSpaceDE w:val="0"/>
        <w:autoSpaceDN w:val="0"/>
        <w:adjustRightInd w:val="0"/>
        <w:spacing w:line="275" w:lineRule="exact"/>
        <w:ind w:left="1440"/>
        <w:rPr>
          <w:color w:val="000000"/>
          <w:spacing w:val="-2"/>
        </w:rPr>
      </w:pPr>
    </w:p>
    <w:p w:rsidR="00970DD6" w:rsidRDefault="00EA3BDA">
      <w:pPr>
        <w:autoSpaceDE w:val="0"/>
        <w:autoSpaceDN w:val="0"/>
        <w:adjustRightInd w:val="0"/>
        <w:spacing w:before="13" w:line="275" w:lineRule="exact"/>
        <w:ind w:left="1440" w:right="1275" w:firstLine="1440"/>
        <w:rPr>
          <w:color w:val="000000"/>
          <w:spacing w:val="-3"/>
        </w:rPr>
      </w:pPr>
      <w:r>
        <w:rPr>
          <w:color w:val="000000"/>
          <w:spacing w:val="-2"/>
        </w:rPr>
        <w:t>If the actual cost of the Network Upgrade Facilities 1.B is greater than the agreed-</w:t>
      </w:r>
      <w:r>
        <w:rPr>
          <w:color w:val="000000"/>
          <w:spacing w:val="-2"/>
        </w:rPr>
        <w:br/>
        <w:t xml:space="preserve">to and secured amount because other projects have been expanded, accelerated, otherwise </w:t>
      </w:r>
      <w:r>
        <w:rPr>
          <w:color w:val="000000"/>
          <w:spacing w:val="-2"/>
        </w:rPr>
        <w:br/>
      </w:r>
      <w:r>
        <w:rPr>
          <w:color w:val="000000"/>
          <w:spacing w:val="-2"/>
        </w:rPr>
        <w:t xml:space="preserve">modified or terminated, Transmission Developer is responsible only for the agreed-to and </w:t>
      </w:r>
      <w:r>
        <w:rPr>
          <w:color w:val="000000"/>
          <w:spacing w:val="-2"/>
        </w:rPr>
        <w:br/>
        <w:t xml:space="preserve">secured amount for the Network Upgrade Facilities 1.B.  The additional cost is covered by the </w:t>
      </w:r>
      <w:r>
        <w:rPr>
          <w:color w:val="000000"/>
          <w:spacing w:val="-2"/>
        </w:rPr>
        <w:br/>
        <w:t>developers of the modified projects, or by the drawing on the cash that</w:t>
      </w:r>
      <w:r>
        <w:rPr>
          <w:color w:val="000000"/>
          <w:spacing w:val="-2"/>
        </w:rPr>
        <w:t xml:space="preserve"> has been paid and the </w:t>
      </w:r>
      <w:r>
        <w:rPr>
          <w:color w:val="000000"/>
          <w:spacing w:val="-2"/>
        </w:rPr>
        <w:br/>
        <w:t xml:space="preserve">Security that has been posted for terminated projects, depending on the factors that caused the </w:t>
      </w:r>
      <w:r>
        <w:rPr>
          <w:color w:val="000000"/>
          <w:spacing w:val="-2"/>
        </w:rPr>
        <w:br/>
        <w:t xml:space="preserve">additional cost.  Such forfeitable Security from other developers will be drawn on only as needed </w:t>
      </w:r>
      <w:r>
        <w:rPr>
          <w:color w:val="000000"/>
          <w:spacing w:val="-2"/>
        </w:rPr>
        <w:br/>
        <w:t>for this purpose, and only to the ex</w:t>
      </w:r>
      <w:r>
        <w:rPr>
          <w:color w:val="000000"/>
          <w:spacing w:val="-2"/>
        </w:rPr>
        <w:t xml:space="preserve">tent that the terminated project associated with that Security </w:t>
      </w:r>
      <w:r>
        <w:rPr>
          <w:color w:val="000000"/>
          <w:spacing w:val="-2"/>
        </w:rPr>
        <w:br/>
      </w:r>
      <w:r>
        <w:rPr>
          <w:color w:val="000000"/>
          <w:spacing w:val="-3"/>
        </w:rPr>
        <w:t xml:space="preserve">has caused additional cost. </w:t>
      </w:r>
    </w:p>
    <w:p w:rsidR="00970DD6" w:rsidRDefault="00970DD6">
      <w:pPr>
        <w:autoSpaceDE w:val="0"/>
        <w:autoSpaceDN w:val="0"/>
        <w:adjustRightInd w:val="0"/>
        <w:spacing w:line="275" w:lineRule="exact"/>
        <w:ind w:left="1440"/>
        <w:rPr>
          <w:color w:val="000000"/>
          <w:spacing w:val="-3"/>
        </w:rPr>
      </w:pPr>
    </w:p>
    <w:p w:rsidR="00970DD6" w:rsidRDefault="00EA3BDA">
      <w:pPr>
        <w:autoSpaceDE w:val="0"/>
        <w:autoSpaceDN w:val="0"/>
        <w:adjustRightInd w:val="0"/>
        <w:spacing w:before="10" w:line="275" w:lineRule="exact"/>
        <w:ind w:left="1440" w:right="1285" w:firstLine="1440"/>
        <w:rPr>
          <w:color w:val="000000"/>
          <w:spacing w:val="-2"/>
        </w:rPr>
      </w:pPr>
      <w:r>
        <w:rPr>
          <w:color w:val="000000"/>
          <w:spacing w:val="-2"/>
        </w:rPr>
        <w:t>If the actual cost of the Network Upgrade Facilities 1.B is greater than the agreed-</w:t>
      </w:r>
      <w:r>
        <w:rPr>
          <w:color w:val="000000"/>
          <w:spacing w:val="-2"/>
        </w:rPr>
        <w:br/>
      </w:r>
      <w:r>
        <w:rPr>
          <w:color w:val="000000"/>
          <w:spacing w:val="-2"/>
        </w:rPr>
        <w:t xml:space="preserve">to and secured amount, Transmission Developer will pay the additional costs to the Affected </w:t>
      </w:r>
      <w:r>
        <w:rPr>
          <w:color w:val="000000"/>
          <w:spacing w:val="-2"/>
        </w:rPr>
        <w:br/>
        <w:t xml:space="preserve">System Operator as such costs are incurred.  Disputes between Transmission Developer and </w:t>
      </w:r>
      <w:r>
        <w:rPr>
          <w:color w:val="000000"/>
          <w:spacing w:val="-2"/>
        </w:rPr>
        <w:br/>
        <w:t xml:space="preserve">Affected System Operator concerning costs in excess of the agreed-to and </w:t>
      </w:r>
      <w:r>
        <w:rPr>
          <w:color w:val="000000"/>
          <w:spacing w:val="-2"/>
        </w:rPr>
        <w:t xml:space="preserve">secured amount will </w:t>
      </w:r>
      <w:r>
        <w:rPr>
          <w:color w:val="000000"/>
          <w:spacing w:val="-2"/>
        </w:rPr>
        <w:br/>
        <w:t xml:space="preserve">be resolved by the parties in accordance with the terms and conditions of Article 20. </w:t>
      </w:r>
    </w:p>
    <w:p w:rsidR="00970DD6" w:rsidRDefault="00EA3BDA">
      <w:pPr>
        <w:autoSpaceDE w:val="0"/>
        <w:autoSpaceDN w:val="0"/>
        <w:adjustRightInd w:val="0"/>
        <w:spacing w:before="245"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INVOICE </w:t>
      </w:r>
    </w:p>
    <w:p w:rsidR="00970DD6" w:rsidRDefault="00EA3BD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970DD6" w:rsidRDefault="00EA3BDA">
      <w:pPr>
        <w:autoSpaceDE w:val="0"/>
        <w:autoSpaceDN w:val="0"/>
        <w:adjustRightInd w:val="0"/>
        <w:spacing w:before="233" w:line="276" w:lineRule="exact"/>
        <w:ind w:left="2160"/>
        <w:rPr>
          <w:color w:val="000000"/>
          <w:spacing w:val="-2"/>
        </w:rPr>
      </w:pPr>
      <w:r>
        <w:rPr>
          <w:color w:val="000000"/>
          <w:spacing w:val="-2"/>
        </w:rPr>
        <w:t xml:space="preserve">To the extent that any amounts are due to the Transmission Developer or Affected </w:t>
      </w:r>
    </w:p>
    <w:p w:rsidR="00970DD6" w:rsidRDefault="00EA3BDA">
      <w:pPr>
        <w:autoSpaceDE w:val="0"/>
        <w:autoSpaceDN w:val="0"/>
        <w:adjustRightInd w:val="0"/>
        <w:spacing w:before="1" w:line="256" w:lineRule="exact"/>
        <w:ind w:left="1440"/>
        <w:rPr>
          <w:color w:val="000000"/>
          <w:spacing w:val="-2"/>
        </w:rPr>
      </w:pPr>
      <w:r>
        <w:rPr>
          <w:color w:val="000000"/>
          <w:spacing w:val="-2"/>
        </w:rPr>
        <w:t>System Operator under this Agre</w:t>
      </w:r>
      <w:r>
        <w:rPr>
          <w:color w:val="000000"/>
          <w:spacing w:val="-2"/>
        </w:rPr>
        <w:t xml:space="preserve">ement, the Transmission Developer or Affected System </w:t>
      </w:r>
    </w:p>
    <w:p w:rsidR="00970DD6" w:rsidRDefault="00EA3BDA">
      <w:pPr>
        <w:autoSpaceDE w:val="0"/>
        <w:autoSpaceDN w:val="0"/>
        <w:adjustRightInd w:val="0"/>
        <w:spacing w:before="9" w:line="275" w:lineRule="exact"/>
        <w:ind w:left="1440" w:right="1265"/>
        <w:rPr>
          <w:color w:val="000000"/>
          <w:spacing w:val="-3"/>
        </w:rPr>
      </w:pPr>
      <w:r>
        <w:rPr>
          <w:color w:val="000000"/>
          <w:spacing w:val="-2"/>
        </w:rPr>
        <w:t xml:space="preserve">Operator, as applicable, shall submit to the other Party, on a monthly basis, invoices of amounts </w:t>
      </w:r>
      <w:r>
        <w:rPr>
          <w:color w:val="000000"/>
          <w:spacing w:val="-2"/>
        </w:rPr>
        <w:br/>
        <w:t xml:space="preserve">due for the preceding month.  Each invoice shall state the month to which the invoice applies and </w:t>
      </w:r>
      <w:r>
        <w:rPr>
          <w:color w:val="000000"/>
          <w:spacing w:val="-2"/>
        </w:rPr>
        <w:br/>
        <w:t>full</w:t>
      </w:r>
      <w:r>
        <w:rPr>
          <w:color w:val="000000"/>
          <w:spacing w:val="-2"/>
        </w:rPr>
        <w:t xml:space="preserve">y describe the services and equipment provided.  The Transmission Developer and Affected </w:t>
      </w:r>
      <w:r>
        <w:rPr>
          <w:color w:val="000000"/>
          <w:spacing w:val="-2"/>
        </w:rPr>
        <w:br/>
        <w:t xml:space="preserve">System Operator may discharge mutual debts and payment obligations due and owing to each </w:t>
      </w:r>
      <w:r>
        <w:rPr>
          <w:color w:val="000000"/>
          <w:spacing w:val="-2"/>
        </w:rPr>
        <w:br/>
        <w:t xml:space="preserve">other on the same date through netting, in which case all amounts one Party </w:t>
      </w:r>
      <w:r>
        <w:rPr>
          <w:color w:val="000000"/>
          <w:spacing w:val="-2"/>
        </w:rPr>
        <w:t xml:space="preserve">owes to the other </w:t>
      </w:r>
      <w:r>
        <w:rPr>
          <w:color w:val="000000"/>
          <w:spacing w:val="-2"/>
        </w:rPr>
        <w:br/>
        <w:t xml:space="preserve">Party under this Agreement, including interest payments or credits, shall be netted so that only </w:t>
      </w:r>
      <w:r>
        <w:rPr>
          <w:color w:val="000000"/>
          <w:spacing w:val="-2"/>
        </w:rPr>
        <w:br/>
        <w:t xml:space="preserve">the net amount remaining due shall be paid by the owing Party.  Within six months after </w:t>
      </w:r>
      <w:r>
        <w:rPr>
          <w:color w:val="000000"/>
          <w:spacing w:val="-2"/>
        </w:rPr>
        <w:br/>
        <w:t>completion of the EPC Services, Transmission Devel</w:t>
      </w:r>
      <w:r>
        <w:rPr>
          <w:color w:val="000000"/>
          <w:spacing w:val="-2"/>
        </w:rPr>
        <w:t xml:space="preserve">oper or Affected System Operator, as </w:t>
      </w:r>
      <w:r>
        <w:rPr>
          <w:color w:val="000000"/>
          <w:spacing w:val="-2"/>
        </w:rPr>
        <w:br/>
        <w:t xml:space="preserve">applicable, shall provide a final invoice to the other Party of any remaining amounts due </w:t>
      </w:r>
      <w:r>
        <w:rPr>
          <w:color w:val="000000"/>
          <w:spacing w:val="-2"/>
        </w:rPr>
        <w:br/>
      </w:r>
      <w:r>
        <w:rPr>
          <w:color w:val="000000"/>
          <w:spacing w:val="-3"/>
        </w:rPr>
        <w:t xml:space="preserve">associated with the EPC Services. </w:t>
      </w: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EA3BDA">
      <w:pPr>
        <w:autoSpaceDE w:val="0"/>
        <w:autoSpaceDN w:val="0"/>
        <w:adjustRightInd w:val="0"/>
        <w:spacing w:before="241" w:line="276" w:lineRule="exact"/>
        <w:ind w:left="6000"/>
        <w:rPr>
          <w:color w:val="000000"/>
          <w:spacing w:val="-3"/>
        </w:rPr>
      </w:pPr>
      <w:r>
        <w:rPr>
          <w:color w:val="000000"/>
          <w:spacing w:val="-3"/>
        </w:rPr>
        <w:t xml:space="preserve">18 </w:t>
      </w:r>
    </w:p>
    <w:p w:rsidR="00970DD6" w:rsidRDefault="00970DD6">
      <w:pPr>
        <w:autoSpaceDE w:val="0"/>
        <w:autoSpaceDN w:val="0"/>
        <w:adjustRightInd w:val="0"/>
        <w:rPr>
          <w:color w:val="000000"/>
          <w:spacing w:val="-3"/>
        </w:rPr>
        <w:sectPr w:rsidR="00970DD6">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24" w:name="Pg24"/>
      <w:bookmarkEnd w:id="24"/>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Refund of Remaining Security</w:t>
      </w:r>
    </w:p>
    <w:p w:rsidR="00970DD6" w:rsidRDefault="00EA3BDA">
      <w:pPr>
        <w:autoSpaceDE w:val="0"/>
        <w:autoSpaceDN w:val="0"/>
        <w:adjustRightInd w:val="0"/>
        <w:spacing w:before="229" w:line="276" w:lineRule="exact"/>
        <w:ind w:left="1440" w:right="1294" w:firstLine="720"/>
        <w:rPr>
          <w:color w:val="000000"/>
          <w:spacing w:val="-3"/>
        </w:rPr>
      </w:pPr>
      <w:r>
        <w:rPr>
          <w:color w:val="000000"/>
          <w:spacing w:val="-2"/>
        </w:rPr>
        <w:t>Following the later of Affected System Operator’s completion of the EPC Services and Transmission Developer’s payment of any final invoice issued under Article 7.1, the Affected System Operator shall refund to the Transmission Developer any remaining porti</w:t>
      </w:r>
      <w:r>
        <w:rPr>
          <w:color w:val="000000"/>
          <w:spacing w:val="-2"/>
        </w:rPr>
        <w:t xml:space="preserve">ons of its </w:t>
      </w:r>
      <w:r>
        <w:rPr>
          <w:color w:val="000000"/>
          <w:spacing w:val="-2"/>
        </w:rPr>
        <w:br/>
        <w:t xml:space="preserve">security, except as set forth in Article 6.3.  Affected System Operator shall provide Transmission Developer with the refunded amount within thirty (30) Calendar Days of the Parties’ satisfaction </w:t>
      </w:r>
      <w:r>
        <w:rPr>
          <w:color w:val="000000"/>
          <w:spacing w:val="-3"/>
        </w:rPr>
        <w:t xml:space="preserve">of the requirements in this Article 7.2. </w:t>
      </w:r>
    </w:p>
    <w:p w:rsidR="00970DD6" w:rsidRDefault="00EA3BD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Pa</w:t>
      </w:r>
      <w:r>
        <w:rPr>
          <w:rFonts w:ascii="Times New Roman Bold" w:hAnsi="Times New Roman Bold"/>
          <w:color w:val="000000"/>
          <w:spacing w:val="-3"/>
        </w:rPr>
        <w:t>yment.</w:t>
      </w:r>
    </w:p>
    <w:p w:rsidR="00970DD6" w:rsidRDefault="00EA3BDA">
      <w:pPr>
        <w:autoSpaceDE w:val="0"/>
        <w:autoSpaceDN w:val="0"/>
        <w:adjustRightInd w:val="0"/>
        <w:spacing w:before="217" w:line="276" w:lineRule="exact"/>
        <w:ind w:left="2160"/>
        <w:rPr>
          <w:color w:val="000000"/>
          <w:spacing w:val="-2"/>
        </w:rPr>
      </w:pPr>
      <w:r>
        <w:rPr>
          <w:color w:val="000000"/>
          <w:spacing w:val="-2"/>
        </w:rPr>
        <w:t xml:space="preserve">Invoices shall be rendered to the paying Party at the address specified in Appendix B </w:t>
      </w:r>
    </w:p>
    <w:p w:rsidR="00970DD6" w:rsidRDefault="00EA3BDA">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w:t>
      </w:r>
      <w:r>
        <w:rPr>
          <w:color w:val="000000"/>
          <w:spacing w:val="-2"/>
        </w:rPr>
        <w:t xml:space="preserve">funds payable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970DD6" w:rsidRDefault="00EA3BDA">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Disputes.</w:t>
      </w:r>
    </w:p>
    <w:p w:rsidR="00970DD6" w:rsidRDefault="00EA3BDA">
      <w:pPr>
        <w:autoSpaceDE w:val="0"/>
        <w:autoSpaceDN w:val="0"/>
        <w:adjustRightInd w:val="0"/>
        <w:spacing w:before="225" w:line="276" w:lineRule="exact"/>
        <w:ind w:left="1440" w:right="1394" w:firstLine="720"/>
        <w:rPr>
          <w:color w:val="000000"/>
          <w:spacing w:val="-2"/>
        </w:rPr>
      </w:pPr>
      <w:r>
        <w:rPr>
          <w:color w:val="000000"/>
          <w:spacing w:val="-2"/>
        </w:rPr>
        <w:t xml:space="preserve">In the event of a billing dispute between Parties, the Party owed money shall continue to </w:t>
      </w:r>
      <w:r>
        <w:rPr>
          <w:color w:val="000000"/>
          <w:spacing w:val="-2"/>
        </w:rPr>
        <w:br/>
        <w:t xml:space="preserve">perform under this Agreement as long as the other Party: (i) continues to make all payments not </w:t>
      </w:r>
      <w:r>
        <w:rPr>
          <w:color w:val="000000"/>
          <w:spacing w:val="-2"/>
        </w:rPr>
        <w:br/>
        <w:t>in dispute; and (ii) pays to the Party owed money or into an indepe</w:t>
      </w:r>
      <w:r>
        <w:rPr>
          <w:color w:val="000000"/>
          <w:spacing w:val="-2"/>
        </w:rPr>
        <w:t xml:space="preserve">ndent escrow account the </w:t>
      </w:r>
      <w:r>
        <w:rPr>
          <w:color w:val="000000"/>
          <w:spacing w:val="-2"/>
        </w:rPr>
        <w:br/>
        <w:t xml:space="preserve">portion of the invoice in dispute, pending resolution of such dispute.  If the Party that owes </w:t>
      </w:r>
      <w:r>
        <w:rPr>
          <w:color w:val="000000"/>
          <w:spacing w:val="-2"/>
        </w:rPr>
        <w:br/>
        <w:t xml:space="preserve">money fails to meet these two requirements for continuation of service, then the Party owed </w:t>
      </w:r>
      <w:r>
        <w:rPr>
          <w:color w:val="000000"/>
          <w:spacing w:val="-2"/>
        </w:rPr>
        <w:br/>
        <w:t>money may provide notice to the other Par</w:t>
      </w:r>
      <w:r>
        <w:rPr>
          <w:color w:val="000000"/>
          <w:spacing w:val="-2"/>
        </w:rPr>
        <w:t xml:space="preserve">ty of a Default pursuant to Article 11.  Within thirty </w:t>
      </w:r>
    </w:p>
    <w:p w:rsidR="00970DD6" w:rsidRDefault="00EA3BDA">
      <w:pPr>
        <w:autoSpaceDE w:val="0"/>
        <w:autoSpaceDN w:val="0"/>
        <w:adjustRightInd w:val="0"/>
        <w:spacing w:before="4" w:line="276" w:lineRule="exact"/>
        <w:ind w:left="1440"/>
        <w:rPr>
          <w:color w:val="000000"/>
          <w:spacing w:val="-2"/>
        </w:rPr>
      </w:pPr>
      <w:r>
        <w:rPr>
          <w:color w:val="000000"/>
          <w:spacing w:val="-2"/>
        </w:rPr>
        <w:t xml:space="preserve">(30) Calendar Days after the resolution of the dispute, the Party that owes money to the other </w:t>
      </w:r>
    </w:p>
    <w:p w:rsidR="00970DD6" w:rsidRDefault="00EA3BDA">
      <w:pPr>
        <w:autoSpaceDE w:val="0"/>
        <w:autoSpaceDN w:val="0"/>
        <w:adjustRightInd w:val="0"/>
        <w:spacing w:before="18" w:line="260" w:lineRule="exact"/>
        <w:ind w:left="1440" w:right="1391"/>
        <w:jc w:val="both"/>
        <w:rPr>
          <w:color w:val="000000"/>
          <w:spacing w:val="-3"/>
        </w:rPr>
      </w:pPr>
      <w:r>
        <w:rPr>
          <w:color w:val="000000"/>
          <w:spacing w:val="-2"/>
        </w:rPr>
        <w:t xml:space="preserve">Party shall pay the amount due with interest calculated in accord with the methodology set forth </w:t>
      </w:r>
      <w:r>
        <w:rPr>
          <w:color w:val="000000"/>
          <w:spacing w:val="-3"/>
        </w:rPr>
        <w:t>in FERC</w:t>
      </w:r>
      <w:r>
        <w:rPr>
          <w:color w:val="000000"/>
          <w:spacing w:val="-3"/>
        </w:rPr>
        <w:t xml:space="preserve">’s Regulations at 18 C.F.R. § 35.19a(a)(2)(iii). </w:t>
      </w:r>
    </w:p>
    <w:p w:rsidR="00970DD6" w:rsidRDefault="00EA3BDA">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8.</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970DD6" w:rsidRDefault="00EA3BD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Regulatory Requirements.</w:t>
      </w:r>
    </w:p>
    <w:p w:rsidR="00970DD6" w:rsidRDefault="00EA3BDA">
      <w:pPr>
        <w:autoSpaceDE w:val="0"/>
        <w:autoSpaceDN w:val="0"/>
        <w:adjustRightInd w:val="0"/>
        <w:spacing w:before="229" w:line="276" w:lineRule="exact"/>
        <w:ind w:left="2160"/>
        <w:rPr>
          <w:color w:val="000000"/>
          <w:spacing w:val="-2"/>
        </w:rPr>
      </w:pPr>
      <w:r>
        <w:rPr>
          <w:color w:val="000000"/>
          <w:spacing w:val="-2"/>
        </w:rPr>
        <w:t xml:space="preserve">Each Party’s obligations under this Agreement shall be subject to its receipt of any </w:t>
      </w:r>
    </w:p>
    <w:p w:rsidR="00970DD6" w:rsidRDefault="00EA3BDA">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970DD6" w:rsidRDefault="00EA3BDA">
      <w:pPr>
        <w:autoSpaceDE w:val="0"/>
        <w:autoSpaceDN w:val="0"/>
        <w:adjustRightInd w:val="0"/>
        <w:spacing w:before="1" w:line="256" w:lineRule="exact"/>
        <w:ind w:left="1440"/>
        <w:rPr>
          <w:color w:val="000000"/>
          <w:spacing w:val="-2"/>
        </w:rPr>
      </w:pPr>
      <w:r>
        <w:rPr>
          <w:color w:val="000000"/>
          <w:spacing w:val="-2"/>
        </w:rPr>
        <w:t xml:space="preserve">substance satisfactory to the applying Party, or the Party making any required filings with, or </w:t>
      </w:r>
    </w:p>
    <w:p w:rsidR="00970DD6" w:rsidRDefault="00EA3BDA">
      <w:pPr>
        <w:autoSpaceDE w:val="0"/>
        <w:autoSpaceDN w:val="0"/>
        <w:adjustRightInd w:val="0"/>
        <w:spacing w:before="8"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970DD6" w:rsidRDefault="00EA3BDA">
      <w:pPr>
        <w:autoSpaceDE w:val="0"/>
        <w:autoSpaceDN w:val="0"/>
        <w:adjustRightInd w:val="0"/>
        <w:spacing w:before="5" w:line="275"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Agreement shall require Transmission Developer to take any action that could result in its in</w:t>
      </w:r>
      <w:r>
        <w:rPr>
          <w:color w:val="000000"/>
          <w:spacing w:val="-2"/>
        </w:rPr>
        <w:t xml:space="preserve">ability to obtain, or its loss of, status or exemption under the Federal Power Act or the Public Utility Holding Company Act of 2005 or the Public Utility </w:t>
      </w:r>
      <w:r>
        <w:rPr>
          <w:color w:val="000000"/>
          <w:spacing w:val="-2"/>
        </w:rPr>
        <w:br/>
      </w:r>
      <w:r>
        <w:rPr>
          <w:color w:val="000000"/>
          <w:spacing w:val="-3"/>
        </w:rPr>
        <w:t xml:space="preserve">Regulatory Policies Act of 1978, as amended. </w:t>
      </w:r>
    </w:p>
    <w:p w:rsidR="00970DD6" w:rsidRDefault="00EA3BD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Governing Law.</w:t>
      </w:r>
    </w:p>
    <w:p w:rsidR="00970DD6" w:rsidRDefault="00970DD6">
      <w:pPr>
        <w:autoSpaceDE w:val="0"/>
        <w:autoSpaceDN w:val="0"/>
        <w:adjustRightInd w:val="0"/>
        <w:spacing w:line="276" w:lineRule="exact"/>
        <w:ind w:left="6000"/>
        <w:rPr>
          <w:rFonts w:ascii="Times New Roman Bold" w:hAnsi="Times New Roman Bold"/>
          <w:color w:val="000000"/>
          <w:spacing w:val="-3"/>
        </w:rPr>
      </w:pPr>
    </w:p>
    <w:p w:rsidR="00970DD6" w:rsidRDefault="00970DD6">
      <w:pPr>
        <w:autoSpaceDE w:val="0"/>
        <w:autoSpaceDN w:val="0"/>
        <w:adjustRightInd w:val="0"/>
        <w:spacing w:line="276" w:lineRule="exact"/>
        <w:ind w:left="6000"/>
        <w:rPr>
          <w:rFonts w:ascii="Times New Roman Bold" w:hAnsi="Times New Roman Bold"/>
          <w:color w:val="000000"/>
          <w:spacing w:val="-3"/>
        </w:rPr>
      </w:pPr>
    </w:p>
    <w:p w:rsidR="00970DD6" w:rsidRDefault="00970DD6">
      <w:pPr>
        <w:autoSpaceDE w:val="0"/>
        <w:autoSpaceDN w:val="0"/>
        <w:adjustRightInd w:val="0"/>
        <w:spacing w:line="276" w:lineRule="exact"/>
        <w:ind w:left="6000"/>
        <w:rPr>
          <w:rFonts w:ascii="Times New Roman Bold" w:hAnsi="Times New Roman Bold"/>
          <w:color w:val="000000"/>
          <w:spacing w:val="-3"/>
        </w:rPr>
      </w:pPr>
    </w:p>
    <w:p w:rsidR="00970DD6" w:rsidRDefault="00EA3BDA">
      <w:pPr>
        <w:autoSpaceDE w:val="0"/>
        <w:autoSpaceDN w:val="0"/>
        <w:adjustRightInd w:val="0"/>
        <w:spacing w:before="121" w:line="276" w:lineRule="exact"/>
        <w:ind w:left="6000"/>
        <w:rPr>
          <w:color w:val="000000"/>
          <w:spacing w:val="-3"/>
        </w:rPr>
      </w:pPr>
      <w:r>
        <w:rPr>
          <w:color w:val="000000"/>
          <w:spacing w:val="-3"/>
        </w:rPr>
        <w:t xml:space="preserve">19 </w:t>
      </w:r>
    </w:p>
    <w:p w:rsidR="00970DD6" w:rsidRDefault="00970DD6">
      <w:pPr>
        <w:autoSpaceDE w:val="0"/>
        <w:autoSpaceDN w:val="0"/>
        <w:adjustRightInd w:val="0"/>
        <w:rPr>
          <w:color w:val="000000"/>
          <w:spacing w:val="-3"/>
        </w:rPr>
        <w:sectPr w:rsidR="00970DD6">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 id="_x0000_s1052" type="#_x0000_t75" style="position:absolute;margin-left:112.4pt;margin-top:78.1pt;width:23.25pt;height:8.85pt;z-index:-251658240;mso-position-horizontal-relative:page;mso-position-vertical-relative:page" o:allowincell="f">
            <v:imagedata r:id="rId146" o:title=""/>
            <w10:wrap anchorx="page" anchory="page"/>
          </v:shape>
        </w:pict>
      </w:r>
      <w:r>
        <w:rPr>
          <w:color w:val="000000"/>
          <w:spacing w:val="-3"/>
        </w:rPr>
        <w:pict>
          <v:shape id="_x0000_s1053" type="#_x0000_t75" style="position:absolute;margin-left:112.4pt;margin-top:133.3pt;width:23.6pt;height:8.85pt;z-index:-251650048;mso-position-horizontal-relative:page;mso-position-vertical-relative:page" o:allowincell="f">
            <v:imagedata r:id="rId73" o:title=""/>
            <w10:wrap anchorx="page" anchory="page"/>
          </v:shape>
        </w:pict>
      </w:r>
      <w:r>
        <w:rPr>
          <w:color w:val="000000"/>
          <w:spacing w:val="-3"/>
        </w:rPr>
        <w:pict>
          <v:shape id="_x0000_s1054" type="#_x0000_t75" style="position:absolute;margin-left:112.4pt;margin-top:160.9pt;width:23.5pt;height:8.85pt;z-index:-251643904;mso-position-horizontal-relative:page;mso-position-vertical-relative:page" o:allowincell="f">
            <v:imagedata r:id="rId73" o:title=""/>
            <w10:wrap anchorx="page" anchory="page"/>
          </v:shape>
        </w:pict>
      </w:r>
      <w:bookmarkStart w:id="25" w:name="Pg25"/>
      <w:bookmarkEnd w:id="25"/>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2476 </w:t>
      </w:r>
    </w:p>
    <w:p w:rsidR="00970DD6" w:rsidRDefault="00970DD6">
      <w:pPr>
        <w:autoSpaceDE w:val="0"/>
        <w:autoSpaceDN w:val="0"/>
        <w:adjustRightInd w:val="0"/>
        <w:spacing w:line="276" w:lineRule="exact"/>
        <w:ind w:left="2971"/>
        <w:rPr>
          <w:rFonts w:ascii="Times New Roman Bold" w:hAnsi="Times New Roman Bold"/>
          <w:color w:val="000000"/>
          <w:spacing w:val="-3"/>
        </w:rPr>
      </w:pPr>
    </w:p>
    <w:p w:rsidR="00970DD6" w:rsidRDefault="00EA3BDA">
      <w:pPr>
        <w:autoSpaceDE w:val="0"/>
        <w:autoSpaceDN w:val="0"/>
        <w:adjustRightInd w:val="0"/>
        <w:spacing w:before="228" w:line="276" w:lineRule="exact"/>
        <w:ind w:left="2971"/>
        <w:rPr>
          <w:color w:val="000000"/>
          <w:spacing w:val="-2"/>
        </w:rPr>
      </w:pPr>
      <w:r>
        <w:rPr>
          <w:color w:val="000000"/>
          <w:spacing w:val="-2"/>
        </w:rPr>
        <w:t xml:space="preserve">The validity, interpretation and performance of this Agreement and each of its </w:t>
      </w:r>
    </w:p>
    <w:p w:rsidR="00970DD6" w:rsidRDefault="00EA3BDA">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970DD6" w:rsidRDefault="00EA3BDA">
      <w:pPr>
        <w:autoSpaceDE w:val="0"/>
        <w:autoSpaceDN w:val="0"/>
        <w:adjustRightInd w:val="0"/>
        <w:spacing w:before="264" w:line="276" w:lineRule="exact"/>
        <w:ind w:left="2971"/>
        <w:rPr>
          <w:color w:val="000000"/>
          <w:spacing w:val="-3"/>
        </w:rPr>
      </w:pPr>
      <w:r>
        <w:rPr>
          <w:color w:val="000000"/>
          <w:spacing w:val="-3"/>
        </w:rPr>
        <w:t>This Agreement is subject to all A</w:t>
      </w:r>
      <w:r>
        <w:rPr>
          <w:color w:val="000000"/>
          <w:spacing w:val="-3"/>
        </w:rPr>
        <w:t xml:space="preserve">pplicable Laws and Regulations. </w:t>
      </w:r>
    </w:p>
    <w:p w:rsidR="00970DD6" w:rsidRDefault="00970DD6">
      <w:pPr>
        <w:autoSpaceDE w:val="0"/>
        <w:autoSpaceDN w:val="0"/>
        <w:adjustRightInd w:val="0"/>
        <w:spacing w:line="280" w:lineRule="exact"/>
        <w:ind w:left="1440"/>
        <w:jc w:val="both"/>
        <w:rPr>
          <w:color w:val="000000"/>
          <w:spacing w:val="-3"/>
        </w:rPr>
      </w:pPr>
    </w:p>
    <w:p w:rsidR="00970DD6" w:rsidRDefault="00EA3BDA">
      <w:pPr>
        <w:autoSpaceDE w:val="0"/>
        <w:autoSpaceDN w:val="0"/>
        <w:adjustRightInd w:val="0"/>
        <w:spacing w:before="1" w:line="28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970DD6" w:rsidRDefault="00EA3BDA">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 </w:t>
      </w:r>
    </w:p>
    <w:p w:rsidR="00970DD6" w:rsidRDefault="00EA3BD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970DD6" w:rsidRDefault="00EA3BDA">
      <w:pPr>
        <w:autoSpaceDE w:val="0"/>
        <w:autoSpaceDN w:val="0"/>
        <w:adjustRightInd w:val="0"/>
        <w:spacing w:before="225"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B hereto. </w:t>
      </w:r>
    </w:p>
    <w:p w:rsidR="00970DD6" w:rsidRDefault="00EA3BDA">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970DD6" w:rsidRDefault="00EA3BD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Billin</w:t>
      </w:r>
      <w:r>
        <w:rPr>
          <w:rFonts w:ascii="Times New Roman Bold" w:hAnsi="Times New Roman Bold"/>
          <w:color w:val="000000"/>
          <w:spacing w:val="-3"/>
        </w:rPr>
        <w:t>gs and Payments.</w:t>
      </w:r>
    </w:p>
    <w:p w:rsidR="00970DD6" w:rsidRDefault="00EA3BDA">
      <w:pPr>
        <w:autoSpaceDE w:val="0"/>
        <w:autoSpaceDN w:val="0"/>
        <w:adjustRightInd w:val="0"/>
        <w:spacing w:before="229" w:line="276" w:lineRule="exact"/>
        <w:ind w:left="2160"/>
        <w:rPr>
          <w:color w:val="000000"/>
          <w:spacing w:val="-2"/>
        </w:rPr>
      </w:pPr>
      <w:r>
        <w:rPr>
          <w:color w:val="000000"/>
          <w:spacing w:val="-2"/>
        </w:rPr>
        <w:t xml:space="preserve">Billings and payments shall be sent to the addresses set out in Appendix B hereto. </w:t>
      </w:r>
    </w:p>
    <w:p w:rsidR="00970DD6" w:rsidRDefault="00EA3BD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Alternative Forms of Notice.</w:t>
      </w:r>
    </w:p>
    <w:p w:rsidR="00970DD6" w:rsidRDefault="00EA3BDA">
      <w:pPr>
        <w:autoSpaceDE w:val="0"/>
        <w:autoSpaceDN w:val="0"/>
        <w:adjustRightInd w:val="0"/>
        <w:spacing w:before="214"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B hereto. </w:t>
      </w:r>
    </w:p>
    <w:p w:rsidR="00970DD6" w:rsidRDefault="00EA3BD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Operations and Maintenance Notice.</w:t>
      </w:r>
    </w:p>
    <w:p w:rsidR="00970DD6" w:rsidRDefault="00EA3BDA">
      <w:pPr>
        <w:autoSpaceDE w:val="0"/>
        <w:autoSpaceDN w:val="0"/>
        <w:adjustRightInd w:val="0"/>
        <w:spacing w:before="233" w:line="276" w:lineRule="exact"/>
        <w:ind w:left="1886"/>
        <w:rPr>
          <w:color w:val="000000"/>
          <w:spacing w:val="-2"/>
        </w:rPr>
      </w:pPr>
      <w:r>
        <w:rPr>
          <w:color w:val="000000"/>
          <w:spacing w:val="-2"/>
        </w:rPr>
        <w:t>Transmission Developer and Affected Sy</w:t>
      </w:r>
      <w:r>
        <w:rPr>
          <w:color w:val="000000"/>
          <w:spacing w:val="-2"/>
        </w:rPr>
        <w:t xml:space="preserve">stem Operator shall each notify the other Party, </w:t>
      </w:r>
    </w:p>
    <w:p w:rsidR="00970DD6" w:rsidRDefault="00EA3BDA">
      <w:pPr>
        <w:autoSpaceDE w:val="0"/>
        <w:autoSpaceDN w:val="0"/>
        <w:adjustRightInd w:val="0"/>
        <w:spacing w:line="280" w:lineRule="exact"/>
        <w:ind w:left="1440" w:right="1329"/>
        <w:jc w:val="both"/>
        <w:rPr>
          <w:color w:val="000000"/>
          <w:spacing w:val="-3"/>
        </w:rPr>
      </w:pPr>
      <w:r>
        <w:rPr>
          <w:color w:val="000000"/>
          <w:spacing w:val="-2"/>
        </w:rPr>
        <w:t xml:space="preserve">and NYISO, in writing of the identity of the person(s) that it designates as the point(s) of contact </w:t>
      </w:r>
      <w:r>
        <w:rPr>
          <w:color w:val="000000"/>
          <w:spacing w:val="-3"/>
        </w:rPr>
        <w:t xml:space="preserve">with respect to the implementation of Article 5 of this Agreement. </w:t>
      </w:r>
    </w:p>
    <w:p w:rsidR="00970DD6" w:rsidRDefault="00EA3BDA">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970DD6" w:rsidRDefault="00EA3BDA">
      <w:pPr>
        <w:tabs>
          <w:tab w:val="left" w:pos="2160"/>
        </w:tabs>
        <w:autoSpaceDE w:val="0"/>
        <w:autoSpaceDN w:val="0"/>
        <w:adjustRightInd w:val="0"/>
        <w:spacing w:before="248" w:line="276" w:lineRule="exact"/>
        <w:ind w:left="1440"/>
        <w:rPr>
          <w:color w:val="000000"/>
          <w:spacing w:val="-3"/>
        </w:rPr>
      </w:pPr>
      <w:r>
        <w:rPr>
          <w:rFonts w:ascii="Times New Roman Bold" w:hAnsi="Times New Roman Bold"/>
          <w:color w:val="000000"/>
          <w:spacing w:val="-3"/>
        </w:rPr>
        <w:t>10.1</w:t>
      </w:r>
      <w:r>
        <w:rPr>
          <w:rFonts w:ascii="Times New Roman Bold" w:hAnsi="Times New Roman Bold"/>
          <w:color w:val="000000"/>
          <w:spacing w:val="-3"/>
        </w:rPr>
        <w:tab/>
      </w:r>
      <w:r>
        <w:rPr>
          <w:color w:val="000000"/>
          <w:spacing w:val="-3"/>
        </w:rPr>
        <w:t>Economic hardship is not considered a Force Majeure event.</w:t>
      </w:r>
    </w:p>
    <w:p w:rsidR="00970DD6" w:rsidRDefault="00EA3BDA">
      <w:pPr>
        <w:tabs>
          <w:tab w:val="left" w:pos="2160"/>
        </w:tabs>
        <w:autoSpaceDE w:val="0"/>
        <w:autoSpaceDN w:val="0"/>
        <w:adjustRightInd w:val="0"/>
        <w:spacing w:before="276" w:line="276" w:lineRule="exact"/>
        <w:ind w:left="1440"/>
        <w:rPr>
          <w:color w:val="000000"/>
          <w:spacing w:val="-2"/>
        </w:rPr>
      </w:pPr>
      <w:r>
        <w:rPr>
          <w:rFonts w:ascii="Times New Roman Bold" w:hAnsi="Times New Roman Bold"/>
          <w:color w:val="000000"/>
          <w:spacing w:val="-3"/>
        </w:rPr>
        <w:t>10.2</w:t>
      </w:r>
      <w:r>
        <w:rPr>
          <w:rFonts w:ascii="Times New Roman Bold" w:hAnsi="Times New Roman Bold"/>
          <w:color w:val="000000"/>
          <w:spacing w:val="-3"/>
        </w:rPr>
        <w:tab/>
      </w:r>
      <w:r>
        <w:rPr>
          <w:color w:val="000000"/>
          <w:spacing w:val="-2"/>
        </w:rPr>
        <w:t>A Party shall not be responsible or liable, or deemed, in Default with respect to any</w:t>
      </w:r>
    </w:p>
    <w:p w:rsidR="00970DD6" w:rsidRDefault="00EA3BDA">
      <w:pPr>
        <w:autoSpaceDE w:val="0"/>
        <w:autoSpaceDN w:val="0"/>
        <w:adjustRightInd w:val="0"/>
        <w:spacing w:line="280" w:lineRule="exact"/>
        <w:ind w:left="1440" w:right="1344"/>
        <w:rPr>
          <w:color w:val="000000"/>
          <w:spacing w:val="-2"/>
        </w:rPr>
      </w:pPr>
      <w:r>
        <w:rPr>
          <w:color w:val="000000"/>
          <w:spacing w:val="-2"/>
        </w:rPr>
        <w:t xml:space="preserve">obligation hereunder, other than the obligation to pay money when due, to the extent the Party is </w:t>
      </w:r>
      <w:r>
        <w:rPr>
          <w:color w:val="000000"/>
          <w:spacing w:val="-2"/>
        </w:rPr>
        <w:br/>
        <w:t>prevent</w:t>
      </w:r>
      <w:r>
        <w:rPr>
          <w:color w:val="000000"/>
          <w:spacing w:val="-2"/>
        </w:rPr>
        <w:t xml:space="preserve">ed from fulfilling such obligation by Force Majeure.  A Party unable to fulfill any </w:t>
      </w:r>
      <w:r>
        <w:rPr>
          <w:color w:val="000000"/>
          <w:spacing w:val="-2"/>
        </w:rPr>
        <w:br/>
        <w:t xml:space="preserve">obligation hereunder (other than an obligation to pay money when due) by reason of Force </w:t>
      </w:r>
    </w:p>
    <w:p w:rsidR="00970DD6" w:rsidRDefault="00EA3BDA">
      <w:pPr>
        <w:autoSpaceDE w:val="0"/>
        <w:autoSpaceDN w:val="0"/>
        <w:adjustRightInd w:val="0"/>
        <w:spacing w:before="189" w:line="276" w:lineRule="exact"/>
        <w:ind w:left="6000"/>
        <w:rPr>
          <w:color w:val="000000"/>
          <w:spacing w:val="-3"/>
        </w:rPr>
      </w:pPr>
      <w:r>
        <w:rPr>
          <w:color w:val="000000"/>
          <w:spacing w:val="-3"/>
        </w:rPr>
        <w:t xml:space="preserve">20 </w:t>
      </w:r>
    </w:p>
    <w:p w:rsidR="00970DD6" w:rsidRDefault="00970DD6">
      <w:pPr>
        <w:autoSpaceDE w:val="0"/>
        <w:autoSpaceDN w:val="0"/>
        <w:adjustRightInd w:val="0"/>
        <w:rPr>
          <w:color w:val="000000"/>
          <w:spacing w:val="-3"/>
        </w:rPr>
        <w:sectPr w:rsidR="00970DD6">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26" w:name="Pg26"/>
      <w:bookmarkEnd w:id="26"/>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7" w:lineRule="exact"/>
        <w:ind w:left="1440"/>
        <w:rPr>
          <w:rFonts w:ascii="Times New Roman Bold" w:hAnsi="Times New Roman Bold"/>
          <w:color w:val="000000"/>
          <w:spacing w:val="-3"/>
        </w:rPr>
      </w:pPr>
    </w:p>
    <w:p w:rsidR="00970DD6" w:rsidRDefault="00EA3BDA">
      <w:pPr>
        <w:autoSpaceDE w:val="0"/>
        <w:autoSpaceDN w:val="0"/>
        <w:adjustRightInd w:val="0"/>
        <w:spacing w:before="227" w:line="277" w:lineRule="exact"/>
        <w:ind w:left="1440" w:right="1283"/>
        <w:rPr>
          <w:color w:val="000000"/>
          <w:spacing w:val="-3"/>
        </w:rPr>
      </w:pPr>
      <w:r>
        <w:rPr>
          <w:color w:val="000000"/>
          <w:spacing w:val="-2"/>
        </w:rPr>
        <w:t>Majeure shall give notice and the full particulars of such Force Majeure to the other Parties in writing or by telephone as soon as reasonably possible after the occurrence of the cause relied upon.  Telephone notices given pursuant to this Article shall b</w:t>
      </w:r>
      <w:r>
        <w:rPr>
          <w:color w:val="000000"/>
          <w:spacing w:val="-2"/>
        </w:rPr>
        <w:t>e confirmed in writing as soon as reasonably possible and shall specifically state full particulars of the Force Majeure, the time and date when the Force Majeure occurred and when the Force Majeure is reasonably expected to cease.  The Party affected shal</w:t>
      </w:r>
      <w:r>
        <w:rPr>
          <w:color w:val="000000"/>
          <w:spacing w:val="-2"/>
        </w:rPr>
        <w:t xml:space="preserve">l exercise due diligence to remove such disability with reasonable dispatch, but shall not be required to accede or agree to any provision not satisfactory to it in </w:t>
      </w:r>
      <w:r>
        <w:rPr>
          <w:color w:val="000000"/>
          <w:spacing w:val="-3"/>
        </w:rPr>
        <w:t xml:space="preserve">order to settle and terminate a strike or other labor disturbance. </w:t>
      </w:r>
    </w:p>
    <w:p w:rsidR="00970DD6" w:rsidRDefault="00EA3BD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p>
    <w:p w:rsidR="00970DD6" w:rsidRDefault="00EA3BD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General.</w:t>
      </w:r>
    </w:p>
    <w:p w:rsidR="00970DD6" w:rsidRDefault="00EA3BDA">
      <w:pPr>
        <w:autoSpaceDE w:val="0"/>
        <w:autoSpaceDN w:val="0"/>
        <w:adjustRightInd w:val="0"/>
        <w:spacing w:before="225" w:line="276" w:lineRule="exact"/>
        <w:ind w:left="2160"/>
        <w:rPr>
          <w:color w:val="000000"/>
          <w:spacing w:val="-2"/>
        </w:rPr>
      </w:pPr>
      <w:r>
        <w:rPr>
          <w:color w:val="000000"/>
          <w:spacing w:val="-2"/>
        </w:rPr>
        <w:t xml:space="preserve">No Breach shall exist where such failure to discharge an obligation (other than the </w:t>
      </w:r>
    </w:p>
    <w:p w:rsidR="00970DD6" w:rsidRDefault="00EA3BDA">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w:t>
      </w:r>
      <w:r>
        <w:rPr>
          <w:color w:val="000000"/>
          <w:spacing w:val="-2"/>
        </w:rPr>
        <w:t xml:space="preserve">non-Breaching 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w:t>
      </w:r>
      <w:r>
        <w:rPr>
          <w:color w:val="000000"/>
          <w:spacing w:val="-2"/>
        </w:rPr>
        <w:t xml:space="preserv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w:t>
      </w:r>
      <w:r>
        <w:rPr>
          <w:color w:val="000000"/>
          <w:spacing w:val="-2"/>
        </w:rPr>
        <w:t xml:space="preserve">and, if cured within such time, the Breach specified in such notice shall cease to exist. </w:t>
      </w:r>
    </w:p>
    <w:p w:rsidR="00970DD6" w:rsidRDefault="00EA3BDA">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Right to Terminate.</w:t>
      </w:r>
    </w:p>
    <w:p w:rsidR="00970DD6" w:rsidRDefault="00EA3BDA">
      <w:pPr>
        <w:autoSpaceDE w:val="0"/>
        <w:autoSpaceDN w:val="0"/>
        <w:adjustRightInd w:val="0"/>
        <w:spacing w:before="225" w:line="276" w:lineRule="exact"/>
        <w:ind w:left="2160"/>
        <w:rPr>
          <w:color w:val="000000"/>
          <w:spacing w:val="-2"/>
        </w:rPr>
      </w:pPr>
      <w:r>
        <w:rPr>
          <w:color w:val="000000"/>
          <w:spacing w:val="-2"/>
        </w:rPr>
        <w:t xml:space="preserve">If a Breach is not cured as provided in this Article 11, or if a Breach is not capable of </w:t>
      </w:r>
    </w:p>
    <w:p w:rsidR="00970DD6" w:rsidRDefault="00EA3BDA">
      <w:pPr>
        <w:autoSpaceDE w:val="0"/>
        <w:autoSpaceDN w:val="0"/>
        <w:adjustRightInd w:val="0"/>
        <w:spacing w:before="4" w:line="276" w:lineRule="exact"/>
        <w:ind w:left="1440" w:right="1251"/>
        <w:rPr>
          <w:color w:val="000000"/>
          <w:spacing w:val="-2"/>
        </w:rPr>
      </w:pPr>
      <w:r>
        <w:rPr>
          <w:color w:val="000000"/>
          <w:spacing w:val="-2"/>
        </w:rPr>
        <w:t>being cured within the period provided for herein</w:t>
      </w:r>
      <w:r>
        <w:rPr>
          <w:color w:val="000000"/>
          <w:spacing w:val="-2"/>
        </w:rPr>
        <w:t>, the non-Breaching Parties acting together shall thereafter have the right to declare a Default and terminate this Agreement by written notice at any time until cure occurs, and be relieved of any further obligation hereunder and, whether or not those Par</w:t>
      </w:r>
      <w:r>
        <w:rPr>
          <w:color w:val="000000"/>
          <w:spacing w:val="-2"/>
        </w:rPr>
        <w:t xml:space="preserve">ties terminate this Agreement, to recover from the defaulting Party all amounts due hereunder, plus all other damages and remedies to which they are entitled at law or in equity. The provisions of this Article will survive termination of this Agreement. </w:t>
      </w:r>
    </w:p>
    <w:p w:rsidR="00970DD6" w:rsidRDefault="00EA3BD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RTICLE 12.</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970DD6" w:rsidRDefault="00EA3BD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Indemnity.</w:t>
      </w:r>
    </w:p>
    <w:p w:rsidR="00970DD6" w:rsidRDefault="00EA3BDA">
      <w:pPr>
        <w:autoSpaceDE w:val="0"/>
        <w:autoSpaceDN w:val="0"/>
        <w:adjustRightInd w:val="0"/>
        <w:spacing w:before="221" w:line="276" w:lineRule="exact"/>
        <w:ind w:left="2160"/>
        <w:rPr>
          <w:color w:val="000000"/>
          <w:spacing w:val="-2"/>
        </w:rPr>
      </w:pPr>
      <w:r>
        <w:rPr>
          <w:color w:val="000000"/>
          <w:spacing w:val="-2"/>
        </w:rPr>
        <w:t xml:space="preserve">Each Party (the “Indemnifying Party”) shall at all times indemnify, defend, and save </w:t>
      </w:r>
    </w:p>
    <w:p w:rsidR="00970DD6" w:rsidRDefault="00EA3BDA">
      <w:pPr>
        <w:autoSpaceDE w:val="0"/>
        <w:autoSpaceDN w:val="0"/>
        <w:adjustRightInd w:val="0"/>
        <w:spacing w:before="4" w:line="276" w:lineRule="exact"/>
        <w:ind w:left="1440" w:right="1383"/>
        <w:jc w:val="both"/>
        <w:rPr>
          <w:color w:val="000000"/>
          <w:spacing w:val="-2"/>
        </w:rPr>
      </w:pPr>
      <w:r>
        <w:rPr>
          <w:color w:val="000000"/>
          <w:spacing w:val="-2"/>
        </w:rPr>
        <w:t xml:space="preserve">harmless, as applicable, the other Parties (each an “Indemnified Party”) from, any and all third </w:t>
      </w:r>
      <w:r>
        <w:rPr>
          <w:color w:val="000000"/>
          <w:spacing w:val="-2"/>
        </w:rPr>
        <w:br/>
        <w:t xml:space="preserve">party damages, losses, claims, including claims and actions relating to injury to or death of any </w:t>
      </w:r>
      <w:r>
        <w:rPr>
          <w:color w:val="000000"/>
          <w:spacing w:val="-2"/>
        </w:rPr>
        <w:br/>
        <w:t xml:space="preserve">person or damage to property, the alleged violation of any </w:t>
      </w:r>
      <w:r>
        <w:rPr>
          <w:color w:val="000000"/>
          <w:spacing w:val="-2"/>
        </w:rPr>
        <w:t xml:space="preserve">Environmental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(collectively “Loss”), to </w:t>
      </w:r>
      <w:r>
        <w:rPr>
          <w:color w:val="000000"/>
          <w:spacing w:val="-2"/>
        </w:rPr>
        <w:br/>
        <w:t xml:space="preserve">the extent arising </w:t>
      </w:r>
      <w:r>
        <w:rPr>
          <w:color w:val="000000"/>
          <w:spacing w:val="-2"/>
        </w:rPr>
        <w:t xml:space="preserve">out of or resulting from (i) the Indemnified Party’s performance of its </w:t>
      </w:r>
    </w:p>
    <w:p w:rsidR="00970DD6" w:rsidRDefault="00EA3BDA">
      <w:pPr>
        <w:autoSpaceDE w:val="0"/>
        <w:autoSpaceDN w:val="0"/>
        <w:adjustRightInd w:val="0"/>
        <w:spacing w:before="9" w:line="270" w:lineRule="exact"/>
        <w:ind w:left="1440" w:right="1411"/>
        <w:jc w:val="both"/>
        <w:rPr>
          <w:color w:val="000000"/>
          <w:spacing w:val="-2"/>
        </w:rPr>
      </w:pPr>
      <w:r>
        <w:rPr>
          <w:color w:val="000000"/>
          <w:spacing w:val="-2"/>
        </w:rPr>
        <w:t xml:space="preserve">obligations under this Agreement on behalf of the Indemnifying Party, as applicable, except in </w:t>
      </w:r>
      <w:r>
        <w:rPr>
          <w:color w:val="000000"/>
          <w:spacing w:val="-2"/>
        </w:rPr>
        <w:br/>
      </w:r>
      <w:r>
        <w:rPr>
          <w:color w:val="000000"/>
          <w:spacing w:val="-2"/>
        </w:rPr>
        <w:t xml:space="preserve">cases where the Indemnifying Party can demonstrate that the Loss of the Indemnified Party was </w:t>
      </w:r>
      <w:r>
        <w:rPr>
          <w:color w:val="000000"/>
          <w:spacing w:val="-2"/>
        </w:rPr>
        <w:br/>
        <w:t xml:space="preserve">caused by the gross negligence or intentional wrongdoing of the Indemnified Party or (ii) the </w:t>
      </w:r>
    </w:p>
    <w:p w:rsidR="00970DD6" w:rsidRDefault="00970DD6">
      <w:pPr>
        <w:autoSpaceDE w:val="0"/>
        <w:autoSpaceDN w:val="0"/>
        <w:adjustRightInd w:val="0"/>
        <w:spacing w:line="276" w:lineRule="exact"/>
        <w:ind w:left="6000"/>
        <w:rPr>
          <w:color w:val="000000"/>
          <w:spacing w:val="-2"/>
        </w:rPr>
      </w:pPr>
    </w:p>
    <w:p w:rsidR="00970DD6" w:rsidRDefault="00EA3BDA">
      <w:pPr>
        <w:autoSpaceDE w:val="0"/>
        <w:autoSpaceDN w:val="0"/>
        <w:adjustRightInd w:val="0"/>
        <w:spacing w:before="110" w:line="276" w:lineRule="exact"/>
        <w:ind w:left="6000"/>
        <w:rPr>
          <w:color w:val="000000"/>
          <w:spacing w:val="-3"/>
        </w:rPr>
      </w:pPr>
      <w:r>
        <w:rPr>
          <w:color w:val="000000"/>
          <w:spacing w:val="-3"/>
        </w:rPr>
        <w:t xml:space="preserve">21 </w:t>
      </w:r>
    </w:p>
    <w:p w:rsidR="00970DD6" w:rsidRDefault="00970DD6">
      <w:pPr>
        <w:autoSpaceDE w:val="0"/>
        <w:autoSpaceDN w:val="0"/>
        <w:adjustRightInd w:val="0"/>
        <w:rPr>
          <w:color w:val="000000"/>
          <w:spacing w:val="-3"/>
        </w:rPr>
        <w:sectPr w:rsidR="00970DD6">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 id="_x0000_s1055" type="#_x0000_t75" style="position:absolute;margin-left:109.1pt;margin-top:119.75pt;width:28.25pt;height:8.85pt;z-index:-251654144;mso-position-horizontal-relative:page;mso-position-vertical-relative:page" o:allowincell="f">
            <v:imagedata r:id="rId171" o:title=""/>
            <w10:wrap anchorx="page" anchory="page"/>
          </v:shape>
        </w:pict>
      </w:r>
      <w:r>
        <w:rPr>
          <w:color w:val="000000"/>
          <w:spacing w:val="-3"/>
        </w:rPr>
        <w:pict>
          <v:shape id="_x0000_s1056" type="#_x0000_t75" style="position:absolute;margin-left:108.45pt;margin-top:230.15pt;width:29.25pt;height:8.85pt;z-index:-251623424;mso-position-horizontal-relative:page;mso-position-vertical-relative:page" o:allowincell="f">
            <v:imagedata r:id="rId99" o:title=""/>
            <w10:wrap anchorx="page" anchory="page"/>
          </v:shape>
        </w:pict>
      </w:r>
      <w:r>
        <w:rPr>
          <w:color w:val="000000"/>
          <w:spacing w:val="-3"/>
        </w:rPr>
        <w:pict>
          <v:shape id="_x0000_s1057" type="#_x0000_t75" style="position:absolute;margin-left:108.45pt;margin-top:312.95pt;width:29.15pt;height:8.85pt;z-index:-251609088;mso-position-horizontal-relative:page;mso-position-vertical-relative:page" o:allowincell="f">
            <v:imagedata r:id="rId172" o:title=""/>
            <w10:wrap anchorx="page" anchory="page"/>
          </v:shape>
        </w:pict>
      </w:r>
      <w:bookmarkStart w:id="27" w:name="Pg27"/>
      <w:bookmarkEnd w:id="27"/>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80" w:lineRule="exact"/>
        <w:ind w:left="1440"/>
        <w:jc w:val="both"/>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2537"/>
        <w:jc w:val="both"/>
        <w:rPr>
          <w:color w:val="000000"/>
          <w:spacing w:val="-3"/>
        </w:rPr>
      </w:pPr>
      <w:r>
        <w:rPr>
          <w:color w:val="000000"/>
          <w:spacing w:val="-2"/>
        </w:rPr>
        <w:t xml:space="preserve">violation by the Indemnifying Party of any Environmental Law or the release by the </w:t>
      </w:r>
      <w:r>
        <w:rPr>
          <w:color w:val="000000"/>
          <w:spacing w:val="-3"/>
        </w:rPr>
        <w:t xml:space="preserve">Indemnifying Party of any Hazardous Substance. </w:t>
      </w:r>
    </w:p>
    <w:p w:rsidR="00970DD6" w:rsidRDefault="00970DD6">
      <w:pPr>
        <w:autoSpaceDE w:val="0"/>
        <w:autoSpaceDN w:val="0"/>
        <w:adjustRightInd w:val="0"/>
        <w:spacing w:line="276" w:lineRule="exact"/>
        <w:ind w:left="3600"/>
        <w:rPr>
          <w:color w:val="000000"/>
          <w:spacing w:val="-3"/>
        </w:rPr>
      </w:pPr>
    </w:p>
    <w:p w:rsidR="00970DD6" w:rsidRDefault="00EA3BDA">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970DD6" w:rsidRDefault="00EA3BDA">
      <w:pPr>
        <w:autoSpaceDE w:val="0"/>
        <w:autoSpaceDN w:val="0"/>
        <w:adjustRightInd w:val="0"/>
        <w:spacing w:before="265" w:line="275" w:lineRule="exact"/>
        <w:ind w:left="1440" w:right="1429" w:firstLine="720"/>
        <w:rPr>
          <w:color w:val="000000"/>
          <w:spacing w:val="-3"/>
        </w:rPr>
      </w:pPr>
      <w:r>
        <w:rPr>
          <w:color w:val="000000"/>
          <w:spacing w:val="-2"/>
        </w:rPr>
        <w:t>If a Party is entitled to indemnification under this Article 12 as a result of a claim by a third party,</w:t>
      </w:r>
      <w:r>
        <w:rPr>
          <w:color w:val="000000"/>
          <w:spacing w:val="-2"/>
        </w:rPr>
        <w:t xml:space="preserve"> and the Indemnifying Party fails, after notice and reasonable opportunity to proceed under Article 12.1.3, to assume the defense of such claim, such Indemnified Party may at the expense of the Indemnifying Party contest, settle or consent to the entry of </w:t>
      </w:r>
      <w:r>
        <w:rPr>
          <w:color w:val="000000"/>
          <w:spacing w:val="-2"/>
        </w:rPr>
        <w:t xml:space="preserve">any judgment with </w:t>
      </w:r>
      <w:r>
        <w:rPr>
          <w:color w:val="000000"/>
          <w:spacing w:val="-3"/>
        </w:rPr>
        <w:t xml:space="preserve">respect to, or pay in full, such claim. </w:t>
      </w:r>
    </w:p>
    <w:p w:rsidR="00970DD6" w:rsidRDefault="00970DD6">
      <w:pPr>
        <w:autoSpaceDE w:val="0"/>
        <w:autoSpaceDN w:val="0"/>
        <w:adjustRightInd w:val="0"/>
        <w:spacing w:line="276" w:lineRule="exact"/>
        <w:ind w:left="3600"/>
        <w:rPr>
          <w:color w:val="000000"/>
          <w:spacing w:val="-3"/>
        </w:rPr>
      </w:pPr>
    </w:p>
    <w:p w:rsidR="00970DD6" w:rsidRDefault="00EA3BDA">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970DD6" w:rsidRDefault="00EA3BDA">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970DD6" w:rsidRDefault="00EA3BDA">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12, the amount owing to the Indemnified Party shall be the amount of such Indemnified Party’s actual Loss, net of any insurance or other recovery. </w:t>
      </w:r>
    </w:p>
    <w:p w:rsidR="00970DD6" w:rsidRDefault="00970DD6">
      <w:pPr>
        <w:autoSpaceDE w:val="0"/>
        <w:autoSpaceDN w:val="0"/>
        <w:adjustRightInd w:val="0"/>
        <w:spacing w:line="276" w:lineRule="exact"/>
        <w:ind w:left="3600"/>
        <w:rPr>
          <w:color w:val="000000"/>
          <w:spacing w:val="-2"/>
        </w:rPr>
      </w:pPr>
    </w:p>
    <w:p w:rsidR="00970DD6" w:rsidRDefault="00EA3BDA">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970DD6" w:rsidRDefault="00EA3BDA">
      <w:pPr>
        <w:autoSpaceDE w:val="0"/>
        <w:autoSpaceDN w:val="0"/>
        <w:adjustRightInd w:val="0"/>
        <w:spacing w:before="264" w:line="276" w:lineRule="exact"/>
        <w:ind w:left="2160"/>
        <w:rPr>
          <w:color w:val="000000"/>
          <w:spacing w:val="-2"/>
        </w:rPr>
      </w:pPr>
      <w:r>
        <w:rPr>
          <w:color w:val="000000"/>
          <w:spacing w:val="-2"/>
        </w:rPr>
        <w:t>Promptly after receipt by an Indemnified Party of any cl</w:t>
      </w:r>
      <w:r>
        <w:rPr>
          <w:color w:val="000000"/>
          <w:spacing w:val="-2"/>
        </w:rPr>
        <w:t xml:space="preserve">aim or notice of the </w:t>
      </w:r>
    </w:p>
    <w:p w:rsidR="00970DD6" w:rsidRDefault="00EA3BDA">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12.1 may apply, the Indemnified Party shall notify the </w:t>
      </w:r>
      <w:r>
        <w:rPr>
          <w:color w:val="000000"/>
          <w:spacing w:val="-2"/>
        </w:rPr>
        <w:br/>
        <w:t>Indemnifying Party of such fact.  Any failure</w:t>
      </w:r>
      <w:r>
        <w:rPr>
          <w:color w:val="000000"/>
          <w:spacing w:val="-2"/>
        </w:rPr>
        <w:t xml:space="preserv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970DD6" w:rsidRDefault="00970DD6">
      <w:pPr>
        <w:autoSpaceDE w:val="0"/>
        <w:autoSpaceDN w:val="0"/>
        <w:adjustRightInd w:val="0"/>
        <w:spacing w:line="275" w:lineRule="exact"/>
        <w:ind w:left="1440"/>
        <w:rPr>
          <w:color w:val="000000"/>
          <w:spacing w:val="-3"/>
        </w:rPr>
      </w:pPr>
    </w:p>
    <w:p w:rsidR="00970DD6" w:rsidRDefault="00EA3BDA">
      <w:pPr>
        <w:autoSpaceDE w:val="0"/>
        <w:autoSpaceDN w:val="0"/>
        <w:adjustRightInd w:val="0"/>
        <w:spacing w:before="10"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970DD6" w:rsidRDefault="00970DD6">
      <w:pPr>
        <w:autoSpaceDE w:val="0"/>
        <w:autoSpaceDN w:val="0"/>
        <w:adjustRightInd w:val="0"/>
        <w:spacing w:line="275" w:lineRule="exact"/>
        <w:ind w:left="1440"/>
        <w:rPr>
          <w:color w:val="000000"/>
          <w:spacing w:val="-2"/>
        </w:rPr>
      </w:pPr>
    </w:p>
    <w:p w:rsidR="00970DD6" w:rsidRDefault="00EA3BDA">
      <w:pPr>
        <w:autoSpaceDE w:val="0"/>
        <w:autoSpaceDN w:val="0"/>
        <w:adjustRightInd w:val="0"/>
        <w:spacing w:before="10" w:line="275" w:lineRule="exact"/>
        <w:ind w:left="1440" w:right="1284" w:firstLine="720"/>
        <w:rPr>
          <w:color w:val="000000"/>
          <w:spacing w:val="-2"/>
        </w:rPr>
      </w:pPr>
      <w:r>
        <w:rPr>
          <w:color w:val="000000"/>
          <w:spacing w:val="-2"/>
        </w:rPr>
        <w:t xml:space="preserve">The Indemnified Party shall be entitled, at its expense, to participate in any </w:t>
      </w:r>
      <w:r>
        <w:rPr>
          <w:color w:val="000000"/>
          <w:spacing w:val="-2"/>
        </w:rPr>
        <w:t xml:space="preserve">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w:t>
      </w:r>
      <w:r>
        <w:rPr>
          <w:color w:val="000000"/>
          <w:spacing w:val="-2"/>
        </w:rPr>
        <w:t xml:space="preserve">f and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w:t>
      </w:r>
      <w:r>
        <w:rPr>
          <w:color w:val="000000"/>
          <w:spacing w:val="-2"/>
        </w:rPr>
        <w:t xml:space="preserve">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 suit or proceeding wit</w:t>
      </w:r>
      <w:r>
        <w:rPr>
          <w:color w:val="000000"/>
          <w:spacing w:val="-2"/>
        </w:rPr>
        <w:t xml:space="preserve">hout the </w:t>
      </w:r>
    </w:p>
    <w:p w:rsidR="00970DD6" w:rsidRDefault="00970DD6">
      <w:pPr>
        <w:autoSpaceDE w:val="0"/>
        <w:autoSpaceDN w:val="0"/>
        <w:adjustRightInd w:val="0"/>
        <w:spacing w:line="276" w:lineRule="exact"/>
        <w:ind w:left="6000"/>
        <w:rPr>
          <w:color w:val="000000"/>
          <w:spacing w:val="-2"/>
        </w:rPr>
      </w:pPr>
    </w:p>
    <w:p w:rsidR="00970DD6" w:rsidRDefault="00EA3BDA">
      <w:pPr>
        <w:autoSpaceDE w:val="0"/>
        <w:autoSpaceDN w:val="0"/>
        <w:adjustRightInd w:val="0"/>
        <w:spacing w:before="89" w:line="276" w:lineRule="exact"/>
        <w:ind w:left="6000"/>
        <w:rPr>
          <w:color w:val="000000"/>
          <w:spacing w:val="-3"/>
        </w:rPr>
      </w:pPr>
      <w:r>
        <w:rPr>
          <w:color w:val="000000"/>
          <w:spacing w:val="-3"/>
        </w:rPr>
        <w:t xml:space="preserve">22 </w:t>
      </w:r>
    </w:p>
    <w:p w:rsidR="00970DD6" w:rsidRDefault="00970DD6">
      <w:pPr>
        <w:autoSpaceDE w:val="0"/>
        <w:autoSpaceDN w:val="0"/>
        <w:adjustRightInd w:val="0"/>
        <w:rPr>
          <w:color w:val="000000"/>
          <w:spacing w:val="-3"/>
        </w:rPr>
        <w:sectPr w:rsidR="00970DD6">
          <w:headerReference w:type="even" r:id="rId173"/>
          <w:headerReference w:type="default" r:id="rId174"/>
          <w:footerReference w:type="even" r:id="rId175"/>
          <w:footerReference w:type="default" r:id="rId176"/>
          <w:headerReference w:type="first" r:id="rId177"/>
          <w:footerReference w:type="first" r:id="rId178"/>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 id="_x0000_s1058" type="#_x0000_t75" style="position:absolute;margin-left:112.75pt;margin-top:567.7pt;width:28.9pt;height:8.85pt;z-index:-251574272;mso-position-horizontal-relative:page;mso-position-vertical-relative:page" o:allowincell="f">
            <v:imagedata r:id="rId172" o:title=""/>
            <w10:wrap anchorx="page" anchory="page"/>
          </v:shape>
        </w:pict>
      </w:r>
      <w:r>
        <w:rPr>
          <w:color w:val="000000"/>
          <w:spacing w:val="-3"/>
        </w:rPr>
        <w:pict>
          <v:shape id="_x0000_s1059" type="#_x0000_t75" style="position:absolute;margin-left:112.75pt;margin-top:609.1pt;width:29.25pt;height:8.85pt;z-index:-251568128;mso-position-horizontal-relative:page;mso-position-vertical-relative:page" o:allowincell="f">
            <v:imagedata r:id="rId99" o:title=""/>
            <w10:wrap anchorx="page" anchory="page"/>
          </v:shape>
        </w:pict>
      </w:r>
      <w:bookmarkStart w:id="28" w:name="Pg28"/>
      <w:bookmarkEnd w:id="28"/>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80" w:lineRule="exact"/>
        <w:ind w:left="1440"/>
        <w:jc w:val="both"/>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1834"/>
        <w:jc w:val="both"/>
        <w:rPr>
          <w:color w:val="000000"/>
          <w:spacing w:val="-3"/>
        </w:rPr>
      </w:pPr>
      <w:r>
        <w:rPr>
          <w:color w:val="000000"/>
          <w:spacing w:val="-2"/>
        </w:rPr>
        <w:t xml:space="preserve">consent of the Indemnified Party, which shall not be unreasonably withheld, conditioned or </w:t>
      </w:r>
      <w:r>
        <w:rPr>
          <w:color w:val="000000"/>
          <w:spacing w:val="-3"/>
        </w:rPr>
        <w:t xml:space="preserve">delayed. </w:t>
      </w:r>
    </w:p>
    <w:p w:rsidR="00970DD6" w:rsidRDefault="00EA3BD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No Consequential Damages.</w:t>
      </w:r>
    </w:p>
    <w:p w:rsidR="00970DD6" w:rsidRDefault="00EA3BDA">
      <w:pPr>
        <w:autoSpaceDE w:val="0"/>
        <w:autoSpaceDN w:val="0"/>
        <w:adjustRightInd w:val="0"/>
        <w:spacing w:before="217" w:line="277" w:lineRule="exact"/>
        <w:ind w:left="1440" w:right="1358" w:firstLine="720"/>
        <w:rPr>
          <w:color w:val="000000"/>
          <w:spacing w:val="-3"/>
        </w:rPr>
      </w:pPr>
      <w:r>
        <w:rPr>
          <w:color w:val="000000"/>
          <w:spacing w:val="-2"/>
        </w:rPr>
        <w:t>Other than the indemnity obligations set forth in Article 12.1, in no event shall any Party be liable under any provision of this Agreement for any losses, damages, costs or expenses for any special, indirect, incidental, consequential, or punitive damages</w:t>
      </w:r>
      <w:r>
        <w:rPr>
          <w:color w:val="000000"/>
          <w:spacing w:val="-2"/>
        </w:rPr>
        <w:t xml:space="preserve">, including but not limited to loss of profit or revenue, loss of the use of equipment, cost of capital, cost of temporary </w:t>
      </w:r>
      <w:r>
        <w:rPr>
          <w:color w:val="000000"/>
          <w:spacing w:val="-2"/>
        </w:rPr>
        <w:br/>
        <w:t xml:space="preserve">equipment or services, whether based in whole or in part in contract, in tort, including </w:t>
      </w:r>
      <w:r>
        <w:rPr>
          <w:color w:val="000000"/>
          <w:spacing w:val="-2"/>
        </w:rPr>
        <w:br/>
        <w:t>negligence, strict liability, or any other</w:t>
      </w:r>
      <w:r>
        <w:rPr>
          <w:color w:val="000000"/>
          <w:spacing w:val="-2"/>
        </w:rPr>
        <w:t xml:space="preserve"> theory of liability; provided, however, that damages for which a Party may be liable to another Party under separate agreement will not be considered to </w:t>
      </w:r>
      <w:r>
        <w:rPr>
          <w:color w:val="000000"/>
          <w:spacing w:val="-3"/>
        </w:rPr>
        <w:t xml:space="preserve">be special, indirect, incidental, or consequential damages hereunder. </w:t>
      </w:r>
    </w:p>
    <w:p w:rsidR="00970DD6" w:rsidRDefault="00970DD6">
      <w:pPr>
        <w:autoSpaceDE w:val="0"/>
        <w:autoSpaceDN w:val="0"/>
        <w:adjustRightInd w:val="0"/>
        <w:spacing w:line="276" w:lineRule="exact"/>
        <w:ind w:left="2160"/>
        <w:rPr>
          <w:color w:val="000000"/>
          <w:spacing w:val="-3"/>
        </w:rPr>
      </w:pPr>
    </w:p>
    <w:p w:rsidR="00970DD6" w:rsidRDefault="00EA3BDA">
      <w:pPr>
        <w:tabs>
          <w:tab w:val="left" w:pos="3600"/>
        </w:tabs>
        <w:autoSpaceDE w:val="0"/>
        <w:autoSpaceDN w:val="0"/>
        <w:adjustRightInd w:val="0"/>
        <w:spacing w:before="8" w:line="276" w:lineRule="exact"/>
        <w:ind w:left="2160"/>
        <w:rPr>
          <w:color w:val="000000"/>
          <w:spacing w:val="-2"/>
        </w:rPr>
      </w:pPr>
      <w:r>
        <w:rPr>
          <w:rFonts w:ascii="Times New Roman Bold" w:hAnsi="Times New Roman Bold"/>
          <w:color w:val="000000"/>
          <w:spacing w:val="-3"/>
        </w:rPr>
        <w:t xml:space="preserve">12.2.1 </w:t>
      </w:r>
      <w:r>
        <w:rPr>
          <w:rFonts w:ascii="Times New Roman Bold" w:hAnsi="Times New Roman Bold"/>
          <w:color w:val="000000"/>
          <w:spacing w:val="-3"/>
        </w:rPr>
        <w:tab/>
      </w:r>
      <w:r>
        <w:rPr>
          <w:color w:val="000000"/>
          <w:spacing w:val="-2"/>
        </w:rPr>
        <w:t>Nothing in this Agreem</w:t>
      </w:r>
      <w:r>
        <w:rPr>
          <w:color w:val="000000"/>
          <w:spacing w:val="-2"/>
        </w:rPr>
        <w:t xml:space="preserve">ent shall be construed to create or give rise to any </w:t>
      </w:r>
    </w:p>
    <w:p w:rsidR="00970DD6" w:rsidRDefault="00EA3BDA">
      <w:pPr>
        <w:autoSpaceDE w:val="0"/>
        <w:autoSpaceDN w:val="0"/>
        <w:adjustRightInd w:val="0"/>
        <w:spacing w:line="280" w:lineRule="exact"/>
        <w:ind w:left="1440" w:right="1744"/>
        <w:jc w:val="both"/>
        <w:rPr>
          <w:color w:val="000000"/>
          <w:spacing w:val="-2"/>
        </w:rPr>
      </w:pPr>
      <w:r>
        <w:rPr>
          <w:color w:val="000000"/>
          <w:spacing w:val="-2"/>
        </w:rPr>
        <w:t xml:space="preserve">liability on the part of Connecting Transmission Owner, and the Parties expressly waive any claims that may arise against Connecting Transmission Owner under this Agreement. </w:t>
      </w:r>
    </w:p>
    <w:p w:rsidR="00970DD6" w:rsidRDefault="00EA3BDA">
      <w:pPr>
        <w:tabs>
          <w:tab w:val="left" w:pos="3600"/>
        </w:tabs>
        <w:autoSpaceDE w:val="0"/>
        <w:autoSpaceDN w:val="0"/>
        <w:adjustRightInd w:val="0"/>
        <w:spacing w:before="271" w:line="276" w:lineRule="exact"/>
        <w:ind w:left="2160"/>
        <w:rPr>
          <w:color w:val="000000"/>
          <w:spacing w:val="-3"/>
        </w:rPr>
      </w:pPr>
      <w:r>
        <w:rPr>
          <w:rFonts w:ascii="Times New Roman Bold" w:hAnsi="Times New Roman Bold"/>
          <w:color w:val="000000"/>
          <w:spacing w:val="-3"/>
        </w:rPr>
        <w:t>12.2.2</w:t>
      </w:r>
      <w:r>
        <w:rPr>
          <w:rFonts w:ascii="Times New Roman Bold" w:hAnsi="Times New Roman Bold"/>
          <w:color w:val="000000"/>
          <w:spacing w:val="-3"/>
        </w:rPr>
        <w:tab/>
      </w:r>
      <w:r>
        <w:rPr>
          <w:color w:val="000000"/>
          <w:spacing w:val="-3"/>
        </w:rPr>
        <w:t xml:space="preserve">The Parties </w:t>
      </w:r>
      <w:r>
        <w:rPr>
          <w:color w:val="000000"/>
          <w:spacing w:val="-3"/>
        </w:rPr>
        <w:t>acknowledge and understand: (i) that the signature of the</w:t>
      </w:r>
    </w:p>
    <w:p w:rsidR="00970DD6" w:rsidRDefault="00EA3BDA">
      <w:pPr>
        <w:autoSpaceDE w:val="0"/>
        <w:autoSpaceDN w:val="0"/>
        <w:adjustRightInd w:val="0"/>
        <w:spacing w:line="274" w:lineRule="exact"/>
        <w:ind w:left="1440"/>
        <w:rPr>
          <w:color w:val="000000"/>
          <w:spacing w:val="-2"/>
        </w:rPr>
      </w:pPr>
      <w:r>
        <w:rPr>
          <w:color w:val="000000"/>
          <w:spacing w:val="-2"/>
        </w:rPr>
        <w:t xml:space="preserve">authorized officer of Connecting Transmission Owner on this Agreement is for the limited </w:t>
      </w:r>
    </w:p>
    <w:p w:rsidR="00970DD6" w:rsidRDefault="00EA3BDA">
      <w:pPr>
        <w:autoSpaceDE w:val="0"/>
        <w:autoSpaceDN w:val="0"/>
        <w:adjustRightInd w:val="0"/>
        <w:spacing w:line="276" w:lineRule="exact"/>
        <w:ind w:left="1440" w:right="1250"/>
        <w:rPr>
          <w:color w:val="000000"/>
          <w:spacing w:val="-2"/>
        </w:rPr>
      </w:pPr>
      <w:r>
        <w:rPr>
          <w:color w:val="000000"/>
          <w:spacing w:val="-2"/>
        </w:rPr>
        <w:t xml:space="preserve">purpose of acknowledging that representatives of Connecting Transmission Owner have read the </w:t>
      </w:r>
      <w:r>
        <w:rPr>
          <w:color w:val="000000"/>
          <w:spacing w:val="-2"/>
        </w:rPr>
        <w:br/>
        <w:t xml:space="preserve">terms of this </w:t>
      </w:r>
      <w:r>
        <w:rPr>
          <w:color w:val="000000"/>
          <w:spacing w:val="-2"/>
        </w:rPr>
        <w:t xml:space="preserve">Agreement, so that the Connecting Transmission Owner is fully apprised of the </w:t>
      </w:r>
      <w:r>
        <w:rPr>
          <w:color w:val="000000"/>
          <w:spacing w:val="-2"/>
        </w:rPr>
        <w:br/>
        <w:t xml:space="preserve">matters addressed herein as well as any reliability and planning issues that may arise under this </w:t>
      </w:r>
      <w:r>
        <w:rPr>
          <w:color w:val="000000"/>
          <w:spacing w:val="-2"/>
        </w:rPr>
        <w:br/>
        <w:t>Agreement, and (ii) that the signature of the Connecting Transmission Owner of</w:t>
      </w:r>
      <w:r>
        <w:rPr>
          <w:color w:val="000000"/>
          <w:spacing w:val="-2"/>
        </w:rPr>
        <w:t xml:space="preserve">ficer shall not in </w:t>
      </w:r>
      <w:r>
        <w:rPr>
          <w:color w:val="000000"/>
          <w:spacing w:val="-2"/>
        </w:rPr>
        <w:br/>
        <w:t xml:space="preserve">any way be deemed to imply that Connecting Transmission Owner is taking responsibility for the </w:t>
      </w:r>
      <w:r>
        <w:rPr>
          <w:color w:val="000000"/>
          <w:spacing w:val="-2"/>
        </w:rPr>
        <w:br/>
        <w:t xml:space="preserve">actions of any Party, that Connecting Transmission Owner has any affirmative duties under this </w:t>
      </w:r>
      <w:r>
        <w:rPr>
          <w:color w:val="000000"/>
          <w:spacing w:val="-2"/>
        </w:rPr>
        <w:br/>
        <w:t>Agreement, or that Connecting Transmission O</w:t>
      </w:r>
      <w:r>
        <w:rPr>
          <w:color w:val="000000"/>
          <w:spacing w:val="-2"/>
        </w:rPr>
        <w:t xml:space="preserve">wner is liable in any way under this Agreement. </w:t>
      </w:r>
    </w:p>
    <w:p w:rsidR="00970DD6" w:rsidRDefault="00EA3BD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Insurance.</w:t>
      </w:r>
    </w:p>
    <w:p w:rsidR="00970DD6" w:rsidRDefault="00EA3BDA">
      <w:pPr>
        <w:autoSpaceDE w:val="0"/>
        <w:autoSpaceDN w:val="0"/>
        <w:adjustRightInd w:val="0"/>
        <w:spacing w:before="229" w:line="276" w:lineRule="exact"/>
        <w:ind w:left="2160"/>
        <w:rPr>
          <w:color w:val="000000"/>
          <w:spacing w:val="-2"/>
        </w:rPr>
      </w:pPr>
      <w:r>
        <w:rPr>
          <w:color w:val="000000"/>
          <w:spacing w:val="-2"/>
        </w:rPr>
        <w:t xml:space="preserve">Affected System Operator shall, at its own expense, procure and maintain in force </w:t>
      </w:r>
    </w:p>
    <w:p w:rsidR="00970DD6" w:rsidRDefault="00EA3BDA">
      <w:pPr>
        <w:autoSpaceDE w:val="0"/>
        <w:autoSpaceDN w:val="0"/>
        <w:adjustRightInd w:val="0"/>
        <w:spacing w:before="4" w:line="276" w:lineRule="exact"/>
        <w:ind w:left="1440"/>
        <w:rPr>
          <w:color w:val="000000"/>
          <w:spacing w:val="-2"/>
        </w:rPr>
      </w:pPr>
      <w:r>
        <w:rPr>
          <w:color w:val="000000"/>
          <w:spacing w:val="-2"/>
        </w:rPr>
        <w:t xml:space="preserve">throughout the period of this Agreement the following minimum insurance coverages, with </w:t>
      </w:r>
    </w:p>
    <w:p w:rsidR="00970DD6" w:rsidRDefault="00EA3BDA">
      <w:pPr>
        <w:autoSpaceDE w:val="0"/>
        <w:autoSpaceDN w:val="0"/>
        <w:adjustRightInd w:val="0"/>
        <w:spacing w:line="280" w:lineRule="exact"/>
        <w:ind w:left="1440" w:right="1277"/>
        <w:jc w:val="both"/>
        <w:rPr>
          <w:color w:val="000000"/>
          <w:spacing w:val="-3"/>
        </w:rPr>
      </w:pPr>
      <w:r>
        <w:rPr>
          <w:color w:val="000000"/>
          <w:spacing w:val="-2"/>
        </w:rPr>
        <w:t>insurance companies</w:t>
      </w:r>
      <w:r>
        <w:rPr>
          <w:color w:val="000000"/>
          <w:spacing w:val="-2"/>
        </w:rPr>
        <w:t xml:space="preserve"> licensed to write insurance or approved eligible surplus lines carriers in the state of New York with a minimum A. M. Best rating of A or better for financial strength, and an </w:t>
      </w:r>
      <w:r>
        <w:rPr>
          <w:color w:val="000000"/>
          <w:spacing w:val="-3"/>
        </w:rPr>
        <w:t xml:space="preserve">A.M. Best financial size category of VIII or better: </w:t>
      </w:r>
    </w:p>
    <w:p w:rsidR="00970DD6" w:rsidRDefault="00EA3BDA">
      <w:pPr>
        <w:autoSpaceDE w:val="0"/>
        <w:autoSpaceDN w:val="0"/>
        <w:adjustRightInd w:val="0"/>
        <w:spacing w:before="265" w:line="276" w:lineRule="exact"/>
        <w:ind w:left="3600"/>
        <w:rPr>
          <w:color w:val="000000"/>
          <w:spacing w:val="-3"/>
        </w:rPr>
      </w:pPr>
      <w:r>
        <w:rPr>
          <w:color w:val="000000"/>
          <w:spacing w:val="-3"/>
        </w:rPr>
        <w:t xml:space="preserve">Employers’ Liability and </w:t>
      </w:r>
      <w:r>
        <w:rPr>
          <w:color w:val="000000"/>
          <w:spacing w:val="-3"/>
        </w:rPr>
        <w:t xml:space="preserve">Workers’ Compensation Insurance providing </w:t>
      </w:r>
    </w:p>
    <w:p w:rsidR="00970DD6" w:rsidRDefault="00EA3BDA">
      <w:pPr>
        <w:autoSpaceDE w:val="0"/>
        <w:autoSpaceDN w:val="0"/>
        <w:adjustRightInd w:val="0"/>
        <w:spacing w:before="1" w:line="256" w:lineRule="exact"/>
        <w:ind w:left="1440"/>
        <w:rPr>
          <w:color w:val="000000"/>
          <w:spacing w:val="-2"/>
        </w:rPr>
      </w:pPr>
      <w:r>
        <w:rPr>
          <w:color w:val="000000"/>
          <w:spacing w:val="-2"/>
        </w:rPr>
        <w:t xml:space="preserve">statutory benefits in accordance with the laws and regulations of New York State. </w:t>
      </w:r>
    </w:p>
    <w:p w:rsidR="00970DD6" w:rsidRDefault="00970DD6">
      <w:pPr>
        <w:autoSpaceDE w:val="0"/>
        <w:autoSpaceDN w:val="0"/>
        <w:adjustRightInd w:val="0"/>
        <w:spacing w:line="276" w:lineRule="exact"/>
        <w:ind w:left="3600"/>
        <w:rPr>
          <w:color w:val="000000"/>
          <w:spacing w:val="-2"/>
        </w:rPr>
      </w:pPr>
    </w:p>
    <w:p w:rsidR="00970DD6" w:rsidRDefault="00EA3BDA">
      <w:pPr>
        <w:autoSpaceDE w:val="0"/>
        <w:autoSpaceDN w:val="0"/>
        <w:adjustRightInd w:val="0"/>
        <w:spacing w:before="12" w:line="276" w:lineRule="exact"/>
        <w:ind w:left="3600"/>
        <w:rPr>
          <w:color w:val="000000"/>
          <w:spacing w:val="-3"/>
        </w:rPr>
      </w:pPr>
      <w:r>
        <w:rPr>
          <w:color w:val="000000"/>
          <w:spacing w:val="-3"/>
        </w:rPr>
        <w:t xml:space="preserve">Commercial General Liability (“CGL”) Insurance including premises and </w:t>
      </w:r>
    </w:p>
    <w:p w:rsidR="00970DD6" w:rsidRDefault="00EA3BDA">
      <w:pPr>
        <w:autoSpaceDE w:val="0"/>
        <w:autoSpaceDN w:val="0"/>
        <w:adjustRightInd w:val="0"/>
        <w:spacing w:before="4" w:line="276"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w:t>
      </w:r>
      <w:r>
        <w:rPr>
          <w:color w:val="000000"/>
          <w:spacing w:val="-2"/>
        </w:rPr>
        <w:t xml:space="preserve">or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CG 00 01 04 13, with m</w:t>
      </w:r>
      <w:r>
        <w:rPr>
          <w:color w:val="000000"/>
          <w:spacing w:val="-2"/>
        </w:rPr>
        <w:t xml:space="preserve">inimum limits of Two Million Dollars </w:t>
      </w:r>
    </w:p>
    <w:p w:rsidR="00970DD6" w:rsidRDefault="00970DD6">
      <w:pPr>
        <w:autoSpaceDE w:val="0"/>
        <w:autoSpaceDN w:val="0"/>
        <w:adjustRightInd w:val="0"/>
        <w:spacing w:line="276" w:lineRule="exact"/>
        <w:ind w:left="6000"/>
        <w:rPr>
          <w:color w:val="000000"/>
          <w:spacing w:val="-2"/>
        </w:rPr>
      </w:pPr>
    </w:p>
    <w:p w:rsidR="00970DD6" w:rsidRDefault="00EA3BDA">
      <w:pPr>
        <w:autoSpaceDE w:val="0"/>
        <w:autoSpaceDN w:val="0"/>
        <w:adjustRightInd w:val="0"/>
        <w:spacing w:before="228" w:line="276" w:lineRule="exact"/>
        <w:ind w:left="6000"/>
        <w:rPr>
          <w:color w:val="000000"/>
          <w:spacing w:val="-3"/>
        </w:rPr>
      </w:pPr>
      <w:r>
        <w:rPr>
          <w:color w:val="000000"/>
          <w:spacing w:val="-3"/>
        </w:rPr>
        <w:t xml:space="preserve">23 </w:t>
      </w:r>
    </w:p>
    <w:p w:rsidR="00970DD6" w:rsidRDefault="00970DD6">
      <w:pPr>
        <w:autoSpaceDE w:val="0"/>
        <w:autoSpaceDN w:val="0"/>
        <w:adjustRightInd w:val="0"/>
        <w:rPr>
          <w:color w:val="000000"/>
          <w:spacing w:val="-3"/>
        </w:rPr>
        <w:sectPr w:rsidR="00970DD6">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 id="_x0000_s1060" type="#_x0000_t75" style="position:absolute;margin-left:112.75pt;margin-top:119.5pt;width:29.15pt;height:8.85pt;z-index:-251648000;mso-position-horizontal-relative:page;mso-position-vertical-relative:page" o:allowincell="f">
            <v:imagedata r:id="rId172" o:title=""/>
            <w10:wrap anchorx="page" anchory="page"/>
          </v:shape>
        </w:pict>
      </w:r>
      <w:r>
        <w:rPr>
          <w:color w:val="000000"/>
          <w:spacing w:val="-3"/>
        </w:rPr>
        <w:pict>
          <v:shape id="_x0000_s1061" type="#_x0000_t75" style="position:absolute;margin-left:113.6pt;margin-top:188.5pt;width:28.45pt;height:8.85pt;z-index:-251638784;mso-position-horizontal-relative:page;mso-position-vertical-relative:page" o:allowincell="f">
            <v:imagedata r:id="rId171" o:title=""/>
            <w10:wrap anchorx="page" anchory="page"/>
          </v:shape>
        </w:pict>
      </w:r>
      <w:r>
        <w:rPr>
          <w:color w:val="000000"/>
          <w:spacing w:val="-3"/>
        </w:rPr>
        <w:pict>
          <v:shape id="_x0000_s1062" type="#_x0000_t75" style="position:absolute;margin-left:112.75pt;margin-top:257.5pt;width:29.4pt;height:8.85pt;z-index:-251618304;mso-position-horizontal-relative:page;mso-position-vertical-relative:page" o:allowincell="f">
            <v:imagedata r:id="rId99" o:title=""/>
            <w10:wrap anchorx="page" anchory="page"/>
          </v:shape>
        </w:pict>
      </w:r>
      <w:r>
        <w:rPr>
          <w:color w:val="000000"/>
          <w:spacing w:val="-3"/>
        </w:rPr>
        <w:pict>
          <v:shape id="_x0000_s1063" type="#_x0000_t75" style="position:absolute;margin-left:112.75pt;margin-top:340.3pt;width:29.4pt;height:8.85pt;z-index:-251588608;mso-position-horizontal-relative:page;mso-position-vertical-relative:page" o:allowincell="f">
            <v:imagedata r:id="rId99" o:title=""/>
            <w10:wrap anchorx="page" anchory="page"/>
          </v:shape>
        </w:pict>
      </w:r>
      <w:r>
        <w:rPr>
          <w:color w:val="000000"/>
          <w:spacing w:val="-3"/>
        </w:rPr>
        <w:pict>
          <v:shape id="_x0000_s1064" type="#_x0000_t75" style="position:absolute;margin-left:112.75pt;margin-top:423.1pt;width:29.5pt;height:8.85pt;z-index:-251565056;mso-position-horizontal-relative:page;mso-position-vertical-relative:page" o:allowincell="f">
            <v:imagedata r:id="rId99" o:title=""/>
            <w10:wrap anchorx="page" anchory="page"/>
          </v:shape>
        </w:pict>
      </w:r>
      <w:r>
        <w:rPr>
          <w:color w:val="000000"/>
          <w:spacing w:val="-3"/>
        </w:rPr>
        <w:pict>
          <v:shape id="_x0000_s1065" type="#_x0000_t75" style="position:absolute;margin-left:112.75pt;margin-top:533.5pt;width:29.4pt;height:8.85pt;z-index:-251547648;mso-position-horizontal-relative:page;mso-position-vertical-relative:page" o:allowincell="f">
            <v:imagedata r:id="rId99" o:title=""/>
            <w10:wrap anchorx="page" anchory="page"/>
          </v:shape>
        </w:pict>
      </w:r>
      <w:r>
        <w:rPr>
          <w:color w:val="000000"/>
          <w:spacing w:val="-3"/>
        </w:rPr>
        <w:pict>
          <v:shape id="_x0000_s1066" type="#_x0000_t75" style="position:absolute;margin-left:109.1pt;margin-top:600.7pt;width:28.75pt;height:8.85pt;z-index:-251527168;mso-position-horizontal-relative:page;mso-position-vertical-relative:page" o:allowincell="f">
            <v:imagedata r:id="rId172" o:title=""/>
            <w10:wrap anchorx="page" anchory="page"/>
          </v:shape>
        </w:pict>
      </w:r>
      <w:r>
        <w:rPr>
          <w:color w:val="000000"/>
          <w:spacing w:val="-3"/>
        </w:rPr>
        <w:pict>
          <v:shape id="_x0000_s1067" type="#_x0000_t75" style="position:absolute;margin-left:112.75pt;margin-top:669.7pt;width:35.4pt;height:8.85pt;z-index:-251502592;mso-position-horizontal-relative:page;mso-position-vertical-relative:page" o:allowincell="f">
            <v:imagedata r:id="rId185" o:title=""/>
            <w10:wrap anchorx="page" anchory="page"/>
          </v:shape>
        </w:pict>
      </w:r>
      <w:bookmarkStart w:id="29" w:name="Pg29"/>
      <w:bookmarkEnd w:id="29"/>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80" w:lineRule="exact"/>
        <w:ind w:left="1440"/>
        <w:jc w:val="both"/>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1503"/>
        <w:jc w:val="both"/>
        <w:rPr>
          <w:color w:val="000000"/>
          <w:spacing w:val="-2"/>
        </w:rPr>
      </w:pPr>
      <w:r>
        <w:rPr>
          <w:color w:val="000000"/>
          <w:spacing w:val="-2"/>
        </w:rPr>
        <w:t xml:space="preserve">($2,000,000) per occurrence and Two Million Dollars ($2,000,000) aggregate combined single </w:t>
      </w:r>
      <w:r>
        <w:rPr>
          <w:color w:val="000000"/>
          <w:spacing w:val="-2"/>
        </w:rPr>
        <w:t xml:space="preserve">limit for personal injury, bodily injury, including death and property damage. </w:t>
      </w:r>
    </w:p>
    <w:p w:rsidR="00970DD6" w:rsidRDefault="00EA3BDA">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970DD6" w:rsidRDefault="00EA3BDA">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 a mini</w:t>
      </w:r>
      <w:r>
        <w:rPr>
          <w:color w:val="000000"/>
          <w:spacing w:val="-2"/>
        </w:rPr>
        <w:t xml:space="preserve">mum, combined single limit of One Million Dollars ($1,000,000) per occurrence for </w:t>
      </w:r>
      <w:r>
        <w:rPr>
          <w:color w:val="000000"/>
          <w:spacing w:val="-3"/>
        </w:rPr>
        <w:t xml:space="preserve">bodily injury, including death, and property damage. </w:t>
      </w:r>
    </w:p>
    <w:p w:rsidR="00970DD6" w:rsidRDefault="00EA3BDA">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970DD6" w:rsidRDefault="00EA3BDA">
      <w:pPr>
        <w:autoSpaceDE w:val="0"/>
        <w:autoSpaceDN w:val="0"/>
        <w:adjustRightInd w:val="0"/>
        <w:spacing w:before="4" w:line="276" w:lineRule="exact"/>
        <w:ind w:left="1440"/>
        <w:rPr>
          <w:color w:val="000000"/>
          <w:spacing w:val="-2"/>
        </w:rPr>
      </w:pPr>
      <w:r>
        <w:rPr>
          <w:color w:val="000000"/>
          <w:spacing w:val="-2"/>
        </w:rPr>
        <w:t>Automobile Liability Insurance policies should includ</w:t>
      </w:r>
      <w:r>
        <w:rPr>
          <w:color w:val="000000"/>
          <w:spacing w:val="-2"/>
        </w:rPr>
        <w:t xml:space="preserve">e contractual liability for work in </w:t>
      </w:r>
    </w:p>
    <w:p w:rsidR="00970DD6" w:rsidRDefault="00EA3BDA">
      <w:pPr>
        <w:autoSpaceDE w:val="0"/>
        <w:autoSpaceDN w:val="0"/>
        <w:adjustRightInd w:val="0"/>
        <w:spacing w:before="1"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970DD6" w:rsidRDefault="00EA3BDA">
      <w:pPr>
        <w:autoSpaceDE w:val="0"/>
        <w:autoSpaceDN w:val="0"/>
        <w:adjustRightInd w:val="0"/>
        <w:spacing w:before="264" w:line="276" w:lineRule="exact"/>
        <w:ind w:left="3600"/>
        <w:rPr>
          <w:color w:val="000000"/>
          <w:spacing w:val="-3"/>
        </w:rPr>
      </w:pPr>
      <w:r>
        <w:rPr>
          <w:color w:val="000000"/>
          <w:spacing w:val="-3"/>
        </w:rPr>
        <w:t>Excess Liability Insurance over and above the Employers’ Liabil</w:t>
      </w:r>
      <w:r>
        <w:rPr>
          <w:color w:val="000000"/>
          <w:spacing w:val="-3"/>
        </w:rPr>
        <w:t xml:space="preserve">ity </w:t>
      </w:r>
    </w:p>
    <w:p w:rsidR="00970DD6" w:rsidRDefault="00EA3BDA">
      <w:pPr>
        <w:autoSpaceDE w:val="0"/>
        <w:autoSpaceDN w:val="0"/>
        <w:adjustRightInd w:val="0"/>
        <w:spacing w:before="1" w:line="280" w:lineRule="exact"/>
        <w:ind w:left="1440" w:right="1368"/>
        <w:rPr>
          <w:color w:val="000000"/>
          <w:spacing w:val="-3"/>
        </w:rPr>
      </w:pPr>
      <w:r>
        <w:rPr>
          <w:color w:val="000000"/>
          <w:spacing w:val="-2"/>
        </w:rPr>
        <w:t>Commercial General Liability and Comprehensive Automobile Liability Insurance coverages, with a minimum combined single limit of Twenty Million Dollars ($20,000,000) per occurrence and Twenty Million Dollars ($20,000,000) aggregate.  The Excess polici</w:t>
      </w:r>
      <w:r>
        <w:rPr>
          <w:color w:val="000000"/>
          <w:spacing w:val="-2"/>
        </w:rPr>
        <w:t xml:space="preserve">es should contain the </w:t>
      </w:r>
      <w:r>
        <w:rPr>
          <w:color w:val="000000"/>
          <w:spacing w:val="-3"/>
        </w:rPr>
        <w:t xml:space="preserve">same extensions listed under the Primary policies. </w:t>
      </w:r>
    </w:p>
    <w:p w:rsidR="00970DD6" w:rsidRDefault="00EA3BDA">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970DD6" w:rsidRDefault="00EA3BDA">
      <w:pPr>
        <w:autoSpaceDE w:val="0"/>
        <w:autoSpaceDN w:val="0"/>
        <w:adjustRightInd w:val="0"/>
        <w:spacing w:before="7" w:line="273" w:lineRule="exact"/>
        <w:ind w:left="1440" w:right="1263"/>
        <w:rPr>
          <w:color w:val="000000"/>
          <w:spacing w:val="-2"/>
        </w:rPr>
      </w:pPr>
      <w:r>
        <w:rPr>
          <w:color w:val="000000"/>
          <w:spacing w:val="-2"/>
        </w:rPr>
        <w:t xml:space="preserve">Liability Insurance and Excess Liability Insurance policies, if written on a Claims First Made </w:t>
      </w:r>
      <w:r>
        <w:rPr>
          <w:color w:val="000000"/>
          <w:spacing w:val="-2"/>
        </w:rPr>
        <w:t>Basis, shall be maintained in full force and effect for at least three (3) years after termination of this Agreement, which coverage may be in the form of tail coverage or extended reporting period coverage if agreed by the Transmission Developer and Affec</w:t>
      </w:r>
      <w:r>
        <w:rPr>
          <w:color w:val="000000"/>
          <w:spacing w:val="-2"/>
        </w:rPr>
        <w:t xml:space="preserve">ted System Operator. </w:t>
      </w:r>
    </w:p>
    <w:p w:rsidR="00970DD6" w:rsidRDefault="00970DD6">
      <w:pPr>
        <w:autoSpaceDE w:val="0"/>
        <w:autoSpaceDN w:val="0"/>
        <w:adjustRightInd w:val="0"/>
        <w:spacing w:line="276" w:lineRule="exact"/>
        <w:ind w:left="3600"/>
        <w:rPr>
          <w:color w:val="000000"/>
          <w:spacing w:val="-2"/>
        </w:rPr>
      </w:pPr>
    </w:p>
    <w:p w:rsidR="00970DD6" w:rsidRDefault="00EA3BDA">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970DD6" w:rsidRDefault="00EA3BDA">
      <w:pPr>
        <w:autoSpaceDE w:val="0"/>
        <w:autoSpaceDN w:val="0"/>
        <w:adjustRightInd w:val="0"/>
        <w:spacing w:before="4" w:line="276" w:lineRule="exact"/>
        <w:ind w:left="1440" w:right="1542"/>
        <w:rPr>
          <w:color w:val="000000"/>
          <w:spacing w:val="-3"/>
        </w:rPr>
      </w:pPr>
      <w:r>
        <w:rPr>
          <w:color w:val="000000"/>
          <w:spacing w:val="-2"/>
        </w:rPr>
        <w:t xml:space="preserve">$7,500,000 per occurrence and $7,500,000 in the aggregate.  The policy will provide coverage </w:t>
      </w:r>
      <w:r>
        <w:rPr>
          <w:color w:val="000000"/>
          <w:spacing w:val="-2"/>
        </w:rPr>
        <w:br/>
      </w:r>
      <w:r>
        <w:rPr>
          <w:color w:val="000000"/>
          <w:spacing w:val="-2"/>
        </w:rPr>
        <w:t xml:space="preserve">for claims resulting from pollution or other environmental impairment arising out of or in </w:t>
      </w:r>
      <w:r>
        <w:rPr>
          <w:color w:val="000000"/>
          <w:spacing w:val="-2"/>
        </w:rPr>
        <w:br/>
        <w:t xml:space="preserve">connection with work performed on the premises by the other party, its contractors and/or </w:t>
      </w:r>
      <w:r>
        <w:rPr>
          <w:color w:val="000000"/>
          <w:spacing w:val="-2"/>
        </w:rPr>
        <w:br/>
        <w:t>subcontractors.  Such insurance is to include coverage for, but not be li</w:t>
      </w:r>
      <w:r>
        <w:rPr>
          <w:color w:val="000000"/>
          <w:spacing w:val="-2"/>
        </w:rPr>
        <w:t xml:space="preserve">mited to, cleanup, third </w:t>
      </w:r>
      <w:r>
        <w:rPr>
          <w:color w:val="000000"/>
          <w:spacing w:val="-2"/>
        </w:rPr>
        <w:br/>
        <w:t xml:space="preserve">party bodily injury and property damage and remediation and will be written on an occurrence </w:t>
      </w:r>
      <w:r>
        <w:rPr>
          <w:color w:val="000000"/>
          <w:spacing w:val="-2"/>
        </w:rPr>
        <w:br/>
      </w:r>
      <w:r>
        <w:rPr>
          <w:color w:val="000000"/>
          <w:spacing w:val="-3"/>
        </w:rPr>
        <w:t xml:space="preserve">basis. </w:t>
      </w:r>
    </w:p>
    <w:p w:rsidR="00970DD6" w:rsidRDefault="00EA3BDA">
      <w:pPr>
        <w:autoSpaceDE w:val="0"/>
        <w:autoSpaceDN w:val="0"/>
        <w:adjustRightInd w:val="0"/>
        <w:spacing w:before="264" w:line="276" w:lineRule="exact"/>
        <w:ind w:left="3600"/>
        <w:rPr>
          <w:color w:val="000000"/>
          <w:spacing w:val="-3"/>
        </w:rPr>
      </w:pPr>
      <w:r>
        <w:rPr>
          <w:color w:val="000000"/>
          <w:spacing w:val="-3"/>
        </w:rPr>
        <w:t xml:space="preserve">The requirements contained herein as to the types and limits of all </w:t>
      </w:r>
    </w:p>
    <w:p w:rsidR="00970DD6" w:rsidRDefault="00EA3BDA">
      <w:pPr>
        <w:autoSpaceDE w:val="0"/>
        <w:autoSpaceDN w:val="0"/>
        <w:adjustRightInd w:val="0"/>
        <w:spacing w:before="1" w:line="280" w:lineRule="exact"/>
        <w:ind w:left="1440" w:right="1409"/>
        <w:jc w:val="both"/>
        <w:rPr>
          <w:color w:val="000000"/>
          <w:spacing w:val="-3"/>
        </w:rPr>
      </w:pPr>
      <w:r>
        <w:rPr>
          <w:color w:val="000000"/>
          <w:spacing w:val="-2"/>
        </w:rPr>
        <w:t xml:space="preserve">insurance to be maintained by the Affected System Operator </w:t>
      </w:r>
      <w:r>
        <w:rPr>
          <w:color w:val="000000"/>
          <w:spacing w:val="-2"/>
        </w:rPr>
        <w:t xml:space="preserve">are not intended to and shall not in </w:t>
      </w:r>
      <w:r>
        <w:rPr>
          <w:color w:val="000000"/>
          <w:spacing w:val="-2"/>
        </w:rPr>
        <w:br/>
        <w:t xml:space="preserve">any manner, limit or qualify the liabilities and obligations assumed by those Parties under this </w:t>
      </w:r>
      <w:r>
        <w:rPr>
          <w:color w:val="000000"/>
          <w:spacing w:val="-2"/>
        </w:rPr>
        <w:br/>
      </w:r>
      <w:r>
        <w:rPr>
          <w:color w:val="000000"/>
          <w:spacing w:val="-3"/>
        </w:rPr>
        <w:t xml:space="preserve">Agreement. </w:t>
      </w:r>
    </w:p>
    <w:p w:rsidR="00970DD6" w:rsidRDefault="00EA3BDA">
      <w:pPr>
        <w:autoSpaceDE w:val="0"/>
        <w:autoSpaceDN w:val="0"/>
        <w:adjustRightInd w:val="0"/>
        <w:spacing w:before="244" w:line="276" w:lineRule="exact"/>
        <w:ind w:left="3600"/>
        <w:rPr>
          <w:color w:val="000000"/>
          <w:spacing w:val="-2"/>
        </w:rPr>
      </w:pPr>
      <w:r>
        <w:rPr>
          <w:color w:val="000000"/>
          <w:spacing w:val="-2"/>
        </w:rPr>
        <w:t xml:space="preserve">Within ten (10) days following Transmission Developer’s written request </w:t>
      </w:r>
    </w:p>
    <w:p w:rsidR="00970DD6" w:rsidRDefault="00EA3BDA">
      <w:pPr>
        <w:autoSpaceDE w:val="0"/>
        <w:autoSpaceDN w:val="0"/>
        <w:adjustRightInd w:val="0"/>
        <w:spacing w:before="1" w:line="256" w:lineRule="exact"/>
        <w:ind w:left="1440"/>
        <w:rPr>
          <w:color w:val="000000"/>
          <w:spacing w:val="-2"/>
        </w:rPr>
      </w:pPr>
      <w:r>
        <w:rPr>
          <w:color w:val="000000"/>
          <w:spacing w:val="-2"/>
        </w:rPr>
        <w:t xml:space="preserve">therefor, Affected System Operator </w:t>
      </w:r>
      <w:r>
        <w:rPr>
          <w:color w:val="000000"/>
          <w:spacing w:val="-2"/>
        </w:rPr>
        <w:t xml:space="preserve">shall provide certificate of insurance for all insurance </w:t>
      </w:r>
    </w:p>
    <w:p w:rsidR="00970DD6" w:rsidRDefault="00EA3BDA">
      <w:pPr>
        <w:autoSpaceDE w:val="0"/>
        <w:autoSpaceDN w:val="0"/>
        <w:adjustRightInd w:val="0"/>
        <w:spacing w:before="5" w:line="280" w:lineRule="exact"/>
        <w:ind w:left="1440" w:right="1446"/>
        <w:jc w:val="both"/>
        <w:rPr>
          <w:color w:val="000000"/>
          <w:spacing w:val="-3"/>
        </w:rPr>
      </w:pPr>
      <w:r>
        <w:rPr>
          <w:color w:val="000000"/>
          <w:spacing w:val="-2"/>
        </w:rPr>
        <w:t xml:space="preserve">required in this Agreement, executed by each insurer or by an authorized representative of each </w:t>
      </w:r>
      <w:r>
        <w:rPr>
          <w:color w:val="000000"/>
          <w:spacing w:val="-2"/>
        </w:rPr>
        <w:br/>
      </w:r>
      <w:r>
        <w:rPr>
          <w:color w:val="000000"/>
          <w:spacing w:val="-3"/>
        </w:rPr>
        <w:t xml:space="preserve">insurer. </w:t>
      </w:r>
    </w:p>
    <w:p w:rsidR="00970DD6" w:rsidRDefault="00970DD6">
      <w:pPr>
        <w:autoSpaceDE w:val="0"/>
        <w:autoSpaceDN w:val="0"/>
        <w:adjustRightInd w:val="0"/>
        <w:spacing w:line="276" w:lineRule="exact"/>
        <w:ind w:left="3600"/>
        <w:rPr>
          <w:color w:val="000000"/>
          <w:spacing w:val="-3"/>
        </w:rPr>
      </w:pPr>
    </w:p>
    <w:p w:rsidR="00970DD6" w:rsidRDefault="00EA3BDA">
      <w:pPr>
        <w:autoSpaceDE w:val="0"/>
        <w:autoSpaceDN w:val="0"/>
        <w:adjustRightInd w:val="0"/>
        <w:spacing w:before="8" w:line="276" w:lineRule="exact"/>
        <w:ind w:left="3600"/>
        <w:rPr>
          <w:color w:val="000000"/>
          <w:spacing w:val="-2"/>
        </w:rPr>
      </w:pPr>
      <w:r>
        <w:rPr>
          <w:color w:val="000000"/>
          <w:spacing w:val="-2"/>
        </w:rPr>
        <w:t xml:space="preserve">Notwithstanding the foregoing, Affected System Operator may self-insure </w:t>
      </w:r>
    </w:p>
    <w:p w:rsidR="00970DD6" w:rsidRDefault="00EA3BDA">
      <w:pPr>
        <w:autoSpaceDE w:val="0"/>
        <w:autoSpaceDN w:val="0"/>
        <w:adjustRightInd w:val="0"/>
        <w:spacing w:before="1" w:line="256" w:lineRule="exact"/>
        <w:ind w:left="1440"/>
        <w:rPr>
          <w:color w:val="000000"/>
          <w:spacing w:val="-2"/>
        </w:rPr>
      </w:pPr>
      <w:r>
        <w:rPr>
          <w:color w:val="000000"/>
          <w:spacing w:val="-2"/>
        </w:rPr>
        <w:t>to meet the minim</w:t>
      </w:r>
      <w:r>
        <w:rPr>
          <w:color w:val="000000"/>
          <w:spacing w:val="-2"/>
        </w:rPr>
        <w:t xml:space="preserve">um insurance requirements of Articles 12.3.2 through 12.3.7 to the extent it </w:t>
      </w:r>
    </w:p>
    <w:p w:rsidR="00970DD6" w:rsidRDefault="00EA3BDA">
      <w:pPr>
        <w:autoSpaceDE w:val="0"/>
        <w:autoSpaceDN w:val="0"/>
        <w:adjustRightInd w:val="0"/>
        <w:spacing w:before="8" w:line="276" w:lineRule="exact"/>
        <w:ind w:left="1440"/>
        <w:rPr>
          <w:color w:val="000000"/>
          <w:spacing w:val="-2"/>
        </w:rPr>
      </w:pPr>
      <w:r>
        <w:rPr>
          <w:color w:val="000000"/>
          <w:spacing w:val="-2"/>
        </w:rPr>
        <w:t xml:space="preserve">maintains a self-insurance program; provided that, such Party’s self-insurance program meets the </w:t>
      </w:r>
    </w:p>
    <w:p w:rsidR="00970DD6" w:rsidRDefault="00970DD6">
      <w:pPr>
        <w:autoSpaceDE w:val="0"/>
        <w:autoSpaceDN w:val="0"/>
        <w:adjustRightInd w:val="0"/>
        <w:spacing w:line="276" w:lineRule="exact"/>
        <w:ind w:left="6000"/>
        <w:rPr>
          <w:color w:val="000000"/>
          <w:spacing w:val="-2"/>
        </w:rPr>
      </w:pPr>
    </w:p>
    <w:p w:rsidR="00970DD6" w:rsidRDefault="00EA3BDA">
      <w:pPr>
        <w:autoSpaceDE w:val="0"/>
        <w:autoSpaceDN w:val="0"/>
        <w:adjustRightInd w:val="0"/>
        <w:spacing w:before="128" w:line="276" w:lineRule="exact"/>
        <w:ind w:left="6000"/>
        <w:rPr>
          <w:color w:val="000000"/>
          <w:spacing w:val="-3"/>
        </w:rPr>
      </w:pPr>
      <w:r>
        <w:rPr>
          <w:color w:val="000000"/>
          <w:spacing w:val="-3"/>
        </w:rPr>
        <w:t xml:space="preserve">24 </w:t>
      </w:r>
    </w:p>
    <w:p w:rsidR="00970DD6" w:rsidRDefault="00970DD6">
      <w:pPr>
        <w:autoSpaceDE w:val="0"/>
        <w:autoSpaceDN w:val="0"/>
        <w:adjustRightInd w:val="0"/>
        <w:rPr>
          <w:color w:val="000000"/>
          <w:spacing w:val="-3"/>
        </w:rPr>
        <w:sectPr w:rsidR="00970DD6">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 id="_x0000_s1068" type="#_x0000_t75" style="position:absolute;margin-left:113.6pt;margin-top:147.1pt;width:34.05pt;height:8.85pt;z-index:-251632640;mso-position-horizontal-relative:page;mso-position-vertical-relative:page" o:allowincell="f">
            <v:imagedata r:id="rId192" o:title=""/>
            <w10:wrap anchorx="page" anchory="page"/>
          </v:shape>
        </w:pict>
      </w:r>
      <w:bookmarkStart w:id="30" w:name="Pg30"/>
      <w:bookmarkEnd w:id="30"/>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80" w:lineRule="exact"/>
        <w:ind w:left="1440"/>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1298"/>
        <w:rPr>
          <w:color w:val="000000"/>
          <w:spacing w:val="-2"/>
        </w:rPr>
      </w:pPr>
      <w:r>
        <w:rPr>
          <w:color w:val="000000"/>
          <w:spacing w:val="-2"/>
        </w:rPr>
        <w:t xml:space="preserve">minimum insurance requirements of Articles 12.3.1 through 12.3.7.  In the event that a Party is </w:t>
      </w:r>
      <w:r>
        <w:rPr>
          <w:color w:val="000000"/>
          <w:spacing w:val="-2"/>
        </w:rPr>
        <w:br/>
        <w:t xml:space="preserve">permitted to self-insure pursuant to this Article 12.3.10, it shall notify the other Parties that it </w:t>
      </w:r>
      <w:r>
        <w:rPr>
          <w:color w:val="000000"/>
          <w:spacing w:val="-2"/>
        </w:rPr>
        <w:br/>
        <w:t>meets the minimum insurance requirements in a manner cons</w:t>
      </w:r>
      <w:r>
        <w:rPr>
          <w:color w:val="000000"/>
          <w:spacing w:val="-2"/>
        </w:rPr>
        <w:t xml:space="preserve">istent with that specified in Articles </w:t>
      </w:r>
    </w:p>
    <w:p w:rsidR="00970DD6" w:rsidRDefault="00EA3BDA">
      <w:pPr>
        <w:autoSpaceDE w:val="0"/>
        <w:autoSpaceDN w:val="0"/>
        <w:adjustRightInd w:val="0"/>
        <w:spacing w:before="1" w:line="255" w:lineRule="exact"/>
        <w:ind w:left="1440"/>
        <w:rPr>
          <w:color w:val="000000"/>
          <w:spacing w:val="-3"/>
        </w:rPr>
      </w:pPr>
      <w:r>
        <w:rPr>
          <w:color w:val="000000"/>
          <w:spacing w:val="-3"/>
        </w:rPr>
        <w:t xml:space="preserve">12.3.1 through 12.3.7 and provide evidence of such coverages. </w:t>
      </w:r>
    </w:p>
    <w:p w:rsidR="00970DD6" w:rsidRDefault="00970DD6">
      <w:pPr>
        <w:autoSpaceDE w:val="0"/>
        <w:autoSpaceDN w:val="0"/>
        <w:adjustRightInd w:val="0"/>
        <w:spacing w:line="276" w:lineRule="exact"/>
        <w:ind w:left="3600"/>
        <w:rPr>
          <w:color w:val="000000"/>
          <w:spacing w:val="-3"/>
        </w:rPr>
      </w:pPr>
    </w:p>
    <w:p w:rsidR="00970DD6" w:rsidRDefault="00EA3BDA">
      <w:pPr>
        <w:autoSpaceDE w:val="0"/>
        <w:autoSpaceDN w:val="0"/>
        <w:adjustRightInd w:val="0"/>
        <w:spacing w:before="12" w:line="276" w:lineRule="exact"/>
        <w:ind w:left="3600"/>
        <w:rPr>
          <w:color w:val="000000"/>
          <w:spacing w:val="-3"/>
        </w:rPr>
      </w:pPr>
      <w:r>
        <w:rPr>
          <w:color w:val="000000"/>
          <w:spacing w:val="-3"/>
        </w:rPr>
        <w:t xml:space="preserve">Transmission Developer and Affected System Operator agree to report to </w:t>
      </w:r>
    </w:p>
    <w:p w:rsidR="00970DD6" w:rsidRDefault="00EA3BDA">
      <w:pPr>
        <w:autoSpaceDE w:val="0"/>
        <w:autoSpaceDN w:val="0"/>
        <w:adjustRightInd w:val="0"/>
        <w:spacing w:before="1" w:line="280" w:lineRule="exact"/>
        <w:ind w:left="1440" w:right="1398"/>
        <w:jc w:val="both"/>
        <w:rPr>
          <w:color w:val="000000"/>
          <w:spacing w:val="-2"/>
        </w:rPr>
      </w:pPr>
      <w:r>
        <w:rPr>
          <w:color w:val="000000"/>
          <w:spacing w:val="-2"/>
        </w:rPr>
        <w:t>each other in writing as soon as practical all accidents or occurrences resultin</w:t>
      </w:r>
      <w:r>
        <w:rPr>
          <w:color w:val="000000"/>
          <w:spacing w:val="-2"/>
        </w:rPr>
        <w:t xml:space="preserve">g in injuries to any person, including death, and any property damage arising out of this Agreement. </w:t>
      </w:r>
    </w:p>
    <w:p w:rsidR="00970DD6" w:rsidRDefault="00EA3BD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970DD6" w:rsidRDefault="00EA3BD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Assignment.</w:t>
      </w:r>
    </w:p>
    <w:p w:rsidR="00970DD6" w:rsidRDefault="00EA3BDA">
      <w:pPr>
        <w:autoSpaceDE w:val="0"/>
        <w:autoSpaceDN w:val="0"/>
        <w:adjustRightInd w:val="0"/>
        <w:spacing w:before="225" w:line="276" w:lineRule="exact"/>
        <w:ind w:left="2160"/>
        <w:rPr>
          <w:color w:val="000000"/>
          <w:spacing w:val="-2"/>
        </w:rPr>
      </w:pPr>
      <w:r>
        <w:rPr>
          <w:color w:val="000000"/>
          <w:spacing w:val="-2"/>
        </w:rPr>
        <w:t xml:space="preserve">This Agreement may be assigned by a Party only with the written consent of the other </w:t>
      </w:r>
    </w:p>
    <w:p w:rsidR="00970DD6" w:rsidRDefault="00EA3BDA">
      <w:pPr>
        <w:autoSpaceDE w:val="0"/>
        <w:autoSpaceDN w:val="0"/>
        <w:adjustRightInd w:val="0"/>
        <w:spacing w:before="4" w:line="276" w:lineRule="exact"/>
        <w:ind w:left="1440" w:right="1280"/>
        <w:rPr>
          <w:color w:val="000000"/>
          <w:spacing w:val="-3"/>
        </w:rPr>
      </w:pPr>
      <w:r>
        <w:rPr>
          <w:color w:val="000000"/>
          <w:spacing w:val="-2"/>
        </w:rPr>
        <w:t>Parties; provided that a P</w:t>
      </w:r>
      <w:r>
        <w:rPr>
          <w:color w:val="000000"/>
          <w:spacing w:val="-2"/>
        </w:rPr>
        <w:t xml:space="preserve">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 xml:space="preserve">authority and operational ability to satisfy the obligations of the assigning Party </w:t>
      </w:r>
      <w:r>
        <w:rPr>
          <w:color w:val="000000"/>
          <w:spacing w:val="-2"/>
        </w:rPr>
        <w:t xml:space="preserve">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assets, so long as the assignee</w:t>
      </w:r>
      <w:r>
        <w:rPr>
          <w:color w:val="000000"/>
          <w:spacing w:val="-2"/>
        </w:rPr>
        <w:t xml:space="preserve"> in such a transaction directly assumes in </w:t>
      </w:r>
      <w:r>
        <w:rPr>
          <w:color w:val="000000"/>
          <w:spacing w:val="-2"/>
        </w:rPr>
        <w:br/>
        <w:t xml:space="preserve">writing all rights, duties and obligations arising under this Agreement; and provided further that </w:t>
      </w:r>
      <w:r>
        <w:rPr>
          <w:color w:val="000000"/>
          <w:spacing w:val="-2"/>
        </w:rPr>
        <w:br/>
        <w:t xml:space="preserve">the Transmission Developer shall have the right to assign this Agreement, without the consent of </w:t>
      </w:r>
      <w:r>
        <w:rPr>
          <w:color w:val="000000"/>
          <w:spacing w:val="-2"/>
        </w:rPr>
        <w:br/>
        <w:t>the NYISO or A</w:t>
      </w:r>
      <w:r>
        <w:rPr>
          <w:color w:val="000000"/>
          <w:spacing w:val="-2"/>
        </w:rPr>
        <w:t xml:space="preserve">ffected System Operator, for collateral security purposes to aid in providing </w:t>
      </w:r>
      <w:r>
        <w:rPr>
          <w:color w:val="000000"/>
          <w:spacing w:val="-2"/>
        </w:rPr>
        <w:br/>
        <w:t xml:space="preserve">financing for the Affected System Upgrade Facilities, provided that the Transmission Developer </w:t>
      </w:r>
      <w:r>
        <w:rPr>
          <w:color w:val="000000"/>
          <w:spacing w:val="-2"/>
        </w:rPr>
        <w:br/>
        <w:t>will promptly notify the NYISO and Affected System Operator of any such assignmen</w:t>
      </w:r>
      <w:r>
        <w:rPr>
          <w:color w:val="000000"/>
          <w:spacing w:val="-2"/>
        </w:rPr>
        <w:t xml:space="preserve">t.  Any </w:t>
      </w:r>
      <w:r>
        <w:rPr>
          <w:color w:val="000000"/>
          <w:spacing w:val="-2"/>
        </w:rPr>
        <w:br/>
        <w:t xml:space="preserve">financing arrangement entered into by the Transmission Developer pursuant to this Article will </w:t>
      </w:r>
      <w:r>
        <w:rPr>
          <w:color w:val="000000"/>
          <w:spacing w:val="-2"/>
        </w:rPr>
        <w:br/>
        <w:t xml:space="preserve">provide that prior to or upon the exercise of the secured party’s, trustee’s or mortgagee’s </w:t>
      </w:r>
      <w:r>
        <w:rPr>
          <w:color w:val="000000"/>
          <w:spacing w:val="-2"/>
        </w:rPr>
        <w:br/>
        <w:t>assignment rights pursuant to said arrangement, the secure</w:t>
      </w:r>
      <w:r>
        <w:rPr>
          <w:color w:val="000000"/>
          <w:spacing w:val="-2"/>
        </w:rPr>
        <w:t xml:space="preserve">d creditor, the trustee or mortgagee </w:t>
      </w:r>
      <w:r>
        <w:rPr>
          <w:color w:val="000000"/>
          <w:spacing w:val="-2"/>
        </w:rPr>
        <w:br/>
        <w:t xml:space="preserve">will notify the NYISO and Affected System Operator of the date and particulars of any such </w:t>
      </w:r>
      <w:r>
        <w:rPr>
          <w:color w:val="000000"/>
          <w:spacing w:val="-2"/>
        </w:rPr>
        <w:br/>
        <w:t xml:space="preserve">exercise of assignment right(s) and will provide the NYISO and Affected System Operator with </w:t>
      </w:r>
      <w:r>
        <w:rPr>
          <w:color w:val="000000"/>
          <w:spacing w:val="-2"/>
        </w:rPr>
        <w:br/>
        <w:t>proof that it meets the requirem</w:t>
      </w:r>
      <w:r>
        <w:rPr>
          <w:color w:val="000000"/>
          <w:spacing w:val="-2"/>
        </w:rPr>
        <w:t xml:space="preserve">ents of Article 6.2.  Any attempted assignment that violates this </w:t>
      </w:r>
      <w:r>
        <w:rPr>
          <w:color w:val="000000"/>
          <w:spacing w:val="-2"/>
        </w:rPr>
        <w:br/>
        <w:t xml:space="preserve">Article is void and ineffective.  Any assignment under this Agreement shall not relieve a Party of </w:t>
      </w:r>
      <w:r>
        <w:rPr>
          <w:color w:val="000000"/>
          <w:spacing w:val="-2"/>
        </w:rPr>
        <w:br/>
        <w:t>its obligations, nor shall a Party’s obligations be enlarged, in whole or in part, by rea</w:t>
      </w:r>
      <w:r>
        <w:rPr>
          <w:color w:val="000000"/>
          <w:spacing w:val="-2"/>
        </w:rPr>
        <w:t xml:space="preserve">son thereof. </w:t>
      </w:r>
      <w:r>
        <w:rPr>
          <w:color w:val="000000"/>
          <w:spacing w:val="-2"/>
        </w:rPr>
        <w:br/>
        <w:t xml:space="preserve">Where required, consent to assignment will not be unreasonably withheld, conditioned or </w:t>
      </w:r>
      <w:r>
        <w:rPr>
          <w:color w:val="000000"/>
          <w:spacing w:val="-2"/>
        </w:rPr>
        <w:br/>
      </w:r>
      <w:r>
        <w:rPr>
          <w:color w:val="000000"/>
          <w:spacing w:val="-3"/>
        </w:rPr>
        <w:t xml:space="preserve">delayed. </w:t>
      </w:r>
    </w:p>
    <w:p w:rsidR="00970DD6" w:rsidRDefault="00EA3BD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970DD6" w:rsidRDefault="00EA3BD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Severability.</w:t>
      </w:r>
    </w:p>
    <w:p w:rsidR="00970DD6" w:rsidRDefault="00EA3BDA">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970DD6" w:rsidRDefault="00EA3BDA">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970DD6" w:rsidRDefault="00EA3BDA">
      <w:pPr>
        <w:autoSpaceDE w:val="0"/>
        <w:autoSpaceDN w:val="0"/>
        <w:adjustRightInd w:val="0"/>
        <w:spacing w:before="1" w:line="280" w:lineRule="exact"/>
        <w:ind w:left="1440" w:right="1278"/>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EA3BDA">
      <w:pPr>
        <w:autoSpaceDE w:val="0"/>
        <w:autoSpaceDN w:val="0"/>
        <w:adjustRightInd w:val="0"/>
        <w:spacing w:before="20" w:line="276" w:lineRule="exact"/>
        <w:ind w:left="6000"/>
        <w:rPr>
          <w:color w:val="000000"/>
          <w:spacing w:val="-3"/>
        </w:rPr>
      </w:pPr>
      <w:r>
        <w:rPr>
          <w:color w:val="000000"/>
          <w:spacing w:val="-3"/>
        </w:rPr>
        <w:t xml:space="preserve">25 </w:t>
      </w:r>
    </w:p>
    <w:p w:rsidR="00970DD6" w:rsidRDefault="00970DD6">
      <w:pPr>
        <w:autoSpaceDE w:val="0"/>
        <w:autoSpaceDN w:val="0"/>
        <w:adjustRightInd w:val="0"/>
        <w:rPr>
          <w:color w:val="000000"/>
          <w:spacing w:val="-3"/>
        </w:rPr>
        <w:sectPr w:rsidR="00970DD6">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31" w:name="Pg31"/>
      <w:bookmarkEnd w:id="31"/>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970DD6" w:rsidRDefault="00EA3BDA">
      <w:pPr>
        <w:autoSpaceDE w:val="0"/>
        <w:autoSpaceDN w:val="0"/>
        <w:adjustRightInd w:val="0"/>
        <w:spacing w:before="24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970DD6" w:rsidRDefault="00EA3BD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970DD6" w:rsidRDefault="00EA3BD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Confidentiality.</w:t>
      </w:r>
    </w:p>
    <w:p w:rsidR="00970DD6" w:rsidRDefault="00EA3BDA">
      <w:pPr>
        <w:autoSpaceDE w:val="0"/>
        <w:autoSpaceDN w:val="0"/>
        <w:adjustRightInd w:val="0"/>
        <w:spacing w:before="222"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16. </w:t>
      </w:r>
    </w:p>
    <w:p w:rsidR="00970DD6" w:rsidRDefault="00EA3BDA">
      <w:pPr>
        <w:autoSpaceDE w:val="0"/>
        <w:autoSpaceDN w:val="0"/>
        <w:adjustRightInd w:val="0"/>
        <w:spacing w:before="265"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970DD6" w:rsidRDefault="00EA3BDA">
      <w:pPr>
        <w:tabs>
          <w:tab w:val="left" w:pos="2592"/>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16.2</w:t>
      </w:r>
      <w:r>
        <w:rPr>
          <w:rFonts w:ascii="Times New Roman Bold" w:hAnsi="Times New Roman Bold"/>
          <w:color w:val="000000"/>
          <w:spacing w:val="-3"/>
        </w:rPr>
        <w:tab/>
        <w:t>Term.</w:t>
      </w:r>
    </w:p>
    <w:p w:rsidR="00970DD6" w:rsidRDefault="00EA3BDA">
      <w:pPr>
        <w:autoSpaceDE w:val="0"/>
        <w:autoSpaceDN w:val="0"/>
        <w:adjustRightInd w:val="0"/>
        <w:spacing w:before="222" w:line="280" w:lineRule="exact"/>
        <w:ind w:left="1440" w:right="1429" w:firstLine="720"/>
        <w:rPr>
          <w:color w:val="000000"/>
          <w:spacing w:val="-2"/>
        </w:rPr>
      </w:pPr>
      <w:r>
        <w:rPr>
          <w:color w:val="000000"/>
          <w:spacing w:val="-2"/>
        </w:rPr>
        <w:t>During the term of this Agreement, and for a period of five (5) years after</w:t>
      </w:r>
      <w:r>
        <w:rPr>
          <w:color w:val="000000"/>
          <w:spacing w:val="-2"/>
        </w:rPr>
        <w:t xml:space="preserve"> the expiration or termination of this Agreement, except as otherwise provided in this Article 16, each Party shall hold in confidence and shall not disclose to any person Confidential Information. </w:t>
      </w:r>
    </w:p>
    <w:p w:rsidR="00970DD6" w:rsidRDefault="00EA3BDA">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16.3</w:t>
      </w:r>
      <w:r>
        <w:rPr>
          <w:rFonts w:ascii="Times New Roman Bold" w:hAnsi="Times New Roman Bold"/>
          <w:color w:val="000000"/>
          <w:spacing w:val="-3"/>
        </w:rPr>
        <w:tab/>
        <w:t>Confidential Information.</w:t>
      </w:r>
    </w:p>
    <w:p w:rsidR="00970DD6" w:rsidRDefault="00EA3BDA">
      <w:pPr>
        <w:autoSpaceDE w:val="0"/>
        <w:autoSpaceDN w:val="0"/>
        <w:adjustRightInd w:val="0"/>
        <w:spacing w:before="222" w:line="275" w:lineRule="exact"/>
        <w:ind w:left="1440" w:right="1275" w:firstLine="720"/>
        <w:rPr>
          <w:color w:val="000000"/>
          <w:spacing w:val="-3"/>
        </w:rPr>
      </w:pPr>
      <w:r>
        <w:rPr>
          <w:color w:val="000000"/>
          <w:spacing w:val="-2"/>
        </w:rPr>
        <w:t>The following shall consti</w:t>
      </w:r>
      <w:r>
        <w:rPr>
          <w:color w:val="000000"/>
          <w:spacing w:val="-2"/>
        </w:rPr>
        <w:t xml:space="preserve">tute Confidential Information:  (1) any non-public information that is treated as confidential by the disclosing Party and which the disclosing Party identifies as Confidential Information in writing at the time, or promptly after the time, of disclosure; </w:t>
      </w:r>
      <w:r>
        <w:rPr>
          <w:color w:val="000000"/>
          <w:spacing w:val="-2"/>
        </w:rPr>
        <w:t xml:space="preserve">or (2) information designated as Confidential Information by the NYISO Code of Conduct contained in </w:t>
      </w:r>
      <w:r>
        <w:rPr>
          <w:color w:val="000000"/>
          <w:spacing w:val="-3"/>
        </w:rPr>
        <w:t xml:space="preserve">Attachment F to the ISO OATT. </w:t>
      </w:r>
    </w:p>
    <w:p w:rsidR="00970DD6" w:rsidRDefault="00EA3BDA">
      <w:pPr>
        <w:tabs>
          <w:tab w:val="left" w:pos="2592"/>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16.4</w:t>
      </w:r>
      <w:r>
        <w:rPr>
          <w:rFonts w:ascii="Times New Roman Bold" w:hAnsi="Times New Roman Bold"/>
          <w:color w:val="000000"/>
          <w:spacing w:val="-3"/>
        </w:rPr>
        <w:tab/>
        <w:t>Scope.</w:t>
      </w:r>
    </w:p>
    <w:p w:rsidR="00970DD6" w:rsidRDefault="00EA3BDA">
      <w:pPr>
        <w:autoSpaceDE w:val="0"/>
        <w:autoSpaceDN w:val="0"/>
        <w:adjustRightInd w:val="0"/>
        <w:spacing w:before="225" w:line="276" w:lineRule="exact"/>
        <w:ind w:left="2160"/>
        <w:rPr>
          <w:color w:val="000000"/>
          <w:spacing w:val="-2"/>
        </w:rPr>
      </w:pPr>
      <w:r>
        <w:rPr>
          <w:color w:val="000000"/>
          <w:spacing w:val="-2"/>
        </w:rPr>
        <w:t xml:space="preserve">Confidential Information shall not include information that the receiving Party can </w:t>
      </w:r>
    </w:p>
    <w:p w:rsidR="00970DD6" w:rsidRDefault="00EA3BDA">
      <w:pPr>
        <w:autoSpaceDE w:val="0"/>
        <w:autoSpaceDN w:val="0"/>
        <w:adjustRightInd w:val="0"/>
        <w:spacing w:before="5" w:line="275" w:lineRule="exact"/>
        <w:ind w:left="1440" w:right="1511"/>
        <w:rPr>
          <w:color w:val="000000"/>
          <w:spacing w:val="-2"/>
        </w:rPr>
      </w:pPr>
      <w:r>
        <w:rPr>
          <w:color w:val="000000"/>
          <w:spacing w:val="-2"/>
        </w:rPr>
        <w:t>demonstrate: (1) is generall</w:t>
      </w:r>
      <w:r>
        <w:rPr>
          <w:color w:val="000000"/>
          <w:spacing w:val="-2"/>
        </w:rPr>
        <w:t xml:space="preserve">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w:t>
      </w:r>
      <w:r>
        <w:rPr>
          <w:color w:val="000000"/>
          <w:spacing w:val="-2"/>
        </w:rPr>
        <w:t xml:space="preserve">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970DD6" w:rsidRDefault="00EA3BDA">
      <w:pPr>
        <w:autoSpaceDE w:val="0"/>
        <w:autoSpaceDN w:val="0"/>
        <w:adjustRightInd w:val="0"/>
        <w:spacing w:before="5" w:line="276" w:lineRule="exact"/>
        <w:ind w:left="1440"/>
        <w:rPr>
          <w:color w:val="000000"/>
          <w:spacing w:val="-2"/>
        </w:rPr>
      </w:pPr>
      <w:r>
        <w:rPr>
          <w:color w:val="000000"/>
          <w:spacing w:val="-2"/>
        </w:rPr>
        <w:t>(4) was independently developed by the receiving Party wit</w:t>
      </w:r>
      <w:r>
        <w:rPr>
          <w:color w:val="000000"/>
          <w:spacing w:val="-2"/>
        </w:rPr>
        <w:t xml:space="preserve">hout reference to Confidential </w:t>
      </w:r>
    </w:p>
    <w:p w:rsidR="00970DD6" w:rsidRDefault="00EA3BDA">
      <w:pPr>
        <w:autoSpaceDE w:val="0"/>
        <w:autoSpaceDN w:val="0"/>
        <w:adjustRightInd w:val="0"/>
        <w:spacing w:before="4" w:line="276" w:lineRule="exact"/>
        <w:ind w:left="1440" w:right="1337"/>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16.9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Ag</w:t>
      </w:r>
      <w:r>
        <w:rPr>
          <w:color w:val="000000"/>
          <w:spacing w:val="-2"/>
        </w:rPr>
        <w:t xml:space="preserve">reement.  Information </w:t>
      </w:r>
      <w:r>
        <w:rPr>
          <w:color w:val="000000"/>
          <w:spacing w:val="-2"/>
        </w:rPr>
        <w:br/>
        <w:t xml:space="preserve">designated as Confidential Information will no longer be deemed confidential if the Party that </w:t>
      </w:r>
    </w:p>
    <w:p w:rsidR="00970DD6" w:rsidRDefault="00EA3BDA">
      <w:pPr>
        <w:autoSpaceDE w:val="0"/>
        <w:autoSpaceDN w:val="0"/>
        <w:adjustRightInd w:val="0"/>
        <w:spacing w:before="164" w:line="276" w:lineRule="exact"/>
        <w:ind w:left="6000"/>
        <w:rPr>
          <w:color w:val="000000"/>
          <w:spacing w:val="-3"/>
        </w:rPr>
      </w:pPr>
      <w:r>
        <w:rPr>
          <w:color w:val="000000"/>
          <w:spacing w:val="-3"/>
        </w:rPr>
        <w:t xml:space="preserve">26 </w:t>
      </w:r>
    </w:p>
    <w:p w:rsidR="00970DD6" w:rsidRDefault="00970DD6">
      <w:pPr>
        <w:autoSpaceDE w:val="0"/>
        <w:autoSpaceDN w:val="0"/>
        <w:adjustRightInd w:val="0"/>
        <w:rPr>
          <w:color w:val="000000"/>
          <w:spacing w:val="-3"/>
        </w:rPr>
        <w:sectPr w:rsidR="00970DD6">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32" w:name="Pg32"/>
      <w:bookmarkEnd w:id="32"/>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80" w:lineRule="exact"/>
        <w:ind w:left="1440"/>
        <w:jc w:val="both"/>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2510"/>
        <w:jc w:val="both"/>
        <w:rPr>
          <w:color w:val="000000"/>
          <w:spacing w:val="-3"/>
        </w:rPr>
      </w:pPr>
      <w:r>
        <w:rPr>
          <w:color w:val="000000"/>
          <w:spacing w:val="-2"/>
        </w:rPr>
        <w:t xml:space="preserve">designated the information as confidential notifies the other Party that it no longer is </w:t>
      </w:r>
      <w:r>
        <w:rPr>
          <w:color w:val="000000"/>
          <w:spacing w:val="-3"/>
        </w:rPr>
        <w:t>confi</w:t>
      </w:r>
      <w:r>
        <w:rPr>
          <w:color w:val="000000"/>
          <w:spacing w:val="-3"/>
        </w:rPr>
        <w:t xml:space="preserve">dential. </w:t>
      </w:r>
    </w:p>
    <w:p w:rsidR="00970DD6" w:rsidRDefault="00EA3BDA">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16.5</w:t>
      </w:r>
      <w:r>
        <w:rPr>
          <w:rFonts w:ascii="Times New Roman Bold" w:hAnsi="Times New Roman Bold"/>
          <w:color w:val="000000"/>
          <w:spacing w:val="-3"/>
        </w:rPr>
        <w:tab/>
        <w:t>Release of Confidential Information.</w:t>
      </w:r>
    </w:p>
    <w:p w:rsidR="00970DD6" w:rsidRDefault="00EA3BDA">
      <w:pPr>
        <w:autoSpaceDE w:val="0"/>
        <w:autoSpaceDN w:val="0"/>
        <w:adjustRightInd w:val="0"/>
        <w:spacing w:before="217" w:line="276" w:lineRule="exact"/>
        <w:ind w:left="1440" w:right="1326"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with Transmission Developer, or to potential purchasers or assignees of a Party, on a need-to-</w:t>
      </w:r>
      <w:r>
        <w:rPr>
          <w:color w:val="000000"/>
          <w:spacing w:val="-2"/>
        </w:rPr>
        <w:br/>
        <w:t>know basis in connection with this Agreement, unless such perso</w:t>
      </w:r>
      <w:r>
        <w:rPr>
          <w:color w:val="000000"/>
          <w:spacing w:val="-2"/>
        </w:rPr>
        <w:t xml:space="preserve">n has first been advised of the </w:t>
      </w:r>
      <w:r>
        <w:rPr>
          <w:color w:val="000000"/>
          <w:spacing w:val="-2"/>
        </w:rPr>
        <w:br/>
        <w:t xml:space="preserve">confidentiality provisions of this Article 16 and has agreed to comply with such provisions. </w:t>
      </w:r>
    </w:p>
    <w:p w:rsidR="00970DD6" w:rsidRDefault="00EA3BDA">
      <w:pPr>
        <w:autoSpaceDE w:val="0"/>
        <w:autoSpaceDN w:val="0"/>
        <w:adjustRightInd w:val="0"/>
        <w:spacing w:before="1" w:line="280" w:lineRule="exact"/>
        <w:ind w:left="1440" w:right="1343"/>
        <w:rPr>
          <w:color w:val="000000"/>
          <w:spacing w:val="-3"/>
        </w:rPr>
      </w:pPr>
      <w:r>
        <w:rPr>
          <w:color w:val="000000"/>
          <w:spacing w:val="-2"/>
        </w:rPr>
        <w:t xml:space="preserve">Notwithstanding the foregoing, a Party providing Confidential Information to any person shall </w:t>
      </w:r>
      <w:r>
        <w:rPr>
          <w:color w:val="000000"/>
          <w:spacing w:val="-2"/>
        </w:rPr>
        <w:br/>
        <w:t>remain primarily responsible for a</w:t>
      </w:r>
      <w:r>
        <w:rPr>
          <w:color w:val="000000"/>
          <w:spacing w:val="-2"/>
        </w:rPr>
        <w:t xml:space="preserve">ny release of Confidential Information in contravention of this </w:t>
      </w:r>
      <w:r>
        <w:rPr>
          <w:color w:val="000000"/>
          <w:spacing w:val="-2"/>
        </w:rPr>
        <w:br/>
      </w:r>
      <w:r>
        <w:rPr>
          <w:color w:val="000000"/>
          <w:spacing w:val="-3"/>
        </w:rPr>
        <w:t xml:space="preserve">Article 16. </w:t>
      </w:r>
    </w:p>
    <w:p w:rsidR="00970DD6" w:rsidRDefault="00EA3BDA">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16.6</w:t>
      </w:r>
      <w:r>
        <w:rPr>
          <w:rFonts w:ascii="Times New Roman Bold" w:hAnsi="Times New Roman Bold"/>
          <w:color w:val="000000"/>
          <w:spacing w:val="-3"/>
        </w:rPr>
        <w:tab/>
        <w:t>Rights.</w:t>
      </w:r>
    </w:p>
    <w:p w:rsidR="00970DD6" w:rsidRDefault="00EA3BDA">
      <w:pPr>
        <w:autoSpaceDE w:val="0"/>
        <w:autoSpaceDN w:val="0"/>
        <w:adjustRightInd w:val="0"/>
        <w:spacing w:before="214" w:line="280" w:lineRule="exact"/>
        <w:ind w:left="1440" w:right="1290" w:firstLine="720"/>
        <w:rPr>
          <w:color w:val="000000"/>
          <w:spacing w:val="-2"/>
        </w:rPr>
      </w:pPr>
      <w:r>
        <w:rPr>
          <w:color w:val="000000"/>
          <w:spacing w:val="-2"/>
        </w:rPr>
        <w:t>Each Party retains all rights, title, and interest in the Confidential Information that each Party discloses to the other Party.  The disclosure by each Party to the</w:t>
      </w:r>
      <w:r>
        <w:rPr>
          <w:color w:val="000000"/>
          <w:spacing w:val="-2"/>
        </w:rPr>
        <w:t xml:space="preserv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970DD6" w:rsidRDefault="00EA3BDA">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16.7</w:t>
      </w:r>
      <w:r>
        <w:rPr>
          <w:rFonts w:ascii="Times New Roman Bold" w:hAnsi="Times New Roman Bold"/>
          <w:color w:val="000000"/>
          <w:spacing w:val="-3"/>
        </w:rPr>
        <w:tab/>
        <w:t>No Warranties.</w:t>
      </w:r>
    </w:p>
    <w:p w:rsidR="00970DD6" w:rsidRDefault="00EA3BDA">
      <w:pPr>
        <w:autoSpaceDE w:val="0"/>
        <w:autoSpaceDN w:val="0"/>
        <w:adjustRightInd w:val="0"/>
        <w:spacing w:before="214" w:line="280" w:lineRule="exact"/>
        <w:ind w:left="1440" w:right="1309" w:firstLine="720"/>
        <w:rPr>
          <w:color w:val="000000"/>
          <w:spacing w:val="-3"/>
        </w:rPr>
      </w:pPr>
      <w:r>
        <w:rPr>
          <w:color w:val="000000"/>
          <w:spacing w:val="-2"/>
        </w:rPr>
        <w:t xml:space="preserve">By providing Confidential Information, no </w:t>
      </w:r>
      <w:r>
        <w:rPr>
          <w:color w:val="000000"/>
          <w:spacing w:val="-2"/>
        </w:rPr>
        <w:t xml:space="preserve">Party makes any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w:t>
      </w:r>
      <w:r>
        <w:rPr>
          <w:color w:val="000000"/>
          <w:spacing w:val="-2"/>
        </w:rPr>
        <w:t xml:space="preserve">o enter into any further agreements or proceed with any other relationship or joint </w:t>
      </w:r>
      <w:r>
        <w:rPr>
          <w:color w:val="000000"/>
          <w:spacing w:val="-2"/>
        </w:rPr>
        <w:br/>
      </w:r>
      <w:r>
        <w:rPr>
          <w:color w:val="000000"/>
          <w:spacing w:val="-3"/>
        </w:rPr>
        <w:t xml:space="preserve">venture. </w:t>
      </w:r>
    </w:p>
    <w:p w:rsidR="00970DD6" w:rsidRDefault="00EA3BDA">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16.8</w:t>
      </w:r>
      <w:r>
        <w:rPr>
          <w:rFonts w:ascii="Times New Roman Bold" w:hAnsi="Times New Roman Bold"/>
          <w:color w:val="000000"/>
          <w:spacing w:val="-3"/>
        </w:rPr>
        <w:tab/>
        <w:t>Standard of Care.</w:t>
      </w:r>
    </w:p>
    <w:p w:rsidR="00970DD6" w:rsidRDefault="00EA3BDA">
      <w:pPr>
        <w:autoSpaceDE w:val="0"/>
        <w:autoSpaceDN w:val="0"/>
        <w:adjustRightInd w:val="0"/>
        <w:spacing w:before="221" w:line="276" w:lineRule="exact"/>
        <w:ind w:left="1440" w:right="1248" w:firstLine="720"/>
        <w:rPr>
          <w:color w:val="000000"/>
          <w:spacing w:val="-2"/>
        </w:rPr>
      </w:pPr>
      <w:r>
        <w:rPr>
          <w:color w:val="000000"/>
          <w:spacing w:val="-2"/>
        </w:rPr>
        <w:t>Each Party shall use at least the same standard of care to protect Confidential Information it receives as it uses to protect its own Conf</w:t>
      </w:r>
      <w:r>
        <w:rPr>
          <w:color w:val="000000"/>
          <w:spacing w:val="-2"/>
        </w:rPr>
        <w:t>idential Information from unauthorized disclosure, publication or dissemination.  Each Party may use Confidential Information solely to fulfill its obligations to the other Parties under this Agreement or its regulatory requirements, including the ISO OATT</w:t>
      </w:r>
      <w:r>
        <w:rPr>
          <w:color w:val="000000"/>
          <w:spacing w:val="-2"/>
        </w:rPr>
        <w:t xml:space="preserve"> and NYISO Services Tariff.  The NYISO shall, in all cases, treat the information it receives in accordance with the requirements of Attachment F to the ISO OATT. </w:t>
      </w:r>
    </w:p>
    <w:p w:rsidR="00970DD6" w:rsidRDefault="00EA3BDA">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16.9</w:t>
      </w:r>
      <w:r>
        <w:rPr>
          <w:rFonts w:ascii="Times New Roman Bold" w:hAnsi="Times New Roman Bold"/>
          <w:color w:val="000000"/>
          <w:spacing w:val="-3"/>
        </w:rPr>
        <w:tab/>
        <w:t>Order of Disclosure.</w:t>
      </w:r>
    </w:p>
    <w:p w:rsidR="00970DD6" w:rsidRDefault="00EA3BDA">
      <w:pPr>
        <w:autoSpaceDE w:val="0"/>
        <w:autoSpaceDN w:val="0"/>
        <w:adjustRightInd w:val="0"/>
        <w:spacing w:before="229" w:line="276" w:lineRule="exact"/>
        <w:ind w:left="2160"/>
        <w:rPr>
          <w:color w:val="000000"/>
          <w:spacing w:val="-2"/>
        </w:rPr>
      </w:pPr>
      <w:r>
        <w:rPr>
          <w:color w:val="000000"/>
          <w:spacing w:val="-2"/>
        </w:rPr>
        <w:t xml:space="preserve">If a court or a Government Authority or entity with the right, power, and apparent </w:t>
      </w:r>
    </w:p>
    <w:p w:rsidR="00970DD6" w:rsidRDefault="00EA3BDA">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970DD6" w:rsidRDefault="00EA3BDA">
      <w:pPr>
        <w:autoSpaceDE w:val="0"/>
        <w:autoSpaceDN w:val="0"/>
        <w:adjustRightInd w:val="0"/>
        <w:spacing w:line="280" w:lineRule="exact"/>
        <w:ind w:left="1440" w:right="1249"/>
        <w:rPr>
          <w:color w:val="000000"/>
          <w:spacing w:val="-2"/>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p>
    <w:p w:rsidR="00970DD6" w:rsidRDefault="00EA3BDA">
      <w:pPr>
        <w:autoSpaceDE w:val="0"/>
        <w:autoSpaceDN w:val="0"/>
        <w:adjustRightInd w:val="0"/>
        <w:spacing w:before="145" w:line="276" w:lineRule="exact"/>
        <w:ind w:left="6000"/>
        <w:rPr>
          <w:color w:val="000000"/>
          <w:spacing w:val="-3"/>
        </w:rPr>
      </w:pPr>
      <w:r>
        <w:rPr>
          <w:color w:val="000000"/>
          <w:spacing w:val="-3"/>
        </w:rPr>
        <w:t xml:space="preserve">27 </w:t>
      </w:r>
    </w:p>
    <w:p w:rsidR="00970DD6" w:rsidRDefault="00970DD6">
      <w:pPr>
        <w:autoSpaceDE w:val="0"/>
        <w:autoSpaceDN w:val="0"/>
        <w:adjustRightInd w:val="0"/>
        <w:rPr>
          <w:color w:val="000000"/>
          <w:spacing w:val="-3"/>
        </w:rPr>
        <w:sectPr w:rsidR="00970DD6">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33" w:name="Pg33"/>
      <w:bookmarkEnd w:id="33"/>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w:t>
      </w:r>
      <w:r>
        <w:rPr>
          <w:rFonts w:ascii="Times New Roman Bold" w:hAnsi="Times New Roman Bold"/>
          <w:color w:val="000000"/>
          <w:spacing w:val="-3"/>
        </w:rPr>
        <w:t xml:space="preserve"> NO. 2476 </w:t>
      </w:r>
    </w:p>
    <w:p w:rsidR="00970DD6" w:rsidRDefault="00970DD6">
      <w:pPr>
        <w:autoSpaceDE w:val="0"/>
        <w:autoSpaceDN w:val="0"/>
        <w:adjustRightInd w:val="0"/>
        <w:spacing w:line="280" w:lineRule="exact"/>
        <w:ind w:left="1440"/>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1644"/>
        <w:rPr>
          <w:color w:val="000000"/>
          <w:spacing w:val="-3"/>
        </w:rPr>
      </w:pPr>
      <w:r>
        <w:rPr>
          <w:color w:val="000000"/>
          <w:spacing w:val="-2"/>
        </w:rPr>
        <w:t xml:space="preserve">counsel, the Party is legally compelled to disclose.  Each Party will use Reasonable Efforts to obtain reliable assurance that confidential treatment will be accorded any Confidential </w:t>
      </w:r>
      <w:r>
        <w:rPr>
          <w:color w:val="000000"/>
          <w:spacing w:val="-2"/>
        </w:rPr>
        <w:br/>
      </w:r>
      <w:r>
        <w:rPr>
          <w:color w:val="000000"/>
          <w:spacing w:val="-3"/>
        </w:rPr>
        <w:t xml:space="preserve">Information so furnished. </w:t>
      </w:r>
    </w:p>
    <w:p w:rsidR="00970DD6" w:rsidRDefault="00EA3BDA">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16.10</w:t>
      </w:r>
      <w:r>
        <w:rPr>
          <w:rFonts w:ascii="Times New Roman Bold" w:hAnsi="Times New Roman Bold"/>
          <w:color w:val="000000"/>
          <w:spacing w:val="-3"/>
        </w:rPr>
        <w:tab/>
        <w:t>Termination of Agreement.</w:t>
      </w:r>
    </w:p>
    <w:p w:rsidR="00970DD6" w:rsidRDefault="00EA3BDA">
      <w:pPr>
        <w:autoSpaceDE w:val="0"/>
        <w:autoSpaceDN w:val="0"/>
        <w:adjustRightInd w:val="0"/>
        <w:spacing w:before="221"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 deletion c</w:t>
      </w:r>
      <w:r>
        <w:rPr>
          <w:color w:val="000000"/>
          <w:spacing w:val="-2"/>
        </w:rPr>
        <w:t xml:space="preserve">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970DD6" w:rsidRDefault="00EA3BD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16.11</w:t>
      </w:r>
      <w:r>
        <w:rPr>
          <w:rFonts w:ascii="Times New Roman Bold" w:hAnsi="Times New Roman Bold"/>
          <w:color w:val="000000"/>
          <w:spacing w:val="-3"/>
        </w:rPr>
        <w:tab/>
        <w:t>Remedies.</w:t>
      </w:r>
    </w:p>
    <w:p w:rsidR="00970DD6" w:rsidRDefault="00EA3BDA">
      <w:pPr>
        <w:autoSpaceDE w:val="0"/>
        <w:autoSpaceDN w:val="0"/>
        <w:adjustRightInd w:val="0"/>
        <w:spacing w:before="231" w:line="274" w:lineRule="exact"/>
        <w:ind w:left="1440" w:right="1311" w:firstLine="720"/>
        <w:rPr>
          <w:color w:val="000000"/>
          <w:spacing w:val="-2"/>
        </w:rPr>
      </w:pPr>
      <w:r>
        <w:rPr>
          <w:color w:val="000000"/>
          <w:spacing w:val="-2"/>
        </w:rPr>
        <w:t>The Parti</w:t>
      </w:r>
      <w:r>
        <w:rPr>
          <w:color w:val="000000"/>
          <w:spacing w:val="-2"/>
        </w:rPr>
        <w:t xml:space="preserve">es agree that monetary damages would be inadequate to compensate a Party for </w:t>
      </w:r>
      <w:r>
        <w:rPr>
          <w:color w:val="000000"/>
          <w:spacing w:val="-2"/>
        </w:rPr>
        <w:br/>
        <w:t xml:space="preserve">another Party’s Breach of its obligations under this Article 16.  Each Party accordingly agrees </w:t>
      </w:r>
      <w:r>
        <w:rPr>
          <w:color w:val="000000"/>
          <w:spacing w:val="-2"/>
        </w:rPr>
        <w:br/>
        <w:t>that the other Parties shall be entitled to equitable relief, by way of injunctio</w:t>
      </w:r>
      <w:r>
        <w:rPr>
          <w:color w:val="000000"/>
          <w:spacing w:val="-2"/>
        </w:rPr>
        <w:t xml:space="preserve">n or otherwise, if the </w:t>
      </w:r>
      <w:r>
        <w:rPr>
          <w:color w:val="000000"/>
          <w:spacing w:val="-2"/>
        </w:rPr>
        <w:br/>
        <w:t xml:space="preserve">first Party Breaches or threatens to Breach its obligations under this Article 16,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w:t>
      </w:r>
      <w:r>
        <w:rPr>
          <w:color w:val="000000"/>
          <w:spacing w:val="-2"/>
        </w:rPr>
        <w:t xml:space="preserve"> adequate remedy at law.  Such remedy shall not be deemed an </w:t>
      </w:r>
      <w:r>
        <w:rPr>
          <w:color w:val="000000"/>
          <w:spacing w:val="-2"/>
        </w:rPr>
        <w:br/>
        <w:t xml:space="preserve">exclusive remedy for the Breach of this Article 16, but shall be in addition to all other remedies </w:t>
      </w:r>
      <w:r>
        <w:rPr>
          <w:color w:val="000000"/>
          <w:spacing w:val="-2"/>
        </w:rPr>
        <w:br/>
        <w:t xml:space="preserve">available at law or in equity.  The Parties further acknowledge and agree that the covenants </w:t>
      </w:r>
    </w:p>
    <w:p w:rsidR="00970DD6" w:rsidRDefault="00EA3BDA">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970DD6" w:rsidRDefault="00EA3BDA">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w:t>
      </w:r>
      <w:r>
        <w:rPr>
          <w:color w:val="000000"/>
          <w:spacing w:val="-2"/>
        </w:rPr>
        <w:t xml:space="preserve">sing in connection with this </w:t>
      </w:r>
      <w:r>
        <w:rPr>
          <w:color w:val="000000"/>
          <w:spacing w:val="-2"/>
        </w:rPr>
        <w:br/>
      </w:r>
      <w:r>
        <w:rPr>
          <w:color w:val="000000"/>
          <w:spacing w:val="-3"/>
        </w:rPr>
        <w:t xml:space="preserve">Article 16. </w:t>
      </w:r>
    </w:p>
    <w:p w:rsidR="00970DD6" w:rsidRDefault="00EA3BD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16.12</w:t>
      </w:r>
      <w:r>
        <w:rPr>
          <w:rFonts w:ascii="Times New Roman Bold" w:hAnsi="Times New Roman Bold"/>
          <w:color w:val="000000"/>
          <w:spacing w:val="-3"/>
        </w:rPr>
        <w:tab/>
        <w:t>Disclosure to FERC, its Staff, or a State.</w:t>
      </w:r>
    </w:p>
    <w:p w:rsidR="00970DD6" w:rsidRDefault="00EA3BDA">
      <w:pPr>
        <w:autoSpaceDE w:val="0"/>
        <w:autoSpaceDN w:val="0"/>
        <w:adjustRightInd w:val="0"/>
        <w:spacing w:before="221" w:line="276" w:lineRule="exact"/>
        <w:ind w:left="1440" w:right="1289" w:firstLine="720"/>
        <w:rPr>
          <w:color w:val="000000"/>
          <w:spacing w:val="-3"/>
        </w:rPr>
      </w:pPr>
      <w:r>
        <w:rPr>
          <w:color w:val="000000"/>
          <w:spacing w:val="-2"/>
        </w:rPr>
        <w:t xml:space="preserve">Notwithstanding anything in this Article 16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970DD6" w:rsidRDefault="00970DD6">
      <w:pPr>
        <w:autoSpaceDE w:val="0"/>
        <w:autoSpaceDN w:val="0"/>
        <w:adjustRightInd w:val="0"/>
        <w:spacing w:line="276" w:lineRule="exact"/>
        <w:ind w:left="6000"/>
        <w:rPr>
          <w:color w:val="000000"/>
          <w:spacing w:val="-3"/>
        </w:rPr>
      </w:pPr>
    </w:p>
    <w:p w:rsidR="00970DD6" w:rsidRDefault="00EA3BDA">
      <w:pPr>
        <w:autoSpaceDE w:val="0"/>
        <w:autoSpaceDN w:val="0"/>
        <w:adjustRightInd w:val="0"/>
        <w:spacing w:before="28" w:line="276" w:lineRule="exact"/>
        <w:ind w:left="6000"/>
        <w:rPr>
          <w:color w:val="000000"/>
          <w:spacing w:val="-3"/>
        </w:rPr>
      </w:pPr>
      <w:r>
        <w:rPr>
          <w:color w:val="000000"/>
          <w:spacing w:val="-3"/>
        </w:rPr>
        <w:t xml:space="preserve">28 </w:t>
      </w:r>
    </w:p>
    <w:p w:rsidR="00970DD6" w:rsidRDefault="00970DD6">
      <w:pPr>
        <w:autoSpaceDE w:val="0"/>
        <w:autoSpaceDN w:val="0"/>
        <w:adjustRightInd w:val="0"/>
        <w:rPr>
          <w:color w:val="000000"/>
          <w:spacing w:val="-3"/>
        </w:rPr>
        <w:sectPr w:rsidR="00970DD6">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34" w:name="Pg34"/>
      <w:bookmarkEnd w:id="34"/>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tabs>
          <w:tab w:val="left" w:pos="2520"/>
        </w:tabs>
        <w:autoSpaceDE w:val="0"/>
        <w:autoSpaceDN w:val="0"/>
        <w:adjustRightInd w:val="0"/>
        <w:spacing w:before="196" w:line="276" w:lineRule="exact"/>
        <w:ind w:left="1440"/>
        <w:rPr>
          <w:rFonts w:ascii="Times New Roman Bold" w:hAnsi="Times New Roman Bold"/>
          <w:color w:val="000000"/>
          <w:spacing w:val="-3"/>
        </w:rPr>
      </w:pPr>
      <w:r>
        <w:rPr>
          <w:rFonts w:ascii="Times New Roman Bold" w:hAnsi="Times New Roman Bold"/>
          <w:color w:val="000000"/>
          <w:spacing w:val="-3"/>
        </w:rPr>
        <w:t xml:space="preserve">16.13 </w:t>
      </w:r>
      <w:r>
        <w:rPr>
          <w:rFonts w:ascii="Times New Roman Bold" w:hAnsi="Times New Roman Bold"/>
          <w:color w:val="000000"/>
          <w:spacing w:val="-3"/>
        </w:rPr>
        <w:tab/>
        <w:t xml:space="preserve">Required Notices Upon Requests or Demands for Confidential Information </w:t>
      </w:r>
    </w:p>
    <w:p w:rsidR="00970DD6" w:rsidRDefault="00EA3BDA">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970DD6" w:rsidRDefault="00EA3BDA">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970DD6" w:rsidRDefault="00EA3BDA">
      <w:pPr>
        <w:autoSpaceDE w:val="0"/>
        <w:autoSpaceDN w:val="0"/>
        <w:adjustRightInd w:val="0"/>
        <w:spacing w:before="8"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970DD6" w:rsidRDefault="00EA3BDA">
      <w:pPr>
        <w:tabs>
          <w:tab w:val="left" w:pos="2707"/>
        </w:tabs>
        <w:autoSpaceDE w:val="0"/>
        <w:autoSpaceDN w:val="0"/>
        <w:adjustRightInd w:val="0"/>
        <w:spacing w:before="241" w:line="280" w:lineRule="exact"/>
        <w:ind w:left="1440" w:right="1220"/>
        <w:jc w:val="both"/>
        <w:rPr>
          <w:rFonts w:ascii="Times New Roman Bold" w:hAnsi="Times New Roman Bold"/>
          <w:color w:val="000000"/>
          <w:spacing w:val="-3"/>
        </w:rPr>
      </w:pPr>
      <w:r>
        <w:rPr>
          <w:rFonts w:ascii="Times New Roman Bold" w:hAnsi="Times New Roman Bold"/>
          <w:color w:val="000000"/>
          <w:spacing w:val="-3"/>
        </w:rPr>
        <w:t>ARTICLE 17.</w:t>
      </w:r>
      <w:r>
        <w:rPr>
          <w:rFonts w:ascii="Arial Bold" w:hAnsi="Arial Bold"/>
          <w:color w:val="000000"/>
          <w:spacing w:val="-3"/>
        </w:rPr>
        <w:t xml:space="preserve"> </w:t>
      </w:r>
      <w:r>
        <w:rPr>
          <w:rFonts w:ascii="Times New Roman Bold" w:hAnsi="Times New Roman Bold"/>
          <w:color w:val="000000"/>
          <w:spacing w:val="-3"/>
        </w:rPr>
        <w:t xml:space="preserve"> TRANSMISSION DEVELOPER AND AFFECTED SYSTEM OPERATOR </w:t>
      </w:r>
      <w:r>
        <w:rPr>
          <w:rFonts w:ascii="Times New Roman Bold" w:hAnsi="Times New Roman Bold"/>
          <w:color w:val="000000"/>
          <w:spacing w:val="-3"/>
        </w:rPr>
        <w:br/>
      </w:r>
      <w:r>
        <w:rPr>
          <w:rFonts w:ascii="Times New Roman Bold" w:hAnsi="Times New Roman Bold"/>
          <w:color w:val="000000"/>
          <w:spacing w:val="-3"/>
        </w:rPr>
        <w:tab/>
        <w:t xml:space="preserve">NOTICES OF ENVIRONMENTAL RELEASES </w:t>
      </w:r>
    </w:p>
    <w:p w:rsidR="00970DD6" w:rsidRDefault="00EA3BD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17.1 </w:t>
      </w:r>
      <w:r>
        <w:rPr>
          <w:rFonts w:ascii="Times New Roman Bold" w:hAnsi="Times New Roman Bold"/>
          <w:color w:val="000000"/>
          <w:spacing w:val="-3"/>
        </w:rPr>
        <w:tab/>
        <w:t xml:space="preserve">Transmission Developer and Affected System Operator. </w:t>
      </w:r>
    </w:p>
    <w:p w:rsidR="00970DD6" w:rsidRDefault="00EA3BDA">
      <w:pPr>
        <w:autoSpaceDE w:val="0"/>
        <w:autoSpaceDN w:val="0"/>
        <w:adjustRightInd w:val="0"/>
        <w:spacing w:before="224" w:line="276" w:lineRule="exact"/>
        <w:ind w:left="2160"/>
        <w:rPr>
          <w:color w:val="000000"/>
          <w:spacing w:val="-2"/>
        </w:rPr>
      </w:pPr>
      <w:r>
        <w:rPr>
          <w:color w:val="000000"/>
          <w:spacing w:val="-2"/>
        </w:rPr>
        <w:t xml:space="preserve">Affected System Operator shall notify Transmission Developer, first orally and then in </w:t>
      </w:r>
    </w:p>
    <w:p w:rsidR="00970DD6" w:rsidRDefault="00EA3BDA">
      <w:pPr>
        <w:autoSpaceDE w:val="0"/>
        <w:autoSpaceDN w:val="0"/>
        <w:adjustRightInd w:val="0"/>
        <w:spacing w:before="4" w:line="276" w:lineRule="exact"/>
        <w:ind w:left="1440" w:right="1298"/>
        <w:rPr>
          <w:color w:val="000000"/>
          <w:spacing w:val="-2"/>
        </w:rPr>
      </w:pPr>
      <w:r>
        <w:rPr>
          <w:color w:val="000000"/>
          <w:spacing w:val="-2"/>
        </w:rPr>
        <w:t>writing, of the release of any Hazardous Substances, any asbestos or lead abatement activities, or any type of remediation activities related to the Affected System Upg</w:t>
      </w:r>
      <w:r>
        <w:rPr>
          <w:color w:val="000000"/>
          <w:spacing w:val="-2"/>
        </w:rPr>
        <w:t>rade Facilities, each of which may reasonably be expected to affect the Transmission Developer.  The Affected System Operator shall:  (i) provide the notice as soon as practicable, provided such Party makes a good faith effort to provide the notice no late</w:t>
      </w:r>
      <w:r>
        <w:rPr>
          <w:color w:val="000000"/>
          <w:spacing w:val="-2"/>
        </w:rPr>
        <w:t xml:space="preserve">r than twenty-four hours after such Party becomes aware of the occurrence; and (ii) promptly furnish to the other Party copies of any publicly available reports filed with any Governmental Authorities addressing such events. </w:t>
      </w:r>
    </w:p>
    <w:p w:rsidR="00970DD6" w:rsidRDefault="00EA3BD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INFORMATION ACCES</w:t>
      </w:r>
      <w:r>
        <w:rPr>
          <w:rFonts w:ascii="Times New Roman Bold" w:hAnsi="Times New Roman Bold"/>
          <w:color w:val="000000"/>
          <w:spacing w:val="-2"/>
        </w:rPr>
        <w:t xml:space="preserve">S AND AUDIT RIGHTS </w:t>
      </w:r>
    </w:p>
    <w:p w:rsidR="00970DD6" w:rsidRDefault="00EA3BD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Information Access.</w:t>
      </w:r>
    </w:p>
    <w:p w:rsidR="00970DD6" w:rsidRDefault="00EA3BDA">
      <w:pPr>
        <w:autoSpaceDE w:val="0"/>
        <w:autoSpaceDN w:val="0"/>
        <w:adjustRightInd w:val="0"/>
        <w:spacing w:before="220" w:line="276" w:lineRule="exact"/>
        <w:ind w:left="2160"/>
        <w:rPr>
          <w:color w:val="000000"/>
          <w:spacing w:val="-2"/>
        </w:rPr>
      </w:pPr>
      <w:r>
        <w:rPr>
          <w:color w:val="000000"/>
          <w:spacing w:val="-2"/>
        </w:rPr>
        <w:t xml:space="preserve">Each Party (“Disclosing Party”) shall make available to another Party (“Requesting </w:t>
      </w:r>
    </w:p>
    <w:p w:rsidR="00970DD6" w:rsidRDefault="00EA3BDA">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18.1 of this Agreement and to enforce their rights under </w:t>
      </w:r>
      <w:r>
        <w:rPr>
          <w:color w:val="000000"/>
          <w:spacing w:val="-2"/>
        </w:rPr>
        <w:br/>
      </w:r>
      <w:r>
        <w:rPr>
          <w:color w:val="000000"/>
          <w:spacing w:val="-3"/>
        </w:rPr>
        <w:t xml:space="preserve">this Agreement. </w:t>
      </w:r>
    </w:p>
    <w:p w:rsidR="00970DD6" w:rsidRDefault="00EA3BD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Reporting of Non-Force Majeure Events.</w:t>
      </w:r>
    </w:p>
    <w:p w:rsidR="00970DD6" w:rsidRDefault="00EA3BDA">
      <w:pPr>
        <w:autoSpaceDE w:val="0"/>
        <w:autoSpaceDN w:val="0"/>
        <w:adjustRightInd w:val="0"/>
        <w:spacing w:before="229" w:line="280" w:lineRule="exact"/>
        <w:ind w:left="1440" w:right="1264" w:firstLine="720"/>
        <w:jc w:val="both"/>
        <w:rPr>
          <w:color w:val="000000"/>
          <w:spacing w:val="-2"/>
        </w:rPr>
      </w:pPr>
      <w:r>
        <w:rPr>
          <w:color w:val="000000"/>
          <w:spacing w:val="-2"/>
        </w:rPr>
        <w:t>Each Party (the “Notifying Party”) shall notify the other Parties</w:t>
      </w:r>
      <w:r>
        <w:rPr>
          <w:color w:val="000000"/>
          <w:spacing w:val="-2"/>
        </w:rPr>
        <w:t xml:space="preserve"> when the Notifying Party </w:t>
      </w:r>
      <w:r>
        <w:rPr>
          <w:color w:val="000000"/>
          <w:spacing w:val="-2"/>
        </w:rPr>
        <w:br/>
        <w:t xml:space="preserve">becomes aware of its inability to comply with the provisions of this Agreement for a reason other </w:t>
      </w:r>
    </w:p>
    <w:p w:rsidR="00970DD6" w:rsidRDefault="00EA3BDA">
      <w:pPr>
        <w:autoSpaceDE w:val="0"/>
        <w:autoSpaceDN w:val="0"/>
        <w:adjustRightInd w:val="0"/>
        <w:spacing w:before="164" w:line="276" w:lineRule="exact"/>
        <w:ind w:left="6000"/>
        <w:rPr>
          <w:color w:val="000000"/>
          <w:spacing w:val="-3"/>
        </w:rPr>
      </w:pPr>
      <w:r>
        <w:rPr>
          <w:color w:val="000000"/>
          <w:spacing w:val="-3"/>
        </w:rPr>
        <w:t xml:space="preserve">29 </w:t>
      </w:r>
    </w:p>
    <w:p w:rsidR="00970DD6" w:rsidRDefault="00970DD6">
      <w:pPr>
        <w:autoSpaceDE w:val="0"/>
        <w:autoSpaceDN w:val="0"/>
        <w:adjustRightInd w:val="0"/>
        <w:rPr>
          <w:color w:val="000000"/>
          <w:spacing w:val="-3"/>
        </w:rPr>
        <w:sectPr w:rsidR="00970DD6">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 id="_x0000_s1069" type="#_x0000_t75" style="position:absolute;margin-left:108.45pt;margin-top:376.55pt;width:28.9pt;height:8.85pt;z-index:-251614208;mso-position-horizontal-relative:page;mso-position-vertical-relative:page" o:allowincell="f">
            <v:imagedata r:id="rId172" o:title=""/>
            <w10:wrap anchorx="page" anchory="page"/>
          </v:shape>
        </w:pict>
      </w:r>
      <w:r>
        <w:rPr>
          <w:color w:val="000000"/>
          <w:spacing w:val="-3"/>
        </w:rPr>
        <w:pict>
          <v:shape id="_x0000_s1070" type="#_x0000_t75" style="position:absolute;margin-left:108.45pt;margin-top:473.15pt;width:29.25pt;height:8.85pt;z-index:-251573248;mso-position-horizontal-relative:page;mso-position-vertical-relative:page" o:allowincell="f">
            <v:imagedata r:id="rId99" o:title=""/>
            <w10:wrap anchorx="page" anchory="page"/>
          </v:shape>
        </w:pict>
      </w:r>
      <w:bookmarkStart w:id="35" w:name="Pg35"/>
      <w:bookmarkEnd w:id="35"/>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autoSpaceDE w:val="0"/>
        <w:autoSpaceDN w:val="0"/>
        <w:adjustRightInd w:val="0"/>
        <w:spacing w:before="228" w:line="276" w:lineRule="exact"/>
        <w:ind w:left="1440"/>
        <w:rPr>
          <w:color w:val="000000"/>
          <w:spacing w:val="-2"/>
        </w:rPr>
      </w:pPr>
      <w:r>
        <w:rPr>
          <w:color w:val="000000"/>
          <w:spacing w:val="-2"/>
        </w:rPr>
        <w:t xml:space="preserve">than a Force Majeure event.  The Parties agree to cooperate with each other and provide </w:t>
      </w:r>
    </w:p>
    <w:p w:rsidR="00970DD6" w:rsidRDefault="00EA3BDA">
      <w:pPr>
        <w:autoSpaceDE w:val="0"/>
        <w:autoSpaceDN w:val="0"/>
        <w:adjustRightInd w:val="0"/>
        <w:spacing w:before="5" w:line="275" w:lineRule="exact"/>
        <w:ind w:left="1440" w:right="1271"/>
        <w:rPr>
          <w:color w:val="000000"/>
          <w:spacing w:val="-3"/>
        </w:rPr>
      </w:pPr>
      <w:r>
        <w:rPr>
          <w:color w:val="000000"/>
          <w:spacing w:val="-2"/>
        </w:rPr>
        <w:t xml:space="preserve">necessary information regarding such inability to comply, including the date, duration, reason for the inability to comply, and corrective actions taken or planned to </w:t>
      </w:r>
      <w:r>
        <w:rPr>
          <w:color w:val="000000"/>
          <w:spacing w:val="-2"/>
        </w:rPr>
        <w:t xml:space="preserve">be taken with respect to such inability to comply.  Notwithstanding the foregoing, notification, cooperation or information provided under this Article shall not entitle the Party receiving such notification to allege a cause </w:t>
      </w:r>
      <w:r>
        <w:rPr>
          <w:color w:val="000000"/>
          <w:spacing w:val="-3"/>
        </w:rPr>
        <w:t>for anticipatory breach of thi</w:t>
      </w:r>
      <w:r>
        <w:rPr>
          <w:color w:val="000000"/>
          <w:spacing w:val="-3"/>
        </w:rPr>
        <w:t xml:space="preserve">s Agreement. </w:t>
      </w:r>
    </w:p>
    <w:p w:rsidR="00970DD6" w:rsidRDefault="00EA3BD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Audit Rights.</w:t>
      </w:r>
    </w:p>
    <w:p w:rsidR="00970DD6" w:rsidRDefault="00EA3BDA">
      <w:pPr>
        <w:autoSpaceDE w:val="0"/>
        <w:autoSpaceDN w:val="0"/>
        <w:adjustRightInd w:val="0"/>
        <w:spacing w:before="234" w:line="275" w:lineRule="exact"/>
        <w:ind w:left="1440" w:right="1295" w:firstLine="720"/>
        <w:rPr>
          <w:color w:val="000000"/>
          <w:spacing w:val="-3"/>
        </w:rPr>
      </w:pPr>
      <w:r>
        <w:rPr>
          <w:color w:val="000000"/>
          <w:spacing w:val="-2"/>
        </w:rPr>
        <w:t xml:space="preserve">Subject to the requirements of confidentiality under Article 16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w:t>
      </w:r>
      <w:r>
        <w:rPr>
          <w:color w:val="000000"/>
          <w:spacing w:val="-2"/>
        </w:rPr>
        <w:t xml:space="preserve">nse the other Party’s accounts and records pertaining to the other Party’s performance or satisfaction of its obligations under this Agreement.  Such audit </w:t>
      </w:r>
      <w:r>
        <w:rPr>
          <w:color w:val="000000"/>
          <w:spacing w:val="-2"/>
        </w:rPr>
        <w:br/>
        <w:t xml:space="preserve">rights shall include audits of the other Party’s costs and calculation of invoiced amounts.  Any </w:t>
      </w:r>
      <w:r>
        <w:rPr>
          <w:color w:val="000000"/>
          <w:spacing w:val="-2"/>
        </w:rPr>
        <w:br/>
        <w:t>a</w:t>
      </w:r>
      <w:r>
        <w:rPr>
          <w:color w:val="000000"/>
          <w:spacing w:val="-2"/>
        </w:rPr>
        <w:t xml:space="preserve">udit authorized by this Article shall be performed at the offices where such accounts and </w:t>
      </w:r>
      <w:r>
        <w:rPr>
          <w:color w:val="000000"/>
          <w:spacing w:val="-2"/>
        </w:rPr>
        <w:br/>
        <w:t xml:space="preserve">records are maintained and shall be limited to those portions of such accounts and records that </w:t>
      </w:r>
      <w:r>
        <w:rPr>
          <w:color w:val="000000"/>
          <w:spacing w:val="-2"/>
        </w:rPr>
        <w:br/>
        <w:t>relate to the Party’s performance and satisfaction of obligations un</w:t>
      </w:r>
      <w:r>
        <w:rPr>
          <w:color w:val="000000"/>
          <w:spacing w:val="-2"/>
        </w:rPr>
        <w:t xml:space="preserve">der this Agreement.  Each </w:t>
      </w:r>
      <w:r>
        <w:rPr>
          <w:color w:val="000000"/>
          <w:spacing w:val="-2"/>
        </w:rPr>
        <w:br/>
        <w:t xml:space="preserve">Party shall keep such accounts and records for a period equivalent to the audit rights periods </w:t>
      </w:r>
      <w:r>
        <w:rPr>
          <w:color w:val="000000"/>
          <w:spacing w:val="-2"/>
        </w:rPr>
        <w:br/>
      </w:r>
      <w:r>
        <w:rPr>
          <w:color w:val="000000"/>
          <w:spacing w:val="-3"/>
        </w:rPr>
        <w:t xml:space="preserve">described in Article 18.4 of this Agreement. </w:t>
      </w:r>
    </w:p>
    <w:p w:rsidR="00970DD6" w:rsidRDefault="00970DD6">
      <w:pPr>
        <w:autoSpaceDE w:val="0"/>
        <w:autoSpaceDN w:val="0"/>
        <w:adjustRightInd w:val="0"/>
        <w:spacing w:line="276" w:lineRule="exact"/>
        <w:ind w:left="1440"/>
        <w:rPr>
          <w:color w:val="000000"/>
          <w:spacing w:val="-3"/>
        </w:rPr>
      </w:pPr>
    </w:p>
    <w:p w:rsidR="00970DD6" w:rsidRDefault="00EA3BDA">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18.4</w:t>
      </w:r>
      <w:r>
        <w:rPr>
          <w:rFonts w:ascii="Times New Roman Bold" w:hAnsi="Times New Roman Bold"/>
          <w:color w:val="000000"/>
          <w:spacing w:val="-3"/>
        </w:rPr>
        <w:tab/>
        <w:t>Audit Rights Periods.</w:t>
      </w:r>
    </w:p>
    <w:p w:rsidR="00970DD6" w:rsidRDefault="00EA3BDA">
      <w:pPr>
        <w:autoSpaceDE w:val="0"/>
        <w:autoSpaceDN w:val="0"/>
        <w:adjustRightInd w:val="0"/>
        <w:spacing w:before="221" w:line="276" w:lineRule="exact"/>
        <w:ind w:left="2971"/>
        <w:rPr>
          <w:rFonts w:ascii="Times New Roman Bold" w:hAnsi="Times New Roman Bold"/>
          <w:color w:val="000000"/>
          <w:spacing w:val="-3"/>
        </w:rPr>
      </w:pPr>
      <w:r>
        <w:rPr>
          <w:rFonts w:ascii="Times New Roman Bold" w:hAnsi="Times New Roman Bold"/>
          <w:color w:val="000000"/>
          <w:spacing w:val="-3"/>
        </w:rPr>
        <w:t>Audit Rights Period for Construction-Related Accounts and R</w:t>
      </w:r>
      <w:r>
        <w:rPr>
          <w:rFonts w:ascii="Times New Roman Bold" w:hAnsi="Times New Roman Bold"/>
          <w:color w:val="000000"/>
          <w:spacing w:val="-3"/>
        </w:rPr>
        <w:t xml:space="preserve">ecords. </w:t>
      </w:r>
    </w:p>
    <w:p w:rsidR="00970DD6" w:rsidRDefault="00970DD6">
      <w:pPr>
        <w:autoSpaceDE w:val="0"/>
        <w:autoSpaceDN w:val="0"/>
        <w:adjustRightInd w:val="0"/>
        <w:spacing w:line="273" w:lineRule="exact"/>
        <w:ind w:left="1440"/>
        <w:rPr>
          <w:rFonts w:ascii="Times New Roman Bold" w:hAnsi="Times New Roman Bold"/>
          <w:color w:val="000000"/>
          <w:spacing w:val="-3"/>
        </w:rPr>
      </w:pPr>
    </w:p>
    <w:p w:rsidR="00970DD6" w:rsidRDefault="00EA3BDA">
      <w:pPr>
        <w:autoSpaceDE w:val="0"/>
        <w:autoSpaceDN w:val="0"/>
        <w:adjustRightInd w:val="0"/>
        <w:spacing w:before="14" w:line="273" w:lineRule="exact"/>
        <w:ind w:left="1440" w:right="1251" w:firstLine="720"/>
        <w:rPr>
          <w:color w:val="000000"/>
          <w:spacing w:val="-2"/>
        </w:rPr>
      </w:pPr>
      <w:r>
        <w:rPr>
          <w:color w:val="000000"/>
          <w:spacing w:val="-2"/>
        </w:rPr>
        <w:t xml:space="preserve">Accounts and records related to the design, engineering, procurement, and construction of the Affected System Upgrade Facilities shall be subject to audit for a period of twenty-four </w:t>
      </w:r>
      <w:r>
        <w:rPr>
          <w:color w:val="000000"/>
          <w:spacing w:val="-2"/>
        </w:rPr>
        <w:br/>
      </w:r>
      <w:r>
        <w:rPr>
          <w:color w:val="000000"/>
          <w:spacing w:val="-2"/>
        </w:rPr>
        <w:t xml:space="preserve">months following the issuance by the Affected System Operator or Transmission Developer, as applicable, of a final invoice in accordance with Article 7.1 of this Agreement. </w:t>
      </w:r>
    </w:p>
    <w:p w:rsidR="00970DD6" w:rsidRDefault="00970DD6">
      <w:pPr>
        <w:autoSpaceDE w:val="0"/>
        <w:autoSpaceDN w:val="0"/>
        <w:adjustRightInd w:val="0"/>
        <w:spacing w:line="276" w:lineRule="exact"/>
        <w:ind w:left="2880"/>
        <w:rPr>
          <w:color w:val="000000"/>
          <w:spacing w:val="-2"/>
        </w:rPr>
      </w:pPr>
    </w:p>
    <w:p w:rsidR="00970DD6" w:rsidRDefault="00EA3BDA">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970DD6" w:rsidRDefault="00EA3BDA">
      <w:pPr>
        <w:autoSpaceDE w:val="0"/>
        <w:autoSpaceDN w:val="0"/>
        <w:adjustRightInd w:val="0"/>
        <w:spacing w:before="264" w:line="276" w:lineRule="exact"/>
        <w:ind w:left="1440" w:right="1362" w:firstLine="720"/>
        <w:rPr>
          <w:color w:val="000000"/>
          <w:spacing w:val="-2"/>
        </w:rPr>
      </w:pPr>
      <w:r>
        <w:rPr>
          <w:color w:val="000000"/>
          <w:spacing w:val="-2"/>
        </w:rPr>
        <w:t>Accounts and records rel</w:t>
      </w:r>
      <w:r>
        <w:rPr>
          <w:color w:val="000000"/>
          <w:spacing w:val="-2"/>
        </w:rPr>
        <w:t xml:space="preserve">ated to a Party’s performance or satisfaction of its obligations </w:t>
      </w:r>
      <w:r>
        <w:rPr>
          <w:color w:val="000000"/>
          <w:spacing w:val="-2"/>
        </w:rPr>
        <w:br/>
        <w:t xml:space="preserve">under this Agreement other than those described in Article 18.4.1 of this Agreement shall be </w:t>
      </w:r>
      <w:r>
        <w:rPr>
          <w:color w:val="000000"/>
          <w:spacing w:val="-2"/>
        </w:rPr>
        <w:br/>
        <w:t>subject to audit as follows: (i) for an audit relating to cost obligations, the applicable audit</w:t>
      </w:r>
      <w:r>
        <w:rPr>
          <w:color w:val="000000"/>
          <w:spacing w:val="-2"/>
        </w:rPr>
        <w:t xml:space="preserve">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be twenty-four months aft</w:t>
      </w:r>
      <w:r>
        <w:rPr>
          <w:color w:val="000000"/>
          <w:spacing w:val="-2"/>
        </w:rPr>
        <w:t xml:space="preserve">er the event for which the audit is sought. </w:t>
      </w:r>
    </w:p>
    <w:p w:rsidR="00970DD6" w:rsidRDefault="00EA3BDA">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18.5</w:t>
      </w:r>
      <w:r>
        <w:rPr>
          <w:rFonts w:ascii="Times New Roman Bold" w:hAnsi="Times New Roman Bold"/>
          <w:color w:val="000000"/>
          <w:spacing w:val="-3"/>
        </w:rPr>
        <w:tab/>
        <w:t>Audit Results.</w:t>
      </w:r>
    </w:p>
    <w:p w:rsidR="00970DD6" w:rsidRDefault="00EA3BDA">
      <w:pPr>
        <w:autoSpaceDE w:val="0"/>
        <w:autoSpaceDN w:val="0"/>
        <w:adjustRightInd w:val="0"/>
        <w:spacing w:before="222"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EA3BDA">
      <w:pPr>
        <w:autoSpaceDE w:val="0"/>
        <w:autoSpaceDN w:val="0"/>
        <w:adjustRightInd w:val="0"/>
        <w:spacing w:before="260" w:line="276" w:lineRule="exact"/>
        <w:ind w:left="6000"/>
        <w:rPr>
          <w:color w:val="000000"/>
          <w:spacing w:val="-3"/>
        </w:rPr>
      </w:pPr>
      <w:r>
        <w:rPr>
          <w:color w:val="000000"/>
          <w:spacing w:val="-3"/>
        </w:rPr>
        <w:t xml:space="preserve">30 </w:t>
      </w:r>
    </w:p>
    <w:p w:rsidR="00970DD6" w:rsidRDefault="00970DD6">
      <w:pPr>
        <w:autoSpaceDE w:val="0"/>
        <w:autoSpaceDN w:val="0"/>
        <w:adjustRightInd w:val="0"/>
        <w:rPr>
          <w:color w:val="000000"/>
          <w:spacing w:val="-3"/>
        </w:rPr>
        <w:sectPr w:rsidR="00970DD6">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36" w:name="Pg36"/>
      <w:bookmarkEnd w:id="36"/>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970DD6" w:rsidRDefault="00EA3BD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General.</w:t>
      </w:r>
    </w:p>
    <w:p w:rsidR="00970DD6" w:rsidRDefault="00EA3BDA">
      <w:pPr>
        <w:autoSpaceDE w:val="0"/>
        <w:autoSpaceDN w:val="0"/>
        <w:adjustRightInd w:val="0"/>
        <w:spacing w:before="233" w:line="276" w:lineRule="exact"/>
        <w:ind w:left="2160"/>
        <w:rPr>
          <w:color w:val="000000"/>
          <w:spacing w:val="-2"/>
        </w:rPr>
      </w:pPr>
      <w:r>
        <w:rPr>
          <w:color w:val="000000"/>
          <w:spacing w:val="-2"/>
        </w:rPr>
        <w:t xml:space="preserve">Nothing in this Agreement shall prevent a Party from utilizing the services of any </w:t>
      </w:r>
    </w:p>
    <w:p w:rsidR="00970DD6" w:rsidRDefault="00EA3BDA">
      <w:pPr>
        <w:autoSpaceDE w:val="0"/>
        <w:autoSpaceDN w:val="0"/>
        <w:adjustRightInd w:val="0"/>
        <w:spacing w:line="280"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970DD6" w:rsidRDefault="00EA3BDA">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19.2</w:t>
      </w:r>
      <w:r>
        <w:rPr>
          <w:rFonts w:ascii="Times New Roman Bold" w:hAnsi="Times New Roman Bold"/>
          <w:color w:val="000000"/>
          <w:spacing w:val="-3"/>
        </w:rPr>
        <w:tab/>
        <w:t>Responsibility of Principal.</w:t>
      </w:r>
    </w:p>
    <w:p w:rsidR="00970DD6" w:rsidRDefault="00EA3BDA">
      <w:pPr>
        <w:autoSpaceDE w:val="0"/>
        <w:autoSpaceDN w:val="0"/>
        <w:adjustRightInd w:val="0"/>
        <w:spacing w:before="217" w:line="277" w:lineRule="exact"/>
        <w:ind w:left="1440" w:right="1294"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obligations under this</w:t>
      </w:r>
      <w:r>
        <w:rPr>
          <w:color w:val="000000"/>
          <w:spacing w:val="-2"/>
        </w:rPr>
        <w:t xml:space="preserve"> Agreement.  The hiring Party shall be fully responsible to the other Parties </w:t>
      </w:r>
      <w:r>
        <w:rPr>
          <w:color w:val="000000"/>
          <w:spacing w:val="-2"/>
        </w:rPr>
        <w:br/>
        <w:t xml:space="preserve">for the acts or omissions of any subcontractor the hiring Party hires as if no subcontract had been </w:t>
      </w:r>
      <w:r>
        <w:rPr>
          <w:color w:val="000000"/>
          <w:spacing w:val="-2"/>
        </w:rPr>
        <w:br/>
        <w:t>made; provided, however, that in no event shall the NYISO or Affected System</w:t>
      </w:r>
      <w:r>
        <w:rPr>
          <w:color w:val="000000"/>
          <w:spacing w:val="-2"/>
        </w:rPr>
        <w:t xml:space="preserve"> Operator be </w:t>
      </w:r>
      <w:r>
        <w:rPr>
          <w:color w:val="000000"/>
          <w:spacing w:val="-2"/>
        </w:rPr>
        <w:br/>
        <w:t xml:space="preserve">liable for the actions or inactions of the Transmission Developer or its subcontractors with </w:t>
      </w:r>
      <w:r>
        <w:rPr>
          <w:color w:val="000000"/>
          <w:spacing w:val="-2"/>
        </w:rPr>
        <w:br/>
        <w:t xml:space="preserve">respect to obligations of the Transmission Developer under Article 3 of this Agreement.  Any </w:t>
      </w:r>
      <w:r>
        <w:rPr>
          <w:color w:val="000000"/>
          <w:spacing w:val="-2"/>
        </w:rPr>
        <w:br/>
        <w:t>applicable obligation imposed by this Agreement upon t</w:t>
      </w:r>
      <w:r>
        <w:rPr>
          <w:color w:val="000000"/>
          <w:spacing w:val="-2"/>
        </w:rPr>
        <w:t xml:space="preserve">he hiring Party shall be equally binding </w:t>
      </w:r>
      <w:r>
        <w:rPr>
          <w:color w:val="000000"/>
          <w:spacing w:val="-2"/>
        </w:rPr>
        <w:br/>
        <w:t xml:space="preserve">upon, and shall be construed as having application to, any subcontractor of such Party. </w:t>
      </w:r>
    </w:p>
    <w:p w:rsidR="00970DD6" w:rsidRDefault="00EA3BD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19.3</w:t>
      </w:r>
      <w:r>
        <w:rPr>
          <w:rFonts w:ascii="Times New Roman Bold" w:hAnsi="Times New Roman Bold"/>
          <w:color w:val="000000"/>
          <w:spacing w:val="-3"/>
        </w:rPr>
        <w:tab/>
        <w:t>No Limitation by Insurance.</w:t>
      </w:r>
    </w:p>
    <w:p w:rsidR="00970DD6" w:rsidRDefault="00EA3BDA">
      <w:pPr>
        <w:autoSpaceDE w:val="0"/>
        <w:autoSpaceDN w:val="0"/>
        <w:adjustRightInd w:val="0"/>
        <w:spacing w:before="247" w:line="260" w:lineRule="exact"/>
        <w:ind w:left="1440" w:right="1446" w:firstLine="720"/>
        <w:jc w:val="both"/>
        <w:rPr>
          <w:color w:val="000000"/>
          <w:spacing w:val="-3"/>
        </w:rPr>
      </w:pPr>
      <w:r>
        <w:rPr>
          <w:color w:val="000000"/>
          <w:spacing w:val="-2"/>
        </w:rPr>
        <w:t xml:space="preserve">The obligations under this Article 19 will not be limited in any way by any limitation of </w:t>
      </w:r>
      <w:r>
        <w:rPr>
          <w:color w:val="000000"/>
          <w:spacing w:val="-3"/>
        </w:rPr>
        <w:t>su</w:t>
      </w:r>
      <w:r>
        <w:rPr>
          <w:color w:val="000000"/>
          <w:spacing w:val="-3"/>
        </w:rPr>
        <w:t xml:space="preserve">bcontractor’s insurance. </w:t>
      </w:r>
    </w:p>
    <w:p w:rsidR="00970DD6" w:rsidRDefault="00EA3BDA">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DISPUTES </w:t>
      </w:r>
    </w:p>
    <w:p w:rsidR="00970DD6" w:rsidRDefault="00EA3BD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Submission.</w:t>
      </w:r>
    </w:p>
    <w:p w:rsidR="00970DD6" w:rsidRDefault="00EA3BDA">
      <w:pPr>
        <w:autoSpaceDE w:val="0"/>
        <w:autoSpaceDN w:val="0"/>
        <w:adjustRightInd w:val="0"/>
        <w:spacing w:before="229"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with this Agreement or its performance (a “Dispute”), such Party shall provide the other Partie</w:t>
      </w:r>
      <w:r>
        <w:rPr>
          <w:color w:val="000000"/>
          <w:spacing w:val="-2"/>
        </w:rPr>
        <w:t xml:space="preserv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w:t>
      </w:r>
      <w:r>
        <w:rPr>
          <w:color w:val="000000"/>
          <w:spacing w:val="-2"/>
        </w:rPr>
        <w:t xml:space="preserve">other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w:t>
      </w:r>
      <w:r>
        <w:rPr>
          <w:color w:val="000000"/>
          <w:spacing w:val="-2"/>
        </w:rPr>
        <w:t xml:space="preserve">ual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w:t>
      </w:r>
      <w:r>
        <w:rPr>
          <w:color w:val="000000"/>
          <w:spacing w:val="-2"/>
        </w:rPr>
        <w:t xml:space="preserve">d remedies it </w:t>
      </w:r>
      <w:r>
        <w:rPr>
          <w:color w:val="000000"/>
          <w:spacing w:val="-2"/>
        </w:rPr>
        <w:br/>
        <w:t xml:space="preserve">may have in equity or at law consistent with the terms of this Agreement. </w:t>
      </w:r>
    </w:p>
    <w:p w:rsidR="00970DD6" w:rsidRDefault="00EA3BD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20.2</w:t>
      </w:r>
      <w:r>
        <w:rPr>
          <w:rFonts w:ascii="Times New Roman Bold" w:hAnsi="Times New Roman Bold"/>
          <w:color w:val="000000"/>
          <w:spacing w:val="-3"/>
        </w:rPr>
        <w:tab/>
        <w:t>External Arbitration Procedures.</w:t>
      </w:r>
    </w:p>
    <w:p w:rsidR="00970DD6" w:rsidRDefault="00EA3BDA">
      <w:pPr>
        <w:autoSpaceDE w:val="0"/>
        <w:autoSpaceDN w:val="0"/>
        <w:adjustRightInd w:val="0"/>
        <w:spacing w:before="217"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970DD6" w:rsidRDefault="00EA3BDA">
      <w:pPr>
        <w:autoSpaceDE w:val="0"/>
        <w:autoSpaceDN w:val="0"/>
        <w:adjustRightInd w:val="0"/>
        <w:spacing w:line="280" w:lineRule="exact"/>
        <w:ind w:left="1440" w:right="1442"/>
        <w:jc w:val="both"/>
        <w:rPr>
          <w:color w:val="000000"/>
          <w:spacing w:val="-2"/>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p>
    <w:p w:rsidR="00970DD6" w:rsidRDefault="00EA3BDA">
      <w:pPr>
        <w:autoSpaceDE w:val="0"/>
        <w:autoSpaceDN w:val="0"/>
        <w:adjustRightInd w:val="0"/>
        <w:spacing w:before="204" w:line="276" w:lineRule="exact"/>
        <w:ind w:left="6000"/>
        <w:rPr>
          <w:color w:val="000000"/>
          <w:spacing w:val="-3"/>
        </w:rPr>
      </w:pPr>
      <w:r>
        <w:rPr>
          <w:color w:val="000000"/>
          <w:spacing w:val="-3"/>
        </w:rPr>
        <w:t xml:space="preserve">31 </w:t>
      </w:r>
    </w:p>
    <w:p w:rsidR="00970DD6" w:rsidRDefault="00970DD6">
      <w:pPr>
        <w:autoSpaceDE w:val="0"/>
        <w:autoSpaceDN w:val="0"/>
        <w:adjustRightInd w:val="0"/>
        <w:rPr>
          <w:color w:val="000000"/>
          <w:spacing w:val="-3"/>
        </w:rPr>
        <w:sectPr w:rsidR="00970DD6">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 id="_x0000_s1071" type="#_x0000_t75" style="position:absolute;margin-left:108pt;margin-top:641.75pt;width:29.35pt;height:8.85pt;z-index:-251567104;mso-position-horizontal-relative:page;mso-position-vertical-relative:page" o:allowincell="f">
            <v:imagedata r:id="rId99" o:title=""/>
            <w10:wrap anchorx="page" anchory="page"/>
          </v:shape>
        </w:pict>
      </w:r>
      <w:bookmarkStart w:id="37" w:name="Pg37"/>
      <w:bookmarkEnd w:id="37"/>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autoSpaceDE w:val="0"/>
        <w:autoSpaceDN w:val="0"/>
        <w:adjustRightInd w:val="0"/>
        <w:spacing w:before="228" w:line="276" w:lineRule="exact"/>
        <w:ind w:left="1440"/>
        <w:rPr>
          <w:color w:val="000000"/>
          <w:spacing w:val="-2"/>
        </w:rPr>
      </w:pPr>
      <w:r>
        <w:rPr>
          <w:color w:val="000000"/>
          <w:spacing w:val="-2"/>
        </w:rPr>
        <w:t xml:space="preserve">be knowledgeable in electric utility matters, including electric transmission and bulk power </w:t>
      </w:r>
    </w:p>
    <w:p w:rsidR="00970DD6" w:rsidRDefault="00EA3BDA">
      <w:pPr>
        <w:autoSpaceDE w:val="0"/>
        <w:autoSpaceDN w:val="0"/>
        <w:adjustRightInd w:val="0"/>
        <w:spacing w:before="4" w:line="276" w:lineRule="exact"/>
        <w:ind w:left="1440" w:right="1268"/>
        <w:rPr>
          <w:color w:val="000000"/>
          <w:spacing w:val="-3"/>
        </w:rPr>
      </w:pPr>
      <w:r>
        <w:rPr>
          <w:color w:val="000000"/>
          <w:spacing w:val="-2"/>
        </w:rPr>
        <w:t>issues, and shall not have any current or past substantial business or financial relationships with any party to the arbitration (except prior arbitration).  The arbitrator(s) shall provide each of the Parties an opportunity to be heard and, except as othe</w:t>
      </w:r>
      <w:r>
        <w:rPr>
          <w:color w:val="000000"/>
          <w:spacing w:val="-2"/>
        </w:rPr>
        <w:t xml:space="preserv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however, in the event of a </w:t>
      </w:r>
      <w:r>
        <w:rPr>
          <w:color w:val="000000"/>
          <w:spacing w:val="-2"/>
        </w:rPr>
        <w:t xml:space="preserve">conflict between the Arbitration Rules and the terms of this Article 20, </w:t>
      </w:r>
      <w:r>
        <w:rPr>
          <w:color w:val="000000"/>
          <w:spacing w:val="-3"/>
        </w:rPr>
        <w:t xml:space="preserve">the terms of this Article 20 shall prevail. </w:t>
      </w:r>
    </w:p>
    <w:p w:rsidR="00970DD6" w:rsidRDefault="00EA3BD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20.3</w:t>
      </w:r>
      <w:r>
        <w:rPr>
          <w:rFonts w:ascii="Times New Roman Bold" w:hAnsi="Times New Roman Bold"/>
          <w:color w:val="000000"/>
          <w:spacing w:val="-3"/>
        </w:rPr>
        <w:tab/>
        <w:t>Arbitration Decisions.</w:t>
      </w:r>
    </w:p>
    <w:p w:rsidR="00970DD6" w:rsidRDefault="00EA3BDA">
      <w:pPr>
        <w:autoSpaceDE w:val="0"/>
        <w:autoSpaceDN w:val="0"/>
        <w:adjustRightInd w:val="0"/>
        <w:spacing w:before="221" w:line="276" w:lineRule="exact"/>
        <w:ind w:left="2160"/>
        <w:rPr>
          <w:color w:val="000000"/>
          <w:spacing w:val="-2"/>
        </w:rPr>
      </w:pPr>
      <w:r>
        <w:rPr>
          <w:color w:val="000000"/>
          <w:spacing w:val="-2"/>
        </w:rPr>
        <w:t xml:space="preserve">Unless otherwise agreed by the Parties, the arbitrator(s) shall render a decision within </w:t>
      </w:r>
    </w:p>
    <w:p w:rsidR="00970DD6" w:rsidRDefault="00EA3BDA">
      <w:pPr>
        <w:autoSpaceDE w:val="0"/>
        <w:autoSpaceDN w:val="0"/>
        <w:adjustRightInd w:val="0"/>
        <w:spacing w:before="5" w:line="275" w:lineRule="exact"/>
        <w:ind w:left="1440" w:right="1308"/>
        <w:rPr>
          <w:color w:val="000000"/>
          <w:spacing w:val="-3"/>
        </w:rPr>
      </w:pPr>
      <w:r>
        <w:rPr>
          <w:color w:val="000000"/>
          <w:spacing w:val="-2"/>
        </w:rPr>
        <w:t>ninety (90) Calendar</w:t>
      </w:r>
      <w:r>
        <w:rPr>
          <w:color w:val="000000"/>
          <w:spacing w:val="-2"/>
        </w:rPr>
        <w:t xml:space="preserve">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modify or change any pr</w:t>
      </w:r>
      <w:r>
        <w:rPr>
          <w:color w:val="000000"/>
          <w:spacing w:val="-2"/>
        </w:rPr>
        <w:t xml:space="preserve">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may be appealed solely</w:t>
      </w:r>
      <w:r>
        <w:rPr>
          <w:color w:val="000000"/>
          <w:spacing w:val="-2"/>
        </w:rPr>
        <w:t xml:space="preserve"> on the grounds that the conduct of the </w:t>
      </w:r>
      <w:r>
        <w:rPr>
          <w:color w:val="000000"/>
          <w:spacing w:val="-2"/>
        </w:rPr>
        <w:br/>
        <w:t xml:space="preserve">arbitrator(s), or the decision itself,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with FE</w:t>
      </w:r>
      <w:r>
        <w:rPr>
          <w:color w:val="000000"/>
          <w:spacing w:val="-2"/>
        </w:rPr>
        <w:t xml:space="preserve">RC if it affects jurisdictional rates, terms and conditions of service or Affected </w:t>
      </w:r>
      <w:r>
        <w:rPr>
          <w:color w:val="000000"/>
          <w:spacing w:val="-2"/>
        </w:rPr>
        <w:br/>
      </w:r>
      <w:r>
        <w:rPr>
          <w:color w:val="000000"/>
          <w:spacing w:val="-3"/>
        </w:rPr>
        <w:t xml:space="preserve">System Upgrade Facilities. </w:t>
      </w:r>
    </w:p>
    <w:p w:rsidR="00970DD6" w:rsidRDefault="00EA3BD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20.4</w:t>
      </w:r>
      <w:r>
        <w:rPr>
          <w:rFonts w:ascii="Times New Roman Bold" w:hAnsi="Times New Roman Bold"/>
          <w:color w:val="000000"/>
          <w:spacing w:val="-3"/>
        </w:rPr>
        <w:tab/>
        <w:t>Costs.</w:t>
      </w:r>
    </w:p>
    <w:p w:rsidR="00970DD6" w:rsidRDefault="00EA3BDA">
      <w:pPr>
        <w:autoSpaceDE w:val="0"/>
        <w:autoSpaceDN w:val="0"/>
        <w:adjustRightInd w:val="0"/>
        <w:spacing w:before="232"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following costs, if applicabl</w:t>
      </w:r>
      <w:r>
        <w:rPr>
          <w:color w:val="000000"/>
          <w:spacing w:val="-2"/>
        </w:rPr>
        <w:t xml:space="preserve">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970DD6" w:rsidRDefault="00EA3BD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20.5</w:t>
      </w:r>
      <w:r>
        <w:rPr>
          <w:rFonts w:ascii="Times New Roman Bold" w:hAnsi="Times New Roman Bold"/>
          <w:color w:val="000000"/>
          <w:spacing w:val="-3"/>
        </w:rPr>
        <w:tab/>
        <w:t>Termination.</w:t>
      </w:r>
    </w:p>
    <w:p w:rsidR="00970DD6" w:rsidRDefault="00EA3BDA">
      <w:pPr>
        <w:autoSpaceDE w:val="0"/>
        <w:autoSpaceDN w:val="0"/>
        <w:adjustRightInd w:val="0"/>
        <w:spacing w:before="229" w:line="276" w:lineRule="exact"/>
        <w:ind w:left="2160"/>
        <w:rPr>
          <w:color w:val="000000"/>
          <w:spacing w:val="-2"/>
        </w:rPr>
      </w:pPr>
      <w:r>
        <w:rPr>
          <w:color w:val="000000"/>
          <w:spacing w:val="-2"/>
        </w:rPr>
        <w:t xml:space="preserve">Notwithstanding the provisions of this Article 20, any Party may terminate this </w:t>
      </w:r>
    </w:p>
    <w:p w:rsidR="00970DD6" w:rsidRDefault="00EA3BDA">
      <w:pPr>
        <w:autoSpaceDE w:val="0"/>
        <w:autoSpaceDN w:val="0"/>
        <w:adjustRightInd w:val="0"/>
        <w:spacing w:before="18" w:line="260" w:lineRule="exact"/>
        <w:ind w:left="1440" w:right="1342"/>
        <w:jc w:val="both"/>
        <w:rPr>
          <w:color w:val="000000"/>
          <w:spacing w:val="-2"/>
        </w:rPr>
      </w:pPr>
      <w:r>
        <w:rPr>
          <w:color w:val="000000"/>
          <w:spacing w:val="-2"/>
        </w:rPr>
        <w:t>Agreement in accordance with its provisions or pursuant to an action at law or equity.  The issue of whether such a termination is proper shall not be considered a Dispute her</w:t>
      </w:r>
      <w:r>
        <w:rPr>
          <w:color w:val="000000"/>
          <w:spacing w:val="-2"/>
        </w:rPr>
        <w:t xml:space="preserve">eunder. </w:t>
      </w:r>
    </w:p>
    <w:p w:rsidR="00970DD6" w:rsidRDefault="00EA3BDA">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970DD6" w:rsidRDefault="00EA3BD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General.</w:t>
      </w:r>
    </w:p>
    <w:p w:rsidR="00970DD6" w:rsidRDefault="00EA3BDA">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970DD6" w:rsidRDefault="00970DD6">
      <w:pPr>
        <w:autoSpaceDE w:val="0"/>
        <w:autoSpaceDN w:val="0"/>
        <w:adjustRightInd w:val="0"/>
        <w:spacing w:line="276" w:lineRule="exact"/>
        <w:ind w:left="3600"/>
        <w:rPr>
          <w:color w:val="000000"/>
          <w:spacing w:val="-2"/>
        </w:rPr>
      </w:pPr>
    </w:p>
    <w:p w:rsidR="00970DD6" w:rsidRDefault="00EA3BDA">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970DD6" w:rsidRDefault="00EA3BDA">
      <w:pPr>
        <w:autoSpaceDE w:val="0"/>
        <w:autoSpaceDN w:val="0"/>
        <w:adjustRightInd w:val="0"/>
        <w:spacing w:before="261" w:line="280" w:lineRule="exact"/>
        <w:ind w:left="1440" w:right="1383" w:firstLine="720"/>
        <w:rPr>
          <w:color w:val="000000"/>
          <w:spacing w:val="-2"/>
        </w:rPr>
      </w:pPr>
      <w:r>
        <w:rPr>
          <w:color w:val="000000"/>
          <w:spacing w:val="-2"/>
        </w:rPr>
        <w:t>Such Party is duly organized, validly existing and in good standing under the laws of</w:t>
      </w:r>
      <w:r>
        <w:rPr>
          <w:color w:val="000000"/>
          <w:spacing w:val="-2"/>
        </w:rPr>
        <w:t xml:space="preserve"> the </w:t>
      </w:r>
      <w:r>
        <w:rPr>
          <w:color w:val="000000"/>
          <w:spacing w:val="-2"/>
        </w:rPr>
        <w:br/>
        <w:t xml:space="preserve">state in which it is organized, formed, or incorporated, as applicable; that it is qualified to do </w:t>
      </w:r>
      <w:r>
        <w:rPr>
          <w:color w:val="000000"/>
          <w:spacing w:val="-2"/>
        </w:rPr>
        <w:br/>
        <w:t xml:space="preserve">business in the State of New York; and that it has the corporate power and authority to own its </w:t>
      </w:r>
    </w:p>
    <w:p w:rsidR="00970DD6" w:rsidRDefault="00970DD6">
      <w:pPr>
        <w:autoSpaceDE w:val="0"/>
        <w:autoSpaceDN w:val="0"/>
        <w:adjustRightInd w:val="0"/>
        <w:spacing w:line="276" w:lineRule="exact"/>
        <w:ind w:left="6000"/>
        <w:rPr>
          <w:color w:val="000000"/>
          <w:spacing w:val="-2"/>
        </w:rPr>
      </w:pPr>
    </w:p>
    <w:p w:rsidR="00970DD6" w:rsidRDefault="00EA3BDA">
      <w:pPr>
        <w:autoSpaceDE w:val="0"/>
        <w:autoSpaceDN w:val="0"/>
        <w:adjustRightInd w:val="0"/>
        <w:spacing w:before="128" w:line="276" w:lineRule="exact"/>
        <w:ind w:left="6000"/>
        <w:rPr>
          <w:color w:val="000000"/>
          <w:spacing w:val="-3"/>
        </w:rPr>
      </w:pPr>
      <w:r>
        <w:rPr>
          <w:color w:val="000000"/>
          <w:spacing w:val="-3"/>
        </w:rPr>
        <w:t xml:space="preserve">32 </w:t>
      </w:r>
    </w:p>
    <w:p w:rsidR="00970DD6" w:rsidRDefault="00970DD6">
      <w:pPr>
        <w:autoSpaceDE w:val="0"/>
        <w:autoSpaceDN w:val="0"/>
        <w:adjustRightInd w:val="0"/>
        <w:rPr>
          <w:color w:val="000000"/>
          <w:spacing w:val="-3"/>
        </w:rPr>
        <w:sectPr w:rsidR="00970DD6">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970DD6" w:rsidRDefault="00EA3BDA">
      <w:pPr>
        <w:autoSpaceDE w:val="0"/>
        <w:autoSpaceDN w:val="0"/>
        <w:adjustRightInd w:val="0"/>
        <w:spacing w:line="240" w:lineRule="exact"/>
        <w:rPr>
          <w:color w:val="000000"/>
          <w:spacing w:val="-3"/>
        </w:rPr>
      </w:pPr>
      <w:r>
        <w:rPr>
          <w:color w:val="000000"/>
          <w:spacing w:val="-3"/>
        </w:rPr>
        <w:pict>
          <v:shape id="_x0000_s1072" type="#_x0000_t75" style="position:absolute;margin-left:108pt;margin-top:133.55pt;width:29.75pt;height:8.85pt;z-index:-251655168;mso-position-horizontal-relative:page;mso-position-vertical-relative:page" o:allowincell="f">
            <v:imagedata r:id="rId99" o:title=""/>
            <w10:wrap anchorx="page" anchory="page"/>
          </v:shape>
        </w:pict>
      </w:r>
      <w:r>
        <w:rPr>
          <w:color w:val="000000"/>
          <w:spacing w:val="-3"/>
        </w:rPr>
        <w:pict>
          <v:shape id="_x0000_s1073" type="#_x0000_t75" style="position:absolute;margin-left:108pt;margin-top:257.75pt;width:29.6pt;height:8.85pt;z-index:-251640832;mso-position-horizontal-relative:page;mso-position-vertical-relative:page" o:allowincell="f">
            <v:imagedata r:id="rId99" o:title=""/>
            <w10:wrap anchorx="page" anchory="page"/>
          </v:shape>
        </w:pict>
      </w:r>
      <w:r>
        <w:rPr>
          <w:color w:val="000000"/>
          <w:spacing w:val="-3"/>
        </w:rPr>
        <w:pict>
          <v:shape id="_x0000_s1074" type="#_x0000_t75" style="position:absolute;margin-left:108pt;margin-top:354.35pt;width:29.75pt;height:8.85pt;z-index:-251620352;mso-position-horizontal-relative:page;mso-position-vertical-relative:page" o:allowincell="f">
            <v:imagedata r:id="rId99" o:title=""/>
            <w10:wrap anchorx="page" anchory="page"/>
          </v:shape>
        </w:pict>
      </w:r>
      <w:bookmarkStart w:id="38" w:name="Pg38"/>
      <w:bookmarkEnd w:id="38"/>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2476 </w:t>
      </w:r>
    </w:p>
    <w:p w:rsidR="00970DD6" w:rsidRDefault="00970DD6">
      <w:pPr>
        <w:autoSpaceDE w:val="0"/>
        <w:autoSpaceDN w:val="0"/>
        <w:adjustRightInd w:val="0"/>
        <w:spacing w:line="280" w:lineRule="exact"/>
        <w:ind w:left="1440"/>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1390"/>
        <w:rPr>
          <w:color w:val="000000"/>
          <w:spacing w:val="-2"/>
        </w:rPr>
      </w:pPr>
      <w:r>
        <w:rPr>
          <w:color w:val="000000"/>
          <w:spacing w:val="-2"/>
        </w:rPr>
        <w:t>properties, to carry on its business as now being conducted and to enter into this Agreement and carry out the transactions contemplated hereby and perform and carry out all covenants and obligations on its part to be performed under</w:t>
      </w:r>
      <w:r>
        <w:rPr>
          <w:color w:val="000000"/>
          <w:spacing w:val="-2"/>
        </w:rPr>
        <w:t xml:space="preserve"> and pursuant to this Agreement. </w:t>
      </w:r>
    </w:p>
    <w:p w:rsidR="00970DD6" w:rsidRDefault="00EA3BDA">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autoSpaceDE w:val="0"/>
        <w:autoSpaceDN w:val="0"/>
        <w:adjustRightInd w:val="0"/>
        <w:spacing w:before="8"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w:t>
      </w:r>
      <w:r>
        <w:rPr>
          <w:color w:val="000000"/>
          <w:spacing w:val="-2"/>
        </w:rPr>
        <w:t xml:space="preserve">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generally and by general equit</w:t>
      </w:r>
      <w:r>
        <w:rPr>
          <w:color w:val="000000"/>
          <w:spacing w:val="-2"/>
        </w:rPr>
        <w:t xml:space="preserve">able </w:t>
      </w:r>
      <w:r>
        <w:rPr>
          <w:color w:val="000000"/>
          <w:spacing w:val="-2"/>
        </w:rPr>
        <w:br/>
        <w:t xml:space="preserve">principles (regardless of whether enforceability is sought in a proceeding in equity or at law). </w:t>
      </w:r>
    </w:p>
    <w:p w:rsidR="00970DD6" w:rsidRDefault="00970DD6">
      <w:pPr>
        <w:autoSpaceDE w:val="0"/>
        <w:autoSpaceDN w:val="0"/>
        <w:adjustRightInd w:val="0"/>
        <w:spacing w:line="276" w:lineRule="exact"/>
        <w:ind w:left="3600"/>
        <w:rPr>
          <w:color w:val="000000"/>
          <w:spacing w:val="-2"/>
        </w:rPr>
      </w:pPr>
    </w:p>
    <w:p w:rsidR="00970DD6" w:rsidRDefault="00EA3BDA">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970DD6" w:rsidRDefault="00EA3BDA">
      <w:pPr>
        <w:autoSpaceDE w:val="0"/>
        <w:autoSpaceDN w:val="0"/>
        <w:adjustRightInd w:val="0"/>
        <w:spacing w:before="267" w:line="273" w:lineRule="exact"/>
        <w:ind w:left="1440" w:right="1384" w:firstLine="720"/>
        <w:rPr>
          <w:color w:val="000000"/>
          <w:spacing w:val="-3"/>
        </w:rPr>
      </w:pPr>
      <w:r>
        <w:rPr>
          <w:color w:val="000000"/>
          <w:spacing w:val="-2"/>
        </w:rPr>
        <w:t xml:space="preserve">The execution, delivery and performance of this Agreement does not violate or conflict </w:t>
      </w:r>
      <w:r>
        <w:rPr>
          <w:color w:val="000000"/>
          <w:spacing w:val="-2"/>
        </w:rPr>
        <w:t xml:space="preserve">with the organizational or formation documents, or bylaws or operating agreement, of such Party, or any judgment, license, permit, order, material agreement or instrument applicable to or </w:t>
      </w:r>
      <w:r>
        <w:rPr>
          <w:color w:val="000000"/>
          <w:spacing w:val="-3"/>
        </w:rPr>
        <w:t xml:space="preserve">binding upon such Party or any of its assets. </w:t>
      </w:r>
    </w:p>
    <w:p w:rsidR="00970DD6" w:rsidRDefault="00970DD6">
      <w:pPr>
        <w:autoSpaceDE w:val="0"/>
        <w:autoSpaceDN w:val="0"/>
        <w:adjustRightInd w:val="0"/>
        <w:spacing w:line="276" w:lineRule="exact"/>
        <w:ind w:left="3600"/>
        <w:rPr>
          <w:color w:val="000000"/>
          <w:spacing w:val="-3"/>
        </w:rPr>
      </w:pPr>
    </w:p>
    <w:p w:rsidR="00970DD6" w:rsidRDefault="00EA3BDA">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Consent and Approval</w:t>
      </w:r>
      <w:r>
        <w:rPr>
          <w:rFonts w:ascii="Times New Roman Bold" w:hAnsi="Times New Roman Bold"/>
          <w:color w:val="000000"/>
          <w:spacing w:val="-3"/>
        </w:rPr>
        <w:t xml:space="preserve">. </w:t>
      </w:r>
    </w:p>
    <w:p w:rsidR="00970DD6" w:rsidRDefault="00970DD6">
      <w:pPr>
        <w:autoSpaceDE w:val="0"/>
        <w:autoSpaceDN w:val="0"/>
        <w:adjustRightInd w:val="0"/>
        <w:spacing w:line="275" w:lineRule="exact"/>
        <w:ind w:left="1440"/>
        <w:rPr>
          <w:rFonts w:ascii="Times New Roman Bold" w:hAnsi="Times New Roman Bold"/>
          <w:color w:val="000000"/>
          <w:spacing w:val="-3"/>
        </w:rPr>
      </w:pPr>
    </w:p>
    <w:p w:rsidR="00970DD6" w:rsidRDefault="00EA3BDA">
      <w:pPr>
        <w:autoSpaceDE w:val="0"/>
        <w:autoSpaceDN w:val="0"/>
        <w:adjustRightInd w:val="0"/>
        <w:spacing w:before="10"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 xml:space="preserve">Authority in connection with the execution, delivery and performance of this </w:t>
      </w:r>
      <w:r>
        <w:rPr>
          <w:color w:val="000000"/>
          <w:spacing w:val="-2"/>
        </w:rPr>
        <w:t xml:space="preserve">Agreement, and it will provide to any Governmental Authority notice of any actions under this Agreement that are </w:t>
      </w:r>
      <w:r>
        <w:rPr>
          <w:color w:val="000000"/>
          <w:spacing w:val="-3"/>
        </w:rPr>
        <w:t xml:space="preserve">required by Applicable Laws and Regulations. </w:t>
      </w:r>
    </w:p>
    <w:p w:rsidR="00970DD6" w:rsidRDefault="00EA3BDA">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970DD6" w:rsidRDefault="00EA3BD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Binding Effect.</w:t>
      </w:r>
    </w:p>
    <w:p w:rsidR="00970DD6" w:rsidRDefault="00EA3BDA">
      <w:pPr>
        <w:autoSpaceDE w:val="0"/>
        <w:autoSpaceDN w:val="0"/>
        <w:adjustRightInd w:val="0"/>
        <w:spacing w:before="218"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970DD6" w:rsidRDefault="00EA3BD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Conflicts.</w:t>
      </w:r>
    </w:p>
    <w:p w:rsidR="00970DD6" w:rsidRDefault="00EA3BDA">
      <w:pPr>
        <w:autoSpaceDE w:val="0"/>
        <w:autoSpaceDN w:val="0"/>
        <w:adjustRightInd w:val="0"/>
        <w:spacing w:before="236" w:line="273"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except as otherwise expressly</w:t>
      </w:r>
      <w:r>
        <w:rPr>
          <w:color w:val="000000"/>
          <w:spacing w:val="-2"/>
        </w:rPr>
        <w:t xml:space="preserve"> agreed to in </w:t>
      </w:r>
      <w:r>
        <w:rPr>
          <w:color w:val="000000"/>
          <w:spacing w:val="-2"/>
        </w:rPr>
        <w:br/>
      </w:r>
      <w:r>
        <w:rPr>
          <w:color w:val="000000"/>
          <w:spacing w:val="-3"/>
        </w:rPr>
        <w:t xml:space="preserve">writing by the Parties. </w:t>
      </w:r>
    </w:p>
    <w:p w:rsidR="00970DD6" w:rsidRDefault="00EA3BD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Rules of Interpretation.</w:t>
      </w:r>
    </w:p>
    <w:p w:rsidR="00970DD6" w:rsidRDefault="00EA3BDA">
      <w:pPr>
        <w:autoSpaceDE w:val="0"/>
        <w:autoSpaceDN w:val="0"/>
        <w:adjustRightInd w:val="0"/>
        <w:spacing w:before="233" w:line="276" w:lineRule="exact"/>
        <w:ind w:left="2160"/>
        <w:rPr>
          <w:color w:val="000000"/>
          <w:spacing w:val="-2"/>
        </w:rPr>
      </w:pPr>
      <w:r>
        <w:rPr>
          <w:color w:val="000000"/>
          <w:spacing w:val="-2"/>
        </w:rPr>
        <w:t xml:space="preserve">This Agreement, unless a clear contrary intention appears, shall be construed and </w:t>
      </w:r>
    </w:p>
    <w:p w:rsidR="00970DD6" w:rsidRDefault="00EA3BDA">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970DD6" w:rsidRDefault="00EA3BDA">
      <w:pPr>
        <w:autoSpaceDE w:val="0"/>
        <w:autoSpaceDN w:val="0"/>
        <w:adjustRightInd w:val="0"/>
        <w:spacing w:before="8" w:line="276" w:lineRule="exact"/>
        <w:ind w:left="1440"/>
        <w:rPr>
          <w:color w:val="000000"/>
          <w:spacing w:val="-2"/>
        </w:rPr>
      </w:pPr>
      <w:r>
        <w:rPr>
          <w:color w:val="000000"/>
          <w:spacing w:val="-2"/>
        </w:rPr>
        <w:t>referen</w:t>
      </w:r>
      <w:r>
        <w:rPr>
          <w:color w:val="000000"/>
          <w:spacing w:val="-2"/>
        </w:rPr>
        <w:t xml:space="preserve">ce to any person includes such person’s successors and assigns but, in the case of a Party, </w:t>
      </w:r>
    </w:p>
    <w:p w:rsidR="00970DD6" w:rsidRDefault="00970DD6">
      <w:pPr>
        <w:autoSpaceDE w:val="0"/>
        <w:autoSpaceDN w:val="0"/>
        <w:adjustRightInd w:val="0"/>
        <w:spacing w:line="276" w:lineRule="exact"/>
        <w:ind w:left="6000"/>
        <w:rPr>
          <w:color w:val="000000"/>
          <w:spacing w:val="-2"/>
        </w:rPr>
      </w:pPr>
    </w:p>
    <w:p w:rsidR="00970DD6" w:rsidRDefault="00EA3BDA">
      <w:pPr>
        <w:autoSpaceDE w:val="0"/>
        <w:autoSpaceDN w:val="0"/>
        <w:adjustRightInd w:val="0"/>
        <w:spacing w:before="68" w:line="276" w:lineRule="exact"/>
        <w:ind w:left="6000"/>
        <w:rPr>
          <w:color w:val="000000"/>
          <w:spacing w:val="-3"/>
        </w:rPr>
      </w:pPr>
      <w:r>
        <w:rPr>
          <w:color w:val="000000"/>
          <w:spacing w:val="-3"/>
        </w:rPr>
        <w:t xml:space="preserve">33 </w:t>
      </w:r>
    </w:p>
    <w:p w:rsidR="00970DD6" w:rsidRDefault="00970DD6">
      <w:pPr>
        <w:autoSpaceDE w:val="0"/>
        <w:autoSpaceDN w:val="0"/>
        <w:adjustRightInd w:val="0"/>
        <w:rPr>
          <w:color w:val="000000"/>
          <w:spacing w:val="-3"/>
        </w:rPr>
        <w:sectPr w:rsidR="00970DD6">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39" w:name="Pg39"/>
      <w:bookmarkEnd w:id="39"/>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autoSpaceDE w:val="0"/>
        <w:autoSpaceDN w:val="0"/>
        <w:adjustRightInd w:val="0"/>
        <w:spacing w:before="228" w:line="276" w:lineRule="exact"/>
        <w:ind w:left="1440" w:right="1256"/>
        <w:rPr>
          <w:color w:val="000000"/>
          <w:spacing w:val="-3"/>
        </w:rPr>
      </w:pPr>
      <w:r>
        <w:rPr>
          <w:color w:val="000000"/>
          <w:spacing w:val="-2"/>
        </w:rPr>
        <w:t xml:space="preserve">only if such successors and assigns are permitted by this Agreement, and reference to a person in </w:t>
      </w:r>
      <w:r>
        <w:rPr>
          <w:color w:val="000000"/>
          <w:spacing w:val="-2"/>
        </w:rPr>
        <w:br/>
        <w:t>a particular ca</w:t>
      </w:r>
      <w:r>
        <w:rPr>
          <w:color w:val="000000"/>
          <w:spacing w:val="-2"/>
        </w:rPr>
        <w:t xml:space="preserve">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 as amended or modified and in effect from t</w:t>
      </w:r>
      <w:r>
        <w:rPr>
          <w:color w:val="000000"/>
          <w:spacing w:val="-2"/>
        </w:rPr>
        <w:t xml:space="preserve">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 in whole or in part, and</w:t>
      </w:r>
      <w:r>
        <w:rPr>
          <w:color w:val="000000"/>
          <w:spacing w:val="-2"/>
        </w:rPr>
        <w:t xml:space="preserve">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w:t>
      </w:r>
      <w:r>
        <w:rPr>
          <w:color w:val="000000"/>
          <w:spacing w:val="-2"/>
        </w:rPr>
        <w:t xml:space="preserve">ement, or such Section to the Transmission Interconnection </w:t>
      </w:r>
      <w:r>
        <w:rPr>
          <w:color w:val="000000"/>
          <w:spacing w:val="-2"/>
        </w:rPr>
        <w:br/>
        <w:t xml:space="preserve">Procedures or such Appendix to the Transmission Interconnection Procedures, as the case may </w:t>
      </w:r>
      <w:r>
        <w:rPr>
          <w:color w:val="000000"/>
          <w:spacing w:val="-2"/>
        </w:rPr>
        <w:br/>
        <w:t xml:space="preserve">be; (6) “hereunder”, “hereof’, “herein”, “hereto” and words of similar import shall be deemed </w:t>
      </w:r>
      <w:r>
        <w:rPr>
          <w:color w:val="000000"/>
          <w:spacing w:val="-2"/>
        </w:rPr>
        <w:br/>
        <w:t>referenc</w:t>
      </w:r>
      <w:r>
        <w:rPr>
          <w:color w:val="000000"/>
          <w:spacing w:val="-2"/>
        </w:rPr>
        <w:t xml:space="preserve">es to this Agreement as a whole and not to any particular Article or other provision </w:t>
      </w:r>
      <w:r>
        <w:rPr>
          <w:color w:val="000000"/>
          <w:spacing w:val="-2"/>
        </w:rPr>
        <w:br/>
        <w:t xml:space="preserve">hereof or thereof; (7) “including” (and with correlative meaning “include”) means including </w:t>
      </w:r>
      <w:r>
        <w:rPr>
          <w:color w:val="000000"/>
          <w:spacing w:val="-2"/>
        </w:rPr>
        <w:br/>
        <w:t>without limiting the generality of any description preceding such term; and (</w:t>
      </w:r>
      <w:r>
        <w:rPr>
          <w:color w:val="000000"/>
          <w:spacing w:val="-2"/>
        </w:rPr>
        <w:t xml:space="preserve">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970DD6" w:rsidRDefault="00EA3BD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Compliance.</w:t>
      </w:r>
    </w:p>
    <w:p w:rsidR="00970DD6" w:rsidRDefault="00EA3BDA">
      <w:pPr>
        <w:autoSpaceDE w:val="0"/>
        <w:autoSpaceDN w:val="0"/>
        <w:adjustRightInd w:val="0"/>
        <w:spacing w:before="217" w:line="276" w:lineRule="exact"/>
        <w:ind w:left="2160"/>
        <w:rPr>
          <w:color w:val="000000"/>
          <w:spacing w:val="-2"/>
        </w:rPr>
      </w:pPr>
      <w:r>
        <w:rPr>
          <w:color w:val="000000"/>
          <w:spacing w:val="-2"/>
        </w:rPr>
        <w:t>Each Party shall perform its obligations under this Agreement in accor</w:t>
      </w:r>
      <w:r>
        <w:rPr>
          <w:color w:val="000000"/>
          <w:spacing w:val="-2"/>
        </w:rPr>
        <w:t xml:space="preserve">dance with </w:t>
      </w:r>
    </w:p>
    <w:p w:rsidR="00970DD6" w:rsidRDefault="00EA3BDA">
      <w:pPr>
        <w:autoSpaceDE w:val="0"/>
        <w:autoSpaceDN w:val="0"/>
        <w:adjustRightInd w:val="0"/>
        <w:spacing w:before="4" w:line="276" w:lineRule="exact"/>
        <w:ind w:left="1440" w:right="1248"/>
        <w:rPr>
          <w:color w:val="000000"/>
          <w:spacing w:val="-3"/>
        </w:rPr>
      </w:pPr>
      <w:r>
        <w:rPr>
          <w:color w:val="000000"/>
          <w:spacing w:val="-2"/>
        </w:rPr>
        <w:t>Applicable Laws and Regulations, Applicable Reliability Standards, the ISO OATT and Good Utility Practice.  To the extent a Party is required or prevented or limited in taking any action by such regulations and standards, such Party shall not b</w:t>
      </w:r>
      <w:r>
        <w:rPr>
          <w:color w:val="000000"/>
          <w:spacing w:val="-2"/>
        </w:rPr>
        <w:t xml:space="preserve">e deemed to be in Breach of this Agreement for its compliance therewith.  When any Party becomes aware of such a situation, it shall notify the other Parties promptly so that the Parties can discuss the amendment to this Agreement that is </w:t>
      </w:r>
      <w:r>
        <w:rPr>
          <w:color w:val="000000"/>
          <w:spacing w:val="-3"/>
        </w:rPr>
        <w:t>appropriate under</w:t>
      </w:r>
      <w:r>
        <w:rPr>
          <w:color w:val="000000"/>
          <w:spacing w:val="-3"/>
        </w:rPr>
        <w:t xml:space="preserve"> the circumstances. </w:t>
      </w:r>
    </w:p>
    <w:p w:rsidR="00970DD6" w:rsidRDefault="00EA3BD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Joint and Several Obligations.</w:t>
      </w:r>
    </w:p>
    <w:p w:rsidR="00970DD6" w:rsidRDefault="00EA3BDA">
      <w:pPr>
        <w:autoSpaceDE w:val="0"/>
        <w:autoSpaceDN w:val="0"/>
        <w:adjustRightInd w:val="0"/>
        <w:spacing w:before="226" w:line="280" w:lineRule="exact"/>
        <w:ind w:left="1440" w:right="1623" w:firstLine="720"/>
        <w:jc w:val="both"/>
        <w:rPr>
          <w:color w:val="000000"/>
          <w:spacing w:val="-2"/>
        </w:rPr>
      </w:pPr>
      <w:r>
        <w:rPr>
          <w:color w:val="000000"/>
          <w:spacing w:val="-2"/>
        </w:rPr>
        <w:t xml:space="preserve">Except as otherwise stated herein, the obligations of NYISO, Transmission Developer and Affected System Operator are several, and are neither joint nor joint and several. </w:t>
      </w:r>
    </w:p>
    <w:p w:rsidR="00970DD6" w:rsidRDefault="00EA3BD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Entire Agreement.</w:t>
      </w:r>
    </w:p>
    <w:p w:rsidR="00970DD6" w:rsidRDefault="00EA3BDA">
      <w:pPr>
        <w:autoSpaceDE w:val="0"/>
        <w:autoSpaceDN w:val="0"/>
        <w:adjustRightInd w:val="0"/>
        <w:spacing w:before="221"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w:t>
      </w:r>
      <w:r>
        <w:rPr>
          <w:color w:val="000000"/>
          <w:spacing w:val="-2"/>
        </w:rPr>
        <w:t xml:space="preserve">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w:t>
      </w:r>
      <w:r>
        <w:rPr>
          <w:color w:val="000000"/>
          <w:spacing w:val="-2"/>
        </w:rPr>
        <w:t xml:space="preserve">e with its obligations under this Agreement. </w:t>
      </w:r>
    </w:p>
    <w:p w:rsidR="00970DD6" w:rsidRDefault="00EA3BD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Third Party Beneficiaries.</w:t>
      </w:r>
    </w:p>
    <w:p w:rsidR="00970DD6" w:rsidRDefault="00EA3BDA">
      <w:pPr>
        <w:autoSpaceDE w:val="0"/>
        <w:autoSpaceDN w:val="0"/>
        <w:adjustRightInd w:val="0"/>
        <w:spacing w:before="226" w:line="280" w:lineRule="exact"/>
        <w:ind w:left="1440" w:right="1249" w:firstLine="720"/>
        <w:jc w:val="both"/>
        <w:rPr>
          <w:color w:val="000000"/>
          <w:spacing w:val="-2"/>
        </w:rPr>
      </w:pPr>
      <w:r>
        <w:rPr>
          <w:color w:val="000000"/>
          <w:spacing w:val="-2"/>
        </w:rPr>
        <w:t xml:space="preserve">This Agreement is not intended to and does not create rights, remedies, or benefits of any </w:t>
      </w:r>
      <w:r>
        <w:rPr>
          <w:color w:val="000000"/>
          <w:spacing w:val="-2"/>
        </w:rPr>
        <w:br/>
        <w:t>character whatsoever in favor of any persons, corporations, associations, or entiti</w:t>
      </w:r>
      <w:r>
        <w:rPr>
          <w:color w:val="000000"/>
          <w:spacing w:val="-2"/>
        </w:rPr>
        <w:t xml:space="preserve">es other than the </w:t>
      </w:r>
    </w:p>
    <w:p w:rsidR="00970DD6" w:rsidRDefault="00970DD6">
      <w:pPr>
        <w:autoSpaceDE w:val="0"/>
        <w:autoSpaceDN w:val="0"/>
        <w:adjustRightInd w:val="0"/>
        <w:spacing w:line="276" w:lineRule="exact"/>
        <w:ind w:left="6000"/>
        <w:rPr>
          <w:color w:val="000000"/>
          <w:spacing w:val="-2"/>
        </w:rPr>
      </w:pPr>
    </w:p>
    <w:p w:rsidR="00970DD6" w:rsidRDefault="00970DD6">
      <w:pPr>
        <w:autoSpaceDE w:val="0"/>
        <w:autoSpaceDN w:val="0"/>
        <w:adjustRightInd w:val="0"/>
        <w:spacing w:line="276" w:lineRule="exact"/>
        <w:ind w:left="6000"/>
        <w:rPr>
          <w:color w:val="000000"/>
          <w:spacing w:val="-2"/>
        </w:rPr>
      </w:pPr>
    </w:p>
    <w:p w:rsidR="00970DD6" w:rsidRDefault="00EA3BDA">
      <w:pPr>
        <w:autoSpaceDE w:val="0"/>
        <w:autoSpaceDN w:val="0"/>
        <w:adjustRightInd w:val="0"/>
        <w:spacing w:before="92" w:line="276" w:lineRule="exact"/>
        <w:ind w:left="6000"/>
        <w:rPr>
          <w:color w:val="000000"/>
          <w:spacing w:val="-3"/>
        </w:rPr>
      </w:pPr>
      <w:r>
        <w:rPr>
          <w:color w:val="000000"/>
          <w:spacing w:val="-3"/>
        </w:rPr>
        <w:t xml:space="preserve">34 </w:t>
      </w:r>
    </w:p>
    <w:p w:rsidR="00970DD6" w:rsidRDefault="00970DD6">
      <w:pPr>
        <w:autoSpaceDE w:val="0"/>
        <w:autoSpaceDN w:val="0"/>
        <w:adjustRightInd w:val="0"/>
        <w:rPr>
          <w:color w:val="000000"/>
          <w:spacing w:val="-3"/>
        </w:rPr>
        <w:sectPr w:rsidR="00970DD6">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40" w:name="Pg40"/>
      <w:bookmarkEnd w:id="40"/>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80" w:lineRule="exact"/>
        <w:ind w:left="1440"/>
        <w:jc w:val="both"/>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1385"/>
        <w:jc w:val="both"/>
        <w:rPr>
          <w:color w:val="000000"/>
          <w:spacing w:val="-3"/>
        </w:rPr>
      </w:pPr>
      <w:r>
        <w:rPr>
          <w:color w:val="000000"/>
          <w:spacing w:val="-2"/>
        </w:rPr>
        <w:t xml:space="preserve">Parties, and the obligations herein assumed are solely for the use and benefit of the Parties, their </w:t>
      </w:r>
      <w:r>
        <w:rPr>
          <w:color w:val="000000"/>
          <w:spacing w:val="-3"/>
        </w:rPr>
        <w:t>successors in interest and permitted their assign</w:t>
      </w:r>
      <w:r>
        <w:rPr>
          <w:color w:val="000000"/>
          <w:spacing w:val="-3"/>
        </w:rPr>
        <w:t xml:space="preserve">s. </w:t>
      </w:r>
    </w:p>
    <w:p w:rsidR="00970DD6" w:rsidRDefault="00EA3BD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Waiver.</w:t>
      </w:r>
    </w:p>
    <w:p w:rsidR="00970DD6" w:rsidRDefault="00EA3BDA">
      <w:pPr>
        <w:autoSpaceDE w:val="0"/>
        <w:autoSpaceDN w:val="0"/>
        <w:adjustRightInd w:val="0"/>
        <w:spacing w:before="217" w:line="276" w:lineRule="exact"/>
        <w:ind w:left="2160"/>
        <w:rPr>
          <w:color w:val="000000"/>
          <w:spacing w:val="-2"/>
        </w:rPr>
      </w:pPr>
      <w:r>
        <w:rPr>
          <w:color w:val="000000"/>
          <w:spacing w:val="-2"/>
        </w:rPr>
        <w:t xml:space="preserve">The failure of a Party to this Agreement to insist, on any occasion, upon strict </w:t>
      </w:r>
    </w:p>
    <w:p w:rsidR="00970DD6" w:rsidRDefault="00EA3BDA">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970DD6" w:rsidRDefault="00EA3BDA">
      <w:pPr>
        <w:autoSpaceDE w:val="0"/>
        <w:autoSpaceDN w:val="0"/>
        <w:adjustRightInd w:val="0"/>
        <w:spacing w:before="7" w:line="273"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r>
        <w:rPr>
          <w:color w:val="000000"/>
          <w:spacing w:val="-2"/>
        </w:rPr>
        <w:br/>
        <w:t xml:space="preserve">Agreement.  Any waiver of this Agreement shall, if requested, be provided in writing. </w:t>
      </w:r>
    </w:p>
    <w:p w:rsidR="00970DD6" w:rsidRDefault="00EA3BDA">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Headings.</w:t>
      </w:r>
    </w:p>
    <w:p w:rsidR="00970DD6" w:rsidRDefault="00EA3BDA">
      <w:pPr>
        <w:autoSpaceDE w:val="0"/>
        <w:autoSpaceDN w:val="0"/>
        <w:adjustRightInd w:val="0"/>
        <w:spacing w:before="222" w:line="280" w:lineRule="exact"/>
        <w:ind w:left="1440" w:right="1311" w:firstLine="720"/>
        <w:jc w:val="both"/>
        <w:rPr>
          <w:color w:val="000000"/>
          <w:spacing w:val="-3"/>
        </w:rPr>
      </w:pPr>
      <w:r>
        <w:rPr>
          <w:color w:val="000000"/>
          <w:spacing w:val="-2"/>
        </w:rPr>
        <w:t>The descriptive headings of the various Articles of this Agreement have been inserted for convenience of reference only</w:t>
      </w:r>
      <w:r>
        <w:rPr>
          <w:color w:val="000000"/>
          <w:spacing w:val="-2"/>
        </w:rPr>
        <w:t xml:space="preserve"> and are of no significance in the interpretation or construction of </w:t>
      </w:r>
      <w:r>
        <w:rPr>
          <w:color w:val="000000"/>
          <w:spacing w:val="-3"/>
        </w:rPr>
        <w:t xml:space="preserve">this Agreement. </w:t>
      </w:r>
    </w:p>
    <w:p w:rsidR="00970DD6" w:rsidRDefault="00EA3BD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Multiple Counterparts.</w:t>
      </w:r>
    </w:p>
    <w:p w:rsidR="00970DD6" w:rsidRDefault="00EA3BDA">
      <w:pPr>
        <w:autoSpaceDE w:val="0"/>
        <w:autoSpaceDN w:val="0"/>
        <w:adjustRightInd w:val="0"/>
        <w:spacing w:before="218"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constitute one and the same instrumen</w:t>
      </w:r>
      <w:r>
        <w:rPr>
          <w:color w:val="000000"/>
          <w:spacing w:val="-3"/>
        </w:rPr>
        <w:t xml:space="preserve">t. </w:t>
      </w:r>
    </w:p>
    <w:p w:rsidR="00970DD6" w:rsidRDefault="00EA3BD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Amendment.</w:t>
      </w:r>
    </w:p>
    <w:p w:rsidR="00970DD6" w:rsidRDefault="00EA3BDA">
      <w:pPr>
        <w:autoSpaceDE w:val="0"/>
        <w:autoSpaceDN w:val="0"/>
        <w:adjustRightInd w:val="0"/>
        <w:spacing w:before="247" w:line="26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970DD6" w:rsidRDefault="00EA3BDA">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Modification by the Parties.</w:t>
      </w:r>
    </w:p>
    <w:p w:rsidR="00970DD6" w:rsidRDefault="00EA3BDA">
      <w:pPr>
        <w:autoSpaceDE w:val="0"/>
        <w:autoSpaceDN w:val="0"/>
        <w:adjustRightInd w:val="0"/>
        <w:spacing w:before="222"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970DD6" w:rsidRDefault="00EA3BD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Reservation of Rights.</w:t>
      </w:r>
    </w:p>
    <w:p w:rsidR="00970DD6" w:rsidRDefault="00EA3BDA">
      <w:pPr>
        <w:autoSpaceDE w:val="0"/>
        <w:autoSpaceDN w:val="0"/>
        <w:adjustRightInd w:val="0"/>
        <w:spacing w:before="221" w:line="276" w:lineRule="exact"/>
        <w:ind w:left="1440" w:right="1293" w:firstLine="720"/>
        <w:rPr>
          <w:color w:val="000000"/>
          <w:spacing w:val="-3"/>
        </w:rPr>
      </w:pPr>
      <w:r>
        <w:rPr>
          <w:color w:val="000000"/>
          <w:spacing w:val="-2"/>
        </w:rPr>
        <w:t xml:space="preserve">NYISO and Affected System Operator shall have the right to make unilateral filings with </w:t>
      </w:r>
      <w:r>
        <w:rPr>
          <w:color w:val="000000"/>
          <w:spacing w:val="-2"/>
        </w:rPr>
        <w:br/>
        <w:t xml:space="preserve">FERC to modify this Agreement with respect to any rates, terms and conditions, charges, </w:t>
      </w:r>
      <w:r>
        <w:rPr>
          <w:color w:val="000000"/>
          <w:spacing w:val="-2"/>
        </w:rPr>
        <w:br/>
        <w:t>classifications of service, ru</w:t>
      </w:r>
      <w:r>
        <w:rPr>
          <w:color w:val="000000"/>
          <w:spacing w:val="-2"/>
        </w:rPr>
        <w:t xml:space="preserve">le or regulation under section 205 or any other applicable provision </w:t>
      </w:r>
      <w:r>
        <w:rPr>
          <w:color w:val="000000"/>
          <w:spacing w:val="-2"/>
        </w:rPr>
        <w:br/>
        <w:t xml:space="preserve">of the Federal Power Act and FERC’s rules and regulations thereunder, and Transmission </w:t>
      </w:r>
      <w:r>
        <w:rPr>
          <w:color w:val="000000"/>
          <w:spacing w:val="-2"/>
        </w:rPr>
        <w:br/>
        <w:t xml:space="preserve">Developer shall have the right to make a unilateral filing with FERC to modify this Agreement </w:t>
      </w:r>
      <w:r>
        <w:rPr>
          <w:color w:val="000000"/>
          <w:spacing w:val="-2"/>
        </w:rPr>
        <w:br/>
        <w:t>pur</w:t>
      </w:r>
      <w:r>
        <w:rPr>
          <w:color w:val="000000"/>
          <w:spacing w:val="-2"/>
        </w:rPr>
        <w:t xml:space="preserve">suant to section 206 or any other applicable provision of the Federal Power Act and FERC’s </w:t>
      </w:r>
      <w:r>
        <w:rPr>
          <w:color w:val="000000"/>
          <w:spacing w:val="-2"/>
        </w:rPr>
        <w:br/>
        <w:t xml:space="preserve">rules and regulations thereunder; provided that each Party shall have the right to protest any such </w:t>
      </w:r>
      <w:r>
        <w:rPr>
          <w:color w:val="000000"/>
          <w:spacing w:val="-2"/>
        </w:rPr>
        <w:br/>
        <w:t>filing by another Party and to participate fully in any proceed</w:t>
      </w:r>
      <w:r>
        <w:rPr>
          <w:color w:val="000000"/>
          <w:spacing w:val="-2"/>
        </w:rPr>
        <w:t xml:space="preserve">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thereunder, except to the exte</w:t>
      </w:r>
      <w:r>
        <w:rPr>
          <w:color w:val="000000"/>
          <w:spacing w:val="-2"/>
        </w:rPr>
        <w:t xml:space="preserve">nt that the Parties otherwise mutually agree as provided </w:t>
      </w:r>
      <w:r>
        <w:rPr>
          <w:color w:val="000000"/>
          <w:spacing w:val="-2"/>
        </w:rPr>
        <w:br/>
      </w:r>
      <w:r>
        <w:rPr>
          <w:color w:val="000000"/>
          <w:spacing w:val="-3"/>
        </w:rPr>
        <w:t xml:space="preserve">herein. </w:t>
      </w:r>
    </w:p>
    <w:p w:rsidR="00970DD6" w:rsidRDefault="00EA3BDA">
      <w:pPr>
        <w:autoSpaceDE w:val="0"/>
        <w:autoSpaceDN w:val="0"/>
        <w:adjustRightInd w:val="0"/>
        <w:spacing w:before="244" w:line="276" w:lineRule="exact"/>
        <w:ind w:left="6000"/>
        <w:rPr>
          <w:color w:val="000000"/>
          <w:spacing w:val="-3"/>
        </w:rPr>
      </w:pPr>
      <w:r>
        <w:rPr>
          <w:color w:val="000000"/>
          <w:spacing w:val="-3"/>
        </w:rPr>
        <w:t xml:space="preserve">35 </w:t>
      </w:r>
    </w:p>
    <w:p w:rsidR="00970DD6" w:rsidRDefault="00970DD6">
      <w:pPr>
        <w:autoSpaceDE w:val="0"/>
        <w:autoSpaceDN w:val="0"/>
        <w:adjustRightInd w:val="0"/>
        <w:rPr>
          <w:color w:val="000000"/>
          <w:spacing w:val="-3"/>
        </w:rPr>
        <w:sectPr w:rsidR="00970DD6">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41" w:name="Pg41"/>
      <w:bookmarkEnd w:id="41"/>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No Partnership.</w:t>
      </w:r>
    </w:p>
    <w:p w:rsidR="00970DD6" w:rsidRDefault="00EA3BDA">
      <w:pPr>
        <w:autoSpaceDE w:val="0"/>
        <w:autoSpaceDN w:val="0"/>
        <w:adjustRightInd w:val="0"/>
        <w:spacing w:before="229" w:line="276" w:lineRule="exact"/>
        <w:ind w:left="2160"/>
        <w:rPr>
          <w:color w:val="000000"/>
          <w:spacing w:val="-2"/>
        </w:rPr>
      </w:pPr>
      <w:r>
        <w:rPr>
          <w:color w:val="000000"/>
          <w:spacing w:val="-2"/>
        </w:rPr>
        <w:t xml:space="preserve">This Agreement shall not be interpreted or construed to create an association, joint </w:t>
      </w:r>
    </w:p>
    <w:p w:rsidR="00970DD6" w:rsidRDefault="00EA3BDA">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970DD6" w:rsidRDefault="00EA3BDA">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970DD6" w:rsidRDefault="00EA3BDA">
      <w:pPr>
        <w:autoSpaceDE w:val="0"/>
        <w:autoSpaceDN w:val="0"/>
        <w:adjustRightInd w:val="0"/>
        <w:spacing w:before="5" w:line="280" w:lineRule="exact"/>
        <w:ind w:left="1440" w:right="1372"/>
        <w:jc w:val="both"/>
        <w:rPr>
          <w:color w:val="000000"/>
          <w:spacing w:val="-3"/>
        </w:rPr>
      </w:pPr>
      <w:r>
        <w:rPr>
          <w:color w:val="000000"/>
          <w:spacing w:val="-2"/>
        </w:rPr>
        <w:t>authority to enter into any agreement or undertaking for, or act on b</w:t>
      </w:r>
      <w:r>
        <w:rPr>
          <w:color w:val="000000"/>
          <w:spacing w:val="-2"/>
        </w:rPr>
        <w:t xml:space="preserve">ehalf of, or to act as or be an </w:t>
      </w:r>
      <w:r>
        <w:rPr>
          <w:color w:val="000000"/>
          <w:spacing w:val="-3"/>
        </w:rPr>
        <w:t xml:space="preserve">agent or representative of, or to otherwise bind, any other Party. </w:t>
      </w:r>
    </w:p>
    <w:p w:rsidR="00970DD6" w:rsidRDefault="00EA3BD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Other Transmission Rights.</w:t>
      </w:r>
    </w:p>
    <w:p w:rsidR="00970DD6" w:rsidRDefault="00EA3BDA">
      <w:pPr>
        <w:autoSpaceDE w:val="0"/>
        <w:autoSpaceDN w:val="0"/>
        <w:adjustRightInd w:val="0"/>
        <w:spacing w:before="233" w:line="276" w:lineRule="exact"/>
        <w:ind w:left="1440" w:right="1262" w:firstLine="720"/>
        <w:rPr>
          <w:color w:val="000000"/>
          <w:spacing w:val="-3"/>
        </w:rPr>
      </w:pPr>
      <w:r>
        <w:rPr>
          <w:color w:val="000000"/>
          <w:spacing w:val="-2"/>
        </w:rPr>
        <w:t xml:space="preserve">Notwithstanding any other provision of this Agreement, nothing herein shall be construed </w:t>
      </w:r>
      <w:r>
        <w:rPr>
          <w:color w:val="000000"/>
          <w:spacing w:val="-2"/>
        </w:rPr>
        <w:br/>
        <w:t>as relinquishing or foreclosing a</w:t>
      </w:r>
      <w:r>
        <w:rPr>
          <w:color w:val="000000"/>
          <w:spacing w:val="-2"/>
        </w:rPr>
        <w:t xml:space="preserve">ny rights, including but not limited to firm transmission rights, </w:t>
      </w:r>
      <w:r>
        <w:rPr>
          <w:color w:val="000000"/>
          <w:spacing w:val="-2"/>
        </w:rPr>
        <w:br/>
        <w:t xml:space="preserve">capacity rights, or transmission congestion rights that the Transmission Developer shall be </w:t>
      </w:r>
      <w:r>
        <w:rPr>
          <w:color w:val="000000"/>
          <w:spacing w:val="-2"/>
        </w:rPr>
        <w:br/>
        <w:t>entitled to, now or in the future under any other agreement or tariff as a result of, or otherwi</w:t>
      </w:r>
      <w:r>
        <w:rPr>
          <w:color w:val="000000"/>
          <w:spacing w:val="-2"/>
        </w:rPr>
        <w:t xml:space="preserve">se </w:t>
      </w:r>
      <w:r>
        <w:rPr>
          <w:color w:val="000000"/>
          <w:spacing w:val="-2"/>
        </w:rPr>
        <w:br/>
        <w:t xml:space="preserve">associated with, the transmission capacity, if any, created by the Affected System Upgrade </w:t>
      </w:r>
      <w:r>
        <w:rPr>
          <w:color w:val="000000"/>
          <w:spacing w:val="-2"/>
        </w:rPr>
        <w:br/>
      </w:r>
      <w:r>
        <w:rPr>
          <w:color w:val="000000"/>
          <w:spacing w:val="-3"/>
        </w:rPr>
        <w:t xml:space="preserve">Facilities. </w:t>
      </w: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EA3BDA">
      <w:pPr>
        <w:autoSpaceDE w:val="0"/>
        <w:autoSpaceDN w:val="0"/>
        <w:adjustRightInd w:val="0"/>
        <w:spacing w:before="188" w:line="276" w:lineRule="exact"/>
        <w:ind w:left="6000"/>
        <w:rPr>
          <w:color w:val="000000"/>
          <w:spacing w:val="-3"/>
        </w:rPr>
      </w:pPr>
      <w:r>
        <w:rPr>
          <w:color w:val="000000"/>
          <w:spacing w:val="-3"/>
        </w:rPr>
        <w:t xml:space="preserve">36 </w:t>
      </w:r>
    </w:p>
    <w:p w:rsidR="00970DD6" w:rsidRDefault="00970DD6">
      <w:pPr>
        <w:autoSpaceDE w:val="0"/>
        <w:autoSpaceDN w:val="0"/>
        <w:adjustRightInd w:val="0"/>
        <w:rPr>
          <w:color w:val="000000"/>
          <w:spacing w:val="-3"/>
        </w:rPr>
        <w:sectPr w:rsidR="00970DD6">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42" w:name="Pg42"/>
      <w:bookmarkEnd w:id="42"/>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80" w:lineRule="exact"/>
        <w:ind w:left="1440"/>
        <w:jc w:val="both"/>
        <w:rPr>
          <w:rFonts w:ascii="Times New Roman Bold" w:hAnsi="Times New Roman Bold"/>
          <w:color w:val="000000"/>
          <w:spacing w:val="-3"/>
        </w:rPr>
      </w:pPr>
    </w:p>
    <w:p w:rsidR="00970DD6" w:rsidRDefault="00EA3BDA">
      <w:pPr>
        <w:autoSpaceDE w:val="0"/>
        <w:autoSpaceDN w:val="0"/>
        <w:adjustRightInd w:val="0"/>
        <w:spacing w:before="22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970DD6" w:rsidRDefault="00970DD6">
      <w:pPr>
        <w:autoSpaceDE w:val="0"/>
        <w:autoSpaceDN w:val="0"/>
        <w:adjustRightInd w:val="0"/>
        <w:spacing w:line="276" w:lineRule="exact"/>
        <w:ind w:left="1548"/>
        <w:rPr>
          <w:color w:val="000000"/>
          <w:spacing w:val="-2"/>
        </w:rPr>
      </w:pPr>
    </w:p>
    <w:p w:rsidR="00970DD6" w:rsidRDefault="00970DD6">
      <w:pPr>
        <w:autoSpaceDE w:val="0"/>
        <w:autoSpaceDN w:val="0"/>
        <w:adjustRightInd w:val="0"/>
        <w:spacing w:line="276" w:lineRule="exact"/>
        <w:ind w:left="1548"/>
        <w:rPr>
          <w:color w:val="000000"/>
          <w:spacing w:val="-2"/>
        </w:rPr>
      </w:pPr>
    </w:p>
    <w:p w:rsidR="00970DD6" w:rsidRDefault="00EA3BDA">
      <w:pPr>
        <w:tabs>
          <w:tab w:val="left" w:pos="6285"/>
        </w:tabs>
        <w:autoSpaceDE w:val="0"/>
        <w:autoSpaceDN w:val="0"/>
        <w:adjustRightInd w:val="0"/>
        <w:spacing w:before="11" w:line="276" w:lineRule="exact"/>
        <w:ind w:left="1548"/>
        <w:rPr>
          <w:rFonts w:ascii="Times New Roman Bold" w:hAnsi="Times New Roman Bold"/>
          <w:color w:val="000000"/>
          <w:spacing w:val="-3"/>
        </w:rPr>
      </w:pPr>
      <w:r>
        <w:rPr>
          <w:rFonts w:ascii="Times New Roman Bold" w:hAnsi="Times New Roman Bold"/>
          <w:color w:val="000000"/>
          <w:spacing w:val="-3"/>
        </w:rPr>
        <w:t>New York Independent System</w:t>
      </w:r>
      <w:r>
        <w:rPr>
          <w:rFonts w:ascii="Times New Roman Bold" w:hAnsi="Times New Roman Bold"/>
          <w:color w:val="000000"/>
          <w:spacing w:val="-3"/>
        </w:rPr>
        <w:tab/>
        <w:t>H.Q. Energy Services (U.S.) Inc.</w:t>
      </w:r>
    </w:p>
    <w:p w:rsidR="00970DD6" w:rsidRDefault="00EA3BDA">
      <w:pPr>
        <w:autoSpaceDE w:val="0"/>
        <w:autoSpaceDN w:val="0"/>
        <w:adjustRightInd w:val="0"/>
        <w:spacing w:line="276" w:lineRule="exact"/>
        <w:ind w:left="1548"/>
        <w:rPr>
          <w:rFonts w:ascii="Times New Roman Bold" w:hAnsi="Times New Roman Bold"/>
          <w:color w:val="000000"/>
          <w:spacing w:val="-3"/>
        </w:rPr>
      </w:pPr>
      <w:r>
        <w:rPr>
          <w:rFonts w:ascii="Times New Roman Bold" w:hAnsi="Times New Roman Bold"/>
          <w:color w:val="000000"/>
          <w:spacing w:val="-3"/>
        </w:rPr>
        <w:t>Operator, Inc.</w:t>
      </w:r>
    </w:p>
    <w:p w:rsidR="00970DD6" w:rsidRDefault="00EA3BDA">
      <w:pPr>
        <w:tabs>
          <w:tab w:val="left" w:pos="6285"/>
        </w:tabs>
        <w:autoSpaceDE w:val="0"/>
        <w:autoSpaceDN w:val="0"/>
        <w:adjustRightInd w:val="0"/>
        <w:spacing w:before="271" w:line="276" w:lineRule="exact"/>
        <w:ind w:left="1548"/>
        <w:rPr>
          <w:color w:val="000000"/>
          <w:spacing w:val="-3"/>
        </w:rPr>
      </w:pPr>
      <w:r>
        <w:rPr>
          <w:color w:val="000000"/>
          <w:spacing w:val="-3"/>
        </w:rPr>
        <w:t>By:</w:t>
      </w:r>
      <w:r>
        <w:rPr>
          <w:color w:val="000000"/>
          <w:spacing w:val="-3"/>
        </w:rPr>
        <w:tab/>
        <w:t>By:</w:t>
      </w:r>
    </w:p>
    <w:p w:rsidR="00970DD6" w:rsidRDefault="00EA3BDA">
      <w:pPr>
        <w:tabs>
          <w:tab w:val="left" w:pos="6645"/>
        </w:tabs>
        <w:autoSpaceDE w:val="0"/>
        <w:autoSpaceDN w:val="0"/>
        <w:adjustRightInd w:val="0"/>
        <w:spacing w:line="276" w:lineRule="exact"/>
        <w:ind w:left="1548" w:firstLine="360"/>
        <w:rPr>
          <w:color w:val="000000"/>
          <w:spacing w:val="-3"/>
        </w:rPr>
      </w:pPr>
      <w:r>
        <w:rPr>
          <w:color w:val="000000"/>
          <w:spacing w:val="-3"/>
        </w:rPr>
        <w:t>Name:</w:t>
      </w:r>
      <w:r>
        <w:rPr>
          <w:color w:val="000000"/>
          <w:spacing w:val="-3"/>
        </w:rPr>
        <w:tab/>
        <w:t>Name</w:t>
      </w:r>
      <w:r>
        <w:rPr>
          <w:color w:val="000000"/>
          <w:spacing w:val="-3"/>
        </w:rPr>
        <w:t>:</w:t>
      </w:r>
    </w:p>
    <w:p w:rsidR="00970DD6" w:rsidRDefault="00EA3BDA">
      <w:pPr>
        <w:tabs>
          <w:tab w:val="left" w:pos="6285"/>
        </w:tabs>
        <w:autoSpaceDE w:val="0"/>
        <w:autoSpaceDN w:val="0"/>
        <w:adjustRightInd w:val="0"/>
        <w:spacing w:before="276" w:line="276" w:lineRule="exact"/>
        <w:ind w:left="1548"/>
        <w:rPr>
          <w:color w:val="000000"/>
          <w:spacing w:val="-3"/>
        </w:rPr>
      </w:pPr>
      <w:r>
        <w:rPr>
          <w:color w:val="000000"/>
          <w:spacing w:val="-3"/>
        </w:rPr>
        <w:t>Title:</w:t>
      </w:r>
      <w:r>
        <w:rPr>
          <w:color w:val="000000"/>
          <w:spacing w:val="-3"/>
        </w:rPr>
        <w:tab/>
        <w:t>Title:</w:t>
      </w:r>
    </w:p>
    <w:p w:rsidR="00970DD6" w:rsidRDefault="00970DD6">
      <w:pPr>
        <w:autoSpaceDE w:val="0"/>
        <w:autoSpaceDN w:val="0"/>
        <w:adjustRightInd w:val="0"/>
        <w:spacing w:line="276" w:lineRule="exact"/>
        <w:ind w:left="1548"/>
        <w:rPr>
          <w:color w:val="000000"/>
          <w:spacing w:val="-3"/>
        </w:rPr>
      </w:pPr>
    </w:p>
    <w:p w:rsidR="00970DD6" w:rsidRDefault="00EA3BDA">
      <w:pPr>
        <w:tabs>
          <w:tab w:val="left" w:pos="6285"/>
        </w:tabs>
        <w:autoSpaceDE w:val="0"/>
        <w:autoSpaceDN w:val="0"/>
        <w:adjustRightInd w:val="0"/>
        <w:spacing w:before="276" w:line="276" w:lineRule="exact"/>
        <w:ind w:left="1548"/>
        <w:rPr>
          <w:color w:val="000000"/>
          <w:spacing w:val="-3"/>
        </w:rPr>
      </w:pPr>
      <w:r>
        <w:rPr>
          <w:color w:val="000000"/>
          <w:spacing w:val="-3"/>
        </w:rPr>
        <w:t>Date:</w:t>
      </w:r>
      <w:r>
        <w:rPr>
          <w:color w:val="000000"/>
          <w:spacing w:val="-3"/>
        </w:rPr>
        <w:tab/>
        <w:t>Date:</w:t>
      </w:r>
    </w:p>
    <w:p w:rsidR="00970DD6" w:rsidRDefault="00970DD6">
      <w:pPr>
        <w:autoSpaceDE w:val="0"/>
        <w:autoSpaceDN w:val="0"/>
        <w:adjustRightInd w:val="0"/>
        <w:spacing w:line="276" w:lineRule="exact"/>
        <w:ind w:left="1548"/>
        <w:rPr>
          <w:color w:val="000000"/>
          <w:spacing w:val="-3"/>
        </w:rPr>
      </w:pPr>
    </w:p>
    <w:p w:rsidR="00970DD6" w:rsidRDefault="00970DD6">
      <w:pPr>
        <w:autoSpaceDE w:val="0"/>
        <w:autoSpaceDN w:val="0"/>
        <w:adjustRightInd w:val="0"/>
        <w:spacing w:line="276" w:lineRule="exact"/>
        <w:ind w:left="1548"/>
        <w:rPr>
          <w:color w:val="000000"/>
          <w:spacing w:val="-3"/>
        </w:rPr>
      </w:pPr>
    </w:p>
    <w:p w:rsidR="00970DD6" w:rsidRDefault="00EA3BDA">
      <w:pPr>
        <w:autoSpaceDE w:val="0"/>
        <w:autoSpaceDN w:val="0"/>
        <w:adjustRightInd w:val="0"/>
        <w:spacing w:before="274" w:line="276" w:lineRule="exact"/>
        <w:ind w:left="1548"/>
        <w:rPr>
          <w:rFonts w:ascii="Times New Roman Bold" w:hAnsi="Times New Roman Bold"/>
          <w:color w:val="000000"/>
          <w:spacing w:val="-3"/>
        </w:rPr>
      </w:pPr>
      <w:r>
        <w:rPr>
          <w:rFonts w:ascii="Times New Roman Bold" w:hAnsi="Times New Roman Bold"/>
          <w:color w:val="000000"/>
          <w:spacing w:val="-3"/>
        </w:rPr>
        <w:t xml:space="preserve">Alcoa Power Generating, Inc. </w:t>
      </w:r>
    </w:p>
    <w:p w:rsidR="00970DD6" w:rsidRDefault="00EA3BDA">
      <w:pPr>
        <w:autoSpaceDE w:val="0"/>
        <w:autoSpaceDN w:val="0"/>
        <w:adjustRightInd w:val="0"/>
        <w:spacing w:before="264" w:line="276" w:lineRule="exact"/>
        <w:ind w:left="1548"/>
        <w:rPr>
          <w:color w:val="000000"/>
          <w:spacing w:val="-4"/>
        </w:rPr>
      </w:pPr>
      <w:r>
        <w:rPr>
          <w:color w:val="000000"/>
          <w:spacing w:val="-4"/>
        </w:rPr>
        <w:t xml:space="preserve">By: </w:t>
      </w:r>
    </w:p>
    <w:p w:rsidR="00970DD6" w:rsidRDefault="00EA3BDA">
      <w:pPr>
        <w:autoSpaceDE w:val="0"/>
        <w:autoSpaceDN w:val="0"/>
        <w:adjustRightInd w:val="0"/>
        <w:spacing w:before="4" w:line="276" w:lineRule="exact"/>
        <w:ind w:left="1908"/>
        <w:rPr>
          <w:color w:val="000000"/>
          <w:spacing w:val="-3"/>
        </w:rPr>
      </w:pPr>
      <w:r>
        <w:rPr>
          <w:color w:val="000000"/>
          <w:spacing w:val="-3"/>
        </w:rPr>
        <w:t xml:space="preserve">Name: </w:t>
      </w:r>
    </w:p>
    <w:p w:rsidR="00970DD6" w:rsidRDefault="00970DD6">
      <w:pPr>
        <w:autoSpaceDE w:val="0"/>
        <w:autoSpaceDN w:val="0"/>
        <w:adjustRightInd w:val="0"/>
        <w:spacing w:line="276" w:lineRule="exact"/>
        <w:ind w:left="1548"/>
        <w:rPr>
          <w:color w:val="000000"/>
          <w:spacing w:val="-3"/>
        </w:rPr>
      </w:pPr>
    </w:p>
    <w:p w:rsidR="00970DD6" w:rsidRDefault="00EA3BDA">
      <w:pPr>
        <w:autoSpaceDE w:val="0"/>
        <w:autoSpaceDN w:val="0"/>
        <w:adjustRightInd w:val="0"/>
        <w:spacing w:before="8" w:line="276" w:lineRule="exact"/>
        <w:ind w:left="1548"/>
        <w:rPr>
          <w:color w:val="000000"/>
          <w:spacing w:val="-3"/>
        </w:rPr>
      </w:pPr>
      <w:r>
        <w:rPr>
          <w:color w:val="000000"/>
          <w:spacing w:val="-3"/>
        </w:rPr>
        <w:t xml:space="preserve">Title: </w:t>
      </w:r>
    </w:p>
    <w:p w:rsidR="00970DD6" w:rsidRDefault="00970DD6">
      <w:pPr>
        <w:autoSpaceDE w:val="0"/>
        <w:autoSpaceDN w:val="0"/>
        <w:adjustRightInd w:val="0"/>
        <w:spacing w:line="276" w:lineRule="exact"/>
        <w:ind w:left="1548"/>
        <w:rPr>
          <w:color w:val="000000"/>
          <w:spacing w:val="-3"/>
        </w:rPr>
      </w:pPr>
    </w:p>
    <w:p w:rsidR="00970DD6" w:rsidRDefault="00EA3BDA">
      <w:pPr>
        <w:autoSpaceDE w:val="0"/>
        <w:autoSpaceDN w:val="0"/>
        <w:adjustRightInd w:val="0"/>
        <w:spacing w:before="268" w:line="276" w:lineRule="exact"/>
        <w:ind w:left="1548"/>
        <w:rPr>
          <w:color w:val="000000"/>
          <w:spacing w:val="-3"/>
        </w:rPr>
      </w:pPr>
      <w:r>
        <w:rPr>
          <w:color w:val="000000"/>
          <w:spacing w:val="-3"/>
        </w:rPr>
        <w:t xml:space="preserve">Date: </w:t>
      </w:r>
    </w:p>
    <w:p w:rsidR="00970DD6" w:rsidRDefault="00970DD6">
      <w:pPr>
        <w:autoSpaceDE w:val="0"/>
        <w:autoSpaceDN w:val="0"/>
        <w:adjustRightInd w:val="0"/>
        <w:spacing w:line="280" w:lineRule="exact"/>
        <w:ind w:left="1440"/>
        <w:rPr>
          <w:color w:val="000000"/>
          <w:spacing w:val="-3"/>
        </w:rPr>
      </w:pPr>
    </w:p>
    <w:p w:rsidR="00970DD6" w:rsidRDefault="00EA3BDA">
      <w:pPr>
        <w:autoSpaceDE w:val="0"/>
        <w:autoSpaceDN w:val="0"/>
        <w:adjustRightInd w:val="0"/>
        <w:spacing w:before="261" w:line="280" w:lineRule="exact"/>
        <w:ind w:left="1440" w:right="1530"/>
        <w:rPr>
          <w:color w:val="000000"/>
          <w:spacing w:val="-2"/>
        </w:rPr>
      </w:pPr>
      <w:r>
        <w:rPr>
          <w:color w:val="000000"/>
          <w:spacing w:val="-2"/>
        </w:rPr>
        <w:t xml:space="preserve">The signature below of the authorized officer of Niagara Mohawk Power Corporation d/b/a </w:t>
      </w:r>
      <w:r>
        <w:rPr>
          <w:color w:val="000000"/>
          <w:spacing w:val="-2"/>
        </w:rPr>
        <w:br/>
      </w:r>
      <w:r>
        <w:rPr>
          <w:color w:val="000000"/>
          <w:spacing w:val="-2"/>
        </w:rPr>
        <w:t xml:space="preserve">National Grid is for the limited purpose of acknowledging that a representative officer of </w:t>
      </w:r>
      <w:r>
        <w:rPr>
          <w:color w:val="000000"/>
          <w:spacing w:val="-2"/>
        </w:rPr>
        <w:br/>
        <w:t xml:space="preserve">Connecting Transmission Owner has read this Agreement as of the ____ day of ______, 2019. </w:t>
      </w:r>
    </w:p>
    <w:p w:rsidR="00970DD6" w:rsidRDefault="00970DD6">
      <w:pPr>
        <w:autoSpaceDE w:val="0"/>
        <w:autoSpaceDN w:val="0"/>
        <w:adjustRightInd w:val="0"/>
        <w:spacing w:line="276" w:lineRule="exact"/>
        <w:ind w:left="1440"/>
        <w:rPr>
          <w:color w:val="000000"/>
          <w:spacing w:val="-2"/>
        </w:rPr>
      </w:pPr>
    </w:p>
    <w:p w:rsidR="00970DD6" w:rsidRDefault="00970DD6">
      <w:pPr>
        <w:autoSpaceDE w:val="0"/>
        <w:autoSpaceDN w:val="0"/>
        <w:adjustRightInd w:val="0"/>
        <w:spacing w:line="276" w:lineRule="exact"/>
        <w:ind w:left="1440"/>
        <w:rPr>
          <w:color w:val="000000"/>
          <w:spacing w:val="-2"/>
        </w:rPr>
      </w:pPr>
    </w:p>
    <w:p w:rsidR="00970DD6" w:rsidRDefault="00EA3BDA">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970DD6" w:rsidRDefault="00EA3BDA">
      <w:pPr>
        <w:autoSpaceDE w:val="0"/>
        <w:autoSpaceDN w:val="0"/>
        <w:adjustRightInd w:val="0"/>
        <w:spacing w:before="264" w:line="276" w:lineRule="exact"/>
        <w:ind w:left="1440"/>
        <w:rPr>
          <w:color w:val="000000"/>
          <w:spacing w:val="-4"/>
        </w:rPr>
      </w:pPr>
      <w:r>
        <w:rPr>
          <w:color w:val="000000"/>
          <w:spacing w:val="-4"/>
        </w:rPr>
        <w:t xml:space="preserve">By: </w:t>
      </w:r>
    </w:p>
    <w:p w:rsidR="00970DD6" w:rsidRDefault="00EA3BDA">
      <w:pPr>
        <w:autoSpaceDE w:val="0"/>
        <w:autoSpaceDN w:val="0"/>
        <w:adjustRightInd w:val="0"/>
        <w:spacing w:before="4" w:line="276" w:lineRule="exact"/>
        <w:ind w:left="1800"/>
        <w:rPr>
          <w:color w:val="000000"/>
          <w:spacing w:val="-3"/>
        </w:rPr>
      </w:pPr>
      <w:r>
        <w:rPr>
          <w:color w:val="000000"/>
          <w:spacing w:val="-3"/>
        </w:rPr>
        <w:t xml:space="preserve">Name: </w:t>
      </w:r>
    </w:p>
    <w:p w:rsidR="00970DD6" w:rsidRDefault="00EA3BDA">
      <w:pPr>
        <w:autoSpaceDE w:val="0"/>
        <w:autoSpaceDN w:val="0"/>
        <w:adjustRightInd w:val="0"/>
        <w:spacing w:before="264" w:line="276" w:lineRule="exact"/>
        <w:ind w:left="1440"/>
        <w:rPr>
          <w:color w:val="000000"/>
          <w:spacing w:val="-3"/>
        </w:rPr>
      </w:pPr>
      <w:r>
        <w:rPr>
          <w:color w:val="000000"/>
          <w:spacing w:val="-3"/>
        </w:rPr>
        <w:t xml:space="preserve">Title: </w:t>
      </w:r>
    </w:p>
    <w:p w:rsidR="00970DD6" w:rsidRDefault="00970DD6">
      <w:pPr>
        <w:autoSpaceDE w:val="0"/>
        <w:autoSpaceDN w:val="0"/>
        <w:adjustRightInd w:val="0"/>
        <w:spacing w:line="276" w:lineRule="exact"/>
        <w:ind w:left="1440"/>
        <w:rPr>
          <w:color w:val="000000"/>
          <w:spacing w:val="-3"/>
        </w:rPr>
      </w:pPr>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2" w:line="276" w:lineRule="exact"/>
        <w:ind w:left="1440"/>
        <w:rPr>
          <w:color w:val="000000"/>
          <w:spacing w:val="-3"/>
        </w:rPr>
      </w:pPr>
      <w:r>
        <w:rPr>
          <w:color w:val="000000"/>
          <w:spacing w:val="-3"/>
        </w:rPr>
        <w:t xml:space="preserve">Date: </w:t>
      </w: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970DD6">
      <w:pPr>
        <w:autoSpaceDE w:val="0"/>
        <w:autoSpaceDN w:val="0"/>
        <w:adjustRightInd w:val="0"/>
        <w:spacing w:line="276" w:lineRule="exact"/>
        <w:ind w:left="6000"/>
        <w:rPr>
          <w:color w:val="000000"/>
          <w:spacing w:val="-3"/>
        </w:rPr>
      </w:pPr>
    </w:p>
    <w:p w:rsidR="00970DD6" w:rsidRDefault="00EA3BDA">
      <w:pPr>
        <w:autoSpaceDE w:val="0"/>
        <w:autoSpaceDN w:val="0"/>
        <w:adjustRightInd w:val="0"/>
        <w:spacing w:before="84" w:line="276" w:lineRule="exact"/>
        <w:ind w:left="6000"/>
        <w:rPr>
          <w:color w:val="000000"/>
          <w:spacing w:val="-3"/>
        </w:rPr>
      </w:pPr>
      <w:r>
        <w:rPr>
          <w:color w:val="000000"/>
          <w:spacing w:val="-3"/>
        </w:rPr>
        <w:t xml:space="preserve">37 </w:t>
      </w:r>
      <w:r>
        <w:rPr>
          <w:color w:val="000000"/>
          <w:spacing w:val="-3"/>
        </w:rPr>
        <w:pict>
          <v:polyline id="_x0000_s1075" style="position:absolute;left:0;text-align:left;z-index:-251639808;mso-position-horizontal-relative:page;mso-position-vertical-relative:page" points="97.65pt,185.4pt,293.4pt,185.4pt,293.4pt,184.4pt,97.65pt,184.4pt,97.65pt,185.4pt" coordsize="3915,20" o:allowincell="f" fillcolor="black" stroked="f">
            <v:path arrowok="t"/>
            <w10:wrap anchorx="page" anchory="page"/>
          </v:polyline>
        </w:pict>
      </w:r>
      <w:r>
        <w:rPr>
          <w:color w:val="000000"/>
          <w:spacing w:val="-3"/>
        </w:rPr>
        <w:pict>
          <v:polyline id="_x0000_s1076" style="position:absolute;left:0;text-align:left;z-index:-251622400;mso-position-horizontal-relative:page;mso-position-vertical-relative:page" points="106.4pt,226.8pt,293.4pt,226.8pt,293.4pt,225.8pt,106.4pt,225.8pt,106.4pt,226.8pt" coordsize="3740,20" o:allowincell="f" fillcolor="black" stroked="f">
            <v:path arrowok="t"/>
            <w10:wrap anchorx="page" anchory="page"/>
          </v:polyline>
        </w:pict>
      </w:r>
      <w:r>
        <w:rPr>
          <w:color w:val="000000"/>
          <w:spacing w:val="-3"/>
        </w:rPr>
        <w:pict>
          <v:polyline id="_x0000_s1077" style="position:absolute;left:0;text-align:left;z-index:-251613184;mso-position-horizontal-relative:page;mso-position-vertical-relative:page" points="106.3pt,268.2pt,293.4pt,268.2pt,293.4pt,267.2pt,106.3pt,267.2pt,106.3pt,268.2pt" coordsize="3742,20" o:allowincell="f" fillcolor="black" stroked="f">
            <v:path arrowok="t"/>
            <w10:wrap anchorx="page" anchory="page"/>
          </v:polyline>
        </w:pict>
      </w:r>
      <w:r>
        <w:rPr>
          <w:color w:val="000000"/>
          <w:spacing w:val="-3"/>
        </w:rPr>
        <w:pict>
          <v:polyline id="_x0000_s1078" style="position:absolute;left:0;text-align:left;z-index:-251557888;mso-position-horizontal-relative:page;mso-position-vertical-relative:page" points="334.55pt,185.4pt,530.3pt,185.4pt,530.3pt,184.4pt,334.55pt,184.4pt,334.55pt,185.4pt" coordsize="3915,20" o:allowincell="f" fillcolor="black" stroked="f">
            <v:path arrowok="t"/>
            <w10:wrap anchorx="page" anchory="page"/>
          </v:polyline>
        </w:pict>
      </w:r>
      <w:r>
        <w:rPr>
          <w:color w:val="000000"/>
          <w:spacing w:val="-3"/>
        </w:rPr>
        <w:pict>
          <v:polyline id="_x0000_s1079" style="position:absolute;left:0;text-align:left;z-index:-251546624;mso-position-horizontal-relative:page;mso-position-vertical-relative:page" points="343.3pt,226.8pt,530.3pt,226.8pt,530.3pt,225.8pt,343.3pt,225.8pt,343.3pt,226.8pt" coordsize="3740,20" o:allowincell="f" fillcolor="black" stroked="f">
            <v:path arrowok="t"/>
            <w10:wrap anchorx="page" anchory="page"/>
          </v:polyline>
        </w:pict>
      </w:r>
      <w:r>
        <w:rPr>
          <w:color w:val="000000"/>
          <w:spacing w:val="-3"/>
        </w:rPr>
        <w:pict>
          <v:polyline id="_x0000_s1080" style="position:absolute;left:0;text-align:left;z-index:-251528192;mso-position-horizontal-relative:page;mso-position-vertical-relative:page" points="343.2pt,268.2pt,530.3pt,268.2pt,530.3pt,267.2pt,343.2pt,267.2pt,343.2pt,268.2pt" coordsize="3742,20" o:allowincell="f" fillcolor="black" stroked="f">
            <v:path arrowok="t"/>
            <w10:wrap anchorx="page" anchory="page"/>
          </v:polyline>
        </w:pict>
      </w:r>
      <w:r>
        <w:rPr>
          <w:color w:val="000000"/>
          <w:spacing w:val="-3"/>
        </w:rPr>
        <w:pict>
          <v:polyline id="_x0000_s1081" style="position:absolute;left:0;text-align:left;z-index:-251504640;mso-position-horizontal-relative:page;mso-position-vertical-relative:page" points="94.55pt,351pt,293.4pt,351pt,293.4pt,350pt,94.55pt,350pt,94.55pt,351pt" coordsize="3977,20" o:allowincell="f" fillcolor="black" stroked="f">
            <v:path arrowok="t"/>
            <w10:wrap anchorx="page" anchory="page"/>
          </v:polyline>
        </w:pict>
      </w:r>
      <w:r>
        <w:rPr>
          <w:color w:val="000000"/>
          <w:spacing w:val="-3"/>
        </w:rPr>
        <w:pict>
          <v:polyline id="_x0000_s1082" style="position:absolute;left:0;text-align:left;z-index:-251498496;mso-position-horizontal-relative:page;mso-position-vertical-relative:page" points="106.4pt,392.4pt,293.4pt,392.4pt,293.4pt,391.4pt,106.4pt,391.4pt,106.4pt,392.4pt" coordsize="3740,20" o:allowincell="f" fillcolor="black" stroked="f">
            <v:path arrowok="t"/>
            <w10:wrap anchorx="page" anchory="page"/>
          </v:polyline>
        </w:pict>
      </w:r>
      <w:r>
        <w:rPr>
          <w:color w:val="000000"/>
          <w:spacing w:val="-3"/>
        </w:rPr>
        <w:pict>
          <v:polyline id="_x0000_s1083" style="position:absolute;left:0;text-align:left;z-index:-251492352;mso-position-horizontal-relative:page;mso-position-vertical-relative:page" points="106.3pt,433.8pt,293.4pt,433.8pt,293.4pt,432.8pt,106.3pt,432.8pt,106.3pt,433.8pt" coordsize="3742,20" o:allowincell="f" fillcolor="black" stroked="f">
            <v:path arrowok="t"/>
            <w10:wrap anchorx="page" anchory="page"/>
          </v:polyline>
        </w:pict>
      </w:r>
      <w:r>
        <w:rPr>
          <w:color w:val="000000"/>
          <w:spacing w:val="-3"/>
        </w:rPr>
        <w:pict>
          <v:polyline id="_x0000_s1084" style="position:absolute;left:0;text-align:left;z-index:-251457536;mso-position-horizontal-relative:page;mso-position-vertical-relative:page" points="89.15pt,571.8pt,4in,571.8pt,4in,570.8pt,89.15pt,570.8pt,89.15pt,571.8pt" coordsize="3977,20" o:allowincell="f" fillcolor="black" stroked="f">
            <v:path arrowok="t"/>
            <w10:wrap anchorx="page" anchory="page"/>
          </v:polyline>
        </w:pict>
      </w:r>
      <w:r>
        <w:rPr>
          <w:color w:val="000000"/>
          <w:spacing w:val="-3"/>
        </w:rPr>
        <w:pict>
          <v:polyline id="_x0000_s1085" style="position:absolute;left:0;text-align:left;z-index:-251439104;mso-position-horizontal-relative:page;mso-position-vertical-relative:page" points="101pt,613.2pt,4in,613.2pt,4in,612.2pt,101pt,612.2pt,101pt,613.2pt" coordsize="3740,20" o:allowincell="f" fillcolor="black" stroked="f">
            <v:path arrowok="t"/>
            <w10:wrap anchorx="page" anchory="page"/>
          </v:polyline>
        </w:pict>
      </w:r>
      <w:r>
        <w:rPr>
          <w:color w:val="000000"/>
          <w:spacing w:val="-3"/>
        </w:rPr>
        <w:pict>
          <v:polyline id="_x0000_s1086" style="position:absolute;left:0;text-align:left;z-index:-251436032;mso-position-horizontal-relative:page;mso-position-vertical-relative:page" points="100.9pt,654.6pt,4in,654.6pt,4in,653.6pt,100.9pt,653.6pt,100.9pt,654.6pt" coordsize="3742,20" o:allowincell="f" fillcolor="black" stroked="f">
            <v:path arrowok="t"/>
            <w10:wrap anchorx="page" anchory="page"/>
          </v:polyline>
        </w:pict>
      </w:r>
    </w:p>
    <w:p w:rsidR="00970DD6" w:rsidRDefault="00970DD6">
      <w:pPr>
        <w:autoSpaceDE w:val="0"/>
        <w:autoSpaceDN w:val="0"/>
        <w:adjustRightInd w:val="0"/>
        <w:rPr>
          <w:color w:val="000000"/>
          <w:spacing w:val="-3"/>
        </w:rPr>
        <w:sectPr w:rsidR="00970DD6">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43" w:name="Pg43"/>
      <w:bookmarkEnd w:id="43"/>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5352"/>
        <w:rPr>
          <w:rFonts w:ascii="Times New Roman Bold" w:hAnsi="Times New Roman Bold"/>
          <w:color w:val="000000"/>
          <w:spacing w:val="-3"/>
        </w:rPr>
      </w:pPr>
    </w:p>
    <w:p w:rsidR="00970DD6" w:rsidRDefault="00EA3BDA">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970DD6" w:rsidRDefault="00EA3BD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970DD6" w:rsidRDefault="00EA3BDA">
      <w:pPr>
        <w:autoSpaceDE w:val="0"/>
        <w:autoSpaceDN w:val="0"/>
        <w:adjustRightInd w:val="0"/>
        <w:spacing w:before="4" w:line="276" w:lineRule="exact"/>
        <w:ind w:left="2160"/>
        <w:rPr>
          <w:color w:val="000000"/>
          <w:spacing w:val="-3"/>
        </w:rPr>
      </w:pPr>
      <w:r>
        <w:rPr>
          <w:color w:val="000000"/>
          <w:spacing w:val="-3"/>
        </w:rPr>
        <w:t xml:space="preserve">EPC Services </w:t>
      </w:r>
    </w:p>
    <w:p w:rsidR="00970DD6" w:rsidRDefault="00EA3BD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970DD6" w:rsidRDefault="00EA3BDA">
      <w:pPr>
        <w:autoSpaceDE w:val="0"/>
        <w:autoSpaceDN w:val="0"/>
        <w:adjustRightInd w:val="0"/>
        <w:spacing w:before="1" w:line="256" w:lineRule="exact"/>
        <w:ind w:left="2160"/>
        <w:rPr>
          <w:color w:val="000000"/>
          <w:spacing w:val="-3"/>
        </w:rPr>
      </w:pPr>
      <w:r>
        <w:rPr>
          <w:color w:val="000000"/>
          <w:spacing w:val="-3"/>
        </w:rPr>
        <w:t xml:space="preserve">Addresses for Delivery of Notices and Billings </w:t>
      </w:r>
    </w:p>
    <w:p w:rsidR="00970DD6" w:rsidRDefault="00970DD6">
      <w:pPr>
        <w:autoSpaceDE w:val="0"/>
        <w:autoSpaceDN w:val="0"/>
        <w:adjustRightInd w:val="0"/>
        <w:rPr>
          <w:color w:val="000000"/>
          <w:spacing w:val="-3"/>
        </w:rPr>
        <w:sectPr w:rsidR="00970DD6">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44" w:name="Pg44"/>
      <w:bookmarkEnd w:id="44"/>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5383"/>
        <w:rPr>
          <w:rFonts w:ascii="Times New Roman Bold" w:hAnsi="Times New Roman Bold"/>
          <w:color w:val="000000"/>
          <w:spacing w:val="-3"/>
        </w:rPr>
      </w:pPr>
    </w:p>
    <w:p w:rsidR="00970DD6" w:rsidRDefault="00EA3BDA">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970DD6" w:rsidRDefault="00EA3BDA">
      <w:pPr>
        <w:autoSpaceDE w:val="0"/>
        <w:autoSpaceDN w:val="0"/>
        <w:adjustRightInd w:val="0"/>
        <w:spacing w:before="244" w:line="276" w:lineRule="exact"/>
        <w:ind w:left="5248"/>
        <w:rPr>
          <w:rFonts w:ascii="Times New Roman Bold" w:hAnsi="Times New Roman Bold"/>
          <w:color w:val="000000"/>
          <w:spacing w:val="-3"/>
        </w:rPr>
      </w:pPr>
      <w:r>
        <w:rPr>
          <w:rFonts w:ascii="Times New Roman Bold" w:hAnsi="Times New Roman Bold"/>
          <w:color w:val="000000"/>
          <w:spacing w:val="-3"/>
        </w:rPr>
        <w:t xml:space="preserve">EPC SERVICES </w:t>
      </w:r>
    </w:p>
    <w:p w:rsidR="00970DD6" w:rsidRDefault="00EA3BDA">
      <w:pPr>
        <w:autoSpaceDE w:val="0"/>
        <w:autoSpaceDN w:val="0"/>
        <w:adjustRightInd w:val="0"/>
        <w:spacing w:before="244" w:line="276" w:lineRule="exact"/>
        <w:ind w:left="2160"/>
        <w:rPr>
          <w:color w:val="000000"/>
          <w:spacing w:val="-2"/>
        </w:rPr>
      </w:pPr>
      <w:r>
        <w:rPr>
          <w:color w:val="000000"/>
          <w:spacing w:val="-2"/>
        </w:rPr>
        <w:t xml:space="preserve">Transmission Developer has developed a Transmission Project to increase transfer </w:t>
      </w:r>
    </w:p>
    <w:p w:rsidR="00970DD6" w:rsidRDefault="00EA3BDA">
      <w:pPr>
        <w:autoSpaceDE w:val="0"/>
        <w:autoSpaceDN w:val="0"/>
        <w:adjustRightInd w:val="0"/>
        <w:spacing w:line="277" w:lineRule="exact"/>
        <w:ind w:left="1440" w:right="1363"/>
        <w:rPr>
          <w:color w:val="000000"/>
          <w:spacing w:val="-2"/>
        </w:rPr>
      </w:pPr>
      <w:r>
        <w:rPr>
          <w:color w:val="000000"/>
          <w:spacing w:val="-2"/>
        </w:rPr>
        <w:t xml:space="preserve">capability over the Cedar Rapids Transmission Intertie, located in St. Lawrence County, New </w:t>
      </w:r>
      <w:r>
        <w:rPr>
          <w:color w:val="000000"/>
          <w:spacing w:val="-2"/>
        </w:rPr>
        <w:br/>
      </w:r>
      <w:r>
        <w:rPr>
          <w:color w:val="000000"/>
          <w:spacing w:val="-2"/>
        </w:rPr>
        <w:t xml:space="preserve">York.  The Transmission Project includes a reconductoring of the Alcoa-Dennison Line 12 </w:t>
      </w:r>
      <w:r>
        <w:rPr>
          <w:color w:val="000000"/>
          <w:spacing w:val="-2"/>
        </w:rPr>
        <w:br/>
        <w:t xml:space="preserve">(“Line 12”) and the installation of a capacitor bank at the Connecting Transmission Owner’s </w:t>
      </w:r>
      <w:r>
        <w:rPr>
          <w:color w:val="000000"/>
          <w:spacing w:val="-2"/>
        </w:rPr>
        <w:br/>
        <w:t xml:space="preserve">Dennison Substation.  The Connecting Transmission Owner’s Line 12 must be </w:t>
      </w:r>
      <w:r>
        <w:rPr>
          <w:color w:val="000000"/>
          <w:spacing w:val="-2"/>
        </w:rPr>
        <w:t xml:space="preserve">reconductored to </w:t>
      </w:r>
      <w:r>
        <w:rPr>
          <w:color w:val="000000"/>
          <w:spacing w:val="-2"/>
        </w:rPr>
        <w:br/>
        <w:t xml:space="preserve">accommodate the expansion of the Cedar Rapids Transmission Intertie.  Line 12 is </w:t>
      </w:r>
      <w:r>
        <w:rPr>
          <w:color w:val="000000"/>
          <w:spacing w:val="-2"/>
        </w:rPr>
        <w:br/>
        <w:t xml:space="preserve">approximately 3.1 miles long, originating at the Connecting Transmission Owner’s Alcoa-NM </w:t>
      </w:r>
      <w:r>
        <w:rPr>
          <w:color w:val="000000"/>
          <w:spacing w:val="-2"/>
        </w:rPr>
        <w:br/>
        <w:t>Substation and terminating at the Connecting Transmission Owner’s</w:t>
      </w:r>
      <w:r>
        <w:rPr>
          <w:color w:val="000000"/>
          <w:spacing w:val="-2"/>
        </w:rPr>
        <w:t xml:space="preserve"> Dennison Substation.  The </w:t>
      </w:r>
      <w:r>
        <w:rPr>
          <w:color w:val="000000"/>
          <w:spacing w:val="-2"/>
        </w:rPr>
        <w:br/>
        <w:t xml:space="preserve">line is supported by a combination of square base steel towers, steel flex towers and wood pole </w:t>
      </w:r>
      <w:r>
        <w:rPr>
          <w:color w:val="000000"/>
          <w:spacing w:val="-2"/>
        </w:rPr>
        <w:br/>
        <w:t xml:space="preserve">structures, with a portion of the structures (7 towers) owned by Affected System Operator. </w:t>
      </w:r>
    </w:p>
    <w:p w:rsidR="00970DD6" w:rsidRDefault="00EA3BDA">
      <w:pPr>
        <w:autoSpaceDE w:val="0"/>
        <w:autoSpaceDN w:val="0"/>
        <w:adjustRightInd w:val="0"/>
        <w:spacing w:before="248" w:line="276" w:lineRule="exact"/>
        <w:ind w:left="2160"/>
        <w:rPr>
          <w:color w:val="000000"/>
          <w:spacing w:val="-2"/>
        </w:rPr>
      </w:pPr>
      <w:r>
        <w:rPr>
          <w:color w:val="000000"/>
          <w:spacing w:val="-2"/>
        </w:rPr>
        <w:t xml:space="preserve">The Transmission Project also requires </w:t>
      </w:r>
      <w:r>
        <w:rPr>
          <w:color w:val="000000"/>
          <w:spacing w:val="-2"/>
        </w:rPr>
        <w:t xml:space="preserve">certain Network Upgrade Facilities at the </w:t>
      </w:r>
    </w:p>
    <w:p w:rsidR="00970DD6" w:rsidRDefault="00EA3BDA">
      <w:pPr>
        <w:autoSpaceDE w:val="0"/>
        <w:autoSpaceDN w:val="0"/>
        <w:adjustRightInd w:val="0"/>
        <w:spacing w:before="1" w:line="280" w:lineRule="exact"/>
        <w:ind w:left="1440" w:right="1503"/>
        <w:rPr>
          <w:color w:val="000000"/>
          <w:spacing w:val="-2"/>
        </w:rPr>
      </w:pPr>
      <w:r>
        <w:rPr>
          <w:color w:val="000000"/>
          <w:spacing w:val="-2"/>
        </w:rPr>
        <w:t xml:space="preserve">Connecting Transmission Owner’s Dennison Substation and its Alcoa Substation and Affected </w:t>
      </w:r>
      <w:r>
        <w:rPr>
          <w:color w:val="000000"/>
          <w:spacing w:val="-2"/>
        </w:rPr>
        <w:br/>
        <w:t xml:space="preserve">System Operator’s Alcoa Substation.  The Transmission Project and the Network Upgrade </w:t>
      </w:r>
      <w:r>
        <w:rPr>
          <w:color w:val="000000"/>
          <w:spacing w:val="-2"/>
        </w:rPr>
        <w:br/>
      </w:r>
      <w:r>
        <w:rPr>
          <w:color w:val="000000"/>
          <w:spacing w:val="-2"/>
        </w:rPr>
        <w:t xml:space="preserve">Facilities are described in further detail in the Cedar Expansion Interconnection Agreement. </w:t>
      </w:r>
    </w:p>
    <w:p w:rsidR="00970DD6" w:rsidRDefault="00EA3BDA">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970DD6" w:rsidRDefault="00EA3BDA">
      <w:pPr>
        <w:autoSpaceDE w:val="0"/>
        <w:autoSpaceDN w:val="0"/>
        <w:adjustRightInd w:val="0"/>
        <w:spacing w:before="257" w:line="276" w:lineRule="exact"/>
        <w:ind w:left="2160"/>
        <w:rPr>
          <w:color w:val="000000"/>
          <w:spacing w:val="-2"/>
        </w:rPr>
      </w:pPr>
      <w:r>
        <w:rPr>
          <w:color w:val="000000"/>
          <w:spacing w:val="-2"/>
        </w:rPr>
        <w:t xml:space="preserve">For purposes of this Agreement, the Affected System Upgrade Facilities are those </w:t>
      </w:r>
    </w:p>
    <w:p w:rsidR="00970DD6" w:rsidRDefault="00EA3BDA">
      <w:pPr>
        <w:autoSpaceDE w:val="0"/>
        <w:autoSpaceDN w:val="0"/>
        <w:adjustRightInd w:val="0"/>
        <w:spacing w:before="1" w:line="280" w:lineRule="exact"/>
        <w:ind w:left="1440" w:right="1250"/>
        <w:rPr>
          <w:color w:val="000000"/>
          <w:spacing w:val="-2"/>
        </w:rPr>
      </w:pPr>
      <w:r>
        <w:rPr>
          <w:color w:val="000000"/>
          <w:spacing w:val="-2"/>
        </w:rPr>
        <w:t>elements of the Transmission Project and t</w:t>
      </w:r>
      <w:r>
        <w:rPr>
          <w:color w:val="000000"/>
          <w:spacing w:val="-2"/>
        </w:rPr>
        <w:t xml:space="preserve">he related Network Upgrade Facilities that impact the </w:t>
      </w:r>
      <w:r>
        <w:rPr>
          <w:color w:val="000000"/>
          <w:spacing w:val="-2"/>
        </w:rPr>
        <w:br/>
        <w:t xml:space="preserve">Affected System Operator’s facilities.  Specifically, the Affected System Upgrade Facilities </w:t>
      </w:r>
      <w:r>
        <w:rPr>
          <w:color w:val="000000"/>
          <w:spacing w:val="-2"/>
        </w:rPr>
        <w:br/>
        <w:t xml:space="preserve">consist of the Transmission Project 1.A and the Network Upgrade Facilities 1.B identified below. </w:t>
      </w:r>
    </w:p>
    <w:p w:rsidR="00970DD6" w:rsidRDefault="00970DD6">
      <w:pPr>
        <w:autoSpaceDE w:val="0"/>
        <w:autoSpaceDN w:val="0"/>
        <w:adjustRightInd w:val="0"/>
        <w:spacing w:line="276" w:lineRule="exact"/>
        <w:ind w:left="2160"/>
        <w:rPr>
          <w:color w:val="000000"/>
          <w:spacing w:val="-2"/>
        </w:rPr>
      </w:pPr>
    </w:p>
    <w:p w:rsidR="00970DD6" w:rsidRDefault="00EA3BDA">
      <w:pPr>
        <w:tabs>
          <w:tab w:val="left" w:pos="2880"/>
        </w:tabs>
        <w:autoSpaceDE w:val="0"/>
        <w:autoSpaceDN w:val="0"/>
        <w:adjustRightInd w:val="0"/>
        <w:spacing w:before="7" w:line="276" w:lineRule="exact"/>
        <w:ind w:left="2160"/>
        <w:rPr>
          <w:rFonts w:ascii="Times New Roman Bold Italic" w:hAnsi="Times New Roman Bold Italic"/>
          <w:color w:val="000000"/>
          <w:spacing w:val="-3"/>
        </w:rPr>
      </w:pPr>
      <w:r>
        <w:rPr>
          <w:rFonts w:ascii="Times New Roman Bold Italic" w:hAnsi="Times New Roman Bold Italic"/>
          <w:color w:val="000000"/>
          <w:spacing w:val="-3"/>
        </w:rPr>
        <w:t>A.</w:t>
      </w:r>
      <w:r>
        <w:rPr>
          <w:rFonts w:ascii="Times New Roman Bold Italic" w:hAnsi="Times New Roman Bold Italic"/>
          <w:color w:val="000000"/>
          <w:spacing w:val="-3"/>
        </w:rPr>
        <w:tab/>
        <w:t>Trans</w:t>
      </w:r>
      <w:r>
        <w:rPr>
          <w:rFonts w:ascii="Times New Roman Bold Italic" w:hAnsi="Times New Roman Bold Italic"/>
          <w:color w:val="000000"/>
          <w:spacing w:val="-3"/>
        </w:rPr>
        <w:t>mission Project 1.A</w:t>
      </w:r>
    </w:p>
    <w:p w:rsidR="00970DD6" w:rsidRDefault="00EA3BDA">
      <w:pPr>
        <w:autoSpaceDE w:val="0"/>
        <w:autoSpaceDN w:val="0"/>
        <w:adjustRightInd w:val="0"/>
        <w:spacing w:before="262" w:line="280" w:lineRule="exact"/>
        <w:ind w:left="1440" w:right="2383" w:firstLine="720"/>
        <w:jc w:val="both"/>
        <w:rPr>
          <w:color w:val="000000"/>
          <w:spacing w:val="-3"/>
        </w:rPr>
      </w:pPr>
      <w:r>
        <w:rPr>
          <w:color w:val="000000"/>
          <w:spacing w:val="-2"/>
        </w:rPr>
        <w:t xml:space="preserve">The Affected System Upgrade Facilities include the following elements of the </w:t>
      </w:r>
      <w:r>
        <w:rPr>
          <w:color w:val="000000"/>
          <w:spacing w:val="-3"/>
        </w:rPr>
        <w:t xml:space="preserve">Transmission Project: </w:t>
      </w:r>
    </w:p>
    <w:p w:rsidR="00970DD6" w:rsidRDefault="00970DD6">
      <w:pPr>
        <w:autoSpaceDE w:val="0"/>
        <w:autoSpaceDN w:val="0"/>
        <w:adjustRightInd w:val="0"/>
        <w:spacing w:line="275" w:lineRule="exact"/>
        <w:ind w:left="1800"/>
        <w:rPr>
          <w:color w:val="000000"/>
          <w:spacing w:val="-3"/>
        </w:rPr>
      </w:pPr>
    </w:p>
    <w:p w:rsidR="00970DD6" w:rsidRDefault="00EA3BDA">
      <w:pPr>
        <w:tabs>
          <w:tab w:val="left" w:pos="2160"/>
        </w:tabs>
        <w:autoSpaceDE w:val="0"/>
        <w:autoSpaceDN w:val="0"/>
        <w:adjustRightInd w:val="0"/>
        <w:spacing w:before="10" w:line="275" w:lineRule="exact"/>
        <w:ind w:left="1800" w:right="1318"/>
        <w:rPr>
          <w:color w:val="000000"/>
          <w:spacing w:val="-2"/>
        </w:rPr>
      </w:pPr>
      <w:r>
        <w:rPr>
          <w:color w:val="000000"/>
          <w:spacing w:val="-1"/>
        </w:rPr>
        <w:t>•</w:t>
      </w:r>
      <w:r>
        <w:rPr>
          <w:rFonts w:ascii="Arial" w:hAnsi="Arial"/>
          <w:color w:val="000000"/>
          <w:spacing w:val="-1"/>
        </w:rPr>
        <w:t xml:space="preserve"> </w:t>
      </w:r>
      <w:r>
        <w:rPr>
          <w:color w:val="000000"/>
          <w:spacing w:val="-1"/>
        </w:rPr>
        <w:t xml:space="preserve">  Replacement of the seven (7) towers owned by Affected System Operator, consistent </w:t>
      </w:r>
      <w:r>
        <w:rPr>
          <w:color w:val="000000"/>
          <w:spacing w:val="-1"/>
        </w:rPr>
        <w:br/>
      </w:r>
      <w:r>
        <w:rPr>
          <w:color w:val="000000"/>
          <w:spacing w:val="-1"/>
        </w:rPr>
        <w:tab/>
      </w:r>
      <w:r>
        <w:rPr>
          <w:color w:val="000000"/>
          <w:spacing w:val="-2"/>
        </w:rPr>
        <w:t>with design (recognizing the 7 towers are doubl</w:t>
      </w:r>
      <w:r>
        <w:rPr>
          <w:color w:val="000000"/>
          <w:spacing w:val="-2"/>
        </w:rPr>
        <w:t xml:space="preserve">e circuit) as prescribed by Connecting </w:t>
      </w:r>
      <w:r>
        <w:rPr>
          <w:color w:val="000000"/>
          <w:spacing w:val="-2"/>
        </w:rPr>
        <w:br/>
      </w:r>
      <w:r>
        <w:rPr>
          <w:color w:val="000000"/>
          <w:spacing w:val="-2"/>
        </w:rPr>
        <w:tab/>
        <w:t xml:space="preserve">Transmission Owner for Connecting Transmissions Owner’s single circuit towers, to </w:t>
      </w:r>
      <w:r>
        <w:rPr>
          <w:color w:val="000000"/>
          <w:spacing w:val="-2"/>
        </w:rPr>
        <w:br/>
      </w:r>
      <w:r>
        <w:rPr>
          <w:color w:val="000000"/>
          <w:spacing w:val="-2"/>
        </w:rPr>
        <w:tab/>
        <w:t>support the upgraded Connecting Transmission Owner-owned 115kV Alcoa (NM) -</w:t>
      </w:r>
      <w:r>
        <w:rPr>
          <w:color w:val="000000"/>
          <w:spacing w:val="-2"/>
        </w:rPr>
        <w:br/>
      </w:r>
      <w:r>
        <w:rPr>
          <w:color w:val="000000"/>
          <w:spacing w:val="-2"/>
        </w:rPr>
        <w:tab/>
        <w:t>Dennison Line #12 and the existing APGI Line #10 (115k</w:t>
      </w:r>
      <w:r>
        <w:rPr>
          <w:color w:val="000000"/>
          <w:spacing w:val="-2"/>
        </w:rPr>
        <w:t xml:space="preserve">V interplant transmission line), </w:t>
      </w:r>
    </w:p>
    <w:p w:rsidR="00970DD6" w:rsidRDefault="00EA3BDA">
      <w:pPr>
        <w:autoSpaceDE w:val="0"/>
        <w:autoSpaceDN w:val="0"/>
        <w:adjustRightInd w:val="0"/>
        <w:spacing w:before="25"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Removal of the existing latticed towers, </w:t>
      </w:r>
    </w:p>
    <w:p w:rsidR="00970DD6" w:rsidRDefault="00EA3BDA">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Removal of the existing wire and hardware, and </w:t>
      </w:r>
    </w:p>
    <w:p w:rsidR="00970DD6" w:rsidRDefault="00EA3BDA">
      <w:pPr>
        <w:tabs>
          <w:tab w:val="left" w:pos="2160"/>
        </w:tabs>
        <w:autoSpaceDE w:val="0"/>
        <w:autoSpaceDN w:val="0"/>
        <w:adjustRightInd w:val="0"/>
        <w:spacing w:before="1" w:line="280" w:lineRule="exact"/>
        <w:ind w:left="1800" w:right="148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new foundations, poles, hardware, conductor, shield wire, and transfer of </w:t>
      </w:r>
      <w:r>
        <w:rPr>
          <w:color w:val="000000"/>
          <w:spacing w:val="-1"/>
        </w:rPr>
        <w:br/>
      </w:r>
      <w:r>
        <w:rPr>
          <w:color w:val="000000"/>
          <w:spacing w:val="-1"/>
        </w:rPr>
        <w:tab/>
      </w:r>
      <w:r>
        <w:rPr>
          <w:color w:val="000000"/>
          <w:spacing w:val="-3"/>
        </w:rPr>
        <w:t xml:space="preserve">all-dielectric self-supporting (“ADSS”) conductor. </w:t>
      </w:r>
    </w:p>
    <w:p w:rsidR="00970DD6" w:rsidRDefault="00970DD6">
      <w:pPr>
        <w:autoSpaceDE w:val="0"/>
        <w:autoSpaceDN w:val="0"/>
        <w:adjustRightInd w:val="0"/>
        <w:spacing w:line="276" w:lineRule="exact"/>
        <w:ind w:left="2160"/>
        <w:rPr>
          <w:color w:val="000000"/>
          <w:spacing w:val="-3"/>
        </w:rPr>
      </w:pPr>
    </w:p>
    <w:p w:rsidR="00970DD6" w:rsidRDefault="00EA3BDA">
      <w:pPr>
        <w:autoSpaceDE w:val="0"/>
        <w:autoSpaceDN w:val="0"/>
        <w:adjustRightInd w:val="0"/>
        <w:spacing w:before="8" w:line="276" w:lineRule="exact"/>
        <w:ind w:left="2160"/>
        <w:rPr>
          <w:color w:val="000000"/>
          <w:spacing w:val="-2"/>
        </w:rPr>
      </w:pPr>
      <w:r>
        <w:rPr>
          <w:color w:val="000000"/>
          <w:spacing w:val="-2"/>
        </w:rPr>
        <w:t xml:space="preserve">Note:  The section of the line from Alcoa -NM Substation to structure 24 (twenty-five </w:t>
      </w:r>
    </w:p>
    <w:p w:rsidR="00970DD6" w:rsidRDefault="00EA3BDA">
      <w:pPr>
        <w:autoSpaceDE w:val="0"/>
        <w:autoSpaceDN w:val="0"/>
        <w:adjustRightInd w:val="0"/>
        <w:spacing w:line="280" w:lineRule="exact"/>
        <w:ind w:left="1440" w:right="1535"/>
        <w:jc w:val="both"/>
        <w:rPr>
          <w:color w:val="000000"/>
          <w:spacing w:val="-2"/>
        </w:rPr>
      </w:pPr>
      <w:r>
        <w:rPr>
          <w:color w:val="000000"/>
          <w:spacing w:val="-2"/>
        </w:rPr>
        <w:t xml:space="preserve">(25) structures numbered 1 to 24, including 4.5) is a single circuit (Line 12 only) and is owned </w:t>
      </w:r>
      <w:r>
        <w:rPr>
          <w:color w:val="000000"/>
          <w:spacing w:val="-2"/>
        </w:rPr>
        <w:br/>
        <w:t xml:space="preserve">by the Connecting </w:t>
      </w:r>
      <w:r>
        <w:rPr>
          <w:color w:val="000000"/>
          <w:spacing w:val="-2"/>
        </w:rPr>
        <w:t xml:space="preserve">Transmission Owner.  After structure 24, the structure numbering changes </w:t>
      </w:r>
      <w:r>
        <w:rPr>
          <w:color w:val="000000"/>
          <w:spacing w:val="-2"/>
        </w:rPr>
        <w:br/>
        <w:t xml:space="preserve">and counts down from structure 138 to structure 132.  Structures 138 to 132 are double circuit </w:t>
      </w:r>
    </w:p>
    <w:p w:rsidR="00970DD6" w:rsidRDefault="00970DD6">
      <w:pPr>
        <w:autoSpaceDE w:val="0"/>
        <w:autoSpaceDN w:val="0"/>
        <w:adjustRightInd w:val="0"/>
        <w:spacing w:line="276" w:lineRule="exact"/>
        <w:ind w:left="5932"/>
        <w:rPr>
          <w:color w:val="000000"/>
          <w:spacing w:val="-2"/>
        </w:rPr>
      </w:pPr>
    </w:p>
    <w:p w:rsidR="00970DD6" w:rsidRDefault="00EA3BDA">
      <w:pPr>
        <w:autoSpaceDE w:val="0"/>
        <w:autoSpaceDN w:val="0"/>
        <w:adjustRightInd w:val="0"/>
        <w:spacing w:before="109" w:line="276" w:lineRule="exact"/>
        <w:ind w:left="5932"/>
        <w:rPr>
          <w:color w:val="000000"/>
          <w:spacing w:val="-3"/>
        </w:rPr>
      </w:pPr>
      <w:r>
        <w:rPr>
          <w:color w:val="000000"/>
          <w:spacing w:val="-3"/>
        </w:rPr>
        <w:t xml:space="preserve">A-1 </w:t>
      </w:r>
    </w:p>
    <w:p w:rsidR="00970DD6" w:rsidRDefault="00970DD6">
      <w:pPr>
        <w:autoSpaceDE w:val="0"/>
        <w:autoSpaceDN w:val="0"/>
        <w:adjustRightInd w:val="0"/>
        <w:rPr>
          <w:color w:val="000000"/>
          <w:spacing w:val="-3"/>
        </w:rPr>
        <w:sectPr w:rsidR="00970DD6">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45" w:name="Pg45"/>
      <w:bookmarkEnd w:id="45"/>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autoSpaceDE w:val="0"/>
        <w:autoSpaceDN w:val="0"/>
        <w:adjustRightInd w:val="0"/>
        <w:spacing w:before="228" w:line="276" w:lineRule="exact"/>
        <w:ind w:left="1440" w:right="1341"/>
        <w:rPr>
          <w:color w:val="000000"/>
          <w:spacing w:val="-3"/>
        </w:rPr>
      </w:pPr>
      <w:r>
        <w:rPr>
          <w:color w:val="000000"/>
          <w:spacing w:val="-2"/>
        </w:rPr>
        <w:t xml:space="preserve">structures owned by Affected System Operator along with Affected System Operator’s Line #10 </w:t>
      </w:r>
      <w:r>
        <w:rPr>
          <w:color w:val="000000"/>
          <w:spacing w:val="-2"/>
        </w:rPr>
        <w:br/>
        <w:t xml:space="preserve">Tie Line, which is also located on these structures.  The last structure before the Connecting </w:t>
      </w:r>
      <w:r>
        <w:rPr>
          <w:color w:val="000000"/>
          <w:spacing w:val="-2"/>
        </w:rPr>
        <w:br/>
        <w:t>Transmission Owner’s Dennison Substation is structure 131, and it i</w:t>
      </w:r>
      <w:r>
        <w:rPr>
          <w:color w:val="000000"/>
          <w:spacing w:val="-2"/>
        </w:rPr>
        <w:t xml:space="preserve">s owned by the Connecting </w:t>
      </w:r>
      <w:r>
        <w:rPr>
          <w:color w:val="000000"/>
          <w:spacing w:val="-2"/>
        </w:rPr>
        <w:br/>
        <w:t xml:space="preserve">Transmission Owner.  All of Line 12 will be reconductored with 1192.5 kcmil ACSR 45/7 </w:t>
      </w:r>
      <w:r>
        <w:rPr>
          <w:color w:val="000000"/>
          <w:spacing w:val="-2"/>
        </w:rPr>
        <w:br/>
        <w:t xml:space="preserve">“Bunting” conductor, which will require replacement of Affected System Operator-owned </w:t>
      </w:r>
      <w:r>
        <w:rPr>
          <w:color w:val="000000"/>
          <w:spacing w:val="-2"/>
        </w:rPr>
        <w:br/>
      </w:r>
      <w:r>
        <w:rPr>
          <w:color w:val="000000"/>
          <w:spacing w:val="-3"/>
        </w:rPr>
        <w:t xml:space="preserve">structures. </w:t>
      </w:r>
    </w:p>
    <w:p w:rsidR="00970DD6" w:rsidRDefault="00970DD6">
      <w:pPr>
        <w:autoSpaceDE w:val="0"/>
        <w:autoSpaceDN w:val="0"/>
        <w:adjustRightInd w:val="0"/>
        <w:spacing w:line="276" w:lineRule="exact"/>
        <w:ind w:left="2160"/>
        <w:rPr>
          <w:color w:val="000000"/>
          <w:spacing w:val="-3"/>
        </w:rPr>
      </w:pPr>
    </w:p>
    <w:p w:rsidR="00970DD6" w:rsidRDefault="00EA3BDA">
      <w:pPr>
        <w:tabs>
          <w:tab w:val="left" w:pos="2880"/>
        </w:tabs>
        <w:autoSpaceDE w:val="0"/>
        <w:autoSpaceDN w:val="0"/>
        <w:adjustRightInd w:val="0"/>
        <w:spacing w:before="15" w:line="276" w:lineRule="exact"/>
        <w:ind w:left="2160"/>
        <w:rPr>
          <w:rFonts w:ascii="Times New Roman Bold Italic" w:hAnsi="Times New Roman Bold Italic"/>
          <w:color w:val="000000"/>
          <w:spacing w:val="-3"/>
        </w:rPr>
      </w:pPr>
      <w:r>
        <w:rPr>
          <w:rFonts w:ascii="Times New Roman Bold Italic" w:hAnsi="Times New Roman Bold Italic"/>
          <w:color w:val="000000"/>
          <w:spacing w:val="-3"/>
        </w:rPr>
        <w:t>B.</w:t>
      </w:r>
      <w:r>
        <w:rPr>
          <w:rFonts w:ascii="Times New Roman Bold Italic" w:hAnsi="Times New Roman Bold Italic"/>
          <w:color w:val="000000"/>
          <w:spacing w:val="-3"/>
        </w:rPr>
        <w:tab/>
        <w:t>Network Upgrade Facilities 1.B</w:t>
      </w:r>
    </w:p>
    <w:p w:rsidR="00970DD6" w:rsidRDefault="00EA3BDA">
      <w:pPr>
        <w:autoSpaceDE w:val="0"/>
        <w:autoSpaceDN w:val="0"/>
        <w:adjustRightInd w:val="0"/>
        <w:spacing w:before="254" w:line="280" w:lineRule="exact"/>
        <w:ind w:left="1440" w:right="1484" w:firstLine="720"/>
        <w:jc w:val="both"/>
        <w:rPr>
          <w:color w:val="000000"/>
          <w:spacing w:val="-3"/>
        </w:rPr>
      </w:pPr>
      <w:r>
        <w:rPr>
          <w:color w:val="000000"/>
          <w:spacing w:val="-2"/>
        </w:rPr>
        <w:t>The Aff</w:t>
      </w:r>
      <w:r>
        <w:rPr>
          <w:color w:val="000000"/>
          <w:spacing w:val="-2"/>
        </w:rPr>
        <w:t xml:space="preserve">ected System Upgrade Facilities include the following elements of the Network </w:t>
      </w:r>
      <w:r>
        <w:rPr>
          <w:color w:val="000000"/>
          <w:spacing w:val="-3"/>
        </w:rPr>
        <w:t xml:space="preserve">Upgrade Facilities: </w:t>
      </w:r>
    </w:p>
    <w:p w:rsidR="00970DD6" w:rsidRDefault="00970DD6">
      <w:pPr>
        <w:autoSpaceDE w:val="0"/>
        <w:autoSpaceDN w:val="0"/>
        <w:adjustRightInd w:val="0"/>
        <w:spacing w:line="276" w:lineRule="exact"/>
        <w:ind w:left="2160"/>
        <w:rPr>
          <w:color w:val="000000"/>
          <w:spacing w:val="-3"/>
        </w:rPr>
      </w:pPr>
    </w:p>
    <w:p w:rsidR="00970DD6" w:rsidRDefault="00EA3BDA">
      <w:pPr>
        <w:tabs>
          <w:tab w:val="left" w:pos="2520"/>
        </w:tabs>
        <w:autoSpaceDE w:val="0"/>
        <w:autoSpaceDN w:val="0"/>
        <w:adjustRightInd w:val="0"/>
        <w:spacing w:before="8" w:line="276" w:lineRule="exact"/>
        <w:ind w:left="2160" w:right="1452"/>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1033.5 MCM ACSR strain bus rated 208 MVA within the east yard </w:t>
      </w:r>
      <w:r>
        <w:rPr>
          <w:color w:val="000000"/>
          <w:spacing w:val="-1"/>
        </w:rPr>
        <w:br/>
      </w:r>
      <w:r>
        <w:rPr>
          <w:color w:val="000000"/>
          <w:spacing w:val="-1"/>
        </w:rPr>
        <w:tab/>
      </w:r>
      <w:r>
        <w:rPr>
          <w:color w:val="000000"/>
          <w:spacing w:val="-2"/>
        </w:rPr>
        <w:t xml:space="preserve">of Affected System Operator’s Alcoa Substation with either 1590 MCM AAC </w:t>
      </w:r>
      <w:r>
        <w:rPr>
          <w:color w:val="000000"/>
          <w:spacing w:val="-2"/>
        </w:rPr>
        <w:br/>
      </w:r>
      <w:r>
        <w:rPr>
          <w:color w:val="000000"/>
          <w:spacing w:val="-2"/>
        </w:rPr>
        <w:tab/>
        <w:t xml:space="preserve">conductor rated 267 MVA or a 1510.5 MCM AAC rated 259 MVA which will be </w:t>
      </w:r>
      <w:r>
        <w:rPr>
          <w:color w:val="000000"/>
          <w:spacing w:val="-2"/>
        </w:rPr>
        <w:br/>
      </w:r>
      <w:r>
        <w:rPr>
          <w:color w:val="000000"/>
          <w:spacing w:val="-2"/>
        </w:rPr>
        <w:tab/>
        <w:t xml:space="preserve">marginally sufficient or an electrically equivalent ACCR conductor, subject to a </w:t>
      </w:r>
      <w:r>
        <w:rPr>
          <w:color w:val="000000"/>
          <w:spacing w:val="-2"/>
        </w:rPr>
        <w:br/>
      </w:r>
      <w:r>
        <w:rPr>
          <w:color w:val="000000"/>
          <w:spacing w:val="-2"/>
        </w:rPr>
        <w:tab/>
        <w:t xml:space="preserve">NYISO determination that an alternative conductor does not constitute a material </w:t>
      </w:r>
      <w:r>
        <w:rPr>
          <w:color w:val="000000"/>
          <w:spacing w:val="-2"/>
        </w:rPr>
        <w:br/>
      </w:r>
      <w:r>
        <w:rPr>
          <w:color w:val="000000"/>
          <w:spacing w:val="-2"/>
        </w:rPr>
        <w:tab/>
      </w:r>
      <w:r>
        <w:rPr>
          <w:color w:val="000000"/>
          <w:spacing w:val="-3"/>
        </w:rPr>
        <w:t xml:space="preserve">modification; </w:t>
      </w:r>
    </w:p>
    <w:p w:rsidR="00970DD6" w:rsidRDefault="00EA3BDA">
      <w:pPr>
        <w:tabs>
          <w:tab w:val="left" w:pos="2520"/>
        </w:tabs>
        <w:autoSpaceDE w:val="0"/>
        <w:autoSpaceDN w:val="0"/>
        <w:adjustRightInd w:val="0"/>
        <w:spacing w:before="264" w:line="276" w:lineRule="exact"/>
        <w:ind w:left="2160" w:right="1623"/>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1192.5 MCM ACSR tie rated 227 MVA between the west yard of </w:t>
      </w:r>
      <w:r>
        <w:rPr>
          <w:color w:val="000000"/>
          <w:spacing w:val="-1"/>
        </w:rPr>
        <w:br/>
      </w:r>
      <w:r>
        <w:rPr>
          <w:color w:val="000000"/>
          <w:spacing w:val="-1"/>
        </w:rPr>
        <w:tab/>
      </w:r>
      <w:r>
        <w:rPr>
          <w:color w:val="000000"/>
          <w:spacing w:val="-2"/>
        </w:rPr>
        <w:t xml:space="preserve">Connecting Transmission Owner’s Alcoa Substation and the east yard of Affected </w:t>
      </w:r>
      <w:r>
        <w:rPr>
          <w:color w:val="000000"/>
          <w:spacing w:val="-2"/>
        </w:rPr>
        <w:br/>
      </w:r>
      <w:r>
        <w:rPr>
          <w:color w:val="000000"/>
          <w:spacing w:val="-2"/>
        </w:rPr>
        <w:tab/>
        <w:t xml:space="preserve">System Operator’s Alcoa Substation with either 1590 MCM AAC conductor rated </w:t>
      </w:r>
      <w:r>
        <w:rPr>
          <w:color w:val="000000"/>
          <w:spacing w:val="-2"/>
        </w:rPr>
        <w:br/>
      </w:r>
      <w:r>
        <w:rPr>
          <w:color w:val="000000"/>
          <w:spacing w:val="-2"/>
        </w:rPr>
        <w:tab/>
      </w:r>
      <w:r>
        <w:rPr>
          <w:color w:val="000000"/>
          <w:spacing w:val="-3"/>
        </w:rPr>
        <w:t>267 MVA or a 1510</w:t>
      </w:r>
      <w:r>
        <w:rPr>
          <w:color w:val="000000"/>
          <w:spacing w:val="-3"/>
        </w:rPr>
        <w:t xml:space="preserve">.5 MCM AAC rated 259 MVA which will be marginally </w:t>
      </w:r>
      <w:r>
        <w:rPr>
          <w:color w:val="000000"/>
          <w:spacing w:val="-3"/>
        </w:rPr>
        <w:br/>
      </w:r>
      <w:r>
        <w:rPr>
          <w:color w:val="000000"/>
          <w:spacing w:val="-3"/>
        </w:rPr>
        <w:tab/>
      </w:r>
      <w:r>
        <w:rPr>
          <w:color w:val="000000"/>
          <w:spacing w:val="-2"/>
        </w:rPr>
        <w:t xml:space="preserve">sufficient or an electrically equivalent ACCR conductor, subject to a NYISO </w:t>
      </w:r>
      <w:r>
        <w:rPr>
          <w:color w:val="000000"/>
          <w:spacing w:val="-2"/>
        </w:rPr>
        <w:br/>
      </w:r>
      <w:r>
        <w:rPr>
          <w:color w:val="000000"/>
          <w:spacing w:val="-2"/>
        </w:rPr>
        <w:tab/>
        <w:t xml:space="preserve">determination that an alternative conductor does not constitute a material </w:t>
      </w:r>
      <w:r>
        <w:rPr>
          <w:color w:val="000000"/>
          <w:spacing w:val="-2"/>
        </w:rPr>
        <w:br/>
      </w:r>
      <w:r>
        <w:rPr>
          <w:color w:val="000000"/>
          <w:spacing w:val="-2"/>
        </w:rPr>
        <w:tab/>
      </w:r>
      <w:r>
        <w:rPr>
          <w:color w:val="000000"/>
          <w:spacing w:val="-3"/>
        </w:rPr>
        <w:t xml:space="preserve">modification; and </w:t>
      </w:r>
    </w:p>
    <w:p w:rsidR="00970DD6" w:rsidRDefault="00EA3BDA">
      <w:pPr>
        <w:tabs>
          <w:tab w:val="left" w:pos="2520"/>
        </w:tabs>
        <w:autoSpaceDE w:val="0"/>
        <w:autoSpaceDN w:val="0"/>
        <w:adjustRightInd w:val="0"/>
        <w:spacing w:before="267" w:line="273" w:lineRule="exact"/>
        <w:ind w:left="2160" w:right="1353"/>
        <w:rPr>
          <w:color w:val="000000"/>
          <w:spacing w:val="-3"/>
        </w:rPr>
      </w:pPr>
      <w:r>
        <w:rPr>
          <w:color w:val="000000"/>
          <w:spacing w:val="-1"/>
        </w:rPr>
        <w:t>•</w:t>
      </w:r>
      <w:r>
        <w:rPr>
          <w:rFonts w:ascii="Arial" w:hAnsi="Arial"/>
          <w:color w:val="000000"/>
          <w:spacing w:val="-1"/>
        </w:rPr>
        <w:t xml:space="preserve"> </w:t>
      </w:r>
      <w:r>
        <w:rPr>
          <w:color w:val="000000"/>
          <w:spacing w:val="-1"/>
        </w:rPr>
        <w:t xml:space="preserve">  Detach new structural fram</w:t>
      </w:r>
      <w:r>
        <w:rPr>
          <w:color w:val="000000"/>
          <w:spacing w:val="-1"/>
        </w:rPr>
        <w:t xml:space="preserve">es from the existing substation structure that will support </w:t>
      </w:r>
      <w:r>
        <w:rPr>
          <w:color w:val="000000"/>
          <w:spacing w:val="-1"/>
        </w:rPr>
        <w:br/>
      </w:r>
      <w:r>
        <w:rPr>
          <w:color w:val="000000"/>
          <w:spacing w:val="-1"/>
        </w:rPr>
        <w:tab/>
      </w:r>
      <w:r>
        <w:rPr>
          <w:color w:val="000000"/>
          <w:spacing w:val="-2"/>
        </w:rPr>
        <w:t xml:space="preserve">the new electrical equipment and conductors.  The new frames will be constructed </w:t>
      </w:r>
      <w:r>
        <w:rPr>
          <w:color w:val="000000"/>
          <w:spacing w:val="-2"/>
        </w:rPr>
        <w:br/>
      </w:r>
      <w:r>
        <w:rPr>
          <w:color w:val="000000"/>
          <w:spacing w:val="-2"/>
        </w:rPr>
        <w:tab/>
        <w:t xml:space="preserve">beside each of the existing substation bays and will be built from steel HSS members </w:t>
      </w:r>
      <w:r>
        <w:rPr>
          <w:color w:val="000000"/>
          <w:spacing w:val="-2"/>
        </w:rPr>
        <w:br/>
      </w:r>
      <w:r>
        <w:rPr>
          <w:color w:val="000000"/>
          <w:spacing w:val="-2"/>
        </w:rPr>
        <w:tab/>
      </w:r>
      <w:r>
        <w:rPr>
          <w:color w:val="000000"/>
          <w:spacing w:val="-3"/>
        </w:rPr>
        <w:t xml:space="preserve">to minimize the surface </w:t>
      </w:r>
      <w:r>
        <w:rPr>
          <w:color w:val="000000"/>
          <w:spacing w:val="-3"/>
        </w:rPr>
        <w:t xml:space="preserve">area from wind action and ice accumulation. </w:t>
      </w:r>
    </w:p>
    <w:p w:rsidR="00970DD6" w:rsidRDefault="00EA3BDA">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EPC Services</w:t>
      </w:r>
    </w:p>
    <w:p w:rsidR="00970DD6" w:rsidRDefault="00EA3BDA">
      <w:pPr>
        <w:autoSpaceDE w:val="0"/>
        <w:autoSpaceDN w:val="0"/>
        <w:adjustRightInd w:val="0"/>
        <w:spacing w:before="255" w:line="276" w:lineRule="exact"/>
        <w:ind w:left="1440" w:right="1558" w:firstLine="720"/>
        <w:rPr>
          <w:color w:val="000000"/>
          <w:spacing w:val="-2"/>
        </w:rPr>
      </w:pPr>
      <w:r>
        <w:rPr>
          <w:color w:val="000000"/>
          <w:spacing w:val="-2"/>
        </w:rPr>
        <w:t xml:space="preserve">Affected System Operator shall engineer, procure, and construct the Affected System </w:t>
      </w:r>
      <w:r>
        <w:rPr>
          <w:color w:val="000000"/>
          <w:spacing w:val="-2"/>
        </w:rPr>
        <w:br/>
        <w:t xml:space="preserve">Upgrade Facilities (by utilizing the services of a subcontractor pursuant to Article 19) in </w:t>
      </w:r>
      <w:r>
        <w:rPr>
          <w:color w:val="000000"/>
          <w:spacing w:val="-2"/>
        </w:rPr>
        <w:br/>
      </w:r>
      <w:r>
        <w:rPr>
          <w:color w:val="000000"/>
          <w:spacing w:val="-2"/>
        </w:rPr>
        <w:t xml:space="preserve">accordance with Affected System Operator’s approved standards and/or Connecting </w:t>
      </w:r>
      <w:r>
        <w:rPr>
          <w:color w:val="000000"/>
          <w:spacing w:val="-2"/>
        </w:rPr>
        <w:br/>
        <w:t xml:space="preserve">Transmission Owner’s standards and specifications in effect at the time of construction, to the </w:t>
      </w:r>
      <w:r>
        <w:rPr>
          <w:color w:val="000000"/>
          <w:spacing w:val="-2"/>
        </w:rPr>
        <w:br/>
        <w:t>extent not inconsistent with the terms of this Agreement or the OATT.  The Aff</w:t>
      </w:r>
      <w:r>
        <w:rPr>
          <w:color w:val="000000"/>
          <w:spacing w:val="-2"/>
        </w:rPr>
        <w:t xml:space="preserve">ected System </w:t>
      </w:r>
      <w:r>
        <w:rPr>
          <w:color w:val="000000"/>
          <w:spacing w:val="-2"/>
        </w:rPr>
        <w:br/>
        <w:t xml:space="preserve">Operator shall use commercially reasonable efforts to subcontract any required Line #12 work </w:t>
      </w:r>
      <w:r>
        <w:rPr>
          <w:color w:val="000000"/>
          <w:spacing w:val="-2"/>
        </w:rPr>
        <w:br/>
        <w:t xml:space="preserve">utilizing the same contractor that the Connecting Transmission Owner has selected. </w:t>
      </w:r>
    </w:p>
    <w:p w:rsidR="00970DD6" w:rsidRDefault="00EA3BDA">
      <w:pPr>
        <w:autoSpaceDE w:val="0"/>
        <w:autoSpaceDN w:val="0"/>
        <w:adjustRightInd w:val="0"/>
        <w:spacing w:before="244" w:line="276" w:lineRule="exact"/>
        <w:ind w:left="2160"/>
        <w:rPr>
          <w:color w:val="000000"/>
          <w:spacing w:val="-2"/>
        </w:rPr>
      </w:pPr>
      <w:r>
        <w:rPr>
          <w:color w:val="000000"/>
          <w:spacing w:val="-2"/>
        </w:rPr>
        <w:t>In performing the EPC Services, Affected System Operator shall c</w:t>
      </w:r>
      <w:r>
        <w:rPr>
          <w:color w:val="000000"/>
          <w:spacing w:val="-2"/>
        </w:rPr>
        <w:t xml:space="preserve">oordinate with </w:t>
      </w:r>
    </w:p>
    <w:p w:rsidR="00970DD6" w:rsidRDefault="00EA3BDA">
      <w:pPr>
        <w:autoSpaceDE w:val="0"/>
        <w:autoSpaceDN w:val="0"/>
        <w:adjustRightInd w:val="0"/>
        <w:spacing w:before="7" w:line="273" w:lineRule="exact"/>
        <w:ind w:left="1440" w:right="1455"/>
        <w:rPr>
          <w:color w:val="000000"/>
          <w:spacing w:val="-2"/>
        </w:rPr>
      </w:pPr>
      <w:r>
        <w:rPr>
          <w:color w:val="000000"/>
          <w:spacing w:val="-2"/>
        </w:rPr>
        <w:t xml:space="preserve">Connecting Transmission Owner, including receiving from Connecting Transmission Owner </w:t>
      </w:r>
      <w:r>
        <w:rPr>
          <w:color w:val="000000"/>
          <w:spacing w:val="-2"/>
        </w:rPr>
        <w:br/>
        <w:t xml:space="preserve">information regarding the subcontractor elected by the Connecting Transmission Owner so that </w:t>
      </w:r>
      <w:r>
        <w:rPr>
          <w:color w:val="000000"/>
          <w:spacing w:val="-2"/>
        </w:rPr>
        <w:br/>
        <w:t>Affected System Operator may make commercially reasonable e</w:t>
      </w:r>
      <w:r>
        <w:rPr>
          <w:color w:val="000000"/>
          <w:spacing w:val="-2"/>
        </w:rPr>
        <w:t xml:space="preserve">fforts to engage the same </w:t>
      </w:r>
      <w:r>
        <w:rPr>
          <w:color w:val="000000"/>
          <w:spacing w:val="-2"/>
        </w:rPr>
        <w:br/>
        <w:t xml:space="preserve">subcontractor and may coordinate outage requirements with Connecting Transmission Owner. </w:t>
      </w:r>
    </w:p>
    <w:p w:rsidR="00970DD6" w:rsidRDefault="00EA3BDA">
      <w:pPr>
        <w:autoSpaceDE w:val="0"/>
        <w:autoSpaceDN w:val="0"/>
        <w:adjustRightInd w:val="0"/>
        <w:spacing w:before="185" w:line="276" w:lineRule="exact"/>
        <w:ind w:left="5932"/>
        <w:rPr>
          <w:color w:val="000000"/>
          <w:spacing w:val="-3"/>
        </w:rPr>
      </w:pPr>
      <w:r>
        <w:rPr>
          <w:color w:val="000000"/>
          <w:spacing w:val="-3"/>
        </w:rPr>
        <w:t xml:space="preserve">A-2 </w:t>
      </w:r>
    </w:p>
    <w:p w:rsidR="00970DD6" w:rsidRDefault="00970DD6">
      <w:pPr>
        <w:autoSpaceDE w:val="0"/>
        <w:autoSpaceDN w:val="0"/>
        <w:adjustRightInd w:val="0"/>
        <w:rPr>
          <w:color w:val="000000"/>
          <w:spacing w:val="-3"/>
        </w:rPr>
        <w:sectPr w:rsidR="00970DD6">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46" w:name="Pg46"/>
      <w:bookmarkEnd w:id="46"/>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ASO Estimated Total Costs</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tabs>
          <w:tab w:val="left" w:pos="9009"/>
        </w:tabs>
        <w:autoSpaceDE w:val="0"/>
        <w:autoSpaceDN w:val="0"/>
        <w:adjustRightInd w:val="0"/>
        <w:spacing w:before="9" w:line="276" w:lineRule="exact"/>
        <w:ind w:left="1440" w:firstLine="2580"/>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Costs</w:t>
      </w:r>
    </w:p>
    <w:p w:rsidR="00970DD6" w:rsidRDefault="00EA3BDA">
      <w:pPr>
        <w:tabs>
          <w:tab w:val="left" w:pos="7891"/>
        </w:tabs>
        <w:autoSpaceDE w:val="0"/>
        <w:autoSpaceDN w:val="0"/>
        <w:adjustRightInd w:val="0"/>
        <w:spacing w:before="5" w:line="276" w:lineRule="exact"/>
        <w:ind w:left="1440" w:firstLine="112"/>
        <w:rPr>
          <w:color w:val="000000"/>
          <w:spacing w:val="-3"/>
        </w:rPr>
      </w:pPr>
      <w:r>
        <w:rPr>
          <w:color w:val="000000"/>
          <w:spacing w:val="-3"/>
        </w:rPr>
        <w:t>1) Affected System Upgrade Facilities (APGI -</w:t>
      </w:r>
      <w:r>
        <w:rPr>
          <w:color w:val="000000"/>
          <w:spacing w:val="-3"/>
        </w:rPr>
        <w:t xml:space="preserve"> Substation)</w:t>
      </w:r>
      <w:r>
        <w:rPr>
          <w:color w:val="000000"/>
          <w:spacing w:val="-3"/>
        </w:rPr>
        <w:tab/>
        <w:t>$1.2M</w:t>
      </w:r>
    </w:p>
    <w:p w:rsidR="00970DD6" w:rsidRDefault="00EA3BDA">
      <w:pPr>
        <w:tabs>
          <w:tab w:val="left" w:pos="7891"/>
        </w:tabs>
        <w:autoSpaceDE w:val="0"/>
        <w:autoSpaceDN w:val="0"/>
        <w:adjustRightInd w:val="0"/>
        <w:spacing w:before="10" w:line="276" w:lineRule="exact"/>
        <w:ind w:left="1440" w:firstLine="112"/>
        <w:rPr>
          <w:color w:val="000000"/>
          <w:spacing w:val="-3"/>
        </w:rPr>
      </w:pPr>
      <w:r>
        <w:rPr>
          <w:color w:val="000000"/>
          <w:spacing w:val="-3"/>
        </w:rPr>
        <w:t>2) Affected System Upgrade Facilities (APGI - 7 Towers on</w:t>
      </w:r>
      <w:r>
        <w:rPr>
          <w:color w:val="000000"/>
          <w:spacing w:val="-3"/>
        </w:rPr>
        <w:tab/>
        <w:t>$4.55M</w:t>
      </w:r>
    </w:p>
    <w:p w:rsidR="00970DD6" w:rsidRDefault="00EA3BDA">
      <w:pPr>
        <w:autoSpaceDE w:val="0"/>
        <w:autoSpaceDN w:val="0"/>
        <w:adjustRightInd w:val="0"/>
        <w:spacing w:line="253" w:lineRule="exact"/>
        <w:ind w:left="1552"/>
        <w:rPr>
          <w:color w:val="000000"/>
          <w:spacing w:val="-3"/>
        </w:rPr>
      </w:pPr>
      <w:r>
        <w:rPr>
          <w:color w:val="000000"/>
          <w:spacing w:val="-3"/>
        </w:rPr>
        <w:t xml:space="preserve">#12 &amp; #10 Lines) </w:t>
      </w:r>
    </w:p>
    <w:p w:rsidR="00970DD6" w:rsidRDefault="00EA3BDA">
      <w:pPr>
        <w:tabs>
          <w:tab w:val="left" w:pos="7891"/>
        </w:tabs>
        <w:autoSpaceDE w:val="0"/>
        <w:autoSpaceDN w:val="0"/>
        <w:adjustRightInd w:val="0"/>
        <w:spacing w:before="35" w:line="276" w:lineRule="exact"/>
        <w:ind w:left="7168"/>
        <w:rPr>
          <w:color w:val="000000"/>
          <w:spacing w:val="-3"/>
        </w:rPr>
      </w:pPr>
      <w:r>
        <w:rPr>
          <w:color w:val="000000"/>
          <w:spacing w:val="-3"/>
        </w:rPr>
        <w:t>Total</w:t>
      </w:r>
      <w:r>
        <w:rPr>
          <w:color w:val="000000"/>
          <w:spacing w:val="-3"/>
        </w:rPr>
        <w:tab/>
        <w:t>$5.75M</w:t>
      </w:r>
    </w:p>
    <w:p w:rsidR="00970DD6" w:rsidRDefault="00EA3BDA">
      <w:pPr>
        <w:autoSpaceDE w:val="0"/>
        <w:autoSpaceDN w:val="0"/>
        <w:adjustRightInd w:val="0"/>
        <w:spacing w:before="237" w:line="277" w:lineRule="exact"/>
        <w:ind w:left="1440" w:right="1267"/>
        <w:rPr>
          <w:color w:val="000000"/>
          <w:spacing w:val="-3"/>
        </w:rPr>
      </w:pPr>
      <w:r>
        <w:rPr>
          <w:color w:val="000000"/>
          <w:spacing w:val="-2"/>
        </w:rPr>
        <w:t xml:space="preserve">Pursuant to Article 6.2 of this Agreement, Transmission Developer shall provide Security in the </w:t>
      </w:r>
      <w:r>
        <w:rPr>
          <w:color w:val="000000"/>
          <w:spacing w:val="-2"/>
        </w:rPr>
        <w:br/>
      </w:r>
      <w:r>
        <w:rPr>
          <w:color w:val="000000"/>
          <w:spacing w:val="-2"/>
        </w:rPr>
        <w:t xml:space="preserve">form of a parent guaranty reasonably acceptable to Affected System Operator with an aggregate </w:t>
      </w:r>
      <w:r>
        <w:rPr>
          <w:color w:val="000000"/>
          <w:spacing w:val="-2"/>
        </w:rPr>
        <w:br/>
        <w:t xml:space="preserve">limit of $7,000,000 within thirty (30) Calendar Days of the Effective Date of this Agreement.  Of </w:t>
      </w:r>
      <w:r>
        <w:rPr>
          <w:color w:val="000000"/>
          <w:spacing w:val="-2"/>
        </w:rPr>
        <w:br/>
        <w:t>this amount, $4,550,000 is associated with the Transmission Pr</w:t>
      </w:r>
      <w:r>
        <w:rPr>
          <w:color w:val="000000"/>
          <w:spacing w:val="-2"/>
        </w:rPr>
        <w:t xml:space="preserve">oject 1.A, and $1,200,000 is </w:t>
      </w:r>
      <w:r>
        <w:rPr>
          <w:color w:val="000000"/>
          <w:spacing w:val="-2"/>
        </w:rPr>
        <w:br/>
        <w:t xml:space="preserve">associated with the Network Upgrade Facilities 1.B for the purposes of Articles 6.3 and 6.4 of </w:t>
      </w:r>
      <w:r>
        <w:rPr>
          <w:color w:val="000000"/>
          <w:spacing w:val="-2"/>
        </w:rPr>
        <w:br/>
        <w:t xml:space="preserve">this Agreement.  The remainder is for contingency applicable to the Transmission Project 1.A </w:t>
      </w:r>
      <w:r>
        <w:rPr>
          <w:color w:val="000000"/>
          <w:spacing w:val="-2"/>
        </w:rPr>
        <w:br/>
        <w:t>and/or Network Upgrade Facilities 1.</w:t>
      </w:r>
      <w:r>
        <w:rPr>
          <w:color w:val="000000"/>
          <w:spacing w:val="-2"/>
        </w:rPr>
        <w:t xml:space="preserve">B, as mutually agreed by Transmission Developer and </w:t>
      </w:r>
      <w:r>
        <w:rPr>
          <w:color w:val="000000"/>
          <w:spacing w:val="-2"/>
        </w:rPr>
        <w:br/>
      </w:r>
      <w:r>
        <w:rPr>
          <w:color w:val="000000"/>
          <w:spacing w:val="-3"/>
        </w:rPr>
        <w:t xml:space="preserve">Affected System Operator. </w:t>
      </w:r>
    </w:p>
    <w:p w:rsidR="00970DD6" w:rsidRDefault="00EA3BDA">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Milestones</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tabs>
          <w:tab w:val="left" w:pos="6448"/>
          <w:tab w:val="left" w:pos="8844"/>
        </w:tabs>
        <w:autoSpaceDE w:val="0"/>
        <w:autoSpaceDN w:val="0"/>
        <w:adjustRightInd w:val="0"/>
        <w:spacing w:before="10" w:line="276" w:lineRule="exact"/>
        <w:ind w:left="1440" w:firstLine="1228"/>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970DD6" w:rsidRDefault="00EA3BDA">
      <w:pPr>
        <w:tabs>
          <w:tab w:val="left" w:pos="2668"/>
          <w:tab w:val="left" w:pos="6448"/>
          <w:tab w:val="left" w:pos="8844"/>
        </w:tabs>
        <w:autoSpaceDE w:val="0"/>
        <w:autoSpaceDN w:val="0"/>
        <w:adjustRightInd w:val="0"/>
        <w:spacing w:before="4" w:line="276" w:lineRule="exact"/>
        <w:ind w:left="1440" w:firstLine="220"/>
        <w:rPr>
          <w:color w:val="000000"/>
          <w:spacing w:val="-3"/>
        </w:rPr>
      </w:pPr>
      <w:r>
        <w:rPr>
          <w:color w:val="000000"/>
          <w:spacing w:val="-3"/>
        </w:rPr>
        <w:t>1.</w:t>
      </w:r>
      <w:r>
        <w:rPr>
          <w:color w:val="000000"/>
          <w:spacing w:val="-3"/>
        </w:rPr>
        <w:tab/>
        <w:t>Execute EPC Agreement</w:t>
      </w:r>
      <w:r>
        <w:rPr>
          <w:color w:val="000000"/>
          <w:spacing w:val="-3"/>
        </w:rPr>
        <w:tab/>
        <w:t>October 2019</w:t>
      </w:r>
      <w:r>
        <w:rPr>
          <w:color w:val="000000"/>
          <w:spacing w:val="-3"/>
        </w:rPr>
        <w:tab/>
        <w:t>Affected System</w:t>
      </w:r>
    </w:p>
    <w:p w:rsidR="00970DD6" w:rsidRDefault="00EA3BDA">
      <w:pPr>
        <w:autoSpaceDE w:val="0"/>
        <w:autoSpaceDN w:val="0"/>
        <w:adjustRightInd w:val="0"/>
        <w:spacing w:line="276" w:lineRule="exact"/>
        <w:ind w:left="1440" w:firstLine="7404"/>
        <w:rPr>
          <w:color w:val="000000"/>
          <w:spacing w:val="-3"/>
        </w:rPr>
      </w:pPr>
      <w:r>
        <w:rPr>
          <w:color w:val="000000"/>
          <w:spacing w:val="-3"/>
        </w:rPr>
        <w:t>Operator/</w:t>
      </w:r>
    </w:p>
    <w:p w:rsidR="00970DD6" w:rsidRDefault="00EA3BDA">
      <w:pPr>
        <w:autoSpaceDE w:val="0"/>
        <w:autoSpaceDN w:val="0"/>
        <w:adjustRightInd w:val="0"/>
        <w:spacing w:before="1" w:line="276" w:lineRule="exact"/>
        <w:ind w:left="1440" w:firstLine="7404"/>
        <w:rPr>
          <w:color w:val="000000"/>
          <w:spacing w:val="-3"/>
        </w:rPr>
      </w:pPr>
      <w:r>
        <w:rPr>
          <w:color w:val="000000"/>
          <w:spacing w:val="-3"/>
        </w:rPr>
        <w:t>Transmission</w:t>
      </w:r>
    </w:p>
    <w:p w:rsidR="00970DD6" w:rsidRDefault="00EA3BDA">
      <w:pPr>
        <w:autoSpaceDE w:val="0"/>
        <w:autoSpaceDN w:val="0"/>
        <w:adjustRightInd w:val="0"/>
        <w:spacing w:before="1" w:line="274" w:lineRule="exact"/>
        <w:ind w:left="1440" w:firstLine="7404"/>
        <w:rPr>
          <w:color w:val="000000"/>
          <w:spacing w:val="-3"/>
        </w:rPr>
      </w:pPr>
      <w:r>
        <w:rPr>
          <w:color w:val="000000"/>
          <w:spacing w:val="-3"/>
        </w:rPr>
        <w:t>Developer/ NYISO</w:t>
      </w:r>
    </w:p>
    <w:p w:rsidR="00970DD6" w:rsidRDefault="00EA3BDA">
      <w:pPr>
        <w:tabs>
          <w:tab w:val="left" w:pos="2668"/>
          <w:tab w:val="left" w:pos="6448"/>
          <w:tab w:val="left" w:pos="8844"/>
        </w:tabs>
        <w:autoSpaceDE w:val="0"/>
        <w:autoSpaceDN w:val="0"/>
        <w:adjustRightInd w:val="0"/>
        <w:spacing w:before="11" w:line="276" w:lineRule="exact"/>
        <w:ind w:left="1440" w:firstLine="220"/>
        <w:rPr>
          <w:color w:val="000000"/>
          <w:spacing w:val="-3"/>
        </w:rPr>
      </w:pPr>
      <w:r>
        <w:rPr>
          <w:color w:val="000000"/>
          <w:spacing w:val="-3"/>
        </w:rPr>
        <w:t>2.</w:t>
      </w:r>
      <w:r>
        <w:rPr>
          <w:color w:val="000000"/>
          <w:spacing w:val="-3"/>
        </w:rPr>
        <w:tab/>
        <w:t xml:space="preserve">Provide Security pursuant to </w:t>
      </w:r>
      <w:r>
        <w:rPr>
          <w:color w:val="000000"/>
          <w:spacing w:val="-3"/>
        </w:rPr>
        <w:t>EPC</w:t>
      </w:r>
      <w:r>
        <w:rPr>
          <w:color w:val="000000"/>
          <w:spacing w:val="-3"/>
        </w:rPr>
        <w:tab/>
        <w:t>October 2019</w:t>
      </w:r>
      <w:r>
        <w:rPr>
          <w:color w:val="000000"/>
          <w:spacing w:val="-3"/>
        </w:rPr>
        <w:tab/>
        <w:t>Transmission</w:t>
      </w:r>
    </w:p>
    <w:p w:rsidR="00970DD6" w:rsidRDefault="00EA3BDA">
      <w:pPr>
        <w:autoSpaceDE w:val="0"/>
        <w:autoSpaceDN w:val="0"/>
        <w:adjustRightInd w:val="0"/>
        <w:spacing w:line="276" w:lineRule="exact"/>
        <w:ind w:left="1440" w:firstLine="7404"/>
        <w:rPr>
          <w:color w:val="000000"/>
          <w:spacing w:val="-3"/>
        </w:rPr>
      </w:pPr>
      <w:r>
        <w:rPr>
          <w:color w:val="000000"/>
          <w:spacing w:val="-3"/>
        </w:rPr>
        <w:t>Developer</w:t>
      </w:r>
    </w:p>
    <w:p w:rsidR="00970DD6" w:rsidRDefault="00EA3BDA">
      <w:pPr>
        <w:tabs>
          <w:tab w:val="left" w:pos="2668"/>
          <w:tab w:val="left" w:pos="6448"/>
          <w:tab w:val="left" w:pos="8844"/>
        </w:tabs>
        <w:autoSpaceDE w:val="0"/>
        <w:autoSpaceDN w:val="0"/>
        <w:adjustRightInd w:val="0"/>
        <w:spacing w:before="10" w:line="276" w:lineRule="exact"/>
        <w:ind w:left="1440" w:firstLine="220"/>
        <w:rPr>
          <w:color w:val="000000"/>
          <w:spacing w:val="-3"/>
        </w:rPr>
      </w:pPr>
      <w:r>
        <w:rPr>
          <w:color w:val="000000"/>
          <w:spacing w:val="-3"/>
        </w:rPr>
        <w:t>3.</w:t>
      </w:r>
      <w:r>
        <w:rPr>
          <w:color w:val="000000"/>
          <w:spacing w:val="-3"/>
        </w:rPr>
        <w:tab/>
        <w:t>Issue written authorization to</w:t>
      </w:r>
      <w:r>
        <w:rPr>
          <w:color w:val="000000"/>
          <w:spacing w:val="-3"/>
        </w:rPr>
        <w:tab/>
        <w:t>October 2019</w:t>
      </w:r>
      <w:r>
        <w:rPr>
          <w:color w:val="000000"/>
          <w:spacing w:val="-3"/>
        </w:rPr>
        <w:tab/>
        <w:t>Transmission</w:t>
      </w:r>
    </w:p>
    <w:p w:rsidR="00970DD6" w:rsidRDefault="00EA3BDA">
      <w:pPr>
        <w:tabs>
          <w:tab w:val="left" w:pos="8844"/>
        </w:tabs>
        <w:autoSpaceDE w:val="0"/>
        <w:autoSpaceDN w:val="0"/>
        <w:adjustRightInd w:val="0"/>
        <w:spacing w:line="276" w:lineRule="exact"/>
        <w:ind w:left="1440" w:firstLine="1228"/>
        <w:rPr>
          <w:color w:val="000000"/>
          <w:spacing w:val="-3"/>
        </w:rPr>
      </w:pPr>
      <w:r>
        <w:rPr>
          <w:color w:val="000000"/>
          <w:spacing w:val="-3"/>
        </w:rPr>
        <w:t>proceed with engineering</w:t>
      </w:r>
      <w:r>
        <w:rPr>
          <w:color w:val="000000"/>
          <w:spacing w:val="-3"/>
        </w:rPr>
        <w:tab/>
        <w:t>Developer</w:t>
      </w:r>
    </w:p>
    <w:p w:rsidR="00970DD6" w:rsidRDefault="00EA3BDA">
      <w:pPr>
        <w:tabs>
          <w:tab w:val="left" w:pos="2668"/>
          <w:tab w:val="left" w:pos="6448"/>
          <w:tab w:val="left" w:pos="8844"/>
        </w:tabs>
        <w:autoSpaceDE w:val="0"/>
        <w:autoSpaceDN w:val="0"/>
        <w:adjustRightInd w:val="0"/>
        <w:spacing w:before="9" w:line="276" w:lineRule="exact"/>
        <w:ind w:left="1440" w:firstLine="220"/>
        <w:rPr>
          <w:color w:val="000000"/>
          <w:spacing w:val="-3"/>
        </w:rPr>
      </w:pPr>
      <w:r>
        <w:rPr>
          <w:color w:val="000000"/>
          <w:spacing w:val="-3"/>
        </w:rPr>
        <w:t>4.</w:t>
      </w:r>
      <w:r>
        <w:rPr>
          <w:color w:val="000000"/>
          <w:spacing w:val="-3"/>
        </w:rPr>
        <w:tab/>
        <w:t>Start engineering</w:t>
      </w:r>
      <w:r>
        <w:rPr>
          <w:color w:val="000000"/>
          <w:spacing w:val="-3"/>
        </w:rPr>
        <w:tab/>
        <w:t>October 2019</w:t>
      </w:r>
      <w:r>
        <w:rPr>
          <w:color w:val="000000"/>
          <w:spacing w:val="-3"/>
        </w:rPr>
        <w:tab/>
        <w:t>Affected System</w:t>
      </w:r>
    </w:p>
    <w:p w:rsidR="00970DD6" w:rsidRDefault="00EA3BDA">
      <w:pPr>
        <w:autoSpaceDE w:val="0"/>
        <w:autoSpaceDN w:val="0"/>
        <w:adjustRightInd w:val="0"/>
        <w:spacing w:line="276" w:lineRule="exact"/>
        <w:ind w:left="1440" w:firstLine="7404"/>
        <w:rPr>
          <w:color w:val="000000"/>
          <w:spacing w:val="-3"/>
        </w:rPr>
      </w:pPr>
      <w:r>
        <w:rPr>
          <w:color w:val="000000"/>
          <w:spacing w:val="-3"/>
        </w:rPr>
        <w:t>Operator</w:t>
      </w:r>
    </w:p>
    <w:p w:rsidR="00970DD6" w:rsidRDefault="00EA3BDA">
      <w:pPr>
        <w:tabs>
          <w:tab w:val="left" w:pos="2668"/>
          <w:tab w:val="left" w:pos="6448"/>
          <w:tab w:val="left" w:pos="8844"/>
        </w:tabs>
        <w:autoSpaceDE w:val="0"/>
        <w:autoSpaceDN w:val="0"/>
        <w:adjustRightInd w:val="0"/>
        <w:spacing w:before="12" w:line="276" w:lineRule="exact"/>
        <w:ind w:left="1440" w:firstLine="220"/>
        <w:rPr>
          <w:color w:val="000000"/>
          <w:spacing w:val="-3"/>
        </w:rPr>
      </w:pPr>
      <w:r>
        <w:rPr>
          <w:color w:val="000000"/>
          <w:spacing w:val="-3"/>
        </w:rPr>
        <w:t>5.</w:t>
      </w:r>
      <w:r>
        <w:rPr>
          <w:color w:val="000000"/>
          <w:spacing w:val="-3"/>
        </w:rPr>
        <w:tab/>
        <w:t>Issue written authorization to</w:t>
      </w:r>
      <w:r>
        <w:rPr>
          <w:color w:val="000000"/>
          <w:spacing w:val="-3"/>
        </w:rPr>
        <w:tab/>
        <w:t>February 2020</w:t>
      </w:r>
      <w:r>
        <w:rPr>
          <w:color w:val="000000"/>
          <w:spacing w:val="-3"/>
        </w:rPr>
        <w:tab/>
        <w:t>Transmission</w:t>
      </w:r>
    </w:p>
    <w:p w:rsidR="00970DD6" w:rsidRDefault="00EA3BDA">
      <w:pPr>
        <w:tabs>
          <w:tab w:val="left" w:pos="8844"/>
        </w:tabs>
        <w:autoSpaceDE w:val="0"/>
        <w:autoSpaceDN w:val="0"/>
        <w:adjustRightInd w:val="0"/>
        <w:spacing w:line="276" w:lineRule="exact"/>
        <w:ind w:left="1440" w:firstLine="1228"/>
        <w:rPr>
          <w:color w:val="000000"/>
          <w:spacing w:val="-3"/>
        </w:rPr>
      </w:pPr>
      <w:r>
        <w:rPr>
          <w:color w:val="000000"/>
          <w:spacing w:val="-3"/>
        </w:rPr>
        <w:t>proceed with procurement and</w:t>
      </w:r>
      <w:r>
        <w:rPr>
          <w:color w:val="000000"/>
          <w:spacing w:val="-3"/>
        </w:rPr>
        <w:tab/>
        <w:t>Developer</w:t>
      </w:r>
    </w:p>
    <w:p w:rsidR="00970DD6" w:rsidRDefault="00EA3BDA">
      <w:pPr>
        <w:autoSpaceDE w:val="0"/>
        <w:autoSpaceDN w:val="0"/>
        <w:adjustRightInd w:val="0"/>
        <w:spacing w:line="276" w:lineRule="exact"/>
        <w:ind w:left="2668"/>
        <w:rPr>
          <w:color w:val="000000"/>
          <w:spacing w:val="-3"/>
        </w:rPr>
      </w:pPr>
      <w:r>
        <w:rPr>
          <w:color w:val="000000"/>
          <w:spacing w:val="-3"/>
        </w:rPr>
        <w:t xml:space="preserve">construction </w:t>
      </w:r>
    </w:p>
    <w:p w:rsidR="00970DD6" w:rsidRDefault="00EA3BDA">
      <w:pPr>
        <w:tabs>
          <w:tab w:val="left" w:pos="2668"/>
          <w:tab w:val="left" w:pos="6448"/>
          <w:tab w:val="left" w:pos="8844"/>
        </w:tabs>
        <w:autoSpaceDE w:val="0"/>
        <w:autoSpaceDN w:val="0"/>
        <w:adjustRightInd w:val="0"/>
        <w:spacing w:before="10" w:line="276" w:lineRule="exact"/>
        <w:ind w:left="1660"/>
        <w:rPr>
          <w:color w:val="000000"/>
          <w:spacing w:val="-3"/>
        </w:rPr>
      </w:pPr>
      <w:r>
        <w:rPr>
          <w:color w:val="000000"/>
          <w:spacing w:val="-3"/>
        </w:rPr>
        <w:t>6.</w:t>
      </w:r>
      <w:r>
        <w:rPr>
          <w:color w:val="000000"/>
          <w:spacing w:val="-3"/>
        </w:rPr>
        <w:tab/>
        <w:t>Start procurement</w:t>
      </w:r>
      <w:r>
        <w:rPr>
          <w:color w:val="000000"/>
          <w:spacing w:val="-3"/>
        </w:rPr>
        <w:tab/>
        <w:t>March 2020</w:t>
      </w:r>
      <w:r>
        <w:rPr>
          <w:color w:val="000000"/>
          <w:spacing w:val="-3"/>
        </w:rPr>
        <w:tab/>
        <w:t>Affected System</w:t>
      </w:r>
    </w:p>
    <w:p w:rsidR="00970DD6" w:rsidRDefault="00EA3BDA">
      <w:pPr>
        <w:autoSpaceDE w:val="0"/>
        <w:autoSpaceDN w:val="0"/>
        <w:adjustRightInd w:val="0"/>
        <w:spacing w:line="274" w:lineRule="exact"/>
        <w:ind w:left="8844"/>
        <w:rPr>
          <w:color w:val="000000"/>
          <w:spacing w:val="-3"/>
        </w:rPr>
      </w:pPr>
      <w:r>
        <w:rPr>
          <w:color w:val="000000"/>
          <w:spacing w:val="-3"/>
        </w:rPr>
        <w:t xml:space="preserve">Operator </w:t>
      </w:r>
    </w:p>
    <w:p w:rsidR="00970DD6" w:rsidRDefault="00EA3BDA">
      <w:pPr>
        <w:tabs>
          <w:tab w:val="left" w:pos="2668"/>
          <w:tab w:val="left" w:pos="6448"/>
          <w:tab w:val="left" w:pos="8844"/>
        </w:tabs>
        <w:autoSpaceDE w:val="0"/>
        <w:autoSpaceDN w:val="0"/>
        <w:adjustRightInd w:val="0"/>
        <w:spacing w:before="12" w:line="276" w:lineRule="exact"/>
        <w:ind w:left="1660"/>
        <w:rPr>
          <w:color w:val="000000"/>
          <w:spacing w:val="-3"/>
        </w:rPr>
      </w:pPr>
      <w:r>
        <w:rPr>
          <w:color w:val="000000"/>
          <w:spacing w:val="-3"/>
        </w:rPr>
        <w:t>7.</w:t>
      </w:r>
      <w:r>
        <w:rPr>
          <w:color w:val="000000"/>
          <w:spacing w:val="-3"/>
        </w:rPr>
        <w:tab/>
        <w:t>Complete engineering</w:t>
      </w:r>
      <w:r>
        <w:rPr>
          <w:color w:val="000000"/>
          <w:spacing w:val="-3"/>
        </w:rPr>
        <w:tab/>
        <w:t>September 2020</w:t>
      </w:r>
      <w:r>
        <w:rPr>
          <w:color w:val="000000"/>
          <w:spacing w:val="-3"/>
        </w:rPr>
        <w:tab/>
        <w:t>Affected System</w:t>
      </w:r>
    </w:p>
    <w:p w:rsidR="00970DD6" w:rsidRDefault="00EA3BDA">
      <w:pPr>
        <w:autoSpaceDE w:val="0"/>
        <w:autoSpaceDN w:val="0"/>
        <w:adjustRightInd w:val="0"/>
        <w:spacing w:line="273" w:lineRule="exact"/>
        <w:ind w:left="8844"/>
        <w:rPr>
          <w:color w:val="000000"/>
          <w:spacing w:val="-3"/>
        </w:rPr>
      </w:pPr>
      <w:r>
        <w:rPr>
          <w:color w:val="000000"/>
          <w:spacing w:val="-3"/>
        </w:rPr>
        <w:t xml:space="preserve">Operator </w:t>
      </w:r>
    </w:p>
    <w:p w:rsidR="00970DD6" w:rsidRDefault="00EA3BDA">
      <w:pPr>
        <w:tabs>
          <w:tab w:val="left" w:pos="2668"/>
          <w:tab w:val="left" w:pos="6448"/>
          <w:tab w:val="left" w:pos="8844"/>
        </w:tabs>
        <w:autoSpaceDE w:val="0"/>
        <w:autoSpaceDN w:val="0"/>
        <w:adjustRightInd w:val="0"/>
        <w:spacing w:before="14" w:line="276" w:lineRule="exact"/>
        <w:ind w:left="1660"/>
        <w:rPr>
          <w:color w:val="000000"/>
          <w:spacing w:val="-3"/>
        </w:rPr>
      </w:pPr>
      <w:r>
        <w:rPr>
          <w:color w:val="000000"/>
          <w:spacing w:val="-3"/>
        </w:rPr>
        <w:t>8.</w:t>
      </w:r>
      <w:r>
        <w:rPr>
          <w:color w:val="000000"/>
          <w:spacing w:val="-3"/>
        </w:rPr>
        <w:tab/>
        <w:t>Complete procurement</w:t>
      </w:r>
      <w:r>
        <w:rPr>
          <w:color w:val="000000"/>
          <w:spacing w:val="-3"/>
        </w:rPr>
        <w:tab/>
        <w:t>January 2021</w:t>
      </w:r>
      <w:r>
        <w:rPr>
          <w:color w:val="000000"/>
          <w:spacing w:val="-3"/>
        </w:rPr>
        <w:tab/>
        <w:t>Affected System</w:t>
      </w:r>
    </w:p>
    <w:p w:rsidR="00970DD6" w:rsidRDefault="00EA3BDA">
      <w:pPr>
        <w:autoSpaceDE w:val="0"/>
        <w:autoSpaceDN w:val="0"/>
        <w:adjustRightInd w:val="0"/>
        <w:spacing w:line="271" w:lineRule="exact"/>
        <w:ind w:left="8844"/>
        <w:rPr>
          <w:color w:val="000000"/>
          <w:spacing w:val="-3"/>
        </w:rPr>
      </w:pPr>
      <w:r>
        <w:rPr>
          <w:color w:val="000000"/>
          <w:spacing w:val="-3"/>
        </w:rPr>
        <w:t xml:space="preserve">Operator </w:t>
      </w:r>
    </w:p>
    <w:p w:rsidR="00970DD6" w:rsidRDefault="00EA3BDA">
      <w:pPr>
        <w:tabs>
          <w:tab w:val="left" w:pos="2668"/>
          <w:tab w:val="left" w:pos="6448"/>
          <w:tab w:val="left" w:pos="8844"/>
        </w:tabs>
        <w:autoSpaceDE w:val="0"/>
        <w:autoSpaceDN w:val="0"/>
        <w:adjustRightInd w:val="0"/>
        <w:spacing w:before="16" w:line="276" w:lineRule="exact"/>
        <w:ind w:left="1660"/>
        <w:rPr>
          <w:color w:val="000000"/>
          <w:spacing w:val="-3"/>
        </w:rPr>
      </w:pPr>
      <w:r>
        <w:rPr>
          <w:color w:val="000000"/>
          <w:spacing w:val="-3"/>
        </w:rPr>
        <w:t>9.</w:t>
      </w:r>
      <w:r>
        <w:rPr>
          <w:color w:val="000000"/>
          <w:spacing w:val="-3"/>
        </w:rPr>
        <w:tab/>
        <w:t xml:space="preserve">Start </w:t>
      </w:r>
      <w:r>
        <w:rPr>
          <w:color w:val="000000"/>
          <w:spacing w:val="-3"/>
        </w:rPr>
        <w:t>construction</w:t>
      </w:r>
      <w:r>
        <w:rPr>
          <w:color w:val="000000"/>
          <w:spacing w:val="-3"/>
        </w:rPr>
        <w:tab/>
        <w:t>March 2021</w:t>
      </w:r>
      <w:r>
        <w:rPr>
          <w:color w:val="000000"/>
          <w:spacing w:val="-3"/>
        </w:rPr>
        <w:tab/>
        <w:t>Affected System</w:t>
      </w:r>
    </w:p>
    <w:p w:rsidR="00970DD6" w:rsidRDefault="00EA3BDA">
      <w:pPr>
        <w:autoSpaceDE w:val="0"/>
        <w:autoSpaceDN w:val="0"/>
        <w:adjustRightInd w:val="0"/>
        <w:spacing w:line="276" w:lineRule="exact"/>
        <w:ind w:left="1660" w:firstLine="7183"/>
        <w:rPr>
          <w:color w:val="000000"/>
          <w:spacing w:val="-3"/>
        </w:rPr>
      </w:pPr>
      <w:r>
        <w:rPr>
          <w:color w:val="000000"/>
          <w:spacing w:val="-3"/>
        </w:rPr>
        <w:t>Operator</w:t>
      </w:r>
    </w:p>
    <w:p w:rsidR="00970DD6" w:rsidRDefault="00EA3BDA">
      <w:pPr>
        <w:tabs>
          <w:tab w:val="left" w:pos="2668"/>
          <w:tab w:val="left" w:pos="6448"/>
          <w:tab w:val="left" w:pos="8844"/>
        </w:tabs>
        <w:autoSpaceDE w:val="0"/>
        <w:autoSpaceDN w:val="0"/>
        <w:adjustRightInd w:val="0"/>
        <w:spacing w:before="9" w:line="276" w:lineRule="exact"/>
        <w:ind w:left="1660"/>
        <w:rPr>
          <w:color w:val="000000"/>
          <w:spacing w:val="-3"/>
        </w:rPr>
      </w:pPr>
      <w:r>
        <w:rPr>
          <w:color w:val="000000"/>
          <w:spacing w:val="-3"/>
        </w:rPr>
        <w:t>10.</w:t>
      </w:r>
      <w:r>
        <w:rPr>
          <w:color w:val="000000"/>
          <w:spacing w:val="-3"/>
        </w:rPr>
        <w:tab/>
        <w:t>Complete construction</w:t>
      </w:r>
      <w:r>
        <w:rPr>
          <w:color w:val="000000"/>
          <w:spacing w:val="-3"/>
        </w:rPr>
        <w:tab/>
        <w:t>October 2021</w:t>
      </w:r>
      <w:r>
        <w:rPr>
          <w:color w:val="000000"/>
          <w:spacing w:val="-3"/>
        </w:rPr>
        <w:tab/>
        <w:t>Affected System</w:t>
      </w:r>
    </w:p>
    <w:p w:rsidR="00970DD6" w:rsidRDefault="00EA3BDA">
      <w:pPr>
        <w:autoSpaceDE w:val="0"/>
        <w:autoSpaceDN w:val="0"/>
        <w:adjustRightInd w:val="0"/>
        <w:spacing w:line="276" w:lineRule="exact"/>
        <w:ind w:left="1660" w:firstLine="7183"/>
        <w:rPr>
          <w:color w:val="000000"/>
          <w:spacing w:val="-3"/>
        </w:rPr>
      </w:pPr>
      <w:r>
        <w:rPr>
          <w:color w:val="000000"/>
          <w:spacing w:val="-3"/>
        </w:rPr>
        <w:t>Operator</w:t>
      </w:r>
    </w:p>
    <w:p w:rsidR="00970DD6" w:rsidRDefault="00EA3BDA">
      <w:pPr>
        <w:tabs>
          <w:tab w:val="left" w:pos="2668"/>
          <w:tab w:val="left" w:pos="6448"/>
          <w:tab w:val="left" w:pos="8844"/>
        </w:tabs>
        <w:autoSpaceDE w:val="0"/>
        <w:autoSpaceDN w:val="0"/>
        <w:adjustRightInd w:val="0"/>
        <w:spacing w:before="10" w:line="276" w:lineRule="exact"/>
        <w:ind w:left="1660"/>
        <w:rPr>
          <w:color w:val="000000"/>
          <w:spacing w:val="-3"/>
        </w:rPr>
      </w:pPr>
      <w:r>
        <w:rPr>
          <w:color w:val="000000"/>
          <w:spacing w:val="-3"/>
        </w:rPr>
        <w:t>11.</w:t>
      </w:r>
      <w:r>
        <w:rPr>
          <w:color w:val="000000"/>
          <w:spacing w:val="-3"/>
        </w:rPr>
        <w:tab/>
        <w:t>Complete testing and</w:t>
      </w:r>
      <w:r>
        <w:rPr>
          <w:color w:val="000000"/>
          <w:spacing w:val="-3"/>
        </w:rPr>
        <w:tab/>
        <w:t>October 2021</w:t>
      </w:r>
      <w:r>
        <w:rPr>
          <w:color w:val="000000"/>
          <w:spacing w:val="-3"/>
        </w:rPr>
        <w:tab/>
        <w:t>Affected System</w:t>
      </w:r>
    </w:p>
    <w:p w:rsidR="00970DD6" w:rsidRDefault="00EA3BDA">
      <w:pPr>
        <w:tabs>
          <w:tab w:val="left" w:pos="8844"/>
        </w:tabs>
        <w:autoSpaceDE w:val="0"/>
        <w:autoSpaceDN w:val="0"/>
        <w:adjustRightInd w:val="0"/>
        <w:spacing w:line="276" w:lineRule="exact"/>
        <w:ind w:left="1660" w:firstLine="1008"/>
        <w:rPr>
          <w:color w:val="000000"/>
          <w:spacing w:val="-3"/>
        </w:rPr>
      </w:pPr>
      <w:r>
        <w:rPr>
          <w:color w:val="000000"/>
          <w:spacing w:val="-3"/>
        </w:rPr>
        <w:t>commissioning</w:t>
      </w:r>
      <w:r>
        <w:rPr>
          <w:color w:val="000000"/>
          <w:spacing w:val="-3"/>
        </w:rPr>
        <w:tab/>
        <w:t>Operator</w:t>
      </w:r>
    </w:p>
    <w:p w:rsidR="00970DD6" w:rsidRDefault="00970DD6">
      <w:pPr>
        <w:autoSpaceDE w:val="0"/>
        <w:autoSpaceDN w:val="0"/>
        <w:adjustRightInd w:val="0"/>
        <w:spacing w:line="276" w:lineRule="exact"/>
        <w:ind w:left="5932"/>
        <w:rPr>
          <w:color w:val="000000"/>
          <w:spacing w:val="-3"/>
        </w:rPr>
      </w:pPr>
    </w:p>
    <w:p w:rsidR="00970DD6" w:rsidRDefault="00EA3BDA">
      <w:pPr>
        <w:autoSpaceDE w:val="0"/>
        <w:autoSpaceDN w:val="0"/>
        <w:adjustRightInd w:val="0"/>
        <w:spacing w:before="258" w:line="276" w:lineRule="exact"/>
        <w:ind w:left="5932"/>
        <w:rPr>
          <w:color w:val="000000"/>
          <w:spacing w:val="-3"/>
        </w:rPr>
      </w:pPr>
      <w:r>
        <w:rPr>
          <w:color w:val="000000"/>
          <w:spacing w:val="-3"/>
        </w:rPr>
        <w:t xml:space="preserve">A-3 </w:t>
      </w:r>
      <w:r>
        <w:rPr>
          <w:color w:val="000000"/>
          <w:spacing w:val="-3"/>
        </w:rPr>
        <w:pict>
          <v:polyline id="_x0000_s1087" style="position:absolute;left:0;text-align:left;z-index:-251652096;mso-position-horizontal-relative:page;mso-position-vertical-relative:page" points="72.5pt,117.45pt,388.9pt,117.45pt,388.9pt,103.65pt,72.5pt,103.65pt,72.5pt,117.45pt" coordsize="6329,277" o:allowincell="f" fillcolor="#bebebe" stroked="f">
            <v:path arrowok="t"/>
            <w10:wrap anchorx="page" anchory="page"/>
          </v:polyline>
        </w:pict>
      </w:r>
      <w:r>
        <w:rPr>
          <w:color w:val="000000"/>
          <w:spacing w:val="-3"/>
        </w:rPr>
        <w:pict>
          <v:polyline id="_x0000_s1088" style="position:absolute;left:0;text-align:left;z-index:-251649024;mso-position-horizontal-relative:page;mso-position-vertical-relative:page" points="77.65pt,117.45pt,383.75pt,117.45pt,383.75pt,103.65pt,77.65pt,103.65pt,77.65pt,117.45pt" coordsize="6123,277" o:allowincell="f" fillcolor="#bebebe" stroked="f">
            <v:path arrowok="t"/>
            <w10:wrap anchorx="page" anchory="page"/>
          </v:polyline>
        </w:pict>
      </w:r>
      <w:r>
        <w:rPr>
          <w:color w:val="000000"/>
          <w:spacing w:val="-3"/>
        </w:rPr>
        <w:pict>
          <v:polyline id="_x0000_s1089" style="position:absolute;left:0;text-align:left;z-index:-251642880;mso-position-horizontal-relative:page;mso-position-vertical-relative:page" points="389.4pt,117.45pt,539.5pt,117.45pt,539.5pt,103.65pt,389.4pt,103.65pt,389.4pt,117.45pt" coordsize="3002,277" o:allowincell="f" fillcolor="#bebebe" stroked="f">
            <v:path arrowok="t"/>
            <w10:wrap anchorx="page" anchory="page"/>
          </v:polyline>
        </w:pict>
      </w:r>
      <w:r>
        <w:rPr>
          <w:color w:val="000000"/>
          <w:spacing w:val="-3"/>
        </w:rPr>
        <w:pict>
          <v:polyline id="_x0000_s1090" style="position:absolute;left:0;text-align:left;z-index:-251641856;mso-position-horizontal-relative:page;mso-position-vertical-relative:page" points="394.55pt,117.45pt,534.35pt,117.45pt,534.35pt,103.65pt,394.55pt,103.65pt,394.55pt,117.45pt" coordsize="2796,277" o:allowincell="f" fillcolor="#bebebe" stroked="f">
            <v:path arrowok="t"/>
            <w10:wrap anchorx="page" anchory="page"/>
          </v:polyline>
        </w:pict>
      </w:r>
      <w:r>
        <w:rPr>
          <w:color w:val="000000"/>
          <w:spacing w:val="-3"/>
        </w:rPr>
        <w:pict>
          <v:polyline id="_x0000_s1091" style="position:absolute;left:0;text-align:left;z-index:-251637760;mso-position-horizontal-relative:page;mso-position-vertical-relative:page" points="1in,103.65pt,72.5pt,103.65pt,72.5pt,103.2pt,1in,103.2pt,1in,103.65pt" coordsize="10,10" o:allowincell="f" fillcolor="black" stroked="f">
            <v:path arrowok="t"/>
            <w10:wrap anchorx="page" anchory="page"/>
          </v:polyline>
        </w:pict>
      </w:r>
      <w:r>
        <w:rPr>
          <w:color w:val="000000"/>
          <w:spacing w:val="-3"/>
        </w:rPr>
        <w:pict>
          <v:polyline id="_x0000_s1092" style="position:absolute;left:0;text-align:left;z-index:-251636736;mso-position-horizontal-relative:page;mso-position-vertical-relative:page" points="1in,103.65pt,72.5pt,103.65pt,72.5pt,103.2pt,1in,103.2pt,1in,103.65pt" coordsize="10,10" o:allowincell="f" fillcolor="black" stroked="f">
            <v:path arrowok="t"/>
            <w10:wrap anchorx="page" anchory="page"/>
          </v:polyline>
        </w:pict>
      </w:r>
      <w:r>
        <w:rPr>
          <w:color w:val="000000"/>
          <w:spacing w:val="-3"/>
        </w:rPr>
        <w:pict>
          <v:polyline id="_x0000_s1093" style="position:absolute;left:0;text-align:left;z-index:-251633664;mso-position-horizontal-relative:page;mso-position-vertical-relative:page" points="72.45pt,104.2pt,388.9pt,104.2pt,388.9pt,103.2pt,72.45pt,103.2pt,72.45pt,104.2pt" coordsize="6329,20" o:allowincell="f" fillcolor="black" stroked="f">
            <v:path arrowok="t"/>
            <w10:wrap anchorx="page" anchory="page"/>
          </v:polyline>
        </w:pict>
      </w:r>
      <w:r>
        <w:rPr>
          <w:color w:val="000000"/>
          <w:spacing w:val="-3"/>
        </w:rPr>
        <w:pict>
          <v:polyline id="_x0000_s1094" style="position:absolute;left:0;text-align:left;z-index:-251631616;mso-position-horizontal-relative:page;mso-position-vertical-relative:page" points="388.9pt,103.65pt,389.4pt,103.65pt,389.4pt,103.2pt,388.9pt,103.2pt,388.9pt,103.65pt" coordsize="10,10" o:allowincell="f" fillcolor="black" stroked="f">
            <v:path arrowok="t"/>
            <w10:wrap anchorx="page" anchory="page"/>
          </v:polyline>
        </w:pict>
      </w:r>
      <w:r>
        <w:rPr>
          <w:color w:val="000000"/>
          <w:spacing w:val="-3"/>
        </w:rPr>
        <w:pict>
          <v:polyline id="_x0000_s1095" style="position:absolute;left:0;text-align:left;z-index:-251629568;mso-position-horizontal-relative:page;mso-position-vertical-relative:page" points="389.4pt,104.2pt,539.5pt,104.2pt,539.5pt,103.2pt,389.4pt,103.2pt,389.4pt,104.2pt" coordsize="3002,20" o:allowincell="f" fillcolor="black" stroked="f">
            <v:path arrowok="t"/>
            <w10:wrap anchorx="page" anchory="page"/>
          </v:polyline>
        </w:pict>
      </w:r>
      <w:r>
        <w:rPr>
          <w:color w:val="000000"/>
          <w:spacing w:val="-3"/>
        </w:rPr>
        <w:pict>
          <v:polyline id="_x0000_s1096" style="position:absolute;left:0;text-align:left;z-index:-251628544;mso-position-horizontal-relative:page;mso-position-vertical-relative:page" points="539.5pt,103.65pt,540pt,103.65pt,540pt,103.2pt,539.5pt,103.2pt,539.5pt,103.65pt" coordsize="10,10" o:allowincell="f" fillcolor="black" stroked="f">
            <v:path arrowok="t"/>
            <w10:wrap anchorx="page" anchory="page"/>
          </v:polyline>
        </w:pict>
      </w:r>
      <w:r>
        <w:rPr>
          <w:color w:val="000000"/>
          <w:spacing w:val="-3"/>
        </w:rPr>
        <w:pict>
          <v:polyline id="_x0000_s1097" style="position:absolute;left:0;text-align:left;z-index:-251627520;mso-position-horizontal-relative:page;mso-position-vertical-relative:page" points="539.5pt,103.65pt,540pt,103.65pt,540pt,103.2pt,539.5pt,103.2pt,539.5pt,103.65pt" coordsize="10,10" o:allowincell="f" fillcolor="black" stroked="f">
            <v:path arrowok="t"/>
            <w10:wrap anchorx="page" anchory="page"/>
          </v:polyline>
        </w:pict>
      </w:r>
      <w:r>
        <w:rPr>
          <w:color w:val="000000"/>
          <w:spacing w:val="-3"/>
        </w:rPr>
        <w:pict>
          <v:polyline id="_x0000_s1098" style="position:absolute;left:0;text-align:left;z-index:-251626496;mso-position-horizontal-relative:page;mso-position-vertical-relative:page" points="1in,117.5pt,73pt,117.5pt,73pt,103.65pt,1in,103.65pt,1in,117.5pt" coordsize="20,277" o:allowincell="f" fillcolor="black" stroked="f">
            <v:path arrowok="t"/>
            <w10:wrap anchorx="page" anchory="page"/>
          </v:polyline>
        </w:pict>
      </w:r>
      <w:r>
        <w:rPr>
          <w:color w:val="000000"/>
          <w:spacing w:val="-3"/>
        </w:rPr>
        <w:pict>
          <v:polyline id="_x0000_s1099" style="position:absolute;left:0;text-align:left;z-index:-251625472;mso-position-horizontal-relative:page;mso-position-vertical-relative:page" points="388.9pt,117.5pt,389.9pt,117.5pt,389.9pt,103.65pt,388.9pt,103.65pt,388.9pt,117.5pt" coordsize="20,277" o:allowincell="f" fillcolor="black" stroked="f">
            <v:path arrowok="t"/>
            <w10:wrap anchorx="page" anchory="page"/>
          </v:polyline>
        </w:pict>
      </w:r>
      <w:r>
        <w:rPr>
          <w:color w:val="000000"/>
          <w:spacing w:val="-3"/>
        </w:rPr>
        <w:pict>
          <v:polyline id="_x0000_s1100" style="position:absolute;left:0;text-align:left;z-index:-251624448;mso-position-horizontal-relative:page;mso-position-vertical-relative:page" points="539.5pt,117.5pt,540.5pt,117.5pt,540.5pt,103.65pt,539.5pt,103.65pt,539.5pt,117.5pt" coordsize="20,277" o:allowincell="f" fillcolor="black" stroked="f">
            <v:path arrowok="t"/>
            <w10:wrap anchorx="page" anchory="page"/>
          </v:polyline>
        </w:pict>
      </w:r>
      <w:r>
        <w:rPr>
          <w:color w:val="000000"/>
          <w:spacing w:val="-3"/>
        </w:rPr>
        <w:pict>
          <v:polyline id="_x0000_s1101" style="position:absolute;left:0;text-align:left;z-index:-251597824;mso-position-horizontal-relative:page;mso-position-vertical-relative:page" points="1in,117.95pt,72.5pt,117.95pt,72.5pt,117.45pt,1in,117.45pt,1in,117.95pt" coordsize="10,10" o:allowincell="f" fillcolor="black" stroked="f">
            <v:path arrowok="t"/>
            <w10:wrap anchorx="page" anchory="page"/>
          </v:polyline>
        </w:pict>
      </w:r>
      <w:r>
        <w:rPr>
          <w:color w:val="000000"/>
          <w:spacing w:val="-3"/>
        </w:rPr>
        <w:pict>
          <v:polyline id="_x0000_s1102" style="position:absolute;left:0;text-align:left;z-index:-251595776;mso-position-horizontal-relative:page;mso-position-vertical-relative:page" points="72.45pt,118.45pt,388.9pt,118.45pt,388.9pt,117.45pt,72.45pt,117.45pt,72.45pt,118.45pt" coordsize="6329,20" o:allowincell="f" fillcolor="black" stroked="f">
            <v:path arrowok="t"/>
            <w10:wrap anchorx="page" anchory="page"/>
          </v:polyline>
        </w:pict>
      </w:r>
      <w:r>
        <w:rPr>
          <w:color w:val="000000"/>
          <w:spacing w:val="-3"/>
        </w:rPr>
        <w:pict>
          <v:polyline id="_x0000_s1103" style="position:absolute;left:0;text-align:left;z-index:-251593728;mso-position-horizontal-relative:page;mso-position-vertical-relative:page" points="388.9pt,117.95pt,389.4pt,117.95pt,389.4pt,117.45pt,388.9pt,117.45pt,388.9pt,117.95pt" coordsize="10,10" o:allowincell="f" fillcolor="black" stroked="f">
            <v:path arrowok="t"/>
            <w10:wrap anchorx="page" anchory="page"/>
          </v:polyline>
        </w:pict>
      </w:r>
      <w:r>
        <w:rPr>
          <w:color w:val="000000"/>
          <w:spacing w:val="-3"/>
        </w:rPr>
        <w:pict>
          <v:polyline id="_x0000_s1104" style="position:absolute;left:0;text-align:left;z-index:-251590656;mso-position-horizontal-relative:page;mso-position-vertical-relative:page" points="389.4pt,118.45pt,539.5pt,118.45pt,539.5pt,117.45pt,389.4pt,117.45pt,389.4pt,118.45pt" coordsize="3002,20" o:allowincell="f" fillcolor="black" stroked="f">
            <v:path arrowok="t"/>
            <w10:wrap anchorx="page" anchory="page"/>
          </v:polyline>
        </w:pict>
      </w:r>
      <w:r>
        <w:rPr>
          <w:color w:val="000000"/>
          <w:spacing w:val="-3"/>
        </w:rPr>
        <w:pict>
          <v:polyline id="_x0000_s1105" style="position:absolute;left:0;text-align:left;z-index:-251587584;mso-position-horizontal-relative:page;mso-position-vertical-relative:page" points="539.5pt,117.95pt,540pt,117.95pt,540pt,117.45pt,539.5pt,117.45pt,539.5pt,117.95pt" coordsize="10,10" o:allowincell="f" fillcolor="black" stroked="f">
            <v:path arrowok="t"/>
            <w10:wrap anchorx="page" anchory="page"/>
          </v:polyline>
        </w:pict>
      </w:r>
      <w:r>
        <w:rPr>
          <w:color w:val="000000"/>
          <w:spacing w:val="-3"/>
        </w:rPr>
        <w:pict>
          <v:polyline id="_x0000_s1106" style="position:absolute;left:0;text-align:left;z-index:-251585536;mso-position-horizontal-relative:page;mso-position-vertical-relative:page" points="1in,131.75pt,73pt,131.75pt,73pt,117.95pt,1in,117.95pt,1in,131.75pt" coordsize="20,276" o:allowincell="f" fillcolor="black" stroked="f">
            <v:path arrowok="t"/>
            <w10:wrap anchorx="page" anchory="page"/>
          </v:polyline>
        </w:pict>
      </w:r>
      <w:r>
        <w:rPr>
          <w:color w:val="000000"/>
          <w:spacing w:val="-3"/>
        </w:rPr>
        <w:pict>
          <v:polyline id="_x0000_s1107" style="position:absolute;left:0;text-align:left;z-index:-251583488;mso-position-horizontal-relative:page;mso-position-vertical-relative:page" points="388.9pt,131.75pt,389.9pt,131.75pt,389.9pt,117.95pt,388.9pt,117.95pt,388.9pt,131.75pt" coordsize="20,276" o:allowincell="f" fillcolor="black" stroked="f">
            <v:path arrowok="t"/>
            <w10:wrap anchorx="page" anchory="page"/>
          </v:polyline>
        </w:pict>
      </w:r>
      <w:r>
        <w:rPr>
          <w:color w:val="000000"/>
          <w:spacing w:val="-3"/>
        </w:rPr>
        <w:pict>
          <v:polyline id="_x0000_s1108" style="position:absolute;left:0;text-align:left;z-index:-251581440;mso-position-horizontal-relative:page;mso-position-vertical-relative:page" points="539.5pt,131.75pt,540.5pt,131.75pt,540.5pt,117.95pt,539.5pt,117.95pt,539.5pt,131.75pt" coordsize="20,276" o:allowincell="f" fillcolor="black" stroked="f">
            <v:path arrowok="t"/>
            <w10:wrap anchorx="page" anchory="page"/>
          </v:polyline>
        </w:pict>
      </w:r>
      <w:r>
        <w:rPr>
          <w:color w:val="000000"/>
          <w:spacing w:val="-3"/>
        </w:rPr>
        <w:pict>
          <v:polyline id="_x0000_s1109" style="position:absolute;left:0;text-align:left;z-index:-251560960;mso-position-horizontal-relative:page;mso-position-vertical-relative:page" points="1in,132.25pt,72.5pt,132.25pt,72.5pt,131.75pt,1in,131.75pt,1in,132.25pt" coordsize="10,10" o:allowincell="f" fillcolor="black" stroked="f">
            <v:path arrowok="t"/>
            <w10:wrap anchorx="page" anchory="page"/>
          </v:polyline>
        </w:pict>
      </w:r>
      <w:r>
        <w:rPr>
          <w:color w:val="000000"/>
          <w:spacing w:val="-3"/>
        </w:rPr>
        <w:pict>
          <v:polyline id="_x0000_s1110" style="position:absolute;left:0;text-align:left;z-index:-251559936;mso-position-horizontal-relative:page;mso-position-vertical-relative:page" points="72.45pt,132.75pt,388.9pt,132.75pt,388.9pt,131.75pt,72.45pt,131.75pt,72.45pt,132.75pt" coordsize="6329,20" o:allowincell="f" fillcolor="black" stroked="f">
            <v:path arrowok="t"/>
            <w10:wrap anchorx="page" anchory="page"/>
          </v:polyline>
        </w:pict>
      </w:r>
      <w:r>
        <w:rPr>
          <w:color w:val="000000"/>
          <w:spacing w:val="-3"/>
        </w:rPr>
        <w:pict>
          <v:polyline id="_x0000_s1111" style="position:absolute;left:0;text-align:left;z-index:-251558912;mso-position-horizontal-relative:page;mso-position-vertical-relative:page" points="388.9pt,132.25pt,389.4pt,132.25pt,389.4pt,131.75pt,388.9pt,131.75pt,388.9pt,132.25pt" coordsize="10,10" o:allowincell="f" fillcolor="black" stroked="f">
            <v:path arrowok="t"/>
            <w10:wrap anchorx="page" anchory="page"/>
          </v:polyline>
        </w:pict>
      </w:r>
      <w:r>
        <w:rPr>
          <w:color w:val="000000"/>
          <w:spacing w:val="-3"/>
        </w:rPr>
        <w:pict>
          <v:polyline id="_x0000_s1112" style="position:absolute;left:0;text-align:left;z-index:-251556864;mso-position-horizontal-relative:page;mso-position-vertical-relative:page" points="389.4pt,132.75pt,539.5pt,132.75pt,539.5pt,131.75pt,389.4pt,131.75pt,389.4pt,132.75pt" coordsize="3002,20" o:allowincell="f" fillcolor="black" stroked="f">
            <v:path arrowok="t"/>
            <w10:wrap anchorx="page" anchory="page"/>
          </v:polyline>
        </w:pict>
      </w:r>
      <w:r>
        <w:rPr>
          <w:color w:val="000000"/>
          <w:spacing w:val="-3"/>
        </w:rPr>
        <w:pict>
          <v:polyline id="_x0000_s1113" style="position:absolute;left:0;text-align:left;z-index:-251555840;mso-position-horizontal-relative:page;mso-position-vertical-relative:page" points="539.5pt,132.25pt,540pt,132.25pt,540pt,131.75pt,539.5pt,131.75pt,539.5pt,132.25pt" coordsize="10,10" o:allowincell="f" fillcolor="black" stroked="f">
            <v:path arrowok="t"/>
            <w10:wrap anchorx="page" anchory="page"/>
          </v:polyline>
        </w:pict>
      </w:r>
      <w:r>
        <w:rPr>
          <w:color w:val="000000"/>
          <w:spacing w:val="-3"/>
        </w:rPr>
        <w:pict>
          <v:polyline id="_x0000_s1114" style="position:absolute;left:0;text-align:left;z-index:-251553792;mso-position-horizontal-relative:page;mso-position-vertical-relative:page" points="1in,159.85pt,73pt,159.85pt,73pt,132.2pt,1in,132.2pt,1in,159.85pt" coordsize="20,553" o:allowincell="f" fillcolor="black" stroked="f">
            <v:path arrowok="t"/>
            <w10:wrap anchorx="page" anchory="page"/>
          </v:polyline>
        </w:pict>
      </w:r>
      <w:r>
        <w:rPr>
          <w:color w:val="000000"/>
          <w:spacing w:val="-3"/>
        </w:rPr>
        <w:pict>
          <v:polyline id="_x0000_s1115" style="position:absolute;left:0;text-align:left;z-index:-251552768;mso-position-horizontal-relative:page;mso-position-vertical-relative:page" points="388.9pt,159.85pt,389.9pt,159.85pt,389.9pt,132.2pt,388.9pt,132.2pt,388.9pt,159.85pt" coordsize="20,553" o:allowincell="f" fillcolor="black" stroked="f">
            <v:path arrowok="t"/>
            <w10:wrap anchorx="page" anchory="page"/>
          </v:polyline>
        </w:pict>
      </w:r>
      <w:r>
        <w:rPr>
          <w:color w:val="000000"/>
          <w:spacing w:val="-3"/>
        </w:rPr>
        <w:pict>
          <v:polyline id="_x0000_s1116" style="position:absolute;left:0;text-align:left;z-index:-251551744;mso-position-horizontal-relative:page;mso-position-vertical-relative:page" points="539.5pt,159.85pt,540.5pt,159.85pt,540.5pt,132.2pt,539.5pt,132.2pt,539.5pt,159.85pt" coordsize="20,553" o:allowincell="f" fillcolor="black" stroked="f">
            <v:path arrowok="t"/>
            <w10:wrap anchorx="page" anchory="page"/>
          </v:polyline>
        </w:pict>
      </w:r>
      <w:r>
        <w:rPr>
          <w:color w:val="000000"/>
          <w:spacing w:val="-3"/>
        </w:rPr>
        <w:pict>
          <v:polyline id="_x0000_s1117" style="position:absolute;left:0;text-align:left;z-index:-251542528;mso-position-horizontal-relative:page;mso-position-vertical-relative:page" points="1in,160.3pt,72.5pt,160.3pt,72.5pt,159.85pt,1in,159.85pt,1in,160.3pt" coordsize="10,10" o:allowincell="f" fillcolor="black" stroked="f">
            <v:path arrowok="t"/>
            <w10:wrap anchorx="page" anchory="page"/>
          </v:polyline>
        </w:pict>
      </w:r>
      <w:r>
        <w:rPr>
          <w:color w:val="000000"/>
          <w:spacing w:val="-3"/>
        </w:rPr>
        <w:pict>
          <v:polyline id="_x0000_s1118" style="position:absolute;left:0;text-align:left;z-index:-251541504;mso-position-horizontal-relative:page;mso-position-vertical-relative:page" points="72.45pt,160.8pt,388.9pt,160.8pt,388.9pt,159.8pt,72.45pt,159.8pt,72.45pt,160.8pt" coordsize="6329,20" o:allowincell="f" fillcolor="black" stroked="f">
            <v:path arrowok="t"/>
            <w10:wrap anchorx="page" anchory="page"/>
          </v:polyline>
        </w:pict>
      </w:r>
      <w:r>
        <w:rPr>
          <w:color w:val="000000"/>
          <w:spacing w:val="-3"/>
        </w:rPr>
        <w:pict>
          <v:polyline id="_x0000_s1119" style="position:absolute;left:0;text-align:left;z-index:-251539456;mso-position-horizontal-relative:page;mso-position-vertical-relative:page" points="388.9pt,160.3pt,389.4pt,160.3pt,389.4pt,159.85pt,388.9pt,159.85pt,388.9pt,160.3pt" coordsize="10,10" o:allowincell="f" fillcolor="black" stroked="f">
            <v:path arrowok="t"/>
            <w10:wrap anchorx="page" anchory="page"/>
          </v:polyline>
        </w:pict>
      </w:r>
      <w:r>
        <w:rPr>
          <w:color w:val="000000"/>
          <w:spacing w:val="-3"/>
        </w:rPr>
        <w:pict>
          <v:polyline id="_x0000_s1120" style="position:absolute;left:0;text-align:left;z-index:-251537408;mso-position-horizontal-relative:page;mso-position-vertical-relative:page" points="389.4pt,160.8pt,539.5pt,160.8pt,539.5pt,159.8pt,389.4pt,159.8pt,389.4pt,160.8pt" coordsize="3002,20" o:allowincell="f" fillcolor="black" stroked="f">
            <v:path arrowok="t"/>
            <w10:wrap anchorx="page" anchory="page"/>
          </v:polyline>
        </w:pict>
      </w:r>
      <w:r>
        <w:rPr>
          <w:color w:val="000000"/>
          <w:spacing w:val="-3"/>
        </w:rPr>
        <w:pict>
          <v:polyline id="_x0000_s1121" style="position:absolute;left:0;text-align:left;z-index:-251536384;mso-position-horizontal-relative:page;mso-position-vertical-relative:page" points="539.5pt,160.3pt,540pt,160.3pt,540pt,159.85pt,539.5pt,159.85pt,539.5pt,160.3pt" coordsize="10,10" o:allowincell="f" fillcolor="black" stroked="f">
            <v:path arrowok="t"/>
            <w10:wrap anchorx="page" anchory="page"/>
          </v:polyline>
        </w:pict>
      </w:r>
      <w:r>
        <w:rPr>
          <w:color w:val="000000"/>
          <w:spacing w:val="-3"/>
        </w:rPr>
        <w:pict>
          <v:polyline id="_x0000_s1122" style="position:absolute;left:0;text-align:left;z-index:-251535360;mso-position-horizontal-relative:page;mso-position-vertical-relative:page" points="1in,174.25pt,73pt,174.25pt,73pt,160.3pt,1in,160.3pt,1in,174.25pt" coordsize="20,279" o:allowincell="f" fillcolor="black" stroked="f">
            <v:path arrowok="t"/>
            <w10:wrap anchorx="page" anchory="page"/>
          </v:polyline>
        </w:pict>
      </w:r>
      <w:r>
        <w:rPr>
          <w:color w:val="000000"/>
          <w:spacing w:val="-3"/>
        </w:rPr>
        <w:pict>
          <v:polyline id="_x0000_s1123" style="position:absolute;left:0;text-align:left;z-index:-251534336;mso-position-horizontal-relative:page;mso-position-vertical-relative:page" points="1in,174.7pt,72.5pt,174.7pt,72.5pt,174.25pt,1in,174.25pt,1in,174.7pt" coordsize="10,10" o:allowincell="f" fillcolor="black" stroked="f">
            <v:path arrowok="t"/>
            <w10:wrap anchorx="page" anchory="page"/>
          </v:polyline>
        </w:pict>
      </w:r>
      <w:r>
        <w:rPr>
          <w:color w:val="000000"/>
          <w:spacing w:val="-3"/>
        </w:rPr>
        <w:pict>
          <v:polyline id="_x0000_s1124" style="position:absolute;left:0;text-align:left;z-index:-251533312;mso-position-horizontal-relative:page;mso-position-vertical-relative:page" points="1in,174.7pt,72.5pt,174.7pt,72.5pt,174.25pt,1in,174.25pt,1in,174.7pt" coordsize="10,10" o:allowincell="f" fillcolor="black" stroked="f">
            <v:path arrowok="t"/>
            <w10:wrap anchorx="page" anchory="page"/>
          </v:polyline>
        </w:pict>
      </w:r>
      <w:r>
        <w:rPr>
          <w:color w:val="000000"/>
          <w:spacing w:val="-3"/>
        </w:rPr>
        <w:pict>
          <v:polyline id="_x0000_s1125" style="position:absolute;left:0;text-align:left;z-index:-251532288;mso-position-horizontal-relative:page;mso-position-vertical-relative:page" points="72.45pt,175.2pt,388.9pt,175.2pt,388.9pt,174.2pt,72.45pt,174.2pt,72.45pt,175.2pt" coordsize="6329,20" o:allowincell="f" fillcolor="black" stroked="f">
            <v:path arrowok="t"/>
            <w10:wrap anchorx="page" anchory="page"/>
          </v:polyline>
        </w:pict>
      </w:r>
      <w:r>
        <w:rPr>
          <w:color w:val="000000"/>
          <w:spacing w:val="-3"/>
        </w:rPr>
        <w:pict>
          <v:polyline id="_x0000_s1126" style="position:absolute;left:0;text-align:left;z-index:-251531264;mso-position-horizontal-relative:page;mso-position-vertical-relative:page" points="388.9pt,174.25pt,389.9pt,174.25pt,389.9pt,160.3pt,388.9pt,160.3pt,388.9pt,174.25pt" coordsize="20,279" o:allowincell="f" fillcolor="black" stroked="f">
            <v:path arrowok="t"/>
            <w10:wrap anchorx="page" anchory="page"/>
          </v:polyline>
        </w:pict>
      </w:r>
      <w:r>
        <w:rPr>
          <w:color w:val="000000"/>
          <w:spacing w:val="-3"/>
        </w:rPr>
        <w:pict>
          <v:polyline id="_x0000_s1127" style="position:absolute;left:0;text-align:left;z-index:-251530240;mso-position-horizontal-relative:page;mso-position-vertical-relative:page" points="388.9pt,174.7pt,389.4pt,174.7pt,389.4pt,174.25pt,388.9pt,174.25pt,388.9pt,174.7pt" coordsize="10,10" o:allowincell="f" fillcolor="black" stroked="f">
            <v:path arrowok="t"/>
            <w10:wrap anchorx="page" anchory="page"/>
          </v:polyline>
        </w:pict>
      </w:r>
      <w:r>
        <w:rPr>
          <w:color w:val="000000"/>
          <w:spacing w:val="-3"/>
        </w:rPr>
        <w:pict>
          <v:polyline id="_x0000_s1128" style="position:absolute;left:0;text-align:left;z-index:-251529216;mso-position-horizontal-relative:page;mso-position-vertical-relative:page" points="389.4pt,175.2pt,539.5pt,175.2pt,539.5pt,174.2pt,389.4pt,174.2pt,389.4pt,175.2pt" coordsize="3002,20" o:allowincell="f" fillcolor="black" stroked="f">
            <v:path arrowok="t"/>
            <w10:wrap anchorx="page" anchory="page"/>
          </v:polyline>
        </w:pict>
      </w:r>
      <w:r>
        <w:rPr>
          <w:color w:val="000000"/>
          <w:spacing w:val="-3"/>
        </w:rPr>
        <w:pict>
          <v:polyline id="_x0000_s1129" style="position:absolute;left:0;text-align:left;z-index:-251526144;mso-position-horizontal-relative:page;mso-position-vertical-relative:page" points="539.5pt,174.25pt,540.5pt,174.25pt,540.5pt,160.3pt,539.5pt,160.3pt,539.5pt,174.25pt" coordsize="20,279" o:allowincell="f" fillcolor="black" stroked="f">
            <v:path arrowok="t"/>
            <w10:wrap anchorx="page" anchory="page"/>
          </v:polyline>
        </w:pict>
      </w:r>
      <w:r>
        <w:rPr>
          <w:color w:val="000000"/>
          <w:spacing w:val="-3"/>
        </w:rPr>
        <w:pict>
          <v:polyline id="_x0000_s1130" style="position:absolute;left:0;text-align:left;z-index:-251525120;mso-position-horizontal-relative:page;mso-position-vertical-relative:page" points="539.5pt,174.7pt,540pt,174.7pt,540pt,174.25pt,539.5pt,174.25pt,539.5pt,174.7pt" coordsize="10,10" o:allowincell="f" fillcolor="black" stroked="f">
            <v:path arrowok="t"/>
            <w10:wrap anchorx="page" anchory="page"/>
          </v:polyline>
        </w:pict>
      </w:r>
      <w:r>
        <w:rPr>
          <w:color w:val="000000"/>
          <w:spacing w:val="-3"/>
        </w:rPr>
        <w:pict>
          <v:polyline id="_x0000_s1131" style="position:absolute;left:0;text-align:left;z-index:-251524096;mso-position-horizontal-relative:page;mso-position-vertical-relative:page" points="539.5pt,174.7pt,540pt,174.7pt,540pt,174.25pt,539.5pt,174.25pt,539.5pt,174.7pt" coordsize="10,10" o:allowincell="f" fillcolor="black" stroked="f">
            <v:path arrowok="t"/>
            <w10:wrap anchorx="page" anchory="page"/>
          </v:polyline>
        </w:pict>
      </w:r>
      <w:r>
        <w:rPr>
          <w:color w:val="000000"/>
          <w:spacing w:val="-3"/>
        </w:rPr>
        <w:pict>
          <v:polyline id="_x0000_s1132" style="position:absolute;left:0;text-align:left;z-index:-251500544;mso-position-horizontal-relative:page;mso-position-vertical-relative:page" points="77.85pt,351pt,127.8pt,351pt,127.8pt,337.2pt,77.85pt,337.2pt,77.85pt,351pt" coordsize="999,276" o:allowincell="f" fillcolor="#a6a6a6" stroked="f">
            <v:path arrowok="t"/>
            <w10:wrap anchorx="page" anchory="page"/>
          </v:polyline>
        </w:pict>
      </w:r>
      <w:r>
        <w:rPr>
          <w:color w:val="000000"/>
          <w:spacing w:val="-3"/>
        </w:rPr>
        <w:pict>
          <v:polyline id="_x0000_s1133" style="position:absolute;left:0;text-align:left;z-index:-251497472;mso-position-horizontal-relative:page;mso-position-vertical-relative:page" points="83.05pt,351pt,122.65pt,351pt,122.65pt,337.2pt,83.05pt,337.2pt,83.05pt,351pt" coordsize="793,276" o:allowincell="f" fillcolor="#a6a6a6" stroked="f">
            <v:path arrowok="t"/>
            <w10:wrap anchorx="page" anchory="page"/>
          </v:polyline>
        </w:pict>
      </w:r>
      <w:r>
        <w:rPr>
          <w:color w:val="000000"/>
          <w:spacing w:val="-3"/>
        </w:rPr>
        <w:pict>
          <v:polyline id="_x0000_s1134" style="position:absolute;left:0;text-align:left;z-index:-251496448;mso-position-horizontal-relative:page;mso-position-vertical-relative:page" points="128.3pt,351pt,316.8pt,351pt,316.8pt,337.2pt,128.3pt,337.2pt,128.3pt,351pt" coordsize="3771,276" o:allowincell="f" fillcolor="#a6a6a6" stroked="f">
            <v:path arrowok="t"/>
            <w10:wrap anchorx="page" anchory="page"/>
          </v:polyline>
        </w:pict>
      </w:r>
      <w:r>
        <w:rPr>
          <w:color w:val="000000"/>
          <w:spacing w:val="-3"/>
        </w:rPr>
        <w:pict>
          <v:polyline id="_x0000_s1135" style="position:absolute;left:0;text-align:left;z-index:-251495424;mso-position-horizontal-relative:page;mso-position-vertical-relative:page" points="133.45pt,351pt,311.65pt,351pt,311.65pt,337.2pt,133.45pt,337.2pt,133.45pt,351pt" coordsize="3565,276" o:allowincell="f" fillcolor="#a6a6a6" stroked="f">
            <v:path arrowok="t"/>
            <w10:wrap anchorx="page" anchory="page"/>
          </v:polyline>
        </w:pict>
      </w:r>
      <w:r>
        <w:rPr>
          <w:color w:val="000000"/>
          <w:spacing w:val="-3"/>
        </w:rPr>
        <w:pict>
          <v:polyline id="_x0000_s1136" style="position:absolute;left:0;text-align:left;z-index:-251491328;mso-position-horizontal-relative:page;mso-position-vertical-relative:page" points="317.3pt,351pt,436.55pt,351pt,436.55pt,337.2pt,317.3pt,337.2pt,317.3pt,351pt" coordsize="2386,276" o:allowincell="f" fillcolor="#a6a6a6" stroked="f">
            <v:path arrowok="t"/>
            <w10:wrap anchorx="page" anchory="page"/>
          </v:polyline>
        </w:pict>
      </w:r>
      <w:r>
        <w:rPr>
          <w:color w:val="000000"/>
          <w:spacing w:val="-3"/>
        </w:rPr>
        <w:pict>
          <v:polyline id="_x0000_s1137" style="position:absolute;left:0;text-align:left;z-index:-251490304;mso-position-horizontal-relative:page;mso-position-vertical-relative:page" points="322.45pt,351pt,431.4pt,351pt,431.4pt,337.2pt,322.45pt,337.2pt,322.45pt,351pt" coordsize="2180,276" o:allowincell="f" fillcolor="#a6a6a6" stroked="f">
            <v:path arrowok="t"/>
            <w10:wrap anchorx="page" anchory="page"/>
          </v:polyline>
        </w:pict>
      </w:r>
      <w:r>
        <w:rPr>
          <w:color w:val="000000"/>
          <w:spacing w:val="-3"/>
        </w:rPr>
        <w:pict>
          <v:polyline id="_x0000_s1138" style="position:absolute;left:0;text-align:left;z-index:-251486208;mso-position-horizontal-relative:page;mso-position-vertical-relative:page" points="437.05pt,351pt,556.2pt,351pt,556.2pt,337.2pt,437.05pt,337.2pt,437.05pt,351pt" coordsize="2384,276" o:allowincell="f" fillcolor="#a6a6a6" stroked="f">
            <v:path arrowok="t"/>
            <w10:wrap anchorx="page" anchory="page"/>
          </v:polyline>
        </w:pict>
      </w:r>
      <w:r>
        <w:rPr>
          <w:color w:val="000000"/>
          <w:spacing w:val="-3"/>
        </w:rPr>
        <w:pict>
          <v:polyline id="_x0000_s1139" style="position:absolute;left:0;text-align:left;z-index:-251485184;mso-position-horizontal-relative:page;mso-position-vertical-relative:page" points="442.2pt,351pt,551.05pt,351pt,551.05pt,337.2pt,442.2pt,337.2pt,442.2pt,351pt" coordsize="2177,276" o:allowincell="f" fillcolor="#a6a6a6" stroked="f">
            <v:path arrowok="t"/>
            <w10:wrap anchorx="page" anchory="page"/>
          </v:polyline>
        </w:pict>
      </w:r>
      <w:r>
        <w:rPr>
          <w:color w:val="000000"/>
          <w:spacing w:val="-3"/>
        </w:rPr>
        <w:pict>
          <v:polyline id="_x0000_s1140" style="position:absolute;left:0;text-align:left;z-index:-251472896;mso-position-horizontal-relative:page;mso-position-vertical-relative:page" points="77.4pt,337.2pt,77.85pt,337.2pt,77.85pt,336.7pt,77.4pt,336.7pt,77.4pt,337.2pt" coordsize="10,10" o:allowincell="f" fillcolor="black" stroked="f">
            <v:path arrowok="t"/>
            <w10:wrap anchorx="page" anchory="page"/>
          </v:polyline>
        </w:pict>
      </w:r>
      <w:r>
        <w:rPr>
          <w:color w:val="000000"/>
          <w:spacing w:val="-3"/>
        </w:rPr>
        <w:pict>
          <v:polyline id="_x0000_s1141" style="position:absolute;left:0;text-align:left;z-index:-251470848;mso-position-horizontal-relative:page;mso-position-vertical-relative:page" points="77.4pt,337.2pt,77.85pt,337.2pt,77.85pt,336.7pt,77.4pt,336.7pt,77.4pt,337.2pt" coordsize="10,10" o:allowincell="f" fillcolor="black" stroked="f">
            <v:path arrowok="t"/>
            <w10:wrap anchorx="page" anchory="page"/>
          </v:polyline>
        </w:pict>
      </w:r>
      <w:r>
        <w:rPr>
          <w:color w:val="000000"/>
          <w:spacing w:val="-3"/>
        </w:rPr>
        <w:pict>
          <v:polyline id="_x0000_s1142" style="position:absolute;left:0;text-align:left;z-index:-251468800;mso-position-horizontal-relative:page;mso-position-vertical-relative:page" points="77.85pt,337.7pt,127.8pt,337.7pt,127.8pt,336.7pt,77.85pt,336.7pt,77.85pt,337.7pt" coordsize="999,20" o:allowincell="f" fillcolor="black" stroked="f">
            <v:path arrowok="t"/>
            <w10:wrap anchorx="page" anchory="page"/>
          </v:polyline>
        </w:pict>
      </w:r>
      <w:r>
        <w:rPr>
          <w:color w:val="000000"/>
          <w:spacing w:val="-3"/>
        </w:rPr>
        <w:pict>
          <v:polyline id="_x0000_s1143" style="position:absolute;left:0;text-align:left;z-index:-251466752;mso-position-horizontal-relative:page;mso-position-vertical-relative:page" points="127.8pt,337.2pt,128.3pt,337.2pt,128.3pt,336.7pt,127.8pt,336.7pt,127.8pt,337.2pt" coordsize="10,10" o:allowincell="f" fillcolor="black" stroked="f">
            <v:path arrowok="t"/>
            <w10:wrap anchorx="page" anchory="page"/>
          </v:polyline>
        </w:pict>
      </w:r>
      <w:r>
        <w:rPr>
          <w:color w:val="000000"/>
          <w:spacing w:val="-3"/>
        </w:rPr>
        <w:pict>
          <v:polyline id="_x0000_s1144" style="position:absolute;left:0;text-align:left;z-index:-251464704;mso-position-horizontal-relative:page;mso-position-vertical-relative:page" points="128.25pt,337.7pt,316.8pt,337.7pt,316.8pt,336.7pt,128.25pt,336.7pt,128.25pt,337.7pt" coordsize="3771,20" o:allowincell="f" fillcolor="black" stroked="f">
            <v:path arrowok="t"/>
            <w10:wrap anchorx="page" anchory="page"/>
          </v:polyline>
        </w:pict>
      </w:r>
      <w:r>
        <w:rPr>
          <w:color w:val="000000"/>
          <w:spacing w:val="-3"/>
        </w:rPr>
        <w:pict>
          <v:polyline id="_x0000_s1145" style="position:absolute;left:0;text-align:left;z-index:-251462656;mso-position-horizontal-relative:page;mso-position-vertical-relative:page" points="316.8pt,337.2pt,317.3pt,337.2pt,317.3pt,336.7pt,316.8pt,336.7pt,316.8pt,337.2pt" coordsize="10,10" o:allowincell="f" fillcolor="black" stroked="f">
            <v:path arrowok="t"/>
            <w10:wrap anchorx="page" anchory="page"/>
          </v:polyline>
        </w:pict>
      </w:r>
      <w:r>
        <w:rPr>
          <w:color w:val="000000"/>
          <w:spacing w:val="-3"/>
        </w:rPr>
        <w:pict>
          <v:polyline id="_x0000_s1146" style="position:absolute;left:0;text-align:left;z-index:-251460608;mso-position-horizontal-relative:page;mso-position-vertical-relative:page" points="317.25pt,337.7pt,436.55pt,337.7pt,436.55pt,336.7pt,317.25pt,336.7pt,317.25pt,337.7pt" coordsize="2386,20" o:allowincell="f" fillcolor="black" stroked="f">
            <v:path arrowok="t"/>
            <w10:wrap anchorx="page" anchory="page"/>
          </v:polyline>
        </w:pict>
      </w:r>
      <w:r>
        <w:rPr>
          <w:color w:val="000000"/>
          <w:spacing w:val="-3"/>
        </w:rPr>
        <w:pict>
          <v:polyline id="_x0000_s1147" style="position:absolute;left:0;text-align:left;z-index:-251458560;mso-position-horizontal-relative:page;mso-position-vertical-relative:page" points="436.55pt,337.2pt,437.05pt,337.2pt,437.05pt,336.7pt,436.55pt,336.7pt,436.55pt,337.2pt" coordsize="10,10" o:allowincell="f" fillcolor="black" stroked="f">
            <v:path arrowok="t"/>
            <w10:wrap anchorx="page" anchory="page"/>
          </v:polyline>
        </w:pict>
      </w:r>
      <w:r>
        <w:rPr>
          <w:color w:val="000000"/>
          <w:spacing w:val="-3"/>
        </w:rPr>
        <w:pict>
          <v:polyline id="_x0000_s1148" style="position:absolute;left:0;text-align:left;z-index:-251455488;mso-position-horizontal-relative:page;mso-position-vertical-relative:page" points="437pt,337.7pt,556.2pt,337.7pt,556.2pt,336.7pt,437pt,336.7pt,437pt,337.7pt" coordsize="2384,20" o:allowincell="f" fillcolor="black" stroked="f">
            <v:path arrowok="t"/>
            <w10:wrap anchorx="page" anchory="page"/>
          </v:polyline>
        </w:pict>
      </w:r>
      <w:r>
        <w:rPr>
          <w:color w:val="000000"/>
          <w:spacing w:val="-3"/>
        </w:rPr>
        <w:pict>
          <v:polyline id="_x0000_s1149" style="position:absolute;left:0;text-align:left;z-index:-251453440;mso-position-horizontal-relative:page;mso-position-vertical-relative:page" points="556.2pt,337.2pt,556.7pt,337.2pt,556.7pt,336.7pt,556.2pt,336.7pt,556.2pt,337.2pt" coordsize="10,10" o:allowincell="f" fillcolor="black" stroked="f">
            <v:path arrowok="t"/>
            <w10:wrap anchorx="page" anchory="page"/>
          </v:polyline>
        </w:pict>
      </w:r>
      <w:r>
        <w:rPr>
          <w:color w:val="000000"/>
          <w:spacing w:val="-3"/>
        </w:rPr>
        <w:pict>
          <v:polyline id="_x0000_s1150" style="position:absolute;left:0;text-align:left;z-index:-251451392;mso-position-horizontal-relative:page;mso-position-vertical-relative:page" points="556.2pt,337.2pt,556.7pt,337.2pt,556.7pt,336.7pt,556.2pt,336.7pt,556.2pt,337.2pt" coordsize="10,10" o:allowincell="f" fillcolor="black" stroked="f">
            <v:path arrowok="t"/>
            <w10:wrap anchorx="page" anchory="page"/>
          </v:polyline>
        </w:pict>
      </w:r>
      <w:r>
        <w:rPr>
          <w:color w:val="000000"/>
          <w:spacing w:val="-3"/>
        </w:rPr>
        <w:pict>
          <v:polyline id="_x0000_s1151" style="position:absolute;left:0;text-align:left;z-index:-251449344;mso-position-horizontal-relative:page;mso-position-vertical-relative:page" points="77.4pt,351pt,78.4pt,351pt,78.4pt,337.2pt,77.4pt,337.2pt,77.4pt,351pt" coordsize="20,276" o:allowincell="f" fillcolor="black" stroked="f">
            <v:path arrowok="t"/>
            <w10:wrap anchorx="page" anchory="page"/>
          </v:polyline>
        </w:pict>
      </w:r>
      <w:r>
        <w:rPr>
          <w:color w:val="000000"/>
          <w:spacing w:val="-3"/>
        </w:rPr>
        <w:pict>
          <v:polyline id="_x0000_s1152" style="position:absolute;left:0;text-align:left;z-index:-251447296;mso-position-horizontal-relative:page;mso-position-vertical-relative:page" points="127.8pt,351pt,128.8pt,351pt,128.8pt,337.2pt,127.8pt,337.2pt,127.8pt,351pt" coordsize="20,276" o:allowincell="f" fillcolor="black" stroked="f">
            <v:path arrowok="t"/>
            <w10:wrap anchorx="page" anchory="page"/>
          </v:polyline>
        </w:pict>
      </w:r>
      <w:r>
        <w:rPr>
          <w:color w:val="000000"/>
          <w:spacing w:val="-3"/>
        </w:rPr>
        <w:pict>
          <v:polyline id="_x0000_s1153" style="position:absolute;left:0;text-align:left;z-index:-251445248;mso-position-horizontal-relative:page;mso-position-vertical-relative:page" points="316.8pt,351pt,317.8pt,351pt,317.8pt,337.2pt,316.8pt,337.2pt,316.8pt,351pt" coordsize="20,276" o:allowincell="f" fillcolor="black" stroked="f">
            <v:path arrowok="t"/>
            <w10:wrap anchorx="page" anchory="page"/>
          </v:polyline>
        </w:pict>
      </w:r>
      <w:r>
        <w:rPr>
          <w:color w:val="000000"/>
          <w:spacing w:val="-3"/>
        </w:rPr>
        <w:pict>
          <v:polyline id="_x0000_s1154" style="position:absolute;left:0;text-align:left;z-index:-251443200;mso-position-horizontal-relative:page;mso-position-vertical-relative:page" points="436.55pt,351pt,437.55pt,351pt,437.55pt,337.2pt,436.55pt,337.2pt,436.55pt,351pt" coordsize="20,276" o:allowincell="f" fillcolor="black" stroked="f">
            <v:path arrowok="t"/>
            <w10:wrap anchorx="page" anchory="page"/>
          </v:polyline>
        </w:pict>
      </w:r>
      <w:r>
        <w:rPr>
          <w:color w:val="000000"/>
          <w:spacing w:val="-3"/>
        </w:rPr>
        <w:pict>
          <v:polyline id="_x0000_s1155" style="position:absolute;left:0;text-align:left;z-index:-251442176;mso-position-horizontal-relative:page;mso-position-vertical-relative:page" points="556.2pt,351pt,557.2pt,351pt,557.2pt,337.2pt,556.2pt,337.2pt,556.2pt,351pt" coordsize="20,276" o:allowincell="f" fillcolor="black" stroked="f">
            <v:path arrowok="t"/>
            <w10:wrap anchorx="page" anchory="page"/>
          </v:polyline>
        </w:pict>
      </w:r>
      <w:r>
        <w:rPr>
          <w:color w:val="000000"/>
          <w:spacing w:val="-3"/>
        </w:rPr>
        <w:pict>
          <v:polyline id="_x0000_s1156" style="position:absolute;left:0;text-align:left;z-index:-251441152;mso-position-horizontal-relative:page;mso-position-vertical-relative:page" points="77.85pt,406.65pt,127.8pt,406.65pt,127.8pt,351.5pt,77.85pt,351.5pt,77.85pt,406.65pt" coordsize="999,1105" o:allowincell="f" stroked="f">
            <v:path arrowok="t"/>
            <w10:wrap anchorx="page" anchory="page"/>
          </v:polyline>
        </w:pict>
      </w:r>
      <w:r>
        <w:rPr>
          <w:color w:val="000000"/>
          <w:spacing w:val="-3"/>
        </w:rPr>
        <w:pict>
          <v:polyline id="_x0000_s1157" style="position:absolute;left:0;text-align:left;z-index:-251440128;mso-position-horizontal-relative:page;mso-position-vertical-relative:page" points="83.05pt,365.25pt,122.65pt,365.25pt,122.65pt,351.45pt,83.05pt,351.45pt,83.05pt,365.25pt" coordsize="793,277" o:allowincell="f" stroked="f">
            <v:path arrowok="t"/>
            <w10:wrap anchorx="page" anchory="page"/>
          </v:polyline>
        </w:pict>
      </w:r>
      <w:r>
        <w:rPr>
          <w:color w:val="000000"/>
          <w:spacing w:val="-3"/>
        </w:rPr>
        <w:pict>
          <v:polyline id="_x0000_s1158" style="position:absolute;left:0;text-align:left;z-index:-251438080;mso-position-horizontal-relative:page;mso-position-vertical-relative:page" points="128.3pt,406.65pt,316.8pt,406.65pt,316.8pt,351.5pt,128.3pt,351.5pt,128.3pt,406.65pt" coordsize="3771,1105" o:allowincell="f" stroked="f">
            <v:path arrowok="t"/>
            <w10:wrap anchorx="page" anchory="page"/>
          </v:polyline>
        </w:pict>
      </w:r>
      <w:r>
        <w:rPr>
          <w:color w:val="000000"/>
          <w:spacing w:val="-3"/>
        </w:rPr>
        <w:pict>
          <v:polyline id="_x0000_s1159" style="position:absolute;left:0;text-align:left;z-index:-251437056;mso-position-horizontal-relative:page;mso-position-vertical-relative:page" points="133.45pt,365.25pt,311.65pt,365.25pt,311.65pt,351.45pt,133.45pt,351.45pt,133.45pt,365.25pt" coordsize="3565,277" o:allowincell="f" stroked="f">
            <v:path arrowok="t"/>
            <w10:wrap anchorx="page" anchory="page"/>
          </v:polyline>
        </w:pict>
      </w:r>
      <w:r>
        <w:rPr>
          <w:color w:val="000000"/>
          <w:spacing w:val="-3"/>
        </w:rPr>
        <w:pict>
          <v:polyline id="_x0000_s1160" style="position:absolute;left:0;text-align:left;z-index:-251435008;mso-position-horizontal-relative:page;mso-position-vertical-relative:page" points="317.3pt,406.65pt,436.55pt,406.65pt,436.55pt,351.5pt,317.3pt,351.5pt,317.3pt,406.65pt" coordsize="2386,1105" o:allowincell="f" stroked="f">
            <v:path arrowok="t"/>
            <w10:wrap anchorx="page" anchory="page"/>
          </v:polyline>
        </w:pict>
      </w:r>
      <w:r>
        <w:rPr>
          <w:color w:val="000000"/>
          <w:spacing w:val="-3"/>
        </w:rPr>
        <w:pict>
          <v:polyline id="_x0000_s1161" style="position:absolute;left:0;text-align:left;z-index:-251433984;mso-position-horizontal-relative:page;mso-position-vertical-relative:page" points="322.45pt,365.25pt,431.4pt,365.25pt,431.4pt,351.45pt,322.45pt,351.45pt,322.45pt,365.25pt" coordsize="2180,277" o:allowincell="f" stroked="f">
            <v:path arrowok="t"/>
            <w10:wrap anchorx="page" anchory="page"/>
          </v:polyline>
        </w:pict>
      </w:r>
      <w:r>
        <w:rPr>
          <w:color w:val="000000"/>
          <w:spacing w:val="-3"/>
        </w:rPr>
        <w:pict>
          <v:polyline id="_x0000_s1162" style="position:absolute;left:0;text-align:left;z-index:-251432960;mso-position-horizontal-relative:page;mso-position-vertical-relative:page" points="437.05pt,406.65pt,556.2pt,406.65pt,556.2pt,351.5pt,437.05pt,351.5pt,437.05pt,406.65pt" coordsize="2384,1105" o:allowincell="f" stroked="f">
            <v:path arrowok="t"/>
            <w10:wrap anchorx="page" anchory="page"/>
          </v:polyline>
        </w:pict>
      </w:r>
      <w:r>
        <w:rPr>
          <w:color w:val="000000"/>
          <w:spacing w:val="-3"/>
        </w:rPr>
        <w:pict>
          <v:polyline id="_x0000_s1163" style="position:absolute;left:0;text-align:left;z-index:-251431936;mso-position-horizontal-relative:page;mso-position-vertical-relative:page" points="442.2pt,365.25pt,551.05pt,365.25pt,551.05pt,351.45pt,442.2pt,351.45pt,442.2pt,365.25pt" coordsize="2177,277" o:allowincell="f" stroked="f">
            <v:path arrowok="t"/>
            <w10:wrap anchorx="page" anchory="page"/>
          </v:polyline>
        </w:pict>
      </w:r>
      <w:r>
        <w:rPr>
          <w:color w:val="000000"/>
          <w:spacing w:val="-3"/>
        </w:rPr>
        <w:pict>
          <v:polyline id="_x0000_s1164" style="position:absolute;left:0;text-align:left;z-index:-251430912;mso-position-horizontal-relative:page;mso-position-vertical-relative:page" points="442.2pt,379.05pt,551.05pt,379.05pt,551.05pt,365.25pt,442.2pt,365.25pt,442.2pt,379.05pt" coordsize="2177,277" o:allowincell="f" stroked="f">
            <v:path arrowok="t"/>
            <w10:wrap anchorx="page" anchory="page"/>
          </v:polyline>
        </w:pict>
      </w:r>
      <w:r>
        <w:rPr>
          <w:color w:val="000000"/>
          <w:spacing w:val="-3"/>
        </w:rPr>
        <w:pict>
          <v:polyline id="_x0000_s1165" style="position:absolute;left:0;text-align:left;z-index:-251429888;mso-position-horizontal-relative:page;mso-position-vertical-relative:page" points="442.2pt,392.9pt,551.05pt,392.9pt,551.05pt,379.05pt,442.2pt,379.05pt,442.2pt,392.9pt" coordsize="2177,277" o:allowincell="f" stroked="f">
            <v:path arrowok="t"/>
            <w10:wrap anchorx="page" anchory="page"/>
          </v:polyline>
        </w:pict>
      </w:r>
      <w:r>
        <w:rPr>
          <w:color w:val="000000"/>
          <w:spacing w:val="-3"/>
        </w:rPr>
        <w:pict>
          <v:polyline id="_x0000_s1166" style="position:absolute;left:0;text-align:left;z-index:-251428864;mso-position-horizontal-relative:page;mso-position-vertical-relative:page" points="442.2pt,406.65pt,551.05pt,406.65pt,551.05pt,392.85pt,442.2pt,392.85pt,442.2pt,406.65pt" coordsize="2177,277" o:allowincell="f" stroked="f">
            <v:path arrowok="t"/>
            <w10:wrap anchorx="page" anchory="page"/>
          </v:polyline>
        </w:pict>
      </w:r>
      <w:r>
        <w:rPr>
          <w:color w:val="000000"/>
          <w:spacing w:val="-3"/>
        </w:rPr>
        <w:pict>
          <v:polyline id="_x0000_s1167" style="position:absolute;left:0;text-align:left;z-index:-251427840;mso-position-horizontal-relative:page;mso-position-vertical-relative:page" points="77.4pt,351.5pt,77.85pt,351.5pt,77.85pt,351pt,77.4pt,351pt,77.4pt,351.5pt" coordsize="10,10" o:allowincell="f" fillcolor="black" stroked="f">
            <v:path arrowok="t"/>
            <w10:wrap anchorx="page" anchory="page"/>
          </v:polyline>
        </w:pict>
      </w:r>
      <w:r>
        <w:rPr>
          <w:color w:val="000000"/>
          <w:spacing w:val="-3"/>
        </w:rPr>
        <w:pict>
          <v:polyline id="_x0000_s1168" style="position:absolute;left:0;text-align:left;z-index:-251426816;mso-position-horizontal-relative:page;mso-position-vertical-relative:page" points="77.85pt,352pt,127.8pt,352pt,127.8pt,351pt,77.85pt,351pt,77.85pt,352pt" coordsize="999,20" o:allowincell="f" fillcolor="black" stroked="f">
            <v:path arrowok="t"/>
            <w10:wrap anchorx="page" anchory="page"/>
          </v:polyline>
        </w:pict>
      </w:r>
      <w:r>
        <w:rPr>
          <w:color w:val="000000"/>
          <w:spacing w:val="-3"/>
        </w:rPr>
        <w:pict>
          <v:polyline id="_x0000_s1169" style="position:absolute;left:0;text-align:left;z-index:-251425792;mso-position-horizontal-relative:page;mso-position-vertical-relative:page" points="127.8pt,351.5pt,128.3pt,351.5pt,128.3pt,351pt,127.8pt,351pt,127.8pt,351.5pt" coordsize="10,10" o:allowincell="f" fillcolor="black" stroked="f">
            <v:path arrowok="t"/>
            <w10:wrap anchorx="page" anchory="page"/>
          </v:polyline>
        </w:pict>
      </w:r>
      <w:r>
        <w:rPr>
          <w:color w:val="000000"/>
          <w:spacing w:val="-3"/>
        </w:rPr>
        <w:pict>
          <v:polyline id="_x0000_s1170" style="position:absolute;left:0;text-align:left;z-index:-251424768;mso-position-horizontal-relative:page;mso-position-vertical-relative:page" points="128.25pt,352pt,316.8pt,352pt,316.8pt,351pt,128.25pt,351pt,128.25pt,352pt" coordsize="3771,20" o:allowincell="f" fillcolor="black" stroked="f">
            <v:path arrowok="t"/>
            <w10:wrap anchorx="page" anchory="page"/>
          </v:polyline>
        </w:pict>
      </w:r>
      <w:r>
        <w:rPr>
          <w:color w:val="000000"/>
          <w:spacing w:val="-3"/>
        </w:rPr>
        <w:pict>
          <v:polyline id="_x0000_s1171" style="position:absolute;left:0;text-align:left;z-index:-251423744;mso-position-horizontal-relative:page;mso-position-vertical-relative:page" points="316.8pt,351.5pt,317.3pt,351.5pt,317.3pt,351pt,316.8pt,351pt,316.8pt,351.5pt" coordsize="10,10" o:allowincell="f" fillcolor="black" stroked="f">
            <v:path arrowok="t"/>
            <w10:wrap anchorx="page" anchory="page"/>
          </v:polyline>
        </w:pict>
      </w:r>
      <w:r>
        <w:rPr>
          <w:color w:val="000000"/>
          <w:spacing w:val="-3"/>
        </w:rPr>
        <w:pict>
          <v:polyline id="_x0000_s1172" style="position:absolute;left:0;text-align:left;z-index:-251422720;mso-position-horizontal-relative:page;mso-position-vertical-relative:page" points="317.25pt,352pt,436.55pt,352pt,436.55pt,351pt,317.25pt,351pt,317.25pt,352pt" coordsize="2386,20" o:allowincell="f" fillcolor="black" stroked="f">
            <v:path arrowok="t"/>
            <w10:wrap anchorx="page" anchory="page"/>
          </v:polyline>
        </w:pict>
      </w:r>
      <w:r>
        <w:rPr>
          <w:color w:val="000000"/>
          <w:spacing w:val="-3"/>
        </w:rPr>
        <w:pict>
          <v:polyline id="_x0000_s1173" style="position:absolute;left:0;text-align:left;z-index:-251421696;mso-position-horizontal-relative:page;mso-position-vertical-relative:page" points="436.55pt,351.5pt,437.05pt,351.5pt,437.05pt,351pt,436.55pt,351pt,436.55pt,351.5pt" coordsize="10,10" o:allowincell="f" fillcolor="black" stroked="f">
            <v:path arrowok="t"/>
            <w10:wrap anchorx="page" anchory="page"/>
          </v:polyline>
        </w:pict>
      </w:r>
      <w:r>
        <w:rPr>
          <w:color w:val="000000"/>
          <w:spacing w:val="-3"/>
        </w:rPr>
        <w:pict>
          <v:polyline id="_x0000_s1174" style="position:absolute;left:0;text-align:left;z-index:-251420672;mso-position-horizontal-relative:page;mso-position-vertical-relative:page" points="437pt,352pt,556.2pt,352pt,556.2pt,351pt,437pt,351pt,437pt,352pt" coordsize="2384,20" o:allowincell="f" fillcolor="black" stroked="f">
            <v:path arrowok="t"/>
            <w10:wrap anchorx="page" anchory="page"/>
          </v:polyline>
        </w:pict>
      </w:r>
      <w:r>
        <w:rPr>
          <w:color w:val="000000"/>
          <w:spacing w:val="-3"/>
        </w:rPr>
        <w:pict>
          <v:polyline id="_x0000_s1175" style="position:absolute;left:0;text-align:left;z-index:-251419648;mso-position-horizontal-relative:page;mso-position-vertical-relative:page" points="556.2pt,351.5pt,556.7pt,351.5pt,556.7pt,351pt,556.2pt,351pt,556.2pt,351.5pt" coordsize="10,10" o:allowincell="f" fillcolor="black" stroked="f">
            <v:path arrowok="t"/>
            <w10:wrap anchorx="page" anchory="page"/>
          </v:polyline>
        </w:pict>
      </w:r>
      <w:r>
        <w:rPr>
          <w:color w:val="000000"/>
          <w:spacing w:val="-3"/>
        </w:rPr>
        <w:pict>
          <v:polyline id="_x0000_s1176" style="position:absolute;left:0;text-align:left;z-index:-251418624;mso-position-horizontal-relative:page;mso-position-vertical-relative:page" points="77.4pt,406.7pt,78.4pt,406.7pt,78.4pt,351.45pt,77.4pt,351.45pt,77.4pt,406.7pt" coordsize="20,1105" o:allowincell="f" fillcolor="black" stroked="f">
            <v:path arrowok="t"/>
            <w10:wrap anchorx="page" anchory="page"/>
          </v:polyline>
        </w:pict>
      </w:r>
      <w:r>
        <w:rPr>
          <w:color w:val="000000"/>
          <w:spacing w:val="-3"/>
        </w:rPr>
        <w:pict>
          <v:polyline id="_x0000_s1177" style="position:absolute;left:0;text-align:left;z-index:-251417600;mso-position-horizontal-relative:page;mso-position-vertical-relative:page" points="127.8pt,406.7pt,128.8pt,406.7pt,128.8pt,351.45pt,127.8pt,351.45pt,127.8pt,406.7pt" coordsize="20,1105" o:allowincell="f" fillcolor="black" stroked="f">
            <v:path arrowok="t"/>
            <w10:wrap anchorx="page" anchory="page"/>
          </v:polyline>
        </w:pict>
      </w:r>
      <w:r>
        <w:rPr>
          <w:color w:val="000000"/>
          <w:spacing w:val="-3"/>
        </w:rPr>
        <w:pict>
          <v:polyline id="_x0000_s1178" style="position:absolute;left:0;text-align:left;z-index:-251416576;mso-position-horizontal-relative:page;mso-position-vertical-relative:page" points="316.8pt,406.7pt,317.8pt,406.7pt,317.8pt,351.45pt,316.8pt,351.45pt,316.8pt,406.7pt" coordsize="20,1105" o:allowincell="f" fillcolor="black" stroked="f">
            <v:path arrowok="t"/>
            <w10:wrap anchorx="page" anchory="page"/>
          </v:polyline>
        </w:pict>
      </w:r>
      <w:r>
        <w:rPr>
          <w:color w:val="000000"/>
          <w:spacing w:val="-3"/>
        </w:rPr>
        <w:pict>
          <v:polyline id="_x0000_s1179" style="position:absolute;left:0;text-align:left;z-index:-251415552;mso-position-horizontal-relative:page;mso-position-vertical-relative:page" points="436.55pt,406.7pt,437.55pt,406.7pt,437.55pt,351.45pt,436.55pt,351.45pt,436.55pt,406.7pt" coordsize="20,1105" o:allowincell="f" fillcolor="black" stroked="f">
            <v:path arrowok="t"/>
            <w10:wrap anchorx="page" anchory="page"/>
          </v:polyline>
        </w:pict>
      </w:r>
      <w:r>
        <w:rPr>
          <w:color w:val="000000"/>
          <w:spacing w:val="-3"/>
        </w:rPr>
        <w:pict>
          <v:polyline id="_x0000_s1180" style="position:absolute;left:0;text-align:left;z-index:-251414528;mso-position-horizontal-relative:page;mso-position-vertical-relative:page" points="556.2pt,406.7pt,557.2pt,406.7pt,557.2pt,351.45pt,556.2pt,351.45pt,556.2pt,406.7pt" coordsize="20,1105" o:allowincell="f" fillcolor="black" stroked="f">
            <v:path arrowok="t"/>
            <w10:wrap anchorx="page" anchory="page"/>
          </v:polyline>
        </w:pict>
      </w:r>
      <w:r>
        <w:rPr>
          <w:color w:val="000000"/>
          <w:spacing w:val="-3"/>
        </w:rPr>
        <w:pict>
          <v:polyline id="_x0000_s1181" style="position:absolute;left:0;text-align:left;z-index:-251413504;mso-position-horizontal-relative:page;mso-position-vertical-relative:page" points="77.85pt,434.75pt,127.8pt,434.75pt,127.8pt,407.15pt,77.85pt,407.15pt,77.85pt,434.75pt" coordsize="999,552" o:allowincell="f" stroked="f">
            <v:path arrowok="t"/>
            <w10:wrap anchorx="page" anchory="page"/>
          </v:polyline>
        </w:pict>
      </w:r>
      <w:r>
        <w:rPr>
          <w:color w:val="000000"/>
          <w:spacing w:val="-3"/>
        </w:rPr>
        <w:pict>
          <v:polyline id="_x0000_s1182" style="position:absolute;left:0;text-align:left;z-index:-251412480;mso-position-horizontal-relative:page;mso-position-vertical-relative:page" points="83.05pt,420.95pt,122.65pt,420.95pt,122.65pt,407.15pt,83.05pt,407.15pt,83.05pt,420.95pt" coordsize="793,276" o:allowincell="f" stroked="f">
            <v:path arrowok="t"/>
            <w10:wrap anchorx="page" anchory="page"/>
          </v:polyline>
        </w:pict>
      </w:r>
      <w:r>
        <w:rPr>
          <w:color w:val="000000"/>
          <w:spacing w:val="-3"/>
        </w:rPr>
        <w:pict>
          <v:polyline id="_x0000_s1183" style="position:absolute;left:0;text-align:left;z-index:-251411456;mso-position-horizontal-relative:page;mso-position-vertical-relative:page" points="128.3pt,434.75pt,316.8pt,434.75pt,316.8pt,407.15pt,128.3pt,407.15pt,128.3pt,434.75pt" coordsize="3771,552" o:allowincell="f" stroked="f">
            <v:path arrowok="t"/>
            <w10:wrap anchorx="page" anchory="page"/>
          </v:polyline>
        </w:pict>
      </w:r>
      <w:r>
        <w:rPr>
          <w:color w:val="000000"/>
          <w:spacing w:val="-3"/>
        </w:rPr>
        <w:pict>
          <v:polyline id="_x0000_s1184" style="position:absolute;left:0;text-align:left;z-index:-251410432;mso-position-horizontal-relative:page;mso-position-vertical-relative:page" points="133.45pt,420.95pt,311.65pt,420.95pt,311.65pt,407.15pt,133.45pt,407.15pt,133.45pt,420.95pt" coordsize="3565,276" o:allowincell="f" stroked="f">
            <v:path arrowok="t"/>
            <w10:wrap anchorx="page" anchory="page"/>
          </v:polyline>
        </w:pict>
      </w:r>
      <w:r>
        <w:rPr>
          <w:color w:val="000000"/>
          <w:spacing w:val="-3"/>
        </w:rPr>
        <w:pict>
          <v:polyline id="_x0000_s1185" style="position:absolute;left:0;text-align:left;z-index:-251409408;mso-position-horizontal-relative:page;mso-position-vertical-relative:page" points="317.3pt,434.75pt,436.55pt,434.75pt,436.55pt,407.15pt,317.3pt,407.15pt,317.3pt,434.75pt" coordsize="2386,552" o:allowincell="f" stroked="f">
            <v:path arrowok="t"/>
            <w10:wrap anchorx="page" anchory="page"/>
          </v:polyline>
        </w:pict>
      </w:r>
      <w:r>
        <w:rPr>
          <w:color w:val="000000"/>
          <w:spacing w:val="-3"/>
        </w:rPr>
        <w:pict>
          <v:polyline id="_x0000_s1186" style="position:absolute;left:0;text-align:left;z-index:-251408384;mso-position-horizontal-relative:page;mso-position-vertical-relative:page" points="322.45pt,420.95pt,431.4pt,420.95pt,431.4pt,407.15pt,322.45pt,407.15pt,322.45pt,420.95pt" coordsize="2180,276" o:allowincell="f" stroked="f">
            <v:path arrowok="t"/>
            <w10:wrap anchorx="page" anchory="page"/>
          </v:polyline>
        </w:pict>
      </w:r>
      <w:r>
        <w:rPr>
          <w:color w:val="000000"/>
          <w:spacing w:val="-3"/>
        </w:rPr>
        <w:pict>
          <v:polyline id="_x0000_s1187" style="position:absolute;left:0;text-align:left;z-index:-251407360;mso-position-horizontal-relative:page;mso-position-vertical-relative:page" points="437.05pt,434.75pt,556.2pt,434.75pt,556.2pt,407.15pt,437.05pt,407.15pt,437.05pt,434.75pt" coordsize="2384,552" o:allowincell="f" stroked="f">
            <v:path arrowok="t"/>
            <w10:wrap anchorx="page" anchory="page"/>
          </v:polyline>
        </w:pict>
      </w:r>
      <w:r>
        <w:rPr>
          <w:color w:val="000000"/>
          <w:spacing w:val="-3"/>
        </w:rPr>
        <w:pict>
          <v:polyline id="_x0000_s1188" style="position:absolute;left:0;text-align:left;z-index:-251406336;mso-position-horizontal-relative:page;mso-position-vertical-relative:page" points="442.2pt,420.95pt,551.05pt,420.95pt,551.05pt,407.15pt,442.2pt,407.15pt,442.2pt,420.95pt" coordsize="2177,276" o:allowincell="f" stroked="f">
            <v:path arrowok="t"/>
            <w10:wrap anchorx="page" anchory="page"/>
          </v:polyline>
        </w:pict>
      </w:r>
      <w:r>
        <w:rPr>
          <w:color w:val="000000"/>
          <w:spacing w:val="-3"/>
        </w:rPr>
        <w:pict>
          <v:polyline id="_x0000_s1189" style="position:absolute;left:0;text-align:left;z-index:-251405312;mso-position-horizontal-relative:page;mso-position-vertical-relative:page" points="442.2pt,434.75pt,551.05pt,434.75pt,551.05pt,420.95pt,442.2pt,420.95pt,442.2pt,434.75pt" coordsize="2177,276" o:allowincell="f" stroked="f">
            <v:path arrowok="t"/>
            <w10:wrap anchorx="page" anchory="page"/>
          </v:polyline>
        </w:pict>
      </w:r>
      <w:r>
        <w:rPr>
          <w:color w:val="000000"/>
          <w:spacing w:val="-3"/>
        </w:rPr>
        <w:pict>
          <v:polyline id="_x0000_s1190" style="position:absolute;left:0;text-align:left;z-index:-251404288;mso-position-horizontal-relative:page;mso-position-vertical-relative:page" points="77.4pt,407.15pt,77.85pt,407.15pt,77.85pt,406.65pt,77.4pt,406.65pt,77.4pt,407.15pt" coordsize="10,10" o:allowincell="f" fillcolor="black" stroked="f">
            <v:path arrowok="t"/>
            <w10:wrap anchorx="page" anchory="page"/>
          </v:polyline>
        </w:pict>
      </w:r>
      <w:r>
        <w:rPr>
          <w:color w:val="000000"/>
          <w:spacing w:val="-3"/>
        </w:rPr>
        <w:pict>
          <v:polyline id="_x0000_s1191" style="position:absolute;left:0;text-align:left;z-index:-251403264;mso-position-horizontal-relative:page;mso-position-vertical-relative:page" points="77.85pt,407.65pt,127.8pt,407.65pt,127.8pt,406.65pt,77.85pt,406.65pt,77.85pt,407.65pt" coordsize="999,20" o:allowincell="f" fillcolor="black" stroked="f">
            <v:path arrowok="t"/>
            <w10:wrap anchorx="page" anchory="page"/>
          </v:polyline>
        </w:pict>
      </w:r>
      <w:r>
        <w:rPr>
          <w:color w:val="000000"/>
          <w:spacing w:val="-3"/>
        </w:rPr>
        <w:pict>
          <v:polyline id="_x0000_s1192" style="position:absolute;left:0;text-align:left;z-index:-251402240;mso-position-horizontal-relative:page;mso-position-vertical-relative:page" points="127.8pt,407.15pt,128.3pt,407.15pt,128.3pt,406.65pt,127.8pt,406.65pt,127.8pt,407.15pt" coordsize="10,10" o:allowincell="f" fillcolor="black" stroked="f">
            <v:path arrowok="t"/>
            <w10:wrap anchorx="page" anchory="page"/>
          </v:polyline>
        </w:pict>
      </w:r>
      <w:r>
        <w:rPr>
          <w:color w:val="000000"/>
          <w:spacing w:val="-3"/>
        </w:rPr>
        <w:pict>
          <v:polyline id="_x0000_s1193" style="position:absolute;left:0;text-align:left;z-index:-251401216;mso-position-horizontal-relative:page;mso-position-vertical-relative:page" points="128.25pt,407.65pt,316.8pt,407.65pt,316.8pt,406.65pt,128.25pt,406.65pt,128.25pt,407.65pt" coordsize="3771,20" o:allowincell="f" fillcolor="black" stroked="f">
            <v:path arrowok="t"/>
            <w10:wrap anchorx="page" anchory="page"/>
          </v:polyline>
        </w:pict>
      </w:r>
      <w:r>
        <w:rPr>
          <w:color w:val="000000"/>
          <w:spacing w:val="-3"/>
        </w:rPr>
        <w:pict>
          <v:polyline id="_x0000_s1194" style="position:absolute;left:0;text-align:left;z-index:-251400192;mso-position-horizontal-relative:page;mso-position-vertical-relative:page" points="316.8pt,407.15pt,317.3pt,407.15pt,317.3pt,406.65pt,316.8pt,406.65pt,316.8pt,407.15pt" coordsize="10,10" o:allowincell="f" fillcolor="black" stroked="f">
            <v:path arrowok="t"/>
            <w10:wrap anchorx="page" anchory="page"/>
          </v:polyline>
        </w:pict>
      </w:r>
      <w:r>
        <w:rPr>
          <w:color w:val="000000"/>
          <w:spacing w:val="-3"/>
        </w:rPr>
        <w:pict>
          <v:polyline id="_x0000_s1195" style="position:absolute;left:0;text-align:left;z-index:-251399168;mso-position-horizontal-relative:page;mso-position-vertical-relative:page" points="317.25pt,407.65pt,436.55pt,407.65pt,436.55pt,406.65pt,317.25pt,406.65pt,317.25pt,407.65pt" coordsize="2386,20" o:allowincell="f" fillcolor="black" stroked="f">
            <v:path arrowok="t"/>
            <w10:wrap anchorx="page" anchory="page"/>
          </v:polyline>
        </w:pict>
      </w:r>
      <w:r>
        <w:rPr>
          <w:color w:val="000000"/>
          <w:spacing w:val="-3"/>
        </w:rPr>
        <w:pict>
          <v:polyline id="_x0000_s1196" style="position:absolute;left:0;text-align:left;z-index:-251398144;mso-position-horizontal-relative:page;mso-position-vertical-relative:page" points="436.55pt,407.15pt,437.05pt,407.15pt,437.05pt,406.65pt,436.55pt,406.65pt,436.55pt,407.15pt" coordsize="10,10" o:allowincell="f" fillcolor="black" stroked="f">
            <v:path arrowok="t"/>
            <w10:wrap anchorx="page" anchory="page"/>
          </v:polyline>
        </w:pict>
      </w:r>
      <w:r>
        <w:rPr>
          <w:color w:val="000000"/>
          <w:spacing w:val="-3"/>
        </w:rPr>
        <w:pict>
          <v:polyline id="_x0000_s1197" style="position:absolute;left:0;text-align:left;z-index:-251397120;mso-position-horizontal-relative:page;mso-position-vertical-relative:page" points="437pt,407.65pt,556.2pt,407.65pt,556.2pt,406.65pt,437pt,406.65pt,437pt,407.65pt" coordsize="2384,20" o:allowincell="f" fillcolor="black" stroked="f">
            <v:path arrowok="t"/>
            <w10:wrap anchorx="page" anchory="page"/>
          </v:polyline>
        </w:pict>
      </w:r>
      <w:r>
        <w:rPr>
          <w:color w:val="000000"/>
          <w:spacing w:val="-3"/>
        </w:rPr>
        <w:pict>
          <v:polyline id="_x0000_s1198" style="position:absolute;left:0;text-align:left;z-index:-251396096;mso-position-horizontal-relative:page;mso-position-vertical-relative:page" points="556.2pt,407.15pt,556.7pt,407.15pt,556.7pt,406.65pt,556.2pt,406.65pt,556.2pt,407.15pt" coordsize="10,10" o:allowincell="f" fillcolor="black" stroked="f">
            <v:path arrowok="t"/>
            <w10:wrap anchorx="page" anchory="page"/>
          </v:polyline>
        </w:pict>
      </w:r>
      <w:r>
        <w:rPr>
          <w:color w:val="000000"/>
          <w:spacing w:val="-3"/>
        </w:rPr>
        <w:pict>
          <v:polyline id="_x0000_s1199" style="position:absolute;left:0;text-align:left;z-index:-251395072;mso-position-horizontal-relative:page;mso-position-vertical-relative:page" points="77.4pt,434.75pt,78.4pt,434.75pt,78.4pt,407.15pt,77.4pt,407.15pt,77.4pt,434.75pt" coordsize="20,552" o:allowincell="f" fillcolor="black" stroked="f">
            <v:path arrowok="t"/>
            <w10:wrap anchorx="page" anchory="page"/>
          </v:polyline>
        </w:pict>
      </w:r>
      <w:r>
        <w:rPr>
          <w:color w:val="000000"/>
          <w:spacing w:val="-3"/>
        </w:rPr>
        <w:pict>
          <v:polyline id="_x0000_s1200" style="position:absolute;left:0;text-align:left;z-index:-251394048;mso-position-horizontal-relative:page;mso-position-vertical-relative:page" points="127.8pt,434.75pt,128.8pt,434.75pt,128.8pt,407.15pt,127.8pt,407.15pt,127.8pt,434.75pt" coordsize="20,552" o:allowincell="f" fillcolor="black" stroked="f">
            <v:path arrowok="t"/>
            <w10:wrap anchorx="page" anchory="page"/>
          </v:polyline>
        </w:pict>
      </w:r>
      <w:r>
        <w:rPr>
          <w:color w:val="000000"/>
          <w:spacing w:val="-3"/>
        </w:rPr>
        <w:pict>
          <v:polyline id="_x0000_s1201" style="position:absolute;left:0;text-align:left;z-index:-251393024;mso-position-horizontal-relative:page;mso-position-vertical-relative:page" points="316.8pt,434.75pt,317.8pt,434.75pt,317.8pt,407.15pt,316.8pt,407.15pt,316.8pt,434.75pt" coordsize="20,552" o:allowincell="f" fillcolor="black" stroked="f">
            <v:path arrowok="t"/>
            <w10:wrap anchorx="page" anchory="page"/>
          </v:polyline>
        </w:pict>
      </w:r>
      <w:r>
        <w:rPr>
          <w:color w:val="000000"/>
          <w:spacing w:val="-3"/>
        </w:rPr>
        <w:pict>
          <v:polyline id="_x0000_s1202" style="position:absolute;left:0;text-align:left;z-index:-251392000;mso-position-horizontal-relative:page;mso-position-vertical-relative:page" points="436.55pt,434.75pt,437.55pt,434.75pt,437.55pt,407.15pt,436.55pt,407.15pt,436.55pt,434.75pt" coordsize="20,552" o:allowincell="f" fillcolor="black" stroked="f">
            <v:path arrowok="t"/>
            <w10:wrap anchorx="page" anchory="page"/>
          </v:polyline>
        </w:pict>
      </w:r>
      <w:r>
        <w:rPr>
          <w:color w:val="000000"/>
          <w:spacing w:val="-3"/>
        </w:rPr>
        <w:pict>
          <v:polyline id="_x0000_s1203" style="position:absolute;left:0;text-align:left;z-index:-251390976;mso-position-horizontal-relative:page;mso-position-vertical-relative:page" points="556.2pt,434.75pt,557.2pt,434.75pt,557.2pt,407.15pt,556.2pt,407.15pt,556.2pt,434.75pt" coordsize="20,552" o:allowincell="f" fillcolor="black" stroked="f">
            <v:path arrowok="t"/>
            <w10:wrap anchorx="page" anchory="page"/>
          </v:polyline>
        </w:pict>
      </w:r>
      <w:r>
        <w:rPr>
          <w:color w:val="000000"/>
          <w:spacing w:val="-3"/>
        </w:rPr>
        <w:pict>
          <v:polyline id="_x0000_s1204" style="position:absolute;left:0;text-align:left;z-index:-251389952;mso-position-horizontal-relative:page;mso-position-vertical-relative:page" points="77.85pt,462.85pt,127.8pt,462.85pt,127.8pt,435.25pt,77.85pt,435.25pt,77.85pt,462.85pt" coordsize="999,553" o:allowincell="f" stroked="f">
            <v:path arrowok="t"/>
            <w10:wrap anchorx="page" anchory="page"/>
          </v:polyline>
        </w:pict>
      </w:r>
      <w:r>
        <w:rPr>
          <w:color w:val="000000"/>
          <w:spacing w:val="-3"/>
        </w:rPr>
        <w:pict>
          <v:polyline id="_x0000_s1205" style="position:absolute;left:0;text-align:left;z-index:-251388928;mso-position-horizontal-relative:page;mso-position-vertical-relative:page" points="83.05pt,449.05pt,122.65pt,449.05pt,122.65pt,435.25pt,83.05pt,435.25pt,83.05pt,449.05pt" coordsize="793,277" o:allowincell="f" stroked="f">
            <v:path arrowok="t"/>
            <w10:wrap anchorx="page" anchory="page"/>
          </v:polyline>
        </w:pict>
      </w:r>
      <w:r>
        <w:rPr>
          <w:color w:val="000000"/>
          <w:spacing w:val="-3"/>
        </w:rPr>
        <w:pict>
          <v:polyline id="_x0000_s1206" style="position:absolute;left:0;text-align:left;z-index:-251387904;mso-position-horizontal-relative:page;mso-position-vertical-relative:page" points="128.3pt,462.85pt,316.8pt,462.85pt,316.8pt,435.25pt,128.3pt,435.25pt,128.3pt,462.85pt" coordsize="3771,553" o:allowincell="f" stroked="f">
            <v:path arrowok="t"/>
            <w10:wrap anchorx="page" anchory="page"/>
          </v:polyline>
        </w:pict>
      </w:r>
      <w:r>
        <w:rPr>
          <w:color w:val="000000"/>
          <w:spacing w:val="-3"/>
        </w:rPr>
        <w:pict>
          <v:polyline id="_x0000_s1207" style="position:absolute;left:0;text-align:left;z-index:-251386880;mso-position-horizontal-relative:page;mso-position-vertical-relative:page" points="133.45pt,449.05pt,311.65pt,449.05pt,311.65pt,435.25pt,133.45pt,435.25pt,133.45pt,449.05pt" coordsize="3565,277" o:allowincell="f" stroked="f">
            <v:path arrowok="t"/>
            <w10:wrap anchorx="page" anchory="page"/>
          </v:polyline>
        </w:pict>
      </w:r>
      <w:r>
        <w:rPr>
          <w:color w:val="000000"/>
          <w:spacing w:val="-3"/>
        </w:rPr>
        <w:pict>
          <v:polyline id="_x0000_s1208" style="position:absolute;left:0;text-align:left;z-index:-251385856;mso-position-horizontal-relative:page;mso-position-vertical-relative:page" points="133.45pt,462.85pt,311.65pt,462.85pt,311.65pt,449.05pt,133.45pt,449.05pt,133.45pt,462.85pt" coordsize="3565,277" o:allowincell="f" stroked="f">
            <v:path arrowok="t"/>
            <w10:wrap anchorx="page" anchory="page"/>
          </v:polyline>
        </w:pict>
      </w:r>
      <w:r>
        <w:rPr>
          <w:color w:val="000000"/>
          <w:spacing w:val="-3"/>
        </w:rPr>
        <w:pict>
          <v:polyline id="_x0000_s1209" style="position:absolute;left:0;text-align:left;z-index:-251384832;mso-position-horizontal-relative:page;mso-position-vertical-relative:page" points="317.3pt,462.85pt,436.55pt,462.85pt,436.55pt,435.25pt,317.3pt,435.25pt,317.3pt,462.85pt" coordsize="2386,553" o:allowincell="f" stroked="f">
            <v:path arrowok="t"/>
            <w10:wrap anchorx="page" anchory="page"/>
          </v:polyline>
        </w:pict>
      </w:r>
      <w:r>
        <w:rPr>
          <w:color w:val="000000"/>
          <w:spacing w:val="-3"/>
        </w:rPr>
        <w:pict>
          <v:polyline id="_x0000_s1210" style="position:absolute;left:0;text-align:left;z-index:-251383808;mso-position-horizontal-relative:page;mso-position-vertical-relative:page" points="322.45pt,449.05pt,431.4pt,449.05pt,431.4pt,435.25pt,322.45pt,435.25pt,322.45pt,449.05pt" coordsize="2180,277" o:allowincell="f" stroked="f">
            <v:path arrowok="t"/>
            <w10:wrap anchorx="page" anchory="page"/>
          </v:polyline>
        </w:pict>
      </w:r>
      <w:r>
        <w:rPr>
          <w:color w:val="000000"/>
          <w:spacing w:val="-3"/>
        </w:rPr>
        <w:pict>
          <v:polyline id="_x0000_s1211" style="position:absolute;left:0;text-align:left;z-index:-251382784;mso-position-horizontal-relative:page;mso-position-vertical-relative:page" points="437.05pt,462.85pt,556.2pt,462.85pt,556.2pt,435.25pt,437.05pt,435.25pt,437.05pt,462.85pt" coordsize="2384,553" o:allowincell="f" stroked="f">
            <v:path arrowok="t"/>
            <w10:wrap anchorx="page" anchory="page"/>
          </v:polyline>
        </w:pict>
      </w:r>
      <w:r>
        <w:rPr>
          <w:color w:val="000000"/>
          <w:spacing w:val="-3"/>
        </w:rPr>
        <w:pict>
          <v:polyline id="_x0000_s1212" style="position:absolute;left:0;text-align:left;z-index:-251381760;mso-position-horizontal-relative:page;mso-position-vertical-relative:page" points="442.2pt,449.05pt,551.05pt,449.05pt,551.05pt,435.25pt,442.2pt,435.25pt,442.2pt,449.05pt" coordsize="2177,277" o:allowincell="f" stroked="f">
            <v:path arrowok="t"/>
            <w10:wrap anchorx="page" anchory="page"/>
          </v:polyline>
        </w:pict>
      </w:r>
      <w:r>
        <w:rPr>
          <w:color w:val="000000"/>
          <w:spacing w:val="-3"/>
        </w:rPr>
        <w:pict>
          <v:polyline id="_x0000_s1213" style="position:absolute;left:0;text-align:left;z-index:-251380736;mso-position-horizontal-relative:page;mso-position-vertical-relative:page" points="442.2pt,462.85pt,551.05pt,462.85pt,551.05pt,449.05pt,442.2pt,449.05pt,442.2pt,462.85pt" coordsize="2177,277" o:allowincell="f" stroked="f">
            <v:path arrowok="t"/>
            <w10:wrap anchorx="page" anchory="page"/>
          </v:polyline>
        </w:pict>
      </w:r>
      <w:r>
        <w:rPr>
          <w:color w:val="000000"/>
          <w:spacing w:val="-3"/>
        </w:rPr>
        <w:pict>
          <v:polyline id="_x0000_s1214" style="position:absolute;left:0;text-align:left;z-index:-251379712;mso-position-horizontal-relative:page;mso-position-vertical-relative:page" points="77.4pt,435.25pt,77.85pt,435.25pt,77.85pt,434.75pt,77.4pt,434.75pt,77.4pt,435.25pt" coordsize="10,10" o:allowincell="f" fillcolor="black" stroked="f">
            <v:path arrowok="t"/>
            <w10:wrap anchorx="page" anchory="page"/>
          </v:polyline>
        </w:pict>
      </w:r>
      <w:r>
        <w:rPr>
          <w:color w:val="000000"/>
          <w:spacing w:val="-3"/>
        </w:rPr>
        <w:pict>
          <v:polyline id="_x0000_s1215" style="position:absolute;left:0;text-align:left;z-index:-251378688;mso-position-horizontal-relative:page;mso-position-vertical-relative:page" points="77.85pt,435.75pt,127.8pt,435.75pt,127.8pt,434.75pt,77.85pt,434.75pt,77.85pt,435.75pt" coordsize="999,20" o:allowincell="f" fillcolor="black" stroked="f">
            <v:path arrowok="t"/>
            <w10:wrap anchorx="page" anchory="page"/>
          </v:polyline>
        </w:pict>
      </w:r>
      <w:r>
        <w:rPr>
          <w:color w:val="000000"/>
          <w:spacing w:val="-3"/>
        </w:rPr>
        <w:pict>
          <v:polyline id="_x0000_s1216" style="position:absolute;left:0;text-align:left;z-index:-251377664;mso-position-horizontal-relative:page;mso-position-vertical-relative:page" points="127.8pt,435.25pt,128.3pt,435.25pt,128.3pt,434.75pt,127.8pt,434.75pt,127.8pt,435.25pt" coordsize="10,10" o:allowincell="f" fillcolor="black" stroked="f">
            <v:path arrowok="t"/>
            <w10:wrap anchorx="page" anchory="page"/>
          </v:polyline>
        </w:pict>
      </w:r>
      <w:r>
        <w:rPr>
          <w:color w:val="000000"/>
          <w:spacing w:val="-3"/>
        </w:rPr>
        <w:pict>
          <v:polyline id="_x0000_s1217" style="position:absolute;left:0;text-align:left;z-index:-251376640;mso-position-horizontal-relative:page;mso-position-vertical-relative:page" points="128.25pt,435.75pt,316.8pt,435.75pt,316.8pt,434.75pt,128.25pt,434.75pt,128.25pt,435.75pt" coordsize="3771,20" o:allowincell="f" fillcolor="black" stroked="f">
            <v:path arrowok="t"/>
            <w10:wrap anchorx="page" anchory="page"/>
          </v:polyline>
        </w:pict>
      </w:r>
      <w:r>
        <w:rPr>
          <w:color w:val="000000"/>
          <w:spacing w:val="-3"/>
        </w:rPr>
        <w:pict>
          <v:polyline id="_x0000_s1218" style="position:absolute;left:0;text-align:left;z-index:-251375616;mso-position-horizontal-relative:page;mso-position-vertical-relative:page" points="316.8pt,435.25pt,317.3pt,435.25pt,317.3pt,434.75pt,316.8pt,434.75pt,316.8pt,435.25pt" coordsize="10,10" o:allowincell="f" fillcolor="black" stroked="f">
            <v:path arrowok="t"/>
            <w10:wrap anchorx="page" anchory="page"/>
          </v:polyline>
        </w:pict>
      </w:r>
      <w:r>
        <w:rPr>
          <w:color w:val="000000"/>
          <w:spacing w:val="-3"/>
        </w:rPr>
        <w:pict>
          <v:polyline id="_x0000_s1219" style="position:absolute;left:0;text-align:left;z-index:-251374592;mso-position-horizontal-relative:page;mso-position-vertical-relative:page" points="317.25pt,435.75pt,436.55pt,435.75pt,436.55pt,434.75pt,317.25pt,434.75pt,317.25pt,435.75pt" coordsize="2386,20" o:allowincell="f" fillcolor="black" stroked="f">
            <v:path arrowok="t"/>
            <w10:wrap anchorx="page" anchory="page"/>
          </v:polyline>
        </w:pict>
      </w:r>
      <w:r>
        <w:rPr>
          <w:color w:val="000000"/>
          <w:spacing w:val="-3"/>
        </w:rPr>
        <w:pict>
          <v:polyline id="_x0000_s1220" style="position:absolute;left:0;text-align:left;z-index:-251373568;mso-position-horizontal-relative:page;mso-position-vertical-relative:page" points="436.55pt,435.25pt,437.05pt,435.25pt,437.05pt,434.75pt,436.55pt,434.75pt,436.55pt,435.25pt" coordsize="10,10" o:allowincell="f" fillcolor="black" stroked="f">
            <v:path arrowok="t"/>
            <w10:wrap anchorx="page" anchory="page"/>
          </v:polyline>
        </w:pict>
      </w:r>
      <w:r>
        <w:rPr>
          <w:color w:val="000000"/>
          <w:spacing w:val="-3"/>
        </w:rPr>
        <w:pict>
          <v:polyline id="_x0000_s1221" style="position:absolute;left:0;text-align:left;z-index:-251372544;mso-position-horizontal-relative:page;mso-position-vertical-relative:page" points="437pt,435.75pt,556.2pt,435.75pt,556.2pt,434.75pt,437pt,434.75pt,437pt,435.75pt" coordsize="2384,20" o:allowincell="f" fillcolor="black" stroked="f">
            <v:path arrowok="t"/>
            <w10:wrap anchorx="page" anchory="page"/>
          </v:polyline>
        </w:pict>
      </w:r>
      <w:r>
        <w:rPr>
          <w:color w:val="000000"/>
          <w:spacing w:val="-3"/>
        </w:rPr>
        <w:pict>
          <v:polyline id="_x0000_s1222" style="position:absolute;left:0;text-align:left;z-index:-251371520;mso-position-horizontal-relative:page;mso-position-vertical-relative:page" points="556.2pt,435.25pt,556.7pt,435.25pt,556.7pt,434.75pt,556.2pt,434.75pt,556.2pt,435.25pt" coordsize="10,10" o:allowincell="f" fillcolor="black" stroked="f">
            <v:path arrowok="t"/>
            <w10:wrap anchorx="page" anchory="page"/>
          </v:polyline>
        </w:pict>
      </w:r>
      <w:r>
        <w:rPr>
          <w:color w:val="000000"/>
          <w:spacing w:val="-3"/>
        </w:rPr>
        <w:pict>
          <v:polyline id="_x0000_s1223" style="position:absolute;left:0;text-align:left;z-index:-251370496;mso-position-horizontal-relative:page;mso-position-vertical-relative:page" points="77.4pt,462.85pt,78.4pt,462.85pt,78.4pt,435.2pt,77.4pt,435.2pt,77.4pt,462.85pt" coordsize="20,553" o:allowincell="f" fillcolor="black" stroked="f">
            <v:path arrowok="t"/>
            <w10:wrap anchorx="page" anchory="page"/>
          </v:polyline>
        </w:pict>
      </w:r>
      <w:r>
        <w:rPr>
          <w:color w:val="000000"/>
          <w:spacing w:val="-3"/>
        </w:rPr>
        <w:pict>
          <v:polyline id="_x0000_s1224" style="position:absolute;left:0;text-align:left;z-index:-251369472;mso-position-horizontal-relative:page;mso-position-vertical-relative:page" points="127.8pt,462.85pt,128.8pt,462.85pt,128.8pt,435.2pt,127.8pt,435.2pt,127.8pt,462.85pt" coordsize="20,553" o:allowincell="f" fillcolor="black" stroked="f">
            <v:path arrowok="t"/>
            <w10:wrap anchorx="page" anchory="page"/>
          </v:polyline>
        </w:pict>
      </w:r>
      <w:r>
        <w:rPr>
          <w:color w:val="000000"/>
          <w:spacing w:val="-3"/>
        </w:rPr>
        <w:pict>
          <v:polyline id="_x0000_s1225" style="position:absolute;left:0;text-align:left;z-index:-251368448;mso-position-horizontal-relative:page;mso-position-vertical-relative:page" points="316.8pt,462.85pt,317.8pt,462.85pt,317.8pt,435.2pt,316.8pt,435.2pt,316.8pt,462.85pt" coordsize="20,553" o:allowincell="f" fillcolor="black" stroked="f">
            <v:path arrowok="t"/>
            <w10:wrap anchorx="page" anchory="page"/>
          </v:polyline>
        </w:pict>
      </w:r>
      <w:r>
        <w:rPr>
          <w:color w:val="000000"/>
          <w:spacing w:val="-3"/>
        </w:rPr>
        <w:pict>
          <v:polyline id="_x0000_s1226" style="position:absolute;left:0;text-align:left;z-index:-251367424;mso-position-horizontal-relative:page;mso-position-vertical-relative:page" points="436.55pt,462.85pt,437.55pt,462.85pt,437.55pt,435.2pt,436.55pt,435.2pt,436.55pt,462.85pt" coordsize="20,553" o:allowincell="f" fillcolor="black" stroked="f">
            <v:path arrowok="t"/>
            <w10:wrap anchorx="page" anchory="page"/>
          </v:polyline>
        </w:pict>
      </w:r>
      <w:r>
        <w:rPr>
          <w:color w:val="000000"/>
          <w:spacing w:val="-3"/>
        </w:rPr>
        <w:pict>
          <v:polyline id="_x0000_s1227" style="position:absolute;left:0;text-align:left;z-index:-251366400;mso-position-horizontal-relative:page;mso-position-vertical-relative:page" points="556.2pt,462.85pt,557.2pt,462.85pt,557.2pt,435.2pt,556.2pt,435.2pt,556.2pt,462.85pt" coordsize="20,553" o:allowincell="f" fillcolor="black" stroked="f">
            <v:path arrowok="t"/>
            <w10:wrap anchorx="page" anchory="page"/>
          </v:polyline>
        </w:pict>
      </w:r>
      <w:r>
        <w:rPr>
          <w:color w:val="000000"/>
          <w:spacing w:val="-3"/>
        </w:rPr>
        <w:pict>
          <v:polyline id="_x0000_s1228" style="position:absolute;left:0;text-align:left;z-index:-251365376;mso-position-horizontal-relative:page;mso-position-vertical-relative:page" points="77.85pt,490.9pt,127.8pt,490.9pt,127.8pt,463.3pt,77.85pt,463.3pt,77.85pt,490.9pt" coordsize="999,552" o:allowincell="f" stroked="f">
            <v:path arrowok="t"/>
            <w10:wrap anchorx="page" anchory="page"/>
          </v:polyline>
        </w:pict>
      </w:r>
      <w:r>
        <w:rPr>
          <w:color w:val="000000"/>
          <w:spacing w:val="-3"/>
        </w:rPr>
        <w:pict>
          <v:polyline id="_x0000_s1229" style="position:absolute;left:0;text-align:left;z-index:-251364352;mso-position-horizontal-relative:page;mso-position-vertical-relative:page" points="83.05pt,477.1pt,122.65pt,477.1pt,122.65pt,463.3pt,83.05pt,463.3pt,83.05pt,477.1pt" coordsize="793,276" o:allowincell="f" stroked="f">
            <v:path arrowok="t"/>
            <w10:wrap anchorx="page" anchory="page"/>
          </v:polyline>
        </w:pict>
      </w:r>
      <w:r>
        <w:rPr>
          <w:color w:val="000000"/>
          <w:spacing w:val="-3"/>
        </w:rPr>
        <w:pict>
          <v:polyline id="_x0000_s1230" style="position:absolute;left:0;text-align:left;z-index:-251363328;mso-position-horizontal-relative:page;mso-position-vertical-relative:page" points="128.3pt,490.9pt,316.8pt,490.9pt,316.8pt,463.3pt,128.3pt,463.3pt,128.3pt,490.9pt" coordsize="3771,552" o:allowincell="f" stroked="f">
            <v:path arrowok="t"/>
            <w10:wrap anchorx="page" anchory="page"/>
          </v:polyline>
        </w:pict>
      </w:r>
      <w:r>
        <w:rPr>
          <w:color w:val="000000"/>
          <w:spacing w:val="-3"/>
        </w:rPr>
        <w:pict>
          <v:polyline id="_x0000_s1231" style="position:absolute;left:0;text-align:left;z-index:-251362304;mso-position-horizontal-relative:page;mso-position-vertical-relative:page" points="133.45pt,477.1pt,311.65pt,477.1pt,311.65pt,463.3pt,133.45pt,463.3pt,133.45pt,477.1pt" coordsize="3565,276" o:allowincell="f" stroked="f">
            <v:path arrowok="t"/>
            <w10:wrap anchorx="page" anchory="page"/>
          </v:polyline>
        </w:pict>
      </w:r>
      <w:r>
        <w:rPr>
          <w:color w:val="000000"/>
          <w:spacing w:val="-3"/>
        </w:rPr>
        <w:pict>
          <v:polyline id="_x0000_s1232" style="position:absolute;left:0;text-align:left;z-index:-251361280;mso-position-horizontal-relative:page;mso-position-vertical-relative:page" points="317.3pt,490.9pt,436.55pt,490.9pt,436.55pt,463.3pt,317.3pt,463.3pt,317.3pt,490.9pt" coordsize="2386,552" o:allowincell="f" stroked="f">
            <v:path arrowok="t"/>
            <w10:wrap anchorx="page" anchory="page"/>
          </v:polyline>
        </w:pict>
      </w:r>
      <w:r>
        <w:rPr>
          <w:color w:val="000000"/>
          <w:spacing w:val="-3"/>
        </w:rPr>
        <w:pict>
          <v:polyline id="_x0000_s1233" style="position:absolute;left:0;text-align:left;z-index:-251360256;mso-position-horizontal-relative:page;mso-position-vertical-relative:page" points="322.45pt,477.1pt,431.4pt,477.1pt,431.4pt,463.3pt,322.45pt,463.3pt,322.45pt,477.1pt" coordsize="2180,276" o:allowincell="f" stroked="f">
            <v:path arrowok="t"/>
            <w10:wrap anchorx="page" anchory="page"/>
          </v:polyline>
        </w:pict>
      </w:r>
      <w:r>
        <w:rPr>
          <w:color w:val="000000"/>
          <w:spacing w:val="-3"/>
        </w:rPr>
        <w:pict>
          <v:polyline id="_x0000_s1234" style="position:absolute;left:0;text-align:left;z-index:-251359232;mso-position-horizontal-relative:page;mso-position-vertical-relative:page" points="437.05pt,490.9pt,556.2pt,490.9pt,556.2pt,463.3pt,437.05pt,463.3pt,437.05pt,490.9pt" coordsize="2384,552" o:allowincell="f" stroked="f">
            <v:path arrowok="t"/>
            <w10:wrap anchorx="page" anchory="page"/>
          </v:polyline>
        </w:pict>
      </w:r>
      <w:r>
        <w:rPr>
          <w:color w:val="000000"/>
          <w:spacing w:val="-3"/>
        </w:rPr>
        <w:pict>
          <v:polyline id="_x0000_s1235" style="position:absolute;left:0;text-align:left;z-index:-251358208;mso-position-horizontal-relative:page;mso-position-vertical-relative:page" points="442.2pt,477.1pt,551.05pt,477.1pt,551.05pt,463.3pt,442.2pt,463.3pt,442.2pt,477.1pt" coordsize="2177,276" o:allowincell="f" stroked="f">
            <v:path arrowok="t"/>
            <w10:wrap anchorx="page" anchory="page"/>
          </v:polyline>
        </w:pict>
      </w:r>
      <w:r>
        <w:rPr>
          <w:color w:val="000000"/>
          <w:spacing w:val="-3"/>
        </w:rPr>
        <w:pict>
          <v:polyline id="_x0000_s1236" style="position:absolute;left:0;text-align:left;z-index:-251357184;mso-position-horizontal-relative:page;mso-position-vertical-relative:page" points="442.2pt,490.9pt,551.05pt,490.9pt,551.05pt,477.1pt,442.2pt,477.1pt,442.2pt,490.9pt" coordsize="2177,276" o:allowincell="f" stroked="f">
            <v:path arrowok="t"/>
            <w10:wrap anchorx="page" anchory="page"/>
          </v:polyline>
        </w:pict>
      </w:r>
      <w:r>
        <w:rPr>
          <w:color w:val="000000"/>
          <w:spacing w:val="-3"/>
        </w:rPr>
        <w:pict>
          <v:polyline id="_x0000_s1237" style="position:absolute;left:0;text-align:left;z-index:-251356160;mso-position-horizontal-relative:page;mso-position-vertical-relative:page" points="77.4pt,463.3pt,77.85pt,463.3pt,77.85pt,462.85pt,77.4pt,462.85pt,77.4pt,463.3pt" coordsize="10,10" o:allowincell="f" fillcolor="black" stroked="f">
            <v:path arrowok="t"/>
            <w10:wrap anchorx="page" anchory="page"/>
          </v:polyline>
        </w:pict>
      </w:r>
      <w:r>
        <w:rPr>
          <w:color w:val="000000"/>
          <w:spacing w:val="-3"/>
        </w:rPr>
        <w:pict>
          <v:polyline id="_x0000_s1238" style="position:absolute;left:0;text-align:left;z-index:-251355136;mso-position-horizontal-relative:page;mso-position-vertical-relative:page" points="77.85pt,463.8pt,127.8pt,463.8pt,127.8pt,462.8pt,77.85pt,462.8pt,77.85pt,463.8pt" coordsize="999,20" o:allowincell="f" fillcolor="black" stroked="f">
            <v:path arrowok="t"/>
            <w10:wrap anchorx="page" anchory="page"/>
          </v:polyline>
        </w:pict>
      </w:r>
      <w:r>
        <w:rPr>
          <w:color w:val="000000"/>
          <w:spacing w:val="-3"/>
        </w:rPr>
        <w:pict>
          <v:polyline id="_x0000_s1239" style="position:absolute;left:0;text-align:left;z-index:-251354112;mso-position-horizontal-relative:page;mso-position-vertical-relative:page" points="127.8pt,463.3pt,128.3pt,463.3pt,128.3pt,462.85pt,127.8pt,462.85pt,127.8pt,463.3pt" coordsize="10,10" o:allowincell="f" fillcolor="black" stroked="f">
            <v:path arrowok="t"/>
            <w10:wrap anchorx="page" anchory="page"/>
          </v:polyline>
        </w:pict>
      </w:r>
      <w:r>
        <w:rPr>
          <w:color w:val="000000"/>
          <w:spacing w:val="-3"/>
        </w:rPr>
        <w:pict>
          <v:polyline id="_x0000_s1240" style="position:absolute;left:0;text-align:left;z-index:-251353088;mso-position-horizontal-relative:page;mso-position-vertical-relative:page" points="128.25pt,463.8pt,316.8pt,463.8pt,316.8pt,462.8pt,128.25pt,462.8pt,128.25pt,463.8pt" coordsize="3771,20" o:allowincell="f" fillcolor="black" stroked="f">
            <v:path arrowok="t"/>
            <w10:wrap anchorx="page" anchory="page"/>
          </v:polyline>
        </w:pict>
      </w:r>
      <w:r>
        <w:rPr>
          <w:color w:val="000000"/>
          <w:spacing w:val="-3"/>
        </w:rPr>
        <w:pict>
          <v:polyline id="_x0000_s1241" style="position:absolute;left:0;text-align:left;z-index:-251352064;mso-position-horizontal-relative:page;mso-position-vertical-relative:page" points="316.8pt,463.3pt,317.3pt,463.3pt,317.3pt,462.85pt,316.8pt,462.85pt,316.8pt,463.3pt" coordsize="10,10" o:allowincell="f" fillcolor="black" stroked="f">
            <v:path arrowok="t"/>
            <w10:wrap anchorx="page" anchory="page"/>
          </v:polyline>
        </w:pict>
      </w:r>
      <w:r>
        <w:rPr>
          <w:color w:val="000000"/>
          <w:spacing w:val="-3"/>
        </w:rPr>
        <w:pict>
          <v:polyline id="_x0000_s1242" style="position:absolute;left:0;text-align:left;z-index:-251351040;mso-position-horizontal-relative:page;mso-position-vertical-relative:page" points="317.25pt,463.8pt,436.55pt,463.8pt,436.55pt,462.8pt,317.25pt,462.8pt,317.25pt,463.8pt" coordsize="2386,20" o:allowincell="f" fillcolor="black" stroked="f">
            <v:path arrowok="t"/>
            <w10:wrap anchorx="page" anchory="page"/>
          </v:polyline>
        </w:pict>
      </w:r>
      <w:r>
        <w:rPr>
          <w:color w:val="000000"/>
          <w:spacing w:val="-3"/>
        </w:rPr>
        <w:pict>
          <v:polyline id="_x0000_s1243" style="position:absolute;left:0;text-align:left;z-index:-251350016;mso-position-horizontal-relative:page;mso-position-vertical-relative:page" points="436.55pt,463.3pt,437.05pt,463.3pt,437.05pt,462.85pt,436.55pt,462.85pt,436.55pt,463.3pt" coordsize="10,10" o:allowincell="f" fillcolor="black" stroked="f">
            <v:path arrowok="t"/>
            <w10:wrap anchorx="page" anchory="page"/>
          </v:polyline>
        </w:pict>
      </w:r>
      <w:r>
        <w:rPr>
          <w:color w:val="000000"/>
          <w:spacing w:val="-3"/>
        </w:rPr>
        <w:pict>
          <v:polyline id="_x0000_s1244" style="position:absolute;left:0;text-align:left;z-index:-251348992;mso-position-horizontal-relative:page;mso-position-vertical-relative:page" points="437pt,463.8pt,556.2pt,463.8pt,556.2pt,462.8pt,437pt,462.8pt,437pt,463.8pt" coordsize="2384,20" o:allowincell="f" fillcolor="black" stroked="f">
            <v:path arrowok="t"/>
            <w10:wrap anchorx="page" anchory="page"/>
          </v:polyline>
        </w:pict>
      </w:r>
      <w:r>
        <w:rPr>
          <w:color w:val="000000"/>
          <w:spacing w:val="-3"/>
        </w:rPr>
        <w:pict>
          <v:polyline id="_x0000_s1245" style="position:absolute;left:0;text-align:left;z-index:-251347968;mso-position-horizontal-relative:page;mso-position-vertical-relative:page" points="556.2pt,463.3pt,556.7pt,463.3pt,556.7pt,462.85pt,556.2pt,462.85pt,556.2pt,463.3pt" coordsize="10,10" o:allowincell="f" fillcolor="black" stroked="f">
            <v:path arrowok="t"/>
            <w10:wrap anchorx="page" anchory="page"/>
          </v:polyline>
        </w:pict>
      </w:r>
      <w:r>
        <w:rPr>
          <w:color w:val="000000"/>
          <w:spacing w:val="-3"/>
        </w:rPr>
        <w:pict>
          <v:polyline id="_x0000_s1246" style="position:absolute;left:0;text-align:left;z-index:-251346944;mso-position-horizontal-relative:page;mso-position-vertical-relative:page" points="77.4pt,490.9pt,78.4pt,490.9pt,78.4pt,463.3pt,77.4pt,463.3pt,77.4pt,490.9pt" coordsize="20,552" o:allowincell="f" fillcolor="black" stroked="f">
            <v:path arrowok="t"/>
            <w10:wrap anchorx="page" anchory="page"/>
          </v:polyline>
        </w:pict>
      </w:r>
      <w:r>
        <w:rPr>
          <w:color w:val="000000"/>
          <w:spacing w:val="-3"/>
        </w:rPr>
        <w:pict>
          <v:polyline id="_x0000_s1247" style="position:absolute;left:0;text-align:left;z-index:-251345920;mso-position-horizontal-relative:page;mso-position-vertical-relative:page" points="127.8pt,490.9pt,128.8pt,490.9pt,128.8pt,463.3pt,127.8pt,463.3pt,127.8pt,490.9pt" coordsize="20,552" o:allowincell="f" fillcolor="black" stroked="f">
            <v:path arrowok="t"/>
            <w10:wrap anchorx="page" anchory="page"/>
          </v:polyline>
        </w:pict>
      </w:r>
      <w:r>
        <w:rPr>
          <w:color w:val="000000"/>
          <w:spacing w:val="-3"/>
        </w:rPr>
        <w:pict>
          <v:polyline id="_x0000_s1248" style="position:absolute;left:0;text-align:left;z-index:-251344896;mso-position-horizontal-relative:page;mso-position-vertical-relative:page" points="316.8pt,490.9pt,317.8pt,490.9pt,317.8pt,463.3pt,316.8pt,463.3pt,316.8pt,490.9pt" coordsize="20,552" o:allowincell="f" fillcolor="black" stroked="f">
            <v:path arrowok="t"/>
            <w10:wrap anchorx="page" anchory="page"/>
          </v:polyline>
        </w:pict>
      </w:r>
      <w:r>
        <w:rPr>
          <w:color w:val="000000"/>
          <w:spacing w:val="-3"/>
        </w:rPr>
        <w:pict>
          <v:polyline id="_x0000_s1249" style="position:absolute;left:0;text-align:left;z-index:-251343872;mso-position-horizontal-relative:page;mso-position-vertical-relative:page" points="436.55pt,490.9pt,437.55pt,490.9pt,437.55pt,463.3pt,436.55pt,463.3pt,436.55pt,490.9pt" coordsize="20,552" o:allowincell="f" fillcolor="black" stroked="f">
            <v:path arrowok="t"/>
            <w10:wrap anchorx="page" anchory="page"/>
          </v:polyline>
        </w:pict>
      </w:r>
      <w:r>
        <w:rPr>
          <w:color w:val="000000"/>
          <w:spacing w:val="-3"/>
        </w:rPr>
        <w:pict>
          <v:polyline id="_x0000_s1250" style="position:absolute;left:0;text-align:left;z-index:-251342848;mso-position-horizontal-relative:page;mso-position-vertical-relative:page" points="556.2pt,490.9pt,557.2pt,490.9pt,557.2pt,463.3pt,556.2pt,463.3pt,556.2pt,490.9pt" coordsize="20,552" o:allowincell="f" fillcolor="black" stroked="f">
            <v:path arrowok="t"/>
            <w10:wrap anchorx="page" anchory="page"/>
          </v:polyline>
        </w:pict>
      </w:r>
      <w:r>
        <w:rPr>
          <w:color w:val="000000"/>
          <w:spacing w:val="-3"/>
        </w:rPr>
        <w:pict>
          <v:polyline id="_x0000_s1251" style="position:absolute;left:0;text-align:left;z-index:-251341824;mso-position-horizontal-relative:page;mso-position-vertical-relative:page" points="77.85pt,532.9pt,127.8pt,532.9pt,127.8pt,491.5pt,77.85pt,491.5pt,77.85pt,532.9pt" coordsize="999,828" o:allowincell="f" stroked="f">
            <v:path arrowok="t"/>
            <w10:wrap anchorx="page" anchory="page"/>
          </v:polyline>
        </w:pict>
      </w:r>
      <w:r>
        <w:rPr>
          <w:color w:val="000000"/>
          <w:spacing w:val="-3"/>
        </w:rPr>
        <w:pict>
          <v:polyline id="_x0000_s1252" style="position:absolute;left:0;text-align:left;z-index:-251340800;mso-position-horizontal-relative:page;mso-position-vertical-relative:page" points="83.05pt,505.3pt,122.65pt,505.3pt,122.65pt,491.5pt,83.05pt,491.5pt,83.05pt,505.3pt" coordsize="793,276" o:allowincell="f" stroked="f">
            <v:path arrowok="t"/>
            <w10:wrap anchorx="page" anchory="page"/>
          </v:polyline>
        </w:pict>
      </w:r>
      <w:r>
        <w:rPr>
          <w:color w:val="000000"/>
          <w:spacing w:val="-3"/>
        </w:rPr>
        <w:pict>
          <v:polyline id="_x0000_s1253" style="position:absolute;left:0;text-align:left;z-index:-251339776;mso-position-horizontal-relative:page;mso-position-vertical-relative:page" points="128.3pt,532.9pt,316.8pt,532.9pt,316.8pt,491.5pt,128.3pt,491.5pt,128.3pt,532.9pt" coordsize="3771,828" o:allowincell="f" stroked="f">
            <v:path arrowok="t"/>
            <w10:wrap anchorx="page" anchory="page"/>
          </v:polyline>
        </w:pict>
      </w:r>
      <w:r>
        <w:rPr>
          <w:color w:val="000000"/>
          <w:spacing w:val="-3"/>
        </w:rPr>
        <w:pict>
          <v:polyline id="_x0000_s1254" style="position:absolute;left:0;text-align:left;z-index:-251338752;mso-position-horizontal-relative:page;mso-position-vertical-relative:page" points="133.45pt,505.3pt,311.65pt,505.3pt,311.65pt,491.5pt,133.45pt,491.5pt,133.45pt,505.3pt" coordsize="3565,276" o:allowincell="f" stroked="f">
            <v:path arrowok="t"/>
            <w10:wrap anchorx="page" anchory="page"/>
          </v:polyline>
        </w:pict>
      </w:r>
      <w:r>
        <w:rPr>
          <w:color w:val="000000"/>
          <w:spacing w:val="-3"/>
        </w:rPr>
        <w:pict>
          <v:polyline id="_x0000_s1255" style="position:absolute;left:0;text-align:left;z-index:-251337728;mso-position-horizontal-relative:page;mso-position-vertical-relative:page" points="133.45pt,519.1pt,311.65pt,519.1pt,311.65pt,505.3pt,133.45pt,505.3pt,133.45pt,519.1pt" coordsize="3565,276" o:allowincell="f" stroked="f">
            <v:path arrowok="t"/>
            <w10:wrap anchorx="page" anchory="page"/>
          </v:polyline>
        </w:pict>
      </w:r>
      <w:r>
        <w:rPr>
          <w:color w:val="000000"/>
          <w:spacing w:val="-3"/>
        </w:rPr>
        <w:pict>
          <v:polyline id="_x0000_s1256" style="position:absolute;left:0;text-align:left;z-index:-251336704;mso-position-horizontal-relative:page;mso-position-vertical-relative:page" points="133.45pt,532.9pt,311.65pt,532.9pt,311.65pt,519.1pt,133.45pt,519.1pt,133.45pt,532.9pt" coordsize="3565,276" o:allowincell="f" stroked="f">
            <v:path arrowok="t"/>
            <w10:wrap anchorx="page" anchory="page"/>
          </v:polyline>
        </w:pict>
      </w:r>
      <w:r>
        <w:rPr>
          <w:color w:val="000000"/>
          <w:spacing w:val="-3"/>
        </w:rPr>
        <w:pict>
          <v:polyline id="_x0000_s1257" style="position:absolute;left:0;text-align:left;z-index:-251335680;mso-position-horizontal-relative:page;mso-position-vertical-relative:page" points="317.3pt,532.9pt,436.55pt,532.9pt,436.55pt,491.5pt,317.3pt,491.5pt,317.3pt,532.9pt" coordsize="2386,828" o:allowincell="f" stroked="f">
            <v:path arrowok="t"/>
            <w10:wrap anchorx="page" anchory="page"/>
          </v:polyline>
        </w:pict>
      </w:r>
      <w:r>
        <w:rPr>
          <w:color w:val="000000"/>
          <w:spacing w:val="-3"/>
        </w:rPr>
        <w:pict>
          <v:polyline id="_x0000_s1258" style="position:absolute;left:0;text-align:left;z-index:-251334656;mso-position-horizontal-relative:page;mso-position-vertical-relative:page" points="322.45pt,505.3pt,431.4pt,505.3pt,431.4pt,491.5pt,322.45pt,491.5pt,322.45pt,505.3pt" coordsize="2180,276" o:allowincell="f" stroked="f">
            <v:path arrowok="t"/>
            <w10:wrap anchorx="page" anchory="page"/>
          </v:polyline>
        </w:pict>
      </w:r>
      <w:r>
        <w:rPr>
          <w:color w:val="000000"/>
          <w:spacing w:val="-3"/>
        </w:rPr>
        <w:pict>
          <v:polyline id="_x0000_s1259" style="position:absolute;left:0;text-align:left;z-index:-251333632;mso-position-horizontal-relative:page;mso-position-vertical-relative:page" points="437.05pt,532.9pt,556.2pt,532.9pt,556.2pt,491.5pt,437.05pt,491.5pt,437.05pt,532.9pt" coordsize="2384,828" o:allowincell="f" stroked="f">
            <v:path arrowok="t"/>
            <w10:wrap anchorx="page" anchory="page"/>
          </v:polyline>
        </w:pict>
      </w:r>
      <w:r>
        <w:rPr>
          <w:color w:val="000000"/>
          <w:spacing w:val="-3"/>
        </w:rPr>
        <w:pict>
          <v:polyline id="_x0000_s1260" style="position:absolute;left:0;text-align:left;z-index:-251332608;mso-position-horizontal-relative:page;mso-position-vertical-relative:page" points="442.2pt,505.3pt,551.05pt,505.3pt,551.05pt,491.5pt,442.2pt,491.5pt,442.2pt,505.3pt" coordsize="2177,276" o:allowincell="f" stroked="f">
            <v:path arrowok="t"/>
            <w10:wrap anchorx="page" anchory="page"/>
          </v:polyline>
        </w:pict>
      </w:r>
      <w:r>
        <w:rPr>
          <w:color w:val="000000"/>
          <w:spacing w:val="-3"/>
        </w:rPr>
        <w:pict>
          <v:polyline id="_x0000_s1261" style="position:absolute;left:0;text-align:left;z-index:-251331584;mso-position-horizontal-relative:page;mso-position-vertical-relative:page" points="442.2pt,519.1pt,551.05pt,519.1pt,551.05pt,505.3pt,442.2pt,505.3pt,442.2pt,519.1pt" coordsize="2177,276" o:allowincell="f" stroked="f">
            <v:path arrowok="t"/>
            <w10:wrap anchorx="page" anchory="page"/>
          </v:polyline>
        </w:pict>
      </w:r>
      <w:r>
        <w:rPr>
          <w:color w:val="000000"/>
          <w:spacing w:val="-3"/>
        </w:rPr>
        <w:pict>
          <v:polyline id="_x0000_s1262" style="position:absolute;left:0;text-align:left;z-index:-251330560;mso-position-horizontal-relative:page;mso-position-vertical-relative:page" points="77.4pt,491.4pt,77.85pt,491.4pt,77.85pt,490.9pt,77.4pt,490.9pt,77.4pt,491.4pt" coordsize="10,10" o:allowincell="f" fillcolor="black" stroked="f">
            <v:path arrowok="t"/>
            <w10:wrap anchorx="page" anchory="page"/>
          </v:polyline>
        </w:pict>
      </w:r>
      <w:r>
        <w:rPr>
          <w:color w:val="000000"/>
          <w:spacing w:val="-3"/>
        </w:rPr>
        <w:pict>
          <v:polyline id="_x0000_s1263" style="position:absolute;left:0;text-align:left;z-index:-251329536;mso-position-horizontal-relative:page;mso-position-vertical-relative:page" points="77.85pt,491.9pt,127.8pt,491.9pt,127.8pt,490.9pt,77.85pt,490.9pt,77.85pt,491.9pt" coordsize="999,20" o:allowincell="f" fillcolor="black" stroked="f">
            <v:path arrowok="t"/>
            <w10:wrap anchorx="page" anchory="page"/>
          </v:polyline>
        </w:pict>
      </w:r>
      <w:r>
        <w:rPr>
          <w:color w:val="000000"/>
          <w:spacing w:val="-3"/>
        </w:rPr>
        <w:pict>
          <v:polyline id="_x0000_s1264" style="position:absolute;left:0;text-align:left;z-index:-251328512;mso-position-horizontal-relative:page;mso-position-vertical-relative:page" points="127.8pt,491.4pt,128.3pt,491.4pt,128.3pt,490.9pt,127.8pt,490.9pt,127.8pt,491.4pt" coordsize="10,10" o:allowincell="f" fillcolor="black" stroked="f">
            <v:path arrowok="t"/>
            <w10:wrap anchorx="page" anchory="page"/>
          </v:polyline>
        </w:pict>
      </w:r>
      <w:r>
        <w:rPr>
          <w:color w:val="000000"/>
          <w:spacing w:val="-3"/>
        </w:rPr>
        <w:pict>
          <v:polyline id="_x0000_s1265" style="position:absolute;left:0;text-align:left;z-index:-251327488;mso-position-horizontal-relative:page;mso-position-vertical-relative:page" points="128.25pt,491.9pt,316.8pt,491.9pt,316.8pt,490.9pt,128.25pt,490.9pt,128.25pt,491.9pt" coordsize="3771,20" o:allowincell="f" fillcolor="black" stroked="f">
            <v:path arrowok="t"/>
            <w10:wrap anchorx="page" anchory="page"/>
          </v:polyline>
        </w:pict>
      </w:r>
      <w:r>
        <w:rPr>
          <w:color w:val="000000"/>
          <w:spacing w:val="-3"/>
        </w:rPr>
        <w:pict>
          <v:polyline id="_x0000_s1266" style="position:absolute;left:0;text-align:left;z-index:-251326464;mso-position-horizontal-relative:page;mso-position-vertical-relative:page" points="316.8pt,491.4pt,317.3pt,491.4pt,317.3pt,490.9pt,316.8pt,490.9pt,316.8pt,491.4pt" coordsize="10,10" o:allowincell="f" fillcolor="black" stroked="f">
            <v:path arrowok="t"/>
            <w10:wrap anchorx="page" anchory="page"/>
          </v:polyline>
        </w:pict>
      </w:r>
      <w:r>
        <w:rPr>
          <w:color w:val="000000"/>
          <w:spacing w:val="-3"/>
        </w:rPr>
        <w:pict>
          <v:polyline id="_x0000_s1267" style="position:absolute;left:0;text-align:left;z-index:-251325440;mso-position-horizontal-relative:page;mso-position-vertical-relative:page" points="317.25pt,491.9pt,436.55pt,491.9pt,436.55pt,490.9pt,317.25pt,490.9pt,317.25pt,491.9pt" coordsize="2386,20" o:allowincell="f" fillcolor="black" stroked="f">
            <v:path arrowok="t"/>
            <w10:wrap anchorx="page" anchory="page"/>
          </v:polyline>
        </w:pict>
      </w:r>
      <w:r>
        <w:rPr>
          <w:color w:val="000000"/>
          <w:spacing w:val="-3"/>
        </w:rPr>
        <w:pict>
          <v:polyline id="_x0000_s1268" style="position:absolute;left:0;text-align:left;z-index:-251324416;mso-position-horizontal-relative:page;mso-position-vertical-relative:page" points="436.55pt,491.4pt,437.05pt,491.4pt,437.05pt,490.9pt,436.55pt,490.9pt,436.55pt,491.4pt" coordsize="10,10" o:allowincell="f" fillcolor="black" stroked="f">
            <v:path arrowok="t"/>
            <w10:wrap anchorx="page" anchory="page"/>
          </v:polyline>
        </w:pict>
      </w:r>
      <w:r>
        <w:rPr>
          <w:color w:val="000000"/>
          <w:spacing w:val="-3"/>
        </w:rPr>
        <w:pict>
          <v:polyline id="_x0000_s1269" style="position:absolute;left:0;text-align:left;z-index:-251323392;mso-position-horizontal-relative:page;mso-position-vertical-relative:page" points="437pt,491.9pt,556.2pt,491.9pt,556.2pt,490.9pt,437pt,490.9pt,437pt,491.9pt" coordsize="2384,20" o:allowincell="f" fillcolor="black" stroked="f">
            <v:path arrowok="t"/>
            <w10:wrap anchorx="page" anchory="page"/>
          </v:polyline>
        </w:pict>
      </w:r>
      <w:r>
        <w:rPr>
          <w:color w:val="000000"/>
          <w:spacing w:val="-3"/>
        </w:rPr>
        <w:pict>
          <v:polyline id="_x0000_s1270" style="position:absolute;left:0;text-align:left;z-index:-251322368;mso-position-horizontal-relative:page;mso-position-vertical-relative:page" points="556.2pt,491.4pt,556.7pt,491.4pt,556.7pt,490.9pt,556.2pt,490.9pt,556.2pt,491.4pt" coordsize="10,10" o:allowincell="f" fillcolor="black" stroked="f">
            <v:path arrowok="t"/>
            <w10:wrap anchorx="page" anchory="page"/>
          </v:polyline>
        </w:pict>
      </w:r>
      <w:r>
        <w:rPr>
          <w:color w:val="000000"/>
          <w:spacing w:val="-3"/>
        </w:rPr>
        <w:pict>
          <v:polyline id="_x0000_s1271" style="position:absolute;left:0;text-align:left;z-index:-251321344;mso-position-horizontal-relative:page;mso-position-vertical-relative:page" points="77.4pt,532.9pt,78.4pt,532.9pt,78.4pt,491.4pt,77.4pt,491.4pt,77.4pt,532.9pt" coordsize="20,830" o:allowincell="f" fillcolor="black" stroked="f">
            <v:path arrowok="t"/>
            <w10:wrap anchorx="page" anchory="page"/>
          </v:polyline>
        </w:pict>
      </w:r>
      <w:r>
        <w:rPr>
          <w:color w:val="000000"/>
          <w:spacing w:val="-3"/>
        </w:rPr>
        <w:pict>
          <v:polyline id="_x0000_s1272" style="position:absolute;left:0;text-align:left;z-index:-251320320;mso-position-horizontal-relative:page;mso-position-vertical-relative:page" points="127.8pt,532.9pt,128.8pt,532.9pt,128.8pt,491.4pt,127.8pt,491.4pt,127.8pt,532.9pt" coordsize="20,830" o:allowincell="f" fillcolor="black" stroked="f">
            <v:path arrowok="t"/>
            <w10:wrap anchorx="page" anchory="page"/>
          </v:polyline>
        </w:pict>
      </w:r>
      <w:r>
        <w:rPr>
          <w:color w:val="000000"/>
          <w:spacing w:val="-3"/>
        </w:rPr>
        <w:pict>
          <v:polyline id="_x0000_s1273" style="position:absolute;left:0;text-align:left;z-index:-251319296;mso-position-horizontal-relative:page;mso-position-vertical-relative:page" points="316.8pt,532.9pt,317.8pt,532.9pt,317.8pt,491.4pt,316.8pt,491.4pt,316.8pt,532.9pt" coordsize="20,830" o:allowincell="f" fillcolor="black" stroked="f">
            <v:path arrowok="t"/>
            <w10:wrap anchorx="page" anchory="page"/>
          </v:polyline>
        </w:pict>
      </w:r>
      <w:r>
        <w:rPr>
          <w:color w:val="000000"/>
          <w:spacing w:val="-3"/>
        </w:rPr>
        <w:pict>
          <v:polyline id="_x0000_s1274" style="position:absolute;left:0;text-align:left;z-index:-251318272;mso-position-horizontal-relative:page;mso-position-vertical-relative:page" points="436.55pt,532.9pt,437.55pt,532.9pt,437.55pt,491.4pt,436.55pt,491.4pt,436.55pt,532.9pt" coordsize="20,830" o:allowincell="f" fillcolor="black" stroked="f">
            <v:path arrowok="t"/>
            <w10:wrap anchorx="page" anchory="page"/>
          </v:polyline>
        </w:pict>
      </w:r>
      <w:r>
        <w:rPr>
          <w:color w:val="000000"/>
          <w:spacing w:val="-3"/>
        </w:rPr>
        <w:pict>
          <v:polyline id="_x0000_s1275" style="position:absolute;left:0;text-align:left;z-index:-251317248;mso-position-horizontal-relative:page;mso-position-vertical-relative:page" points="556.2pt,532.9pt,557.2pt,532.9pt,557.2pt,491.4pt,556.2pt,491.4pt,556.2pt,532.9pt" coordsize="20,830" o:allowincell="f" fillcolor="black" stroked="f">
            <v:path arrowok="t"/>
            <w10:wrap anchorx="page" anchory="page"/>
          </v:polyline>
        </w:pict>
      </w:r>
      <w:r>
        <w:rPr>
          <w:color w:val="000000"/>
          <w:spacing w:val="-3"/>
        </w:rPr>
        <w:pict>
          <v:polyline id="_x0000_s1276" style="position:absolute;left:0;text-align:left;z-index:-251316224;mso-position-horizontal-relative:page;mso-position-vertical-relative:page" points="77.85pt,561pt,127.8pt,561pt,127.8pt,533.4pt,77.85pt,533.4pt,77.85pt,561pt" coordsize="999,552" o:allowincell="f" stroked="f">
            <v:path arrowok="t"/>
            <w10:wrap anchorx="page" anchory="page"/>
          </v:polyline>
        </w:pict>
      </w:r>
      <w:r>
        <w:rPr>
          <w:color w:val="000000"/>
          <w:spacing w:val="-3"/>
        </w:rPr>
        <w:pict>
          <v:polyline id="_x0000_s1277" style="position:absolute;left:0;text-align:left;z-index:-251315200;mso-position-horizontal-relative:page;mso-position-vertical-relative:page" points="83.05pt,547.2pt,122.65pt,547.2pt,122.65pt,533.4pt,83.05pt,533.4pt,83.05pt,547.2pt" coordsize="793,276" o:allowincell="f" stroked="f">
            <v:path arrowok="t"/>
            <w10:wrap anchorx="page" anchory="page"/>
          </v:polyline>
        </w:pict>
      </w:r>
      <w:r>
        <w:rPr>
          <w:color w:val="000000"/>
          <w:spacing w:val="-3"/>
        </w:rPr>
        <w:pict>
          <v:polyline id="_x0000_s1278" style="position:absolute;left:0;text-align:left;z-index:-251314176;mso-position-horizontal-relative:page;mso-position-vertical-relative:page" points="128.3pt,561pt,316.8pt,561pt,316.8pt,533.4pt,128.3pt,533.4pt,128.3pt,561pt" coordsize="3771,552" o:allowincell="f" stroked="f">
            <v:path arrowok="t"/>
            <w10:wrap anchorx="page" anchory="page"/>
          </v:polyline>
        </w:pict>
      </w:r>
      <w:r>
        <w:rPr>
          <w:color w:val="000000"/>
          <w:spacing w:val="-3"/>
        </w:rPr>
        <w:pict>
          <v:polyline id="_x0000_s1279" style="position:absolute;left:0;text-align:left;z-index:-251313152;mso-position-horizontal-relative:page;mso-position-vertical-relative:page" points="133.45pt,547.2pt,311.65pt,547.2pt,311.65pt,533.4pt,133.45pt,533.4pt,133.45pt,547.2pt" coordsize="3565,276" o:allowincell="f" stroked="f">
            <v:path arrowok="t"/>
            <w10:wrap anchorx="page" anchory="page"/>
          </v:polyline>
        </w:pict>
      </w:r>
      <w:r>
        <w:rPr>
          <w:color w:val="000000"/>
          <w:spacing w:val="-3"/>
        </w:rPr>
        <w:pict>
          <v:polyline id="_x0000_s1280" style="position:absolute;left:0;text-align:left;z-index:-251312128;mso-position-horizontal-relative:page;mso-position-vertical-relative:page" points="317.3pt,561pt,436.55pt,561pt,436.55pt,533.4pt,317.3pt,533.4pt,317.3pt,561pt" coordsize="2386,552" o:allowincell="f" stroked="f">
            <v:path arrowok="t"/>
            <w10:wrap anchorx="page" anchory="page"/>
          </v:polyline>
        </w:pict>
      </w:r>
      <w:r>
        <w:rPr>
          <w:color w:val="000000"/>
          <w:spacing w:val="-3"/>
        </w:rPr>
        <w:pict>
          <v:polyline id="_x0000_s1281" style="position:absolute;left:0;text-align:left;z-index:-251311104;mso-position-horizontal-relative:page;mso-position-vertical-relative:page" points="322.45pt,547.2pt,431.4pt,547.2pt,431.4pt,533.4pt,322.45pt,533.4pt,322.45pt,547.2pt" coordsize="2180,276" o:allowincell="f" stroked="f">
            <v:path arrowok="t"/>
            <w10:wrap anchorx="page" anchory="page"/>
          </v:polyline>
        </w:pict>
      </w:r>
      <w:r>
        <w:rPr>
          <w:color w:val="000000"/>
          <w:spacing w:val="-3"/>
        </w:rPr>
        <w:pict>
          <v:polyline id="_x0000_s1282" style="position:absolute;left:0;text-align:left;z-index:-251310080;mso-position-horizontal-relative:page;mso-position-vertical-relative:page" points="437.05pt,561pt,556.2pt,561pt,556.2pt,533.4pt,437.05pt,533.4pt,437.05pt,561pt" coordsize="2384,552" o:allowincell="f" stroked="f">
            <v:path arrowok="t"/>
            <w10:wrap anchorx="page" anchory="page"/>
          </v:polyline>
        </w:pict>
      </w:r>
      <w:r>
        <w:rPr>
          <w:color w:val="000000"/>
          <w:spacing w:val="-3"/>
        </w:rPr>
        <w:pict>
          <v:polyline id="_x0000_s1283" style="position:absolute;left:0;text-align:left;z-index:-251309056;mso-position-horizontal-relative:page;mso-position-vertical-relative:page" points="442.2pt,547.2pt,551.05pt,547.2pt,551.05pt,533.4pt,442.2pt,533.4pt,442.2pt,547.2pt" coordsize="2177,276" o:allowincell="f" stroked="f">
            <v:path arrowok="t"/>
            <w10:wrap anchorx="page" anchory="page"/>
          </v:polyline>
        </w:pict>
      </w:r>
      <w:r>
        <w:rPr>
          <w:color w:val="000000"/>
          <w:spacing w:val="-3"/>
        </w:rPr>
        <w:pict>
          <v:polyline id="_x0000_s1284" style="position:absolute;left:0;text-align:left;z-index:-251308032;mso-position-horizontal-relative:page;mso-position-vertical-relative:page" points="442.2pt,561pt,551.05pt,561pt,551.05pt,547.2pt,442.2pt,547.2pt,442.2pt,561pt" coordsize="2177,276" o:allowincell="f" stroked="f">
            <v:path arrowok="t"/>
            <w10:wrap anchorx="page" anchory="page"/>
          </v:polyline>
        </w:pict>
      </w:r>
      <w:r>
        <w:rPr>
          <w:color w:val="000000"/>
          <w:spacing w:val="-3"/>
        </w:rPr>
        <w:pict>
          <v:polyline id="_x0000_s1285" style="position:absolute;left:0;text-align:left;z-index:-251307008;mso-position-horizontal-relative:page;mso-position-vertical-relative:page" points="77.4pt,533.4pt,77.85pt,533.4pt,77.85pt,532.9pt,77.4pt,532.9pt,77.4pt,533.4pt" coordsize="10,10" o:allowincell="f" fillcolor="black" stroked="f">
            <v:path arrowok="t"/>
            <w10:wrap anchorx="page" anchory="page"/>
          </v:polyline>
        </w:pict>
      </w:r>
      <w:r>
        <w:rPr>
          <w:color w:val="000000"/>
          <w:spacing w:val="-3"/>
        </w:rPr>
        <w:pict>
          <v:polyline id="_x0000_s1286" style="position:absolute;left:0;text-align:left;z-index:-251305984;mso-position-horizontal-relative:page;mso-position-vertical-relative:page" points="77.85pt,533.9pt,127.8pt,533.9pt,127.8pt,532.9pt,77.85pt,532.9pt,77.85pt,533.9pt" coordsize="999,20" o:allowincell="f" fillcolor="black" stroked="f">
            <v:path arrowok="t"/>
            <w10:wrap anchorx="page" anchory="page"/>
          </v:polyline>
        </w:pict>
      </w:r>
      <w:r>
        <w:rPr>
          <w:color w:val="000000"/>
          <w:spacing w:val="-3"/>
        </w:rPr>
        <w:pict>
          <v:polyline id="_x0000_s1287" style="position:absolute;left:0;text-align:left;z-index:-251304960;mso-position-horizontal-relative:page;mso-position-vertical-relative:page" points="127.8pt,533.4pt,128.3pt,533.4pt,128.3pt,532.9pt,127.8pt,532.9pt,127.8pt,533.4pt" coordsize="10,10" o:allowincell="f" fillcolor="black" stroked="f">
            <v:path arrowok="t"/>
            <w10:wrap anchorx="page" anchory="page"/>
          </v:polyline>
        </w:pict>
      </w:r>
      <w:r>
        <w:rPr>
          <w:color w:val="000000"/>
          <w:spacing w:val="-3"/>
        </w:rPr>
        <w:pict>
          <v:polyline id="_x0000_s1288" style="position:absolute;left:0;text-align:left;z-index:-251303936;mso-position-horizontal-relative:page;mso-position-vertical-relative:page" points="128.25pt,533.9pt,316.8pt,533.9pt,316.8pt,532.9pt,128.25pt,532.9pt,128.25pt,533.9pt" coordsize="3771,20" o:allowincell="f" fillcolor="black" stroked="f">
            <v:path arrowok="t"/>
            <w10:wrap anchorx="page" anchory="page"/>
          </v:polyline>
        </w:pict>
      </w:r>
      <w:r>
        <w:rPr>
          <w:color w:val="000000"/>
          <w:spacing w:val="-3"/>
        </w:rPr>
        <w:pict>
          <v:polyline id="_x0000_s1289" style="position:absolute;left:0;text-align:left;z-index:-251302912;mso-position-horizontal-relative:page;mso-position-vertical-relative:page" points="316.8pt,533.4pt,317.3pt,533.4pt,317.3pt,532.9pt,316.8pt,532.9pt,316.8pt,533.4pt" coordsize="10,10" o:allowincell="f" fillcolor="black" stroked="f">
            <v:path arrowok="t"/>
            <w10:wrap anchorx="page" anchory="page"/>
          </v:polyline>
        </w:pict>
      </w:r>
      <w:r>
        <w:rPr>
          <w:color w:val="000000"/>
          <w:spacing w:val="-3"/>
        </w:rPr>
        <w:pict>
          <v:polyline id="_x0000_s1290" style="position:absolute;left:0;text-align:left;z-index:-251301888;mso-position-horizontal-relative:page;mso-position-vertical-relative:page" points="317.25pt,533.9pt,436.55pt,533.9pt,436.55pt,532.9pt,317.25pt,532.9pt,317.25pt,533.9pt" coordsize="2386,20" o:allowincell="f" fillcolor="black" stroked="f">
            <v:path arrowok="t"/>
            <w10:wrap anchorx="page" anchory="page"/>
          </v:polyline>
        </w:pict>
      </w:r>
      <w:r>
        <w:rPr>
          <w:color w:val="000000"/>
          <w:spacing w:val="-3"/>
        </w:rPr>
        <w:pict>
          <v:polyline id="_x0000_s1291" style="position:absolute;left:0;text-align:left;z-index:-251300864;mso-position-horizontal-relative:page;mso-position-vertical-relative:page" points="436.55pt,533.4pt,437.05pt,533.4pt,437.05pt,532.9pt,436.55pt,532.9pt,436.55pt,533.4pt" coordsize="10,10" o:allowincell="f" fillcolor="black" stroked="f">
            <v:path arrowok="t"/>
            <w10:wrap anchorx="page" anchory="page"/>
          </v:polyline>
        </w:pict>
      </w:r>
      <w:r>
        <w:rPr>
          <w:color w:val="000000"/>
          <w:spacing w:val="-3"/>
        </w:rPr>
        <w:pict>
          <v:polyline id="_x0000_s1292" style="position:absolute;left:0;text-align:left;z-index:-251299840;mso-position-horizontal-relative:page;mso-position-vertical-relative:page" points="437pt,533.9pt,556.2pt,533.9pt,556.2pt,532.9pt,437pt,532.9pt,437pt,533.9pt" coordsize="2384,20" o:allowincell="f" fillcolor="black" stroked="f">
            <v:path arrowok="t"/>
            <w10:wrap anchorx="page" anchory="page"/>
          </v:polyline>
        </w:pict>
      </w:r>
      <w:r>
        <w:rPr>
          <w:color w:val="000000"/>
          <w:spacing w:val="-3"/>
        </w:rPr>
        <w:pict>
          <v:polyline id="_x0000_s1293" style="position:absolute;left:0;text-align:left;z-index:-251298816;mso-position-horizontal-relative:page;mso-position-vertical-relative:page" points="556.2pt,533.4pt,556.7pt,533.4pt,556.7pt,532.9pt,556.2pt,532.9pt,556.2pt,533.4pt" coordsize="10,10" o:allowincell="f" fillcolor="black" stroked="f">
            <v:path arrowok="t"/>
            <w10:wrap anchorx="page" anchory="page"/>
          </v:polyline>
        </w:pict>
      </w:r>
      <w:r>
        <w:rPr>
          <w:color w:val="000000"/>
          <w:spacing w:val="-3"/>
        </w:rPr>
        <w:pict>
          <v:polyline id="_x0000_s1294" style="position:absolute;left:0;text-align:left;z-index:-251297792;mso-position-horizontal-relative:page;mso-position-vertical-relative:page" points="77.4pt,561pt,78.4pt,561pt,78.4pt,533.4pt,77.4pt,533.4pt,77.4pt,561pt" coordsize="20,552" o:allowincell="f" fillcolor="black" stroked="f">
            <v:path arrowok="t"/>
            <w10:wrap anchorx="page" anchory="page"/>
          </v:polyline>
        </w:pict>
      </w:r>
      <w:r>
        <w:rPr>
          <w:color w:val="000000"/>
          <w:spacing w:val="-3"/>
        </w:rPr>
        <w:pict>
          <v:polyline id="_x0000_s1295" style="position:absolute;left:0;text-align:left;z-index:-251296768;mso-position-horizontal-relative:page;mso-position-vertical-relative:page" points="127.8pt,561pt,128.8pt,561pt,128.8pt,533.4pt,127.8pt,533.4pt,127.8pt,561pt" coordsize="20,552" o:allowincell="f" fillcolor="black" stroked="f">
            <v:path arrowok="t"/>
            <w10:wrap anchorx="page" anchory="page"/>
          </v:polyline>
        </w:pict>
      </w:r>
      <w:r>
        <w:rPr>
          <w:color w:val="000000"/>
          <w:spacing w:val="-3"/>
        </w:rPr>
        <w:pict>
          <v:polyline id="_x0000_s1296" style="position:absolute;left:0;text-align:left;z-index:-251295744;mso-position-horizontal-relative:page;mso-position-vertical-relative:page" points="316.8pt,561pt,317.8pt,561pt,317.8pt,533.4pt,316.8pt,533.4pt,316.8pt,561pt" coordsize="20,552" o:allowincell="f" fillcolor="black" stroked="f">
            <v:path arrowok="t"/>
            <w10:wrap anchorx="page" anchory="page"/>
          </v:polyline>
        </w:pict>
      </w:r>
      <w:r>
        <w:rPr>
          <w:color w:val="000000"/>
          <w:spacing w:val="-3"/>
        </w:rPr>
        <w:pict>
          <v:polyline id="_x0000_s1297" style="position:absolute;left:0;text-align:left;z-index:-251294720;mso-position-horizontal-relative:page;mso-position-vertical-relative:page" points="436.55pt,561pt,437.55pt,561pt,437.55pt,533.4pt,436.55pt,533.4pt,436.55pt,561pt" coordsize="20,552" o:allowincell="f" fillcolor="black" stroked="f">
            <v:path arrowok="t"/>
            <w10:wrap anchorx="page" anchory="page"/>
          </v:polyline>
        </w:pict>
      </w:r>
      <w:r>
        <w:rPr>
          <w:color w:val="000000"/>
          <w:spacing w:val="-3"/>
        </w:rPr>
        <w:pict>
          <v:polyline id="_x0000_s1298" style="position:absolute;left:0;text-align:left;z-index:-251293696;mso-position-horizontal-relative:page;mso-position-vertical-relative:page" points="556.2pt,561pt,557.2pt,561pt,557.2pt,533.4pt,556.2pt,533.4pt,556.2pt,561pt" coordsize="20,552" o:allowincell="f" fillcolor="black" stroked="f">
            <v:path arrowok="t"/>
            <w10:wrap anchorx="page" anchory="page"/>
          </v:polyline>
        </w:pict>
      </w:r>
      <w:r>
        <w:rPr>
          <w:color w:val="000000"/>
          <w:spacing w:val="-3"/>
        </w:rPr>
        <w:pict>
          <v:polyline id="_x0000_s1299" style="position:absolute;left:0;text-align:left;z-index:-251292672;mso-position-horizontal-relative:page;mso-position-vertical-relative:page" points="77.85pt,589.05pt,127.8pt,589.05pt,127.8pt,561.45pt,77.85pt,561.45pt,77.85pt,589.05pt" coordsize="999,553" o:allowincell="f" stroked="f">
            <v:path arrowok="t"/>
            <w10:wrap anchorx="page" anchory="page"/>
          </v:polyline>
        </w:pict>
      </w:r>
      <w:r>
        <w:rPr>
          <w:color w:val="000000"/>
          <w:spacing w:val="-3"/>
        </w:rPr>
        <w:pict>
          <v:polyline id="_x0000_s1300" style="position:absolute;left:0;text-align:left;z-index:-251291648;mso-position-horizontal-relative:page;mso-position-vertical-relative:page" points="83.05pt,575.25pt,122.65pt,575.25pt,122.65pt,561.45pt,83.05pt,561.45pt,83.05pt,575.25pt" coordsize="793,277" o:allowincell="f" stroked="f">
            <v:path arrowok="t"/>
            <w10:wrap anchorx="page" anchory="page"/>
          </v:polyline>
        </w:pict>
      </w:r>
      <w:r>
        <w:rPr>
          <w:color w:val="000000"/>
          <w:spacing w:val="-3"/>
        </w:rPr>
        <w:pict>
          <v:polyline id="_x0000_s1301" style="position:absolute;left:0;text-align:left;z-index:-251290624;mso-position-horizontal-relative:page;mso-position-vertical-relative:page" points="128.3pt,589.05pt,316.8pt,589.05pt,316.8pt,561.45pt,128.3pt,561.45pt,128.3pt,589.05pt" coordsize="3771,553" o:allowincell="f" stroked="f">
            <v:path arrowok="t"/>
            <w10:wrap anchorx="page" anchory="page"/>
          </v:polyline>
        </w:pict>
      </w:r>
      <w:r>
        <w:rPr>
          <w:color w:val="000000"/>
          <w:spacing w:val="-3"/>
        </w:rPr>
        <w:pict>
          <v:polyline id="_x0000_s1302" style="position:absolute;left:0;text-align:left;z-index:-251289600;mso-position-horizontal-relative:page;mso-position-vertical-relative:page" points="133.45pt,575.25pt,311.65pt,575.25pt,311.65pt,561.45pt,133.45pt,561.45pt,133.45pt,575.25pt" coordsize="3565,277" o:allowincell="f" stroked="f">
            <v:path arrowok="t"/>
            <w10:wrap anchorx="page" anchory="page"/>
          </v:polyline>
        </w:pict>
      </w:r>
      <w:r>
        <w:rPr>
          <w:color w:val="000000"/>
          <w:spacing w:val="-3"/>
        </w:rPr>
        <w:pict>
          <v:polyline id="_x0000_s1303" style="position:absolute;left:0;text-align:left;z-index:-251288576;mso-position-horizontal-relative:page;mso-position-vertical-relative:page" points="317.3pt,589.05pt,436.55pt,589.05pt,436.55pt,561.45pt,317.3pt,561.45pt,317.3pt,589.05pt" coordsize="2386,553" o:allowincell="f" stroked="f">
            <v:path arrowok="t"/>
            <w10:wrap anchorx="page" anchory="page"/>
          </v:polyline>
        </w:pict>
      </w:r>
      <w:r>
        <w:rPr>
          <w:color w:val="000000"/>
          <w:spacing w:val="-3"/>
        </w:rPr>
        <w:pict>
          <v:polyline id="_x0000_s1304" style="position:absolute;left:0;text-align:left;z-index:-251287552;mso-position-horizontal-relative:page;mso-position-vertical-relative:page" points="322.45pt,575.25pt,431.4pt,575.25pt,431.4pt,561.45pt,322.45pt,561.45pt,322.45pt,575.25pt" coordsize="2180,277" o:allowincell="f" stroked="f">
            <v:path arrowok="t"/>
            <w10:wrap anchorx="page" anchory="page"/>
          </v:polyline>
        </w:pict>
      </w:r>
      <w:r>
        <w:rPr>
          <w:color w:val="000000"/>
          <w:spacing w:val="-3"/>
        </w:rPr>
        <w:pict>
          <v:polyline id="_x0000_s1305" style="position:absolute;left:0;text-align:left;z-index:-251286528;mso-position-horizontal-relative:page;mso-position-vertical-relative:page" points="437.05pt,589.05pt,556.2pt,589.05pt,556.2pt,561.45pt,437.05pt,561.45pt,437.05pt,589.05pt" coordsize="2384,553" o:allowincell="f" stroked="f">
            <v:path arrowok="t"/>
            <w10:wrap anchorx="page" anchory="page"/>
          </v:polyline>
        </w:pict>
      </w:r>
      <w:r>
        <w:rPr>
          <w:color w:val="000000"/>
          <w:spacing w:val="-3"/>
        </w:rPr>
        <w:pict>
          <v:polyline id="_x0000_s1306" style="position:absolute;left:0;text-align:left;z-index:-251285504;mso-position-horizontal-relative:page;mso-position-vertical-relative:page" points="442.2pt,575.25pt,551.05pt,575.25pt,551.05pt,561.45pt,442.2pt,561.45pt,442.2pt,575.25pt" coordsize="2177,277" o:allowincell="f" stroked="f">
            <v:path arrowok="t"/>
            <w10:wrap anchorx="page" anchory="page"/>
          </v:polyline>
        </w:pict>
      </w:r>
      <w:r>
        <w:rPr>
          <w:color w:val="000000"/>
          <w:spacing w:val="-3"/>
        </w:rPr>
        <w:pict>
          <v:polyline id="_x0000_s1307" style="position:absolute;left:0;text-align:left;z-index:-251284480;mso-position-horizontal-relative:page;mso-position-vertical-relative:page" points="442.2pt,589.05pt,551.05pt,589.05pt,551.05pt,575.25pt,442.2pt,575.25pt,442.2pt,589.05pt" coordsize="2177,277" o:allowincell="f" stroked="f">
            <v:path arrowok="t"/>
            <w10:wrap anchorx="page" anchory="page"/>
          </v:polyline>
        </w:pict>
      </w:r>
      <w:r>
        <w:rPr>
          <w:color w:val="000000"/>
          <w:spacing w:val="-3"/>
        </w:rPr>
        <w:pict>
          <v:polyline id="_x0000_s1308" style="position:absolute;left:0;text-align:left;z-index:-251283456;mso-position-horizontal-relative:page;mso-position-vertical-relative:page" points="77.4pt,561.45pt,77.85pt,561.45pt,77.85pt,561pt,77.4pt,561pt,77.4pt,561.45pt" coordsize="10,11" o:allowincell="f" fillcolor="black" stroked="f">
            <v:path arrowok="t"/>
            <w10:wrap anchorx="page" anchory="page"/>
          </v:polyline>
        </w:pict>
      </w:r>
      <w:r>
        <w:rPr>
          <w:color w:val="000000"/>
          <w:spacing w:val="-3"/>
        </w:rPr>
        <w:pict>
          <v:polyline id="_x0000_s1309" style="position:absolute;left:0;text-align:left;z-index:-251282432;mso-position-horizontal-relative:page;mso-position-vertical-relative:page" points="77.85pt,561.95pt,127.8pt,561.95pt,127.8pt,560.95pt,77.85pt,560.95pt,77.85pt,561.95pt" coordsize="999,20" o:allowincell="f" fillcolor="black" stroked="f">
            <v:path arrowok="t"/>
            <w10:wrap anchorx="page" anchory="page"/>
          </v:polyline>
        </w:pict>
      </w:r>
      <w:r>
        <w:rPr>
          <w:color w:val="000000"/>
          <w:spacing w:val="-3"/>
        </w:rPr>
        <w:pict>
          <v:polyline id="_x0000_s1310" style="position:absolute;left:0;text-align:left;z-index:-251281408;mso-position-horizontal-relative:page;mso-position-vertical-relative:page" points="127.8pt,561.45pt,128.3pt,561.45pt,128.3pt,561pt,127.8pt,561pt,127.8pt,561.45pt" coordsize="10,11" o:allowincell="f" fillcolor="black" stroked="f">
            <v:path arrowok="t"/>
            <w10:wrap anchorx="page" anchory="page"/>
          </v:polyline>
        </w:pict>
      </w:r>
      <w:r>
        <w:rPr>
          <w:color w:val="000000"/>
          <w:spacing w:val="-3"/>
        </w:rPr>
        <w:pict>
          <v:polyline id="_x0000_s1311" style="position:absolute;left:0;text-align:left;z-index:-251280384;mso-position-horizontal-relative:page;mso-position-vertical-relative:page" points="128.25pt,561.95pt,316.8pt,561.95pt,316.8pt,560.95pt,128.25pt,560.95pt,128.25pt,561.95pt" coordsize="3771,20" o:allowincell="f" fillcolor="black" stroked="f">
            <v:path arrowok="t"/>
            <w10:wrap anchorx="page" anchory="page"/>
          </v:polyline>
        </w:pict>
      </w:r>
      <w:r>
        <w:rPr>
          <w:color w:val="000000"/>
          <w:spacing w:val="-3"/>
        </w:rPr>
        <w:pict>
          <v:polyline id="_x0000_s1312" style="position:absolute;left:0;text-align:left;z-index:-251279360;mso-position-horizontal-relative:page;mso-position-vertical-relative:page" points="316.8pt,561.45pt,317.3pt,561.45pt,317.3pt,561pt,316.8pt,561pt,316.8pt,561.45pt" coordsize="10,11" o:allowincell="f" fillcolor="black" stroked="f">
            <v:path arrowok="t"/>
            <w10:wrap anchorx="page" anchory="page"/>
          </v:polyline>
        </w:pict>
      </w:r>
      <w:r>
        <w:rPr>
          <w:color w:val="000000"/>
          <w:spacing w:val="-3"/>
        </w:rPr>
        <w:pict>
          <v:polyline id="_x0000_s1313" style="position:absolute;left:0;text-align:left;z-index:-251278336;mso-position-horizontal-relative:page;mso-position-vertical-relative:page" points="317.25pt,561.95pt,436.55pt,561.95pt,436.55pt,560.95pt,317.25pt,560.95pt,317.25pt,561.95pt" coordsize="2386,20" o:allowincell="f" fillcolor="black" stroked="f">
            <v:path arrowok="t"/>
            <w10:wrap anchorx="page" anchory="page"/>
          </v:polyline>
        </w:pict>
      </w:r>
      <w:r>
        <w:rPr>
          <w:color w:val="000000"/>
          <w:spacing w:val="-3"/>
        </w:rPr>
        <w:pict>
          <v:polyline id="_x0000_s1314" style="position:absolute;left:0;text-align:left;z-index:-251277312;mso-position-horizontal-relative:page;mso-position-vertical-relative:page" points="436.55pt,561.45pt,437.05pt,561.45pt,437.05pt,561pt,436.55pt,561pt,436.55pt,561.45pt" coordsize="10,11" o:allowincell="f" fillcolor="black" stroked="f">
            <v:path arrowok="t"/>
            <w10:wrap anchorx="page" anchory="page"/>
          </v:polyline>
        </w:pict>
      </w:r>
      <w:r>
        <w:rPr>
          <w:color w:val="000000"/>
          <w:spacing w:val="-3"/>
        </w:rPr>
        <w:pict>
          <v:polyline id="_x0000_s1315" style="position:absolute;left:0;text-align:left;z-index:-251276288;mso-position-horizontal-relative:page;mso-position-vertical-relative:page" points="437pt,561.95pt,556.2pt,561.95pt,556.2pt,560.95pt,437pt,560.95pt,437pt,561.95pt" coordsize="2384,20" o:allowincell="f" fillcolor="black" stroked="f">
            <v:path arrowok="t"/>
            <w10:wrap anchorx="page" anchory="page"/>
          </v:polyline>
        </w:pict>
      </w:r>
      <w:r>
        <w:rPr>
          <w:color w:val="000000"/>
          <w:spacing w:val="-3"/>
        </w:rPr>
        <w:pict>
          <v:polyline id="_x0000_s1316" style="position:absolute;left:0;text-align:left;z-index:-251275264;mso-position-horizontal-relative:page;mso-position-vertical-relative:page" points="556.2pt,561.45pt,556.7pt,561.45pt,556.7pt,561pt,556.2pt,561pt,556.2pt,561.45pt" coordsize="10,11" o:allowincell="f" fillcolor="black" stroked="f">
            <v:path arrowok="t"/>
            <w10:wrap anchorx="page" anchory="page"/>
          </v:polyline>
        </w:pict>
      </w:r>
      <w:r>
        <w:rPr>
          <w:color w:val="000000"/>
          <w:spacing w:val="-3"/>
        </w:rPr>
        <w:pict>
          <v:polyline id="_x0000_s1317" style="position:absolute;left:0;text-align:left;z-index:-251274240;mso-position-horizontal-relative:page;mso-position-vertical-relative:page" points="77.4pt,589.1pt,78.4pt,589.1pt,78.4pt,561.45pt,77.4pt,561.45pt,77.4pt,589.1pt" coordsize="20,553" o:allowincell="f" fillcolor="black" stroked="f">
            <v:path arrowok="t"/>
            <w10:wrap anchorx="page" anchory="page"/>
          </v:polyline>
        </w:pict>
      </w:r>
      <w:r>
        <w:rPr>
          <w:color w:val="000000"/>
          <w:spacing w:val="-3"/>
        </w:rPr>
        <w:pict>
          <v:polyline id="_x0000_s1318" style="position:absolute;left:0;text-align:left;z-index:-251273216;mso-position-horizontal-relative:page;mso-position-vertical-relative:page" points="127.8pt,589.1pt,128.8pt,589.1pt,128.8pt,561.45pt,127.8pt,561.45pt,127.8pt,589.1pt" coordsize="20,553" o:allowincell="f" fillcolor="black" stroked="f">
            <v:path arrowok="t"/>
            <w10:wrap anchorx="page" anchory="page"/>
          </v:polyline>
        </w:pict>
      </w:r>
      <w:r>
        <w:rPr>
          <w:color w:val="000000"/>
          <w:spacing w:val="-3"/>
        </w:rPr>
        <w:pict>
          <v:polyline id="_x0000_s1319" style="position:absolute;left:0;text-align:left;z-index:-251272192;mso-position-horizontal-relative:page;mso-position-vertical-relative:page" points="316.8pt,589.1pt,317.8pt,589.1pt,317.8pt,561.45pt,316.8pt,561.45pt,316.8pt,589.1pt" coordsize="20,553" o:allowincell="f" fillcolor="black" stroked="f">
            <v:path arrowok="t"/>
            <w10:wrap anchorx="page" anchory="page"/>
          </v:polyline>
        </w:pict>
      </w:r>
      <w:r>
        <w:rPr>
          <w:color w:val="000000"/>
          <w:spacing w:val="-3"/>
        </w:rPr>
        <w:pict>
          <v:polyline id="_x0000_s1320" style="position:absolute;left:0;text-align:left;z-index:-251271168;mso-position-horizontal-relative:page;mso-position-vertical-relative:page" points="436.55pt,589.1pt,437.55pt,589.1pt,437.55pt,561.45pt,436.55pt,561.45pt,436.55pt,589.1pt" coordsize="20,553" o:allowincell="f" fillcolor="black" stroked="f">
            <v:path arrowok="t"/>
            <w10:wrap anchorx="page" anchory="page"/>
          </v:polyline>
        </w:pict>
      </w:r>
      <w:r>
        <w:rPr>
          <w:color w:val="000000"/>
          <w:spacing w:val="-3"/>
        </w:rPr>
        <w:pict>
          <v:polyline id="_x0000_s1321" style="position:absolute;left:0;text-align:left;z-index:-251270144;mso-position-horizontal-relative:page;mso-position-vertical-relative:page" points="556.2pt,589.1pt,557.2pt,589.1pt,557.2pt,561.45pt,556.2pt,561.45pt,556.2pt,589.1pt" coordsize="20,553" o:allowincell="f" fillcolor="black" stroked="f">
            <v:path arrowok="t"/>
            <w10:wrap anchorx="page" anchory="page"/>
          </v:polyline>
        </w:pict>
      </w:r>
      <w:r>
        <w:rPr>
          <w:color w:val="000000"/>
          <w:spacing w:val="-3"/>
        </w:rPr>
        <w:pict>
          <v:polyline id="_x0000_s1322" style="position:absolute;left:0;text-align:left;z-index:-251269120;mso-position-horizontal-relative:page;mso-position-vertical-relative:page" points="77.85pt,617.15pt,127.8pt,617.15pt,127.8pt,589.55pt,77.85pt,589.55pt,77.85pt,617.15pt" coordsize="999,552" o:allowincell="f" stroked="f">
            <v:path arrowok="t"/>
            <w10:wrap anchorx="page" anchory="page"/>
          </v:polyline>
        </w:pict>
      </w:r>
      <w:r>
        <w:rPr>
          <w:color w:val="000000"/>
          <w:spacing w:val="-3"/>
        </w:rPr>
        <w:pict>
          <v:polyline id="_x0000_s1323" style="position:absolute;left:0;text-align:left;z-index:-251268096;mso-position-horizontal-relative:page;mso-position-vertical-relative:page" points="83.05pt,603.35pt,122.65pt,603.35pt,122.65pt,589.55pt,83.05pt,589.55pt,83.05pt,603.35pt" coordsize="793,276" o:allowincell="f" stroked="f">
            <v:path arrowok="t"/>
            <w10:wrap anchorx="page" anchory="page"/>
          </v:polyline>
        </w:pict>
      </w:r>
      <w:r>
        <w:rPr>
          <w:color w:val="000000"/>
          <w:spacing w:val="-3"/>
        </w:rPr>
        <w:pict>
          <v:polyline id="_x0000_s1324" style="position:absolute;left:0;text-align:left;z-index:-251267072;mso-position-horizontal-relative:page;mso-position-vertical-relative:page" points="128.3pt,617.15pt,316.8pt,617.15pt,316.8pt,589.55pt,128.3pt,589.55pt,128.3pt,617.15pt" coordsize="3771,552" o:allowincell="f" stroked="f">
            <v:path arrowok="t"/>
            <w10:wrap anchorx="page" anchory="page"/>
          </v:polyline>
        </w:pict>
      </w:r>
      <w:r>
        <w:rPr>
          <w:color w:val="000000"/>
          <w:spacing w:val="-3"/>
        </w:rPr>
        <w:pict>
          <v:polyline id="_x0000_s1325" style="position:absolute;left:0;text-align:left;z-index:-251266048;mso-position-horizontal-relative:page;mso-position-vertical-relative:page" points="133.45pt,603.35pt,311.65pt,603.35pt,311.65pt,589.55pt,133.45pt,589.55pt,133.45pt,603.35pt" coordsize="3565,276" o:allowincell="f" stroked="f">
            <v:path arrowok="t"/>
            <w10:wrap anchorx="page" anchory="page"/>
          </v:polyline>
        </w:pict>
      </w:r>
      <w:r>
        <w:rPr>
          <w:color w:val="000000"/>
          <w:spacing w:val="-3"/>
        </w:rPr>
        <w:pict>
          <v:polyline id="_x0000_s1326" style="position:absolute;left:0;text-align:left;z-index:-251265024;mso-position-horizontal-relative:page;mso-position-vertical-relative:page" points="317.3pt,617.15pt,436.55pt,617.15pt,436.55pt,589.55pt,317.3pt,589.55pt,317.3pt,617.15pt" coordsize="2386,552" o:allowincell="f" stroked="f">
            <v:path arrowok="t"/>
            <w10:wrap anchorx="page" anchory="page"/>
          </v:polyline>
        </w:pict>
      </w:r>
      <w:r>
        <w:rPr>
          <w:color w:val="000000"/>
          <w:spacing w:val="-3"/>
        </w:rPr>
        <w:pict>
          <v:polyline id="_x0000_s1327" style="position:absolute;left:0;text-align:left;z-index:-251264000;mso-position-horizontal-relative:page;mso-position-vertical-relative:page" points="322.45pt,603.35pt,431.4pt,603.35pt,431.4pt,589.55pt,322.45pt,589.55pt,322.45pt,603.35pt" coordsize="2180,276" o:allowincell="f" stroked="f">
            <v:path arrowok="t"/>
            <w10:wrap anchorx="page" anchory="page"/>
          </v:polyline>
        </w:pict>
      </w:r>
      <w:r>
        <w:rPr>
          <w:color w:val="000000"/>
          <w:spacing w:val="-3"/>
        </w:rPr>
        <w:pict>
          <v:polyline id="_x0000_s1328" style="position:absolute;left:0;text-align:left;z-index:-251262976;mso-position-horizontal-relative:page;mso-position-vertical-relative:page" points="437.05pt,617.15pt,556.2pt,617.15pt,556.2pt,589.55pt,437.05pt,589.55pt,437.05pt,617.15pt" coordsize="2384,552" o:allowincell="f" stroked="f">
            <v:path arrowok="t"/>
            <w10:wrap anchorx="page" anchory="page"/>
          </v:polyline>
        </w:pict>
      </w:r>
      <w:r>
        <w:rPr>
          <w:color w:val="000000"/>
          <w:spacing w:val="-3"/>
        </w:rPr>
        <w:pict>
          <v:polyline id="_x0000_s1329" style="position:absolute;left:0;text-align:left;z-index:-251261952;mso-position-horizontal-relative:page;mso-position-vertical-relative:page" points="442.2pt,603.35pt,551.05pt,603.35pt,551.05pt,589.55pt,442.2pt,589.55pt,442.2pt,603.35pt" coordsize="2177,276" o:allowincell="f" stroked="f">
            <v:path arrowok="t"/>
            <w10:wrap anchorx="page" anchory="page"/>
          </v:polyline>
        </w:pict>
      </w:r>
      <w:r>
        <w:rPr>
          <w:color w:val="000000"/>
          <w:spacing w:val="-3"/>
        </w:rPr>
        <w:pict>
          <v:polyline id="_x0000_s1330" style="position:absolute;left:0;text-align:left;z-index:-251260928;mso-position-horizontal-relative:page;mso-position-vertical-relative:page" points="442.2pt,617.15pt,551.05pt,617.15pt,551.05pt,603.35pt,442.2pt,603.35pt,442.2pt,617.15pt" coordsize="2177,276" o:allowincell="f" stroked="f">
            <v:path arrowok="t"/>
            <w10:wrap anchorx="page" anchory="page"/>
          </v:polyline>
        </w:pict>
      </w:r>
      <w:r>
        <w:rPr>
          <w:color w:val="000000"/>
          <w:spacing w:val="-3"/>
        </w:rPr>
        <w:pict>
          <v:polyline id="_x0000_s1331" style="position:absolute;left:0;text-align:left;z-index:-251259904;mso-position-horizontal-relative:page;mso-position-vertical-relative:page" points="77.4pt,589.55pt,77.85pt,589.55pt,77.85pt,589.05pt,77.4pt,589.05pt,77.4pt,589.55pt" coordsize="10,10" o:allowincell="f" fillcolor="black" stroked="f">
            <v:path arrowok="t"/>
            <w10:wrap anchorx="page" anchory="page"/>
          </v:polyline>
        </w:pict>
      </w:r>
      <w:r>
        <w:rPr>
          <w:color w:val="000000"/>
          <w:spacing w:val="-3"/>
        </w:rPr>
        <w:pict>
          <v:polyline id="_x0000_s1332" style="position:absolute;left:0;text-align:left;z-index:-251258880;mso-position-horizontal-relative:page;mso-position-vertical-relative:page" points="77.85pt,590.05pt,127.8pt,590.05pt,127.8pt,589.05pt,77.85pt,589.05pt,77.85pt,590.05pt" coordsize="999,20" o:allowincell="f" fillcolor="black" stroked="f">
            <v:path arrowok="t"/>
            <w10:wrap anchorx="page" anchory="page"/>
          </v:polyline>
        </w:pict>
      </w:r>
      <w:r>
        <w:rPr>
          <w:color w:val="000000"/>
          <w:spacing w:val="-3"/>
        </w:rPr>
        <w:pict>
          <v:polyline id="_x0000_s1333" style="position:absolute;left:0;text-align:left;z-index:-251257856;mso-position-horizontal-relative:page;mso-position-vertical-relative:page" points="127.8pt,589.55pt,128.3pt,589.55pt,128.3pt,589.05pt,127.8pt,589.05pt,127.8pt,589.55pt" coordsize="10,10" o:allowincell="f" fillcolor="black" stroked="f">
            <v:path arrowok="t"/>
            <w10:wrap anchorx="page" anchory="page"/>
          </v:polyline>
        </w:pict>
      </w:r>
      <w:r>
        <w:rPr>
          <w:color w:val="000000"/>
          <w:spacing w:val="-3"/>
        </w:rPr>
        <w:pict>
          <v:polyline id="_x0000_s1334" style="position:absolute;left:0;text-align:left;z-index:-251256832;mso-position-horizontal-relative:page;mso-position-vertical-relative:page" points="128.25pt,590.05pt,316.8pt,590.05pt,316.8pt,589.05pt,128.25pt,589.05pt,128.25pt,590.05pt" coordsize="3771,20" o:allowincell="f" fillcolor="black" stroked="f">
            <v:path arrowok="t"/>
            <w10:wrap anchorx="page" anchory="page"/>
          </v:polyline>
        </w:pict>
      </w:r>
      <w:r>
        <w:rPr>
          <w:color w:val="000000"/>
          <w:spacing w:val="-3"/>
        </w:rPr>
        <w:pict>
          <v:polyline id="_x0000_s1335" style="position:absolute;left:0;text-align:left;z-index:-251255808;mso-position-horizontal-relative:page;mso-position-vertical-relative:page" points="316.8pt,589.55pt,317.3pt,589.55pt,317.3pt,589.05pt,316.8pt,589.05pt,316.8pt,589.55pt" coordsize="10,10" o:allowincell="f" fillcolor="black" stroked="f">
            <v:path arrowok="t"/>
            <w10:wrap anchorx="page" anchory="page"/>
          </v:polyline>
        </w:pict>
      </w:r>
      <w:r>
        <w:rPr>
          <w:color w:val="000000"/>
          <w:spacing w:val="-3"/>
        </w:rPr>
        <w:pict>
          <v:polyline id="_x0000_s1336" style="position:absolute;left:0;text-align:left;z-index:-251254784;mso-position-horizontal-relative:page;mso-position-vertical-relative:page" points="317.25pt,590.05pt,436.55pt,590.05pt,436.55pt,589.05pt,317.25pt,589.05pt,317.25pt,590.05pt" coordsize="2386,20" o:allowincell="f" fillcolor="black" stroked="f">
            <v:path arrowok="t"/>
            <w10:wrap anchorx="page" anchory="page"/>
          </v:polyline>
        </w:pict>
      </w:r>
      <w:r>
        <w:rPr>
          <w:color w:val="000000"/>
          <w:spacing w:val="-3"/>
        </w:rPr>
        <w:pict>
          <v:polyline id="_x0000_s1337" style="position:absolute;left:0;text-align:left;z-index:-251253760;mso-position-horizontal-relative:page;mso-position-vertical-relative:page" points="436.55pt,589.55pt,437.05pt,589.55pt,437.05pt,589.05pt,436.55pt,589.05pt,436.55pt,589.55pt" coordsize="10,10" o:allowincell="f" fillcolor="black" stroked="f">
            <v:path arrowok="t"/>
            <w10:wrap anchorx="page" anchory="page"/>
          </v:polyline>
        </w:pict>
      </w:r>
      <w:r>
        <w:rPr>
          <w:color w:val="000000"/>
          <w:spacing w:val="-3"/>
        </w:rPr>
        <w:pict>
          <v:polyline id="_x0000_s1338" style="position:absolute;left:0;text-align:left;z-index:-251252736;mso-position-horizontal-relative:page;mso-position-vertical-relative:page" points="437pt,590.05pt,556.2pt,590.05pt,556.2pt,589.05pt,437pt,589.05pt,437pt,590.05pt" coordsize="2384,20" o:allowincell="f" fillcolor="black" stroked="f">
            <v:path arrowok="t"/>
            <w10:wrap anchorx="page" anchory="page"/>
          </v:polyline>
        </w:pict>
      </w:r>
      <w:r>
        <w:rPr>
          <w:color w:val="000000"/>
          <w:spacing w:val="-3"/>
        </w:rPr>
        <w:pict>
          <v:polyline id="_x0000_s1339" style="position:absolute;left:0;text-align:left;z-index:-251251712;mso-position-horizontal-relative:page;mso-position-vertical-relative:page" points="556.2pt,589.55pt,556.7pt,589.55pt,556.7pt,589.05pt,556.2pt,589.05pt,556.2pt,589.55pt" coordsize="10,10" o:allowincell="f" fillcolor="black" stroked="f">
            <v:path arrowok="t"/>
            <w10:wrap anchorx="page" anchory="page"/>
          </v:polyline>
        </w:pict>
      </w:r>
      <w:r>
        <w:rPr>
          <w:color w:val="000000"/>
          <w:spacing w:val="-3"/>
        </w:rPr>
        <w:pict>
          <v:polyline id="_x0000_s1340" style="position:absolute;left:0;text-align:left;z-index:-251250688;mso-position-horizontal-relative:page;mso-position-vertical-relative:page" points="77.4pt,617.15pt,78.4pt,617.15pt,78.4pt,589.55pt,77.4pt,589.55pt,77.4pt,617.15pt" coordsize="20,552" o:allowincell="f" fillcolor="black" stroked="f">
            <v:path arrowok="t"/>
            <w10:wrap anchorx="page" anchory="page"/>
          </v:polyline>
        </w:pict>
      </w:r>
      <w:r>
        <w:rPr>
          <w:color w:val="000000"/>
          <w:spacing w:val="-3"/>
        </w:rPr>
        <w:pict>
          <v:polyline id="_x0000_s1341" style="position:absolute;left:0;text-align:left;z-index:-251249664;mso-position-horizontal-relative:page;mso-position-vertical-relative:page" points="127.8pt,617.15pt,128.8pt,617.15pt,128.8pt,589.55pt,127.8pt,589.55pt,127.8pt,617.15pt" coordsize="20,552" o:allowincell="f" fillcolor="black" stroked="f">
            <v:path arrowok="t"/>
            <w10:wrap anchorx="page" anchory="page"/>
          </v:polyline>
        </w:pict>
      </w:r>
      <w:r>
        <w:rPr>
          <w:color w:val="000000"/>
          <w:spacing w:val="-3"/>
        </w:rPr>
        <w:pict>
          <v:polyline id="_x0000_s1342" style="position:absolute;left:0;text-align:left;z-index:-251248640;mso-position-horizontal-relative:page;mso-position-vertical-relative:page" points="316.8pt,617.15pt,317.8pt,617.15pt,317.8pt,589.55pt,316.8pt,589.55pt,316.8pt,617.15pt" coordsize="20,552" o:allowincell="f" fillcolor="black" stroked="f">
            <v:path arrowok="t"/>
            <w10:wrap anchorx="page" anchory="page"/>
          </v:polyline>
        </w:pict>
      </w:r>
      <w:r>
        <w:rPr>
          <w:color w:val="000000"/>
          <w:spacing w:val="-3"/>
        </w:rPr>
        <w:pict>
          <v:polyline id="_x0000_s1343" style="position:absolute;left:0;text-align:left;z-index:-251247616;mso-position-horizontal-relative:page;mso-position-vertical-relative:page" points="436.55pt,617.15pt,437.55pt,617.15pt,437.55pt,589.55pt,436.55pt,589.55pt,436.55pt,617.15pt" coordsize="20,552" o:allowincell="f" fillcolor="black" stroked="f">
            <v:path arrowok="t"/>
            <w10:wrap anchorx="page" anchory="page"/>
          </v:polyline>
        </w:pict>
      </w:r>
      <w:r>
        <w:rPr>
          <w:color w:val="000000"/>
          <w:spacing w:val="-3"/>
        </w:rPr>
        <w:pict>
          <v:polyline id="_x0000_s1344" style="position:absolute;left:0;text-align:left;z-index:-251246592;mso-position-horizontal-relative:page;mso-position-vertical-relative:page" points="556.2pt,617.15pt,557.2pt,617.15pt,557.2pt,589.55pt,556.2pt,589.55pt,556.2pt,617.15pt" coordsize="20,552" o:allowincell="f" fillcolor="black" stroked="f">
            <v:path arrowok="t"/>
            <w10:wrap anchorx="page" anchory="page"/>
          </v:polyline>
        </w:pict>
      </w:r>
      <w:r>
        <w:rPr>
          <w:color w:val="000000"/>
          <w:spacing w:val="-3"/>
        </w:rPr>
        <w:pict>
          <v:polyline id="_x0000_s1345" style="position:absolute;left:0;text-align:left;z-index:-251245568;mso-position-horizontal-relative:page;mso-position-vertical-relative:page" points="77.85pt,645.25pt,127.8pt,645.25pt,127.8pt,617.65pt,77.85pt,617.65pt,77.85pt,645.25pt" coordsize="999,553" o:allowincell="f" stroked="f">
            <v:path arrowok="t"/>
            <w10:wrap anchorx="page" anchory="page"/>
          </v:polyline>
        </w:pict>
      </w:r>
      <w:r>
        <w:rPr>
          <w:color w:val="000000"/>
          <w:spacing w:val="-3"/>
        </w:rPr>
        <w:pict>
          <v:polyline id="_x0000_s1346" style="position:absolute;left:0;text-align:left;z-index:-251244544;mso-position-horizontal-relative:page;mso-position-vertical-relative:page" points="83.05pt,631.45pt,122.65pt,631.45pt,122.65pt,617.65pt,83.05pt,617.65pt,83.05pt,631.45pt" coordsize="793,277" o:allowincell="f" stroked="f">
            <v:path arrowok="t"/>
            <w10:wrap anchorx="page" anchory="page"/>
          </v:polyline>
        </w:pict>
      </w:r>
      <w:r>
        <w:rPr>
          <w:color w:val="000000"/>
          <w:spacing w:val="-3"/>
        </w:rPr>
        <w:pict>
          <v:polyline id="_x0000_s1347" style="position:absolute;left:0;text-align:left;z-index:-251243520;mso-position-horizontal-relative:page;mso-position-vertical-relative:page" points="128.3pt,645.25pt,316.8pt,645.25pt,316.8pt,617.65pt,128.3pt,617.65pt,128.3pt,645.25pt" coordsize="3771,553" o:allowincell="f" stroked="f">
            <v:path arrowok="t"/>
            <w10:wrap anchorx="page" anchory="page"/>
          </v:polyline>
        </w:pict>
      </w:r>
      <w:r>
        <w:rPr>
          <w:color w:val="000000"/>
          <w:spacing w:val="-3"/>
        </w:rPr>
        <w:pict>
          <v:polyline id="_x0000_s1348" style="position:absolute;left:0;text-align:left;z-index:-251242496;mso-position-horizontal-relative:page;mso-position-vertical-relative:page" points="133.45pt,631.45pt,311.65pt,631.45pt,311.65pt,617.65pt,133.45pt,617.65pt,133.45pt,631.45pt" coordsize="3565,277" o:allowincell="f" stroked="f">
            <v:path arrowok="t"/>
            <w10:wrap anchorx="page" anchory="page"/>
          </v:polyline>
        </w:pict>
      </w:r>
      <w:r>
        <w:rPr>
          <w:color w:val="000000"/>
          <w:spacing w:val="-3"/>
        </w:rPr>
        <w:pict>
          <v:polyline id="_x0000_s1349" style="position:absolute;left:0;text-align:left;z-index:-251241472;mso-position-horizontal-relative:page;mso-position-vertical-relative:page" points="317.3pt,645.25pt,436.55pt,645.25pt,436.55pt,617.65pt,317.3pt,617.65pt,317.3pt,645.25pt" coordsize="2386,553" o:allowincell="f" stroked="f">
            <v:path arrowok="t"/>
            <w10:wrap anchorx="page" anchory="page"/>
          </v:polyline>
        </w:pict>
      </w:r>
      <w:r>
        <w:rPr>
          <w:color w:val="000000"/>
          <w:spacing w:val="-3"/>
        </w:rPr>
        <w:pict>
          <v:polyline id="_x0000_s1350" style="position:absolute;left:0;text-align:left;z-index:-251240448;mso-position-horizontal-relative:page;mso-position-vertical-relative:page" points="322.45pt,631.45pt,431.4pt,631.45pt,431.4pt,617.65pt,322.45pt,617.65pt,322.45pt,631.45pt" coordsize="2180,277" o:allowincell="f" stroked="f">
            <v:path arrowok="t"/>
            <w10:wrap anchorx="page" anchory="page"/>
          </v:polyline>
        </w:pict>
      </w:r>
      <w:r>
        <w:rPr>
          <w:color w:val="000000"/>
          <w:spacing w:val="-3"/>
        </w:rPr>
        <w:pict>
          <v:polyline id="_x0000_s1351" style="position:absolute;left:0;text-align:left;z-index:-251239424;mso-position-horizontal-relative:page;mso-position-vertical-relative:page" points="437.05pt,645.25pt,556.2pt,645.25pt,556.2pt,617.65pt,437.05pt,617.65pt,437.05pt,645.25pt" coordsize="2384,553" o:allowincell="f" stroked="f">
            <v:path arrowok="t"/>
            <w10:wrap anchorx="page" anchory="page"/>
          </v:polyline>
        </w:pict>
      </w:r>
      <w:r>
        <w:rPr>
          <w:color w:val="000000"/>
          <w:spacing w:val="-3"/>
        </w:rPr>
        <w:pict>
          <v:polyline id="_x0000_s1352" style="position:absolute;left:0;text-align:left;z-index:-251238400;mso-position-horizontal-relative:page;mso-position-vertical-relative:page" points="442.2pt,631.45pt,551.05pt,631.45pt,551.05pt,617.65pt,442.2pt,617.65pt,442.2pt,631.45pt" coordsize="2177,277" o:allowincell="f" stroked="f">
            <v:path arrowok="t"/>
            <w10:wrap anchorx="page" anchory="page"/>
          </v:polyline>
        </w:pict>
      </w:r>
      <w:r>
        <w:rPr>
          <w:color w:val="000000"/>
          <w:spacing w:val="-3"/>
        </w:rPr>
        <w:pict>
          <v:polyline id="_x0000_s1353" style="position:absolute;left:0;text-align:left;z-index:-251237376;mso-position-horizontal-relative:page;mso-position-vertical-relative:page" points="442.2pt,645.25pt,551.05pt,645.25pt,551.05pt,631.45pt,442.2pt,631.45pt,442.2pt,645.25pt" coordsize="2177,277" o:allowincell="f" stroked="f">
            <v:path arrowok="t"/>
            <w10:wrap anchorx="page" anchory="page"/>
          </v:polyline>
        </w:pict>
      </w:r>
      <w:r>
        <w:rPr>
          <w:color w:val="000000"/>
          <w:spacing w:val="-3"/>
        </w:rPr>
        <w:pict>
          <v:polyline id="_x0000_s1354" style="position:absolute;left:0;text-align:left;z-index:-251236352;mso-position-horizontal-relative:page;mso-position-vertical-relative:page" points="77.4pt,617.65pt,77.85pt,617.65pt,77.85pt,617.15pt,77.4pt,617.15pt,77.4pt,617.65pt" coordsize="10,10" o:allowincell="f" fillcolor="black" stroked="f">
            <v:path arrowok="t"/>
            <w10:wrap anchorx="page" anchory="page"/>
          </v:polyline>
        </w:pict>
      </w:r>
      <w:r>
        <w:rPr>
          <w:color w:val="000000"/>
          <w:spacing w:val="-3"/>
        </w:rPr>
        <w:pict>
          <v:polyline id="_x0000_s1355" style="position:absolute;left:0;text-align:left;z-index:-251235328;mso-position-horizontal-relative:page;mso-position-vertical-relative:page" points="77.85pt,618.15pt,127.8pt,618.15pt,127.8pt,617.15pt,77.85pt,617.15pt,77.85pt,618.15pt" coordsize="999,20" o:allowincell="f" fillcolor="black" stroked="f">
            <v:path arrowok="t"/>
            <w10:wrap anchorx="page" anchory="page"/>
          </v:polyline>
        </w:pict>
      </w:r>
      <w:r>
        <w:rPr>
          <w:color w:val="000000"/>
          <w:spacing w:val="-3"/>
        </w:rPr>
        <w:pict>
          <v:polyline id="_x0000_s1356" style="position:absolute;left:0;text-align:left;z-index:-251234304;mso-position-horizontal-relative:page;mso-position-vertical-relative:page" points="127.8pt,617.65pt,128.3pt,617.65pt,128.3pt,617.15pt,127.8pt,617.15pt,127.8pt,617.65pt" coordsize="10,10" o:allowincell="f" fillcolor="black" stroked="f">
            <v:path arrowok="t"/>
            <w10:wrap anchorx="page" anchory="page"/>
          </v:polyline>
        </w:pict>
      </w:r>
      <w:r>
        <w:rPr>
          <w:color w:val="000000"/>
          <w:spacing w:val="-3"/>
        </w:rPr>
        <w:pict>
          <v:polyline id="_x0000_s1357" style="position:absolute;left:0;text-align:left;z-index:-251233280;mso-position-horizontal-relative:page;mso-position-vertical-relative:page" points="128.25pt,618.15pt,316.8pt,618.15pt,316.8pt,617.15pt,128.25pt,617.15pt,128.25pt,618.15pt" coordsize="3771,20" o:allowincell="f" fillcolor="black" stroked="f">
            <v:path arrowok="t"/>
            <w10:wrap anchorx="page" anchory="page"/>
          </v:polyline>
        </w:pict>
      </w:r>
      <w:r>
        <w:rPr>
          <w:color w:val="000000"/>
          <w:spacing w:val="-3"/>
        </w:rPr>
        <w:pict>
          <v:polyline id="_x0000_s1358" style="position:absolute;left:0;text-align:left;z-index:-251232256;mso-position-horizontal-relative:page;mso-position-vertical-relative:page" points="316.8pt,617.65pt,317.3pt,617.65pt,317.3pt,617.15pt,316.8pt,617.15pt,316.8pt,617.65pt" coordsize="10,10" o:allowincell="f" fillcolor="black" stroked="f">
            <v:path arrowok="t"/>
            <w10:wrap anchorx="page" anchory="page"/>
          </v:polyline>
        </w:pict>
      </w:r>
      <w:r>
        <w:rPr>
          <w:color w:val="000000"/>
          <w:spacing w:val="-3"/>
        </w:rPr>
        <w:pict>
          <v:polyline id="_x0000_s1359" style="position:absolute;left:0;text-align:left;z-index:-251231232;mso-position-horizontal-relative:page;mso-position-vertical-relative:page" points="317.25pt,618.15pt,436.55pt,618.15pt,436.55pt,617.15pt,317.25pt,617.15pt,317.25pt,618.15pt" coordsize="2386,20" o:allowincell="f" fillcolor="black" stroked="f">
            <v:path arrowok="t"/>
            <w10:wrap anchorx="page" anchory="page"/>
          </v:polyline>
        </w:pict>
      </w:r>
      <w:r>
        <w:rPr>
          <w:color w:val="000000"/>
          <w:spacing w:val="-3"/>
        </w:rPr>
        <w:pict>
          <v:polyline id="_x0000_s1360" style="position:absolute;left:0;text-align:left;z-index:-251230208;mso-position-horizontal-relative:page;mso-position-vertical-relative:page" points="436.55pt,617.65pt,437.05pt,617.65pt,437.05pt,617.15pt,436.55pt,617.15pt,436.55pt,617.65pt" coordsize="10,10" o:allowincell="f" fillcolor="black" stroked="f">
            <v:path arrowok="t"/>
            <w10:wrap anchorx="page" anchory="page"/>
          </v:polyline>
        </w:pict>
      </w:r>
      <w:r>
        <w:rPr>
          <w:color w:val="000000"/>
          <w:spacing w:val="-3"/>
        </w:rPr>
        <w:pict>
          <v:polyline id="_x0000_s1361" style="position:absolute;left:0;text-align:left;z-index:-251229184;mso-position-horizontal-relative:page;mso-position-vertical-relative:page" points="437pt,618.15pt,556.2pt,618.15pt,556.2pt,617.15pt,437pt,617.15pt,437pt,618.15pt" coordsize="2384,20" o:allowincell="f" fillcolor="black" stroked="f">
            <v:path arrowok="t"/>
            <w10:wrap anchorx="page" anchory="page"/>
          </v:polyline>
        </w:pict>
      </w:r>
      <w:r>
        <w:rPr>
          <w:color w:val="000000"/>
          <w:spacing w:val="-3"/>
        </w:rPr>
        <w:pict>
          <v:polyline id="_x0000_s1362" style="position:absolute;left:0;text-align:left;z-index:-251228160;mso-position-horizontal-relative:page;mso-position-vertical-relative:page" points="556.2pt,617.65pt,556.7pt,617.65pt,556.7pt,617.15pt,556.2pt,617.15pt,556.2pt,617.65pt" coordsize="10,10" o:allowincell="f" fillcolor="black" stroked="f">
            <v:path arrowok="t"/>
            <w10:wrap anchorx="page" anchory="page"/>
          </v:polyline>
        </w:pict>
      </w:r>
      <w:r>
        <w:rPr>
          <w:color w:val="000000"/>
          <w:spacing w:val="-3"/>
        </w:rPr>
        <w:pict>
          <v:polyline id="_x0000_s1363" style="position:absolute;left:0;text-align:left;z-index:-251227136;mso-position-horizontal-relative:page;mso-position-vertical-relative:page" points="77.4pt,645.25pt,78.4pt,645.25pt,78.4pt,617.6pt,77.4pt,617.6pt,77.4pt,645.25pt" coordsize="20,553" o:allowincell="f" fillcolor="black" stroked="f">
            <v:path arrowok="t"/>
            <w10:wrap anchorx="page" anchory="page"/>
          </v:polyline>
        </w:pict>
      </w:r>
      <w:r>
        <w:rPr>
          <w:color w:val="000000"/>
          <w:spacing w:val="-3"/>
        </w:rPr>
        <w:pict>
          <v:polyline id="_x0000_s1364" style="position:absolute;left:0;text-align:left;z-index:-251226112;mso-position-horizontal-relative:page;mso-position-vertical-relative:page" points="127.8pt,645.25pt,128.8pt,645.25pt,128.8pt,617.6pt,127.8pt,617.6pt,127.8pt,645.25pt" coordsize="20,553" o:allowincell="f" fillcolor="black" stroked="f">
            <v:path arrowok="t"/>
            <w10:wrap anchorx="page" anchory="page"/>
          </v:polyline>
        </w:pict>
      </w:r>
      <w:r>
        <w:rPr>
          <w:color w:val="000000"/>
          <w:spacing w:val="-3"/>
        </w:rPr>
        <w:pict>
          <v:polyline id="_x0000_s1365" style="position:absolute;left:0;text-align:left;z-index:-251225088;mso-position-horizontal-relative:page;mso-position-vertical-relative:page" points="316.8pt,645.25pt,317.8pt,645.25pt,317.8pt,617.6pt,316.8pt,617.6pt,316.8pt,645.25pt" coordsize="20,553" o:allowincell="f" fillcolor="black" stroked="f">
            <v:path arrowok="t"/>
            <w10:wrap anchorx="page" anchory="page"/>
          </v:polyline>
        </w:pict>
      </w:r>
      <w:r>
        <w:rPr>
          <w:color w:val="000000"/>
          <w:spacing w:val="-3"/>
        </w:rPr>
        <w:pict>
          <v:polyline id="_x0000_s1366" style="position:absolute;left:0;text-align:left;z-index:-251224064;mso-position-horizontal-relative:page;mso-position-vertical-relative:page" points="436.55pt,645.25pt,437.55pt,645.25pt,437.55pt,617.6pt,436.55pt,617.6pt,436.55pt,645.25pt" coordsize="20,553" o:allowincell="f" fillcolor="black" stroked="f">
            <v:path arrowok="t"/>
            <w10:wrap anchorx="page" anchory="page"/>
          </v:polyline>
        </w:pict>
      </w:r>
      <w:r>
        <w:rPr>
          <w:color w:val="000000"/>
          <w:spacing w:val="-3"/>
        </w:rPr>
        <w:pict>
          <v:polyline id="_x0000_s1367" style="position:absolute;left:0;text-align:left;z-index:-251223040;mso-position-horizontal-relative:page;mso-position-vertical-relative:page" points="556.2pt,645.25pt,557.2pt,645.25pt,557.2pt,617.6pt,556.2pt,617.6pt,556.2pt,645.25pt" coordsize="20,553" o:allowincell="f" fillcolor="black" stroked="f">
            <v:path arrowok="t"/>
            <w10:wrap anchorx="page" anchory="page"/>
          </v:polyline>
        </w:pict>
      </w:r>
      <w:r>
        <w:rPr>
          <w:color w:val="000000"/>
          <w:spacing w:val="-3"/>
        </w:rPr>
        <w:pict>
          <v:polyline id="_x0000_s1368" style="position:absolute;left:0;text-align:left;z-index:-251222016;mso-position-horizontal-relative:page;mso-position-vertical-relative:page" points="77.85pt,673.3pt,127.8pt,673.3pt,127.8pt,645.7pt,77.85pt,645.7pt,77.85pt,673.3pt" coordsize="999,552" o:allowincell="f" stroked="f">
            <v:path arrowok="t"/>
            <w10:wrap anchorx="page" anchory="page"/>
          </v:polyline>
        </w:pict>
      </w:r>
      <w:r>
        <w:rPr>
          <w:color w:val="000000"/>
          <w:spacing w:val="-3"/>
        </w:rPr>
        <w:pict>
          <v:polyline id="_x0000_s1369" style="position:absolute;left:0;text-align:left;z-index:-251220992;mso-position-horizontal-relative:page;mso-position-vertical-relative:page" points="83.05pt,659.5pt,122.65pt,659.5pt,122.65pt,645.7pt,83.05pt,645.7pt,83.05pt,659.5pt" coordsize="793,276" o:allowincell="f" stroked="f">
            <v:path arrowok="t"/>
            <w10:wrap anchorx="page" anchory="page"/>
          </v:polyline>
        </w:pict>
      </w:r>
      <w:r>
        <w:rPr>
          <w:color w:val="000000"/>
          <w:spacing w:val="-3"/>
        </w:rPr>
        <w:pict>
          <v:polyline id="_x0000_s1370" style="position:absolute;left:0;text-align:left;z-index:-251219968;mso-position-horizontal-relative:page;mso-position-vertical-relative:page" points="128.3pt,673.3pt,316.8pt,673.3pt,316.8pt,645.7pt,128.3pt,645.7pt,128.3pt,673.3pt" coordsize="3771,552" o:allowincell="f" stroked="f">
            <v:path arrowok="t"/>
            <w10:wrap anchorx="page" anchory="page"/>
          </v:polyline>
        </w:pict>
      </w:r>
      <w:r>
        <w:rPr>
          <w:color w:val="000000"/>
          <w:spacing w:val="-3"/>
        </w:rPr>
        <w:pict>
          <v:polyline id="_x0000_s1371" style="position:absolute;left:0;text-align:left;z-index:-251218944;mso-position-horizontal-relative:page;mso-position-vertical-relative:page" points="133.45pt,659.5pt,311.65pt,659.5pt,311.65pt,645.7pt,133.45pt,645.7pt,133.45pt,659.5pt" coordsize="3565,276" o:allowincell="f" stroked="f">
            <v:path arrowok="t"/>
            <w10:wrap anchorx="page" anchory="page"/>
          </v:polyline>
        </w:pict>
      </w:r>
      <w:r>
        <w:rPr>
          <w:color w:val="000000"/>
          <w:spacing w:val="-3"/>
        </w:rPr>
        <w:pict>
          <v:polyline id="_x0000_s1372" style="position:absolute;left:0;text-align:left;z-index:-251217920;mso-position-horizontal-relative:page;mso-position-vertical-relative:page" points="317.3pt,673.3pt,436.55pt,673.3pt,436.55pt,645.7pt,317.3pt,645.7pt,317.3pt,673.3pt" coordsize="2386,552" o:allowincell="f" stroked="f">
            <v:path arrowok="t"/>
            <w10:wrap anchorx="page" anchory="page"/>
          </v:polyline>
        </w:pict>
      </w:r>
      <w:r>
        <w:rPr>
          <w:color w:val="000000"/>
          <w:spacing w:val="-3"/>
        </w:rPr>
        <w:pict>
          <v:polyline id="_x0000_s1373" style="position:absolute;left:0;text-align:left;z-index:-251216896;mso-position-horizontal-relative:page;mso-position-vertical-relative:page" points="322.45pt,659.5pt,431.4pt,659.5pt,431.4pt,645.7pt,322.45pt,645.7pt,322.45pt,659.5pt" coordsize="2180,276" o:allowincell="f" stroked="f">
            <v:path arrowok="t"/>
            <w10:wrap anchorx="page" anchory="page"/>
          </v:polyline>
        </w:pict>
      </w:r>
      <w:r>
        <w:rPr>
          <w:color w:val="000000"/>
          <w:spacing w:val="-3"/>
        </w:rPr>
        <w:pict>
          <v:polyline id="_x0000_s1374" style="position:absolute;left:0;text-align:left;z-index:-251215872;mso-position-horizontal-relative:page;mso-position-vertical-relative:page" points="437.05pt,673.3pt,556.2pt,673.3pt,556.2pt,645.7pt,437.05pt,645.7pt,437.05pt,673.3pt" coordsize="2384,552" o:allowincell="f" stroked="f">
            <v:path arrowok="t"/>
            <w10:wrap anchorx="page" anchory="page"/>
          </v:polyline>
        </w:pict>
      </w:r>
      <w:r>
        <w:rPr>
          <w:color w:val="000000"/>
          <w:spacing w:val="-3"/>
        </w:rPr>
        <w:pict>
          <v:polyline id="_x0000_s1375" style="position:absolute;left:0;text-align:left;z-index:-251214848;mso-position-horizontal-relative:page;mso-position-vertical-relative:page" points="442.2pt,659.5pt,551.05pt,659.5pt,551.05pt,645.7pt,442.2pt,645.7pt,442.2pt,659.5pt" coordsize="2177,276" o:allowincell="f" stroked="f">
            <v:path arrowok="t"/>
            <w10:wrap anchorx="page" anchory="page"/>
          </v:polyline>
        </w:pict>
      </w:r>
      <w:r>
        <w:rPr>
          <w:color w:val="000000"/>
          <w:spacing w:val="-3"/>
        </w:rPr>
        <w:pict>
          <v:polyline id="_x0000_s1376" style="position:absolute;left:0;text-align:left;z-index:-251213824;mso-position-horizontal-relative:page;mso-position-vertical-relative:page" points="442.2pt,673.3pt,551.05pt,673.3pt,551.05pt,659.5pt,442.2pt,659.5pt,442.2pt,673.3pt" coordsize="2177,276" o:allowincell="f" stroked="f">
            <v:path arrowok="t"/>
            <w10:wrap anchorx="page" anchory="page"/>
          </v:polyline>
        </w:pict>
      </w:r>
      <w:r>
        <w:rPr>
          <w:color w:val="000000"/>
          <w:spacing w:val="-3"/>
        </w:rPr>
        <w:pict>
          <v:polyline id="_x0000_s1377" style="position:absolute;left:0;text-align:left;z-index:-251212800;mso-position-horizontal-relative:page;mso-position-vertical-relative:page" points="77.4pt,645.7pt,77.85pt,645.7pt,77.85pt,645.25pt,77.4pt,645.25pt,77.4pt,645.7pt" coordsize="10,10" o:allowincell="f" fillcolor="black" stroked="f">
            <v:path arrowok="t"/>
            <w10:wrap anchorx="page" anchory="page"/>
          </v:polyline>
        </w:pict>
      </w:r>
      <w:r>
        <w:rPr>
          <w:color w:val="000000"/>
          <w:spacing w:val="-3"/>
        </w:rPr>
        <w:pict>
          <v:polyline id="_x0000_s1378" style="position:absolute;left:0;text-align:left;z-index:-251211776;mso-position-horizontal-relative:page;mso-position-vertical-relative:page" points="77.85pt,646.2pt,127.8pt,646.2pt,127.8pt,645.2pt,77.85pt,645.2pt,77.85pt,646.2pt" coordsize="999,20" o:allowincell="f" fillcolor="black" stroked="f">
            <v:path arrowok="t"/>
            <w10:wrap anchorx="page" anchory="page"/>
          </v:polyline>
        </w:pict>
      </w:r>
      <w:r>
        <w:rPr>
          <w:color w:val="000000"/>
          <w:spacing w:val="-3"/>
        </w:rPr>
        <w:pict>
          <v:polyline id="_x0000_s1379" style="position:absolute;left:0;text-align:left;z-index:-251210752;mso-position-horizontal-relative:page;mso-position-vertical-relative:page" points="127.8pt,645.7pt,128.3pt,645.7pt,128.3pt,645.25pt,127.8pt,645.25pt,127.8pt,645.7pt" coordsize="10,10" o:allowincell="f" fillcolor="black" stroked="f">
            <v:path arrowok="t"/>
            <w10:wrap anchorx="page" anchory="page"/>
          </v:polyline>
        </w:pict>
      </w:r>
      <w:r>
        <w:rPr>
          <w:color w:val="000000"/>
          <w:spacing w:val="-3"/>
        </w:rPr>
        <w:pict>
          <v:polyline id="_x0000_s1380" style="position:absolute;left:0;text-align:left;z-index:-251209728;mso-position-horizontal-relative:page;mso-position-vertical-relative:page" points="128.25pt,646.2pt,316.8pt,646.2pt,316.8pt,645.2pt,128.25pt,645.2pt,128.25pt,646.2pt" coordsize="3771,20" o:allowincell="f" fillcolor="black" stroked="f">
            <v:path arrowok="t"/>
            <w10:wrap anchorx="page" anchory="page"/>
          </v:polyline>
        </w:pict>
      </w:r>
      <w:r>
        <w:rPr>
          <w:color w:val="000000"/>
          <w:spacing w:val="-3"/>
        </w:rPr>
        <w:pict>
          <v:polyline id="_x0000_s1381" style="position:absolute;left:0;text-align:left;z-index:-251208704;mso-position-horizontal-relative:page;mso-position-vertical-relative:page" points="316.8pt,645.7pt,317.3pt,645.7pt,317.3pt,645.25pt,316.8pt,645.25pt,316.8pt,645.7pt" coordsize="10,10" o:allowincell="f" fillcolor="black" stroked="f">
            <v:path arrowok="t"/>
            <w10:wrap anchorx="page" anchory="page"/>
          </v:polyline>
        </w:pict>
      </w:r>
      <w:r>
        <w:rPr>
          <w:color w:val="000000"/>
          <w:spacing w:val="-3"/>
        </w:rPr>
        <w:pict>
          <v:polyline id="_x0000_s1382" style="position:absolute;left:0;text-align:left;z-index:-251207680;mso-position-horizontal-relative:page;mso-position-vertical-relative:page" points="317.25pt,646.2pt,436.55pt,646.2pt,436.55pt,645.2pt,317.25pt,645.2pt,317.25pt,646.2pt" coordsize="2386,20" o:allowincell="f" fillcolor="black" stroked="f">
            <v:path arrowok="t"/>
            <w10:wrap anchorx="page" anchory="page"/>
          </v:polyline>
        </w:pict>
      </w:r>
      <w:r>
        <w:rPr>
          <w:color w:val="000000"/>
          <w:spacing w:val="-3"/>
        </w:rPr>
        <w:pict>
          <v:polyline id="_x0000_s1383" style="position:absolute;left:0;text-align:left;z-index:-251206656;mso-position-horizontal-relative:page;mso-position-vertical-relative:page" points="436.55pt,645.7pt,437.05pt,645.7pt,437.05pt,645.25pt,436.55pt,645.25pt,436.55pt,645.7pt" coordsize="10,10" o:allowincell="f" fillcolor="black" stroked="f">
            <v:path arrowok="t"/>
            <w10:wrap anchorx="page" anchory="page"/>
          </v:polyline>
        </w:pict>
      </w:r>
      <w:r>
        <w:rPr>
          <w:color w:val="000000"/>
          <w:spacing w:val="-3"/>
        </w:rPr>
        <w:pict>
          <v:polyline id="_x0000_s1384" style="position:absolute;left:0;text-align:left;z-index:-251205632;mso-position-horizontal-relative:page;mso-position-vertical-relative:page" points="437pt,646.2pt,556.2pt,646.2pt,556.2pt,645.2pt,437pt,645.2pt,437pt,646.2pt" coordsize="2384,20" o:allowincell="f" fillcolor="black" stroked="f">
            <v:path arrowok="t"/>
            <w10:wrap anchorx="page" anchory="page"/>
          </v:polyline>
        </w:pict>
      </w:r>
      <w:r>
        <w:rPr>
          <w:color w:val="000000"/>
          <w:spacing w:val="-3"/>
        </w:rPr>
        <w:pict>
          <v:polyline id="_x0000_s1385" style="position:absolute;left:0;text-align:left;z-index:-251204608;mso-position-horizontal-relative:page;mso-position-vertical-relative:page" points="556.2pt,645.7pt,556.7pt,645.7pt,556.7pt,645.25pt,556.2pt,645.25pt,556.2pt,645.7pt" coordsize="10,10" o:allowincell="f" fillcolor="black" stroked="f">
            <v:path arrowok="t"/>
            <w10:wrap anchorx="page" anchory="page"/>
          </v:polyline>
        </w:pict>
      </w:r>
      <w:r>
        <w:rPr>
          <w:color w:val="000000"/>
          <w:spacing w:val="-3"/>
        </w:rPr>
        <w:pict>
          <v:polyline id="_x0000_s1386" style="position:absolute;left:0;text-align:left;z-index:-251203584;mso-position-horizontal-relative:page;mso-position-vertical-relative:page" points="77.4pt,673.3pt,78.4pt,673.3pt,78.4pt,645.7pt,77.4pt,645.7pt,77.4pt,673.3pt" coordsize="20,552" o:allowincell="f" fillcolor="black" stroked="f">
            <v:path arrowok="t"/>
            <w10:wrap anchorx="page" anchory="page"/>
          </v:polyline>
        </w:pict>
      </w:r>
      <w:r>
        <w:rPr>
          <w:color w:val="000000"/>
          <w:spacing w:val="-3"/>
        </w:rPr>
        <w:pict>
          <v:polyline id="_x0000_s1387" style="position:absolute;left:0;text-align:left;z-index:-251202560;mso-position-horizontal-relative:page;mso-position-vertical-relative:page" points="127.8pt,673.3pt,128.8pt,673.3pt,128.8pt,645.7pt,127.8pt,645.7pt,127.8pt,673.3pt" coordsize="20,552" o:allowincell="f" fillcolor="black" stroked="f">
            <v:path arrowok="t"/>
            <w10:wrap anchorx="page" anchory="page"/>
          </v:polyline>
        </w:pict>
      </w:r>
      <w:r>
        <w:rPr>
          <w:color w:val="000000"/>
          <w:spacing w:val="-3"/>
        </w:rPr>
        <w:pict>
          <v:polyline id="_x0000_s1388" style="position:absolute;left:0;text-align:left;z-index:-251201536;mso-position-horizontal-relative:page;mso-position-vertical-relative:page" points="316.8pt,673.3pt,317.8pt,673.3pt,317.8pt,645.7pt,316.8pt,645.7pt,316.8pt,673.3pt" coordsize="20,552" o:allowincell="f" fillcolor="black" stroked="f">
            <v:path arrowok="t"/>
            <w10:wrap anchorx="page" anchory="page"/>
          </v:polyline>
        </w:pict>
      </w:r>
      <w:r>
        <w:rPr>
          <w:color w:val="000000"/>
          <w:spacing w:val="-3"/>
        </w:rPr>
        <w:pict>
          <v:polyline id="_x0000_s1389" style="position:absolute;left:0;text-align:left;z-index:-251200512;mso-position-horizontal-relative:page;mso-position-vertical-relative:page" points="436.55pt,673.3pt,437.55pt,673.3pt,437.55pt,645.7pt,436.55pt,645.7pt,436.55pt,673.3pt" coordsize="20,552" o:allowincell="f" fillcolor="black" stroked="f">
            <v:path arrowok="t"/>
            <w10:wrap anchorx="page" anchory="page"/>
          </v:polyline>
        </w:pict>
      </w:r>
      <w:r>
        <w:rPr>
          <w:color w:val="000000"/>
          <w:spacing w:val="-3"/>
        </w:rPr>
        <w:pict>
          <v:polyline id="_x0000_s1390" style="position:absolute;left:0;text-align:left;z-index:-251199488;mso-position-horizontal-relative:page;mso-position-vertical-relative:page" points="556.2pt,673.3pt,557.2pt,673.3pt,557.2pt,645.7pt,556.2pt,645.7pt,556.2pt,673.3pt" coordsize="20,552" o:allowincell="f" fillcolor="black" stroked="f">
            <v:path arrowok="t"/>
            <w10:wrap anchorx="page" anchory="page"/>
          </v:polyline>
        </w:pict>
      </w:r>
      <w:r>
        <w:rPr>
          <w:color w:val="000000"/>
          <w:spacing w:val="-3"/>
        </w:rPr>
        <w:pict>
          <v:polyline id="_x0000_s1391" style="position:absolute;left:0;text-align:left;z-index:-251198464;mso-position-horizontal-relative:page;mso-position-vertical-relative:page" points="77.85pt,701.4pt,127.8pt,701.4pt,127.8pt,673.8pt,77.85pt,673.8pt,77.85pt,701.4pt" coordsize="999,552" o:allowincell="f" stroked="f">
            <v:path arrowok="t"/>
            <w10:wrap anchorx="page" anchory="page"/>
          </v:polyline>
        </w:pict>
      </w:r>
      <w:r>
        <w:rPr>
          <w:color w:val="000000"/>
          <w:spacing w:val="-3"/>
        </w:rPr>
        <w:pict>
          <v:polyline id="_x0000_s1392" style="position:absolute;left:0;text-align:left;z-index:-251197440;mso-position-horizontal-relative:page;mso-position-vertical-relative:page" points="83.05pt,687.6pt,122.65pt,687.6pt,122.65pt,673.8pt,83.05pt,673.8pt,83.05pt,687.6pt" coordsize="793,276" o:allowincell="f" stroked="f">
            <v:path arrowok="t"/>
            <w10:wrap anchorx="page" anchory="page"/>
          </v:polyline>
        </w:pict>
      </w:r>
      <w:r>
        <w:rPr>
          <w:color w:val="000000"/>
          <w:spacing w:val="-3"/>
        </w:rPr>
        <w:pict>
          <v:polyline id="_x0000_s1393" style="position:absolute;left:0;text-align:left;z-index:-251196416;mso-position-horizontal-relative:page;mso-position-vertical-relative:page" points="128.3pt,701.4pt,316.8pt,701.4pt,316.8pt,673.8pt,128.3pt,673.8pt,128.3pt,701.4pt" coordsize="3771,552" o:allowincell="f" stroked="f">
            <v:path arrowok="t"/>
            <w10:wrap anchorx="page" anchory="page"/>
          </v:polyline>
        </w:pict>
      </w:r>
      <w:r>
        <w:rPr>
          <w:color w:val="000000"/>
          <w:spacing w:val="-3"/>
        </w:rPr>
        <w:pict>
          <v:polyline id="_x0000_s1394" style="position:absolute;left:0;text-align:left;z-index:-251195392;mso-position-horizontal-relative:page;mso-position-vertical-relative:page" points="133.45pt,687.6pt,311.65pt,687.6pt,311.65pt,673.8pt,133.45pt,673.8pt,133.45pt,687.6pt" coordsize="3565,276" o:allowincell="f" stroked="f">
            <v:path arrowok="t"/>
            <w10:wrap anchorx="page" anchory="page"/>
          </v:polyline>
        </w:pict>
      </w:r>
      <w:r>
        <w:rPr>
          <w:color w:val="000000"/>
          <w:spacing w:val="-3"/>
        </w:rPr>
        <w:pict>
          <v:polyline id="_x0000_s1395" style="position:absolute;left:0;text-align:left;z-index:-251194368;mso-position-horizontal-relative:page;mso-position-vertical-relative:page" points="133.45pt,701.4pt,311.65pt,701.4pt,311.65pt,687.6pt,133.45pt,687.6pt,133.45pt,701.4pt" coordsize="3565,276" o:allowincell="f" stroked="f">
            <v:path arrowok="t"/>
            <w10:wrap anchorx="page" anchory="page"/>
          </v:polyline>
        </w:pict>
      </w:r>
      <w:r>
        <w:rPr>
          <w:color w:val="000000"/>
          <w:spacing w:val="-3"/>
        </w:rPr>
        <w:pict>
          <v:polyline id="_x0000_s1396" style="position:absolute;left:0;text-align:left;z-index:-251193344;mso-position-horizontal-relative:page;mso-position-vertical-relative:page" points="317.3pt,701.4pt,436.55pt,701.4pt,436.55pt,673.8pt,317.3pt,673.8pt,317.3pt,701.4pt" coordsize="2386,552" o:allowincell="f" stroked="f">
            <v:path arrowok="t"/>
            <w10:wrap anchorx="page" anchory="page"/>
          </v:polyline>
        </w:pict>
      </w:r>
      <w:r>
        <w:rPr>
          <w:color w:val="000000"/>
          <w:spacing w:val="-3"/>
        </w:rPr>
        <w:pict>
          <v:polyline id="_x0000_s1397" style="position:absolute;left:0;text-align:left;z-index:-251192320;mso-position-horizontal-relative:page;mso-position-vertical-relative:page" points="322.45pt,687.6pt,431.4pt,687.6pt,431.4pt,673.8pt,322.45pt,673.8pt,322.45pt,687.6pt" coordsize="2180,276" o:allowincell="f" stroked="f">
            <v:path arrowok="t"/>
            <w10:wrap anchorx="page" anchory="page"/>
          </v:polyline>
        </w:pict>
      </w:r>
      <w:r>
        <w:rPr>
          <w:color w:val="000000"/>
          <w:spacing w:val="-3"/>
        </w:rPr>
        <w:pict>
          <v:polyline id="_x0000_s1398" style="position:absolute;left:0;text-align:left;z-index:-251191296;mso-position-horizontal-relative:page;mso-position-vertical-relative:page" points="437.05pt,701.4pt,556.2pt,701.4pt,556.2pt,673.8pt,437.05pt,673.8pt,437.05pt,701.4pt" coordsize="2384,552" o:allowincell="f" stroked="f">
            <v:path arrowok="t"/>
            <w10:wrap anchorx="page" anchory="page"/>
          </v:polyline>
        </w:pict>
      </w:r>
      <w:r>
        <w:rPr>
          <w:color w:val="000000"/>
          <w:spacing w:val="-3"/>
        </w:rPr>
        <w:pict>
          <v:polyline id="_x0000_s1399" style="position:absolute;left:0;text-align:left;z-index:-251190272;mso-position-horizontal-relative:page;mso-position-vertical-relative:page" points="442.2pt,687.6pt,551.05pt,687.6pt,551.05pt,673.8pt,442.2pt,673.8pt,442.2pt,687.6pt" coordsize="2177,276" o:allowincell="f" stroked="f">
            <v:path arrowok="t"/>
            <w10:wrap anchorx="page" anchory="page"/>
          </v:polyline>
        </w:pict>
      </w:r>
      <w:r>
        <w:rPr>
          <w:color w:val="000000"/>
          <w:spacing w:val="-3"/>
        </w:rPr>
        <w:pict>
          <v:polyline id="_x0000_s1400" style="position:absolute;left:0;text-align:left;z-index:-251189248;mso-position-horizontal-relative:page;mso-position-vertical-relative:page" points="442.2pt,701.4pt,551.05pt,701.4pt,551.05pt,687.6pt,442.2pt,687.6pt,442.2pt,701.4pt" coordsize="2177,276" o:allowincell="f" stroked="f">
            <v:path arrowok="t"/>
            <w10:wrap anchorx="page" anchory="page"/>
          </v:polyline>
        </w:pict>
      </w:r>
      <w:r>
        <w:rPr>
          <w:color w:val="000000"/>
          <w:spacing w:val="-3"/>
        </w:rPr>
        <w:pict>
          <v:polyline id="_x0000_s1401" style="position:absolute;left:0;text-align:left;z-index:-251188224;mso-position-horizontal-relative:page;mso-position-vertical-relative:page" points="77.4pt,673.8pt,77.85pt,673.8pt,77.85pt,673.3pt,77.4pt,673.3pt,77.4pt,673.8pt" coordsize="10,10" o:allowincell="f" fillcolor="black" stroked="f">
            <v:path arrowok="t"/>
            <w10:wrap anchorx="page" anchory="page"/>
          </v:polyline>
        </w:pict>
      </w:r>
      <w:r>
        <w:rPr>
          <w:color w:val="000000"/>
          <w:spacing w:val="-3"/>
        </w:rPr>
        <w:pict>
          <v:polyline id="_x0000_s1402" style="position:absolute;left:0;text-align:left;z-index:-251187200;mso-position-horizontal-relative:page;mso-position-vertical-relative:page" points="77.85pt,674.3pt,127.8pt,674.3pt,127.8pt,673.3pt,77.85pt,673.3pt,77.85pt,674.3pt" coordsize="999,20" o:allowincell="f" fillcolor="black" stroked="f">
            <v:path arrowok="t"/>
            <w10:wrap anchorx="page" anchory="page"/>
          </v:polyline>
        </w:pict>
      </w:r>
      <w:r>
        <w:rPr>
          <w:color w:val="000000"/>
          <w:spacing w:val="-3"/>
        </w:rPr>
        <w:pict>
          <v:polyline id="_x0000_s1403" style="position:absolute;left:0;text-align:left;z-index:-251186176;mso-position-horizontal-relative:page;mso-position-vertical-relative:page" points="127.8pt,673.8pt,128.3pt,673.8pt,128.3pt,673.3pt,127.8pt,673.3pt,127.8pt,673.8pt" coordsize="10,10" o:allowincell="f" fillcolor="black" stroked="f">
            <v:path arrowok="t"/>
            <w10:wrap anchorx="page" anchory="page"/>
          </v:polyline>
        </w:pict>
      </w:r>
      <w:r>
        <w:rPr>
          <w:color w:val="000000"/>
          <w:spacing w:val="-3"/>
        </w:rPr>
        <w:pict>
          <v:polyline id="_x0000_s1404" style="position:absolute;left:0;text-align:left;z-index:-251185152;mso-position-horizontal-relative:page;mso-position-vertical-relative:page" points="128.25pt,674.3pt,316.8pt,674.3pt,316.8pt,673.3pt,128.25pt,673.3pt,128.25pt,674.3pt" coordsize="3771,20" o:allowincell="f" fillcolor="black" stroked="f">
            <v:path arrowok="t"/>
            <w10:wrap anchorx="page" anchory="page"/>
          </v:polyline>
        </w:pict>
      </w:r>
      <w:r>
        <w:rPr>
          <w:color w:val="000000"/>
          <w:spacing w:val="-3"/>
        </w:rPr>
        <w:pict>
          <v:polyline id="_x0000_s1405" style="position:absolute;left:0;text-align:left;z-index:-251184128;mso-position-horizontal-relative:page;mso-position-vertical-relative:page" points="316.8pt,673.8pt,317.3pt,673.8pt,317.3pt,673.3pt,316.8pt,673.3pt,316.8pt,673.8pt" coordsize="10,10" o:allowincell="f" fillcolor="black" stroked="f">
            <v:path arrowok="t"/>
            <w10:wrap anchorx="page" anchory="page"/>
          </v:polyline>
        </w:pict>
      </w:r>
      <w:r>
        <w:rPr>
          <w:color w:val="000000"/>
          <w:spacing w:val="-3"/>
        </w:rPr>
        <w:pict>
          <v:polyline id="_x0000_s1406" style="position:absolute;left:0;text-align:left;z-index:-251183104;mso-position-horizontal-relative:page;mso-position-vertical-relative:page" points="317.25pt,674.3pt,436.55pt,674.3pt,436.55pt,673.3pt,317.25pt,673.3pt,317.25pt,674.3pt" coordsize="2386,20" o:allowincell="f" fillcolor="black" stroked="f">
            <v:path arrowok="t"/>
            <w10:wrap anchorx="page" anchory="page"/>
          </v:polyline>
        </w:pict>
      </w:r>
      <w:r>
        <w:rPr>
          <w:color w:val="000000"/>
          <w:spacing w:val="-3"/>
        </w:rPr>
        <w:pict>
          <v:polyline id="_x0000_s1407" style="position:absolute;left:0;text-align:left;z-index:-251182080;mso-position-horizontal-relative:page;mso-position-vertical-relative:page" points="436.55pt,673.8pt,437.05pt,673.8pt,437.05pt,673.3pt,436.55pt,673.3pt,436.55pt,673.8pt" coordsize="10,10" o:allowincell="f" fillcolor="black" stroked="f">
            <v:path arrowok="t"/>
            <w10:wrap anchorx="page" anchory="page"/>
          </v:polyline>
        </w:pict>
      </w:r>
      <w:r>
        <w:rPr>
          <w:color w:val="000000"/>
          <w:spacing w:val="-3"/>
        </w:rPr>
        <w:pict>
          <v:polyline id="_x0000_s1408" style="position:absolute;left:0;text-align:left;z-index:-251181056;mso-position-horizontal-relative:page;mso-position-vertical-relative:page" points="437pt,674.3pt,556.2pt,674.3pt,556.2pt,673.3pt,437pt,673.3pt,437pt,674.3pt" coordsize="2384,20" o:allowincell="f" fillcolor="black" stroked="f">
            <v:path arrowok="t"/>
            <w10:wrap anchorx="page" anchory="page"/>
          </v:polyline>
        </w:pict>
      </w:r>
      <w:r>
        <w:rPr>
          <w:color w:val="000000"/>
          <w:spacing w:val="-3"/>
        </w:rPr>
        <w:pict>
          <v:polyline id="_x0000_s1409" style="position:absolute;left:0;text-align:left;z-index:-251180032;mso-position-horizontal-relative:page;mso-position-vertical-relative:page" points="556.2pt,673.8pt,556.7pt,673.8pt,556.7pt,673.3pt,556.2pt,673.3pt,556.2pt,673.8pt" coordsize="10,10" o:allowincell="f" fillcolor="black" stroked="f">
            <v:path arrowok="t"/>
            <w10:wrap anchorx="page" anchory="page"/>
          </v:polyline>
        </w:pict>
      </w:r>
      <w:r>
        <w:rPr>
          <w:color w:val="000000"/>
          <w:spacing w:val="-3"/>
        </w:rPr>
        <w:pict>
          <v:polyline id="_x0000_s1410" style="position:absolute;left:0;text-align:left;z-index:-251179008;mso-position-horizontal-relative:page;mso-position-vertical-relative:page" points="77.4pt,701.5pt,78.4pt,701.5pt,78.4pt,673.8pt,77.4pt,673.8pt,77.4pt,701.5pt" coordsize="20,554" o:allowincell="f" fillcolor="black" stroked="f">
            <v:path arrowok="t"/>
            <w10:wrap anchorx="page" anchory="page"/>
          </v:polyline>
        </w:pict>
      </w:r>
      <w:r>
        <w:rPr>
          <w:color w:val="000000"/>
          <w:spacing w:val="-3"/>
        </w:rPr>
        <w:pict>
          <v:polyline id="_x0000_s1411" style="position:absolute;left:0;text-align:left;z-index:-251177984;mso-position-horizontal-relative:page;mso-position-vertical-relative:page" points="77.4pt,702pt,77.85pt,702pt,77.85pt,701.5pt,77.4pt,701.5pt,77.4pt,702pt" coordsize="10,10" o:allowincell="f" fillcolor="black" stroked="f">
            <v:path arrowok="t"/>
            <w10:wrap anchorx="page" anchory="page"/>
          </v:polyline>
        </w:pict>
      </w:r>
      <w:r>
        <w:rPr>
          <w:color w:val="000000"/>
          <w:spacing w:val="-3"/>
        </w:rPr>
        <w:pict>
          <v:polyline id="_x0000_s1412" style="position:absolute;left:0;text-align:left;z-index:-251176960;mso-position-horizontal-relative:page;mso-position-vertical-relative:page" points="77.4pt,702pt,77.85pt,702pt,77.85pt,701.5pt,77.4pt,701.5pt,77.4pt,702pt" coordsize="10,10" o:allowincell="f" fillcolor="black" stroked="f">
            <v:path arrowok="t"/>
            <w10:wrap anchorx="page" anchory="page"/>
          </v:polyline>
        </w:pict>
      </w:r>
      <w:r>
        <w:rPr>
          <w:color w:val="000000"/>
          <w:spacing w:val="-3"/>
        </w:rPr>
        <w:pict>
          <v:polyline id="_x0000_s1413" style="position:absolute;left:0;text-align:left;z-index:-251175936;mso-position-horizontal-relative:page;mso-position-vertical-relative:page" points="77.85pt,702.5pt,127.8pt,702.5pt,127.8pt,701.5pt,77.85pt,701.5pt,77.85pt,702.5pt" coordsize="999,20" o:allowincell="f" fillcolor="black" stroked="f">
            <v:path arrowok="t"/>
            <w10:wrap anchorx="page" anchory="page"/>
          </v:polyline>
        </w:pict>
      </w:r>
      <w:r>
        <w:rPr>
          <w:color w:val="000000"/>
          <w:spacing w:val="-3"/>
        </w:rPr>
        <w:pict>
          <v:polyline id="_x0000_s1414" style="position:absolute;left:0;text-align:left;z-index:-251174912;mso-position-horizontal-relative:page;mso-position-vertical-relative:page" points="127.8pt,701.5pt,128.8pt,701.5pt,128.8pt,673.8pt,127.8pt,673.8pt,127.8pt,701.5pt" coordsize="20,554" o:allowincell="f" fillcolor="black" stroked="f">
            <v:path arrowok="t"/>
            <w10:wrap anchorx="page" anchory="page"/>
          </v:polyline>
        </w:pict>
      </w:r>
      <w:r>
        <w:rPr>
          <w:color w:val="000000"/>
          <w:spacing w:val="-3"/>
        </w:rPr>
        <w:pict>
          <v:polyline id="_x0000_s1415" style="position:absolute;left:0;text-align:left;z-index:-251173888;mso-position-horizontal-relative:page;mso-position-vertical-relative:page" points="127.8pt,702pt,128.3pt,702pt,128.3pt,701.5pt,127.8pt,701.5pt,127.8pt,702pt" coordsize="10,10" o:allowincell="f" fillcolor="black" stroked="f">
            <v:path arrowok="t"/>
            <w10:wrap anchorx="page" anchory="page"/>
          </v:polyline>
        </w:pict>
      </w:r>
      <w:r>
        <w:rPr>
          <w:color w:val="000000"/>
          <w:spacing w:val="-3"/>
        </w:rPr>
        <w:pict>
          <v:polyline id="_x0000_s1416" style="position:absolute;left:0;text-align:left;z-index:-251172864;mso-position-horizontal-relative:page;mso-position-vertical-relative:page" points="128.25pt,702.5pt,316.8pt,702.5pt,316.8pt,701.5pt,128.25pt,701.5pt,128.25pt,702.5pt" coordsize="3771,20" o:allowincell="f" fillcolor="black" stroked="f">
            <v:path arrowok="t"/>
            <w10:wrap anchorx="page" anchory="page"/>
          </v:polyline>
        </w:pict>
      </w:r>
      <w:r>
        <w:rPr>
          <w:color w:val="000000"/>
          <w:spacing w:val="-3"/>
        </w:rPr>
        <w:pict>
          <v:polyline id="_x0000_s1417" style="position:absolute;left:0;text-align:left;z-index:-251171840;mso-position-horizontal-relative:page;mso-position-vertical-relative:page" points="316.8pt,701.5pt,317.8pt,701.5pt,317.8pt,673.8pt,316.8pt,673.8pt,316.8pt,701.5pt" coordsize="20,554" o:allowincell="f" fillcolor="black" stroked="f">
            <v:path arrowok="t"/>
            <w10:wrap anchorx="page" anchory="page"/>
          </v:polyline>
        </w:pict>
      </w:r>
      <w:r>
        <w:rPr>
          <w:color w:val="000000"/>
          <w:spacing w:val="-3"/>
        </w:rPr>
        <w:pict>
          <v:polyline id="_x0000_s1418" style="position:absolute;left:0;text-align:left;z-index:-251170816;mso-position-horizontal-relative:page;mso-position-vertical-relative:page" points="316.8pt,702pt,317.3pt,702pt,317.3pt,701.5pt,316.8pt,701.5pt,316.8pt,702pt" coordsize="10,10" o:allowincell="f" fillcolor="black" stroked="f">
            <v:path arrowok="t"/>
            <w10:wrap anchorx="page" anchory="page"/>
          </v:polyline>
        </w:pict>
      </w:r>
      <w:r>
        <w:rPr>
          <w:color w:val="000000"/>
          <w:spacing w:val="-3"/>
        </w:rPr>
        <w:pict>
          <v:polyline id="_x0000_s1419" style="position:absolute;left:0;text-align:left;z-index:-251169792;mso-position-horizontal-relative:page;mso-position-vertical-relative:page" points="317.25pt,702.5pt,436.55pt,702.5pt,436.55pt,701.5pt,317.25pt,701.5pt,317.25pt,702.5pt" coordsize="2386,20" o:allowincell="f" fillcolor="black" stroked="f">
            <v:path arrowok="t"/>
            <w10:wrap anchorx="page" anchory="page"/>
          </v:polyline>
        </w:pict>
      </w:r>
      <w:r>
        <w:rPr>
          <w:color w:val="000000"/>
          <w:spacing w:val="-3"/>
        </w:rPr>
        <w:pict>
          <v:polyline id="_x0000_s1420" style="position:absolute;left:0;text-align:left;z-index:-251168768;mso-position-horizontal-relative:page;mso-position-vertical-relative:page" points="436.55pt,701.5pt,437.55pt,701.5pt,437.55pt,673.8pt,436.55pt,673.8pt,436.55pt,701.5pt" coordsize="20,554" o:allowincell="f" fillcolor="black" stroked="f">
            <v:path arrowok="t"/>
            <w10:wrap anchorx="page" anchory="page"/>
          </v:polyline>
        </w:pict>
      </w:r>
      <w:r>
        <w:rPr>
          <w:color w:val="000000"/>
          <w:spacing w:val="-3"/>
        </w:rPr>
        <w:pict>
          <v:polyline id="_x0000_s1421" style="position:absolute;left:0;text-align:left;z-index:-251167744;mso-position-horizontal-relative:page;mso-position-vertical-relative:page" points="436.55pt,702pt,437.05pt,702pt,437.05pt,701.5pt,436.55pt,701.5pt,436.55pt,702pt" coordsize="10,10" o:allowincell="f" fillcolor="black" stroked="f">
            <v:path arrowok="t"/>
            <w10:wrap anchorx="page" anchory="page"/>
          </v:polyline>
        </w:pict>
      </w:r>
      <w:r>
        <w:rPr>
          <w:color w:val="000000"/>
          <w:spacing w:val="-3"/>
        </w:rPr>
        <w:pict>
          <v:polyline id="_x0000_s1422" style="position:absolute;left:0;text-align:left;z-index:-251166720;mso-position-horizontal-relative:page;mso-position-vertical-relative:page" points="437pt,702.5pt,556.2pt,702.5pt,556.2pt,701.5pt,437pt,701.5pt,437pt,702.5pt" coordsize="2384,20" o:allowincell="f" fillcolor="black" stroked="f">
            <v:path arrowok="t"/>
            <w10:wrap anchorx="page" anchory="page"/>
          </v:polyline>
        </w:pict>
      </w:r>
      <w:r>
        <w:rPr>
          <w:color w:val="000000"/>
          <w:spacing w:val="-3"/>
        </w:rPr>
        <w:pict>
          <v:polyline id="_x0000_s1423" style="position:absolute;left:0;text-align:left;z-index:-251165696;mso-position-horizontal-relative:page;mso-position-vertical-relative:page" points="556.2pt,701.5pt,557.2pt,701.5pt,557.2pt,673.8pt,556.2pt,673.8pt,556.2pt,701.5pt" coordsize="20,554" o:allowincell="f" fillcolor="black" stroked="f">
            <v:path arrowok="t"/>
            <w10:wrap anchorx="page" anchory="page"/>
          </v:polyline>
        </w:pict>
      </w:r>
      <w:r>
        <w:rPr>
          <w:color w:val="000000"/>
          <w:spacing w:val="-3"/>
        </w:rPr>
        <w:pict>
          <v:polyline id="_x0000_s1424" style="position:absolute;left:0;text-align:left;z-index:-251164672;mso-position-horizontal-relative:page;mso-position-vertical-relative:page" points="556.2pt,702pt,556.7pt,702pt,556.7pt,701.5pt,556.2pt,701.5pt,556.2pt,702pt" coordsize="10,10" o:allowincell="f" fillcolor="black" stroked="f">
            <v:path arrowok="t"/>
            <w10:wrap anchorx="page" anchory="page"/>
          </v:polyline>
        </w:pict>
      </w:r>
      <w:r>
        <w:rPr>
          <w:color w:val="000000"/>
          <w:spacing w:val="-3"/>
        </w:rPr>
        <w:pict>
          <v:polyline id="_x0000_s1425" style="position:absolute;left:0;text-align:left;z-index:-251163648;mso-position-horizontal-relative:page;mso-position-vertical-relative:page" points="556.2pt,702pt,556.7pt,702pt,556.7pt,701.5pt,556.2pt,701.5pt,556.2pt,702pt" coordsize="10,10" o:allowincell="f" fillcolor="black" stroked="f">
            <v:path arrowok="t"/>
            <w10:wrap anchorx="page" anchory="page"/>
          </v:polyline>
        </w:pict>
      </w:r>
    </w:p>
    <w:p w:rsidR="00970DD6" w:rsidRDefault="00970DD6">
      <w:pPr>
        <w:autoSpaceDE w:val="0"/>
        <w:autoSpaceDN w:val="0"/>
        <w:adjustRightInd w:val="0"/>
        <w:rPr>
          <w:color w:val="000000"/>
          <w:spacing w:val="-3"/>
        </w:rPr>
        <w:sectPr w:rsidR="00970DD6">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47" w:name="Pg47"/>
      <w:bookmarkEnd w:id="47"/>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1660"/>
        <w:rPr>
          <w:rFonts w:ascii="Times New Roman Bold" w:hAnsi="Times New Roman Bold"/>
          <w:color w:val="000000"/>
          <w:spacing w:val="-3"/>
        </w:rPr>
      </w:pPr>
    </w:p>
    <w:p w:rsidR="00970DD6" w:rsidRDefault="00EA3BDA">
      <w:pPr>
        <w:tabs>
          <w:tab w:val="left" w:pos="2668"/>
          <w:tab w:val="left" w:pos="6448"/>
          <w:tab w:val="left" w:pos="8844"/>
        </w:tabs>
        <w:autoSpaceDE w:val="0"/>
        <w:autoSpaceDN w:val="0"/>
        <w:adjustRightInd w:val="0"/>
        <w:spacing w:before="247" w:line="276" w:lineRule="exact"/>
        <w:ind w:left="1660"/>
        <w:rPr>
          <w:color w:val="000000"/>
          <w:spacing w:val="-3"/>
        </w:rPr>
      </w:pPr>
      <w:r>
        <w:rPr>
          <w:color w:val="000000"/>
          <w:spacing w:val="-3"/>
        </w:rPr>
        <w:t>12.</w:t>
      </w:r>
      <w:r>
        <w:rPr>
          <w:color w:val="000000"/>
          <w:spacing w:val="-3"/>
        </w:rPr>
        <w:tab/>
        <w:t>In-Service Date</w:t>
      </w:r>
      <w:r>
        <w:rPr>
          <w:color w:val="000000"/>
          <w:spacing w:val="-3"/>
        </w:rPr>
        <w:tab/>
        <w:t>October 2021</w:t>
      </w:r>
      <w:r>
        <w:rPr>
          <w:color w:val="000000"/>
          <w:spacing w:val="-3"/>
        </w:rPr>
        <w:tab/>
        <w:t>Affected System</w:t>
      </w:r>
    </w:p>
    <w:p w:rsidR="00970DD6" w:rsidRDefault="00EA3BDA">
      <w:pPr>
        <w:autoSpaceDE w:val="0"/>
        <w:autoSpaceDN w:val="0"/>
        <w:adjustRightInd w:val="0"/>
        <w:spacing w:line="276" w:lineRule="exact"/>
        <w:ind w:left="1660" w:firstLine="7183"/>
        <w:rPr>
          <w:color w:val="000000"/>
          <w:spacing w:val="-3"/>
        </w:rPr>
      </w:pPr>
      <w:r>
        <w:rPr>
          <w:color w:val="000000"/>
          <w:spacing w:val="-3"/>
        </w:rPr>
        <w:t>Operator</w:t>
      </w:r>
    </w:p>
    <w:p w:rsidR="00970DD6" w:rsidRDefault="00EA3BDA">
      <w:pPr>
        <w:tabs>
          <w:tab w:val="left" w:pos="2668"/>
          <w:tab w:val="left" w:pos="6448"/>
          <w:tab w:val="left" w:pos="8844"/>
        </w:tabs>
        <w:autoSpaceDE w:val="0"/>
        <w:autoSpaceDN w:val="0"/>
        <w:adjustRightInd w:val="0"/>
        <w:spacing w:before="10" w:line="276" w:lineRule="exact"/>
        <w:ind w:left="1660"/>
        <w:rPr>
          <w:color w:val="000000"/>
          <w:spacing w:val="-3"/>
        </w:rPr>
      </w:pPr>
      <w:r>
        <w:rPr>
          <w:color w:val="000000"/>
          <w:spacing w:val="-3"/>
        </w:rPr>
        <w:t>13.</w:t>
      </w:r>
      <w:r>
        <w:rPr>
          <w:color w:val="000000"/>
          <w:spacing w:val="-3"/>
        </w:rPr>
        <w:tab/>
        <w:t>Complete As Builts</w:t>
      </w:r>
      <w:r>
        <w:rPr>
          <w:color w:val="000000"/>
          <w:spacing w:val="-3"/>
        </w:rPr>
        <w:tab/>
        <w:t>January 2022</w:t>
      </w:r>
      <w:r>
        <w:rPr>
          <w:color w:val="000000"/>
          <w:spacing w:val="-3"/>
        </w:rPr>
        <w:tab/>
        <w:t>Affected System</w:t>
      </w:r>
    </w:p>
    <w:p w:rsidR="00970DD6" w:rsidRDefault="00EA3BDA">
      <w:pPr>
        <w:autoSpaceDE w:val="0"/>
        <w:autoSpaceDN w:val="0"/>
        <w:adjustRightInd w:val="0"/>
        <w:spacing w:line="276" w:lineRule="exact"/>
        <w:ind w:left="1660" w:firstLine="7183"/>
        <w:rPr>
          <w:color w:val="000000"/>
          <w:spacing w:val="-3"/>
        </w:rPr>
      </w:pPr>
      <w:r>
        <w:rPr>
          <w:color w:val="000000"/>
          <w:spacing w:val="-3"/>
        </w:rPr>
        <w:t>Operator</w:t>
      </w:r>
    </w:p>
    <w:p w:rsidR="00970DD6" w:rsidRDefault="00EA3BDA">
      <w:pPr>
        <w:tabs>
          <w:tab w:val="left" w:pos="2668"/>
          <w:tab w:val="left" w:pos="6448"/>
          <w:tab w:val="left" w:pos="8844"/>
        </w:tabs>
        <w:autoSpaceDE w:val="0"/>
        <w:autoSpaceDN w:val="0"/>
        <w:adjustRightInd w:val="0"/>
        <w:spacing w:before="10" w:line="276" w:lineRule="exact"/>
        <w:ind w:left="1660"/>
        <w:rPr>
          <w:color w:val="000000"/>
          <w:spacing w:val="-3"/>
        </w:rPr>
      </w:pPr>
      <w:r>
        <w:rPr>
          <w:color w:val="000000"/>
          <w:spacing w:val="-3"/>
        </w:rPr>
        <w:t>14.</w:t>
      </w:r>
      <w:r>
        <w:rPr>
          <w:color w:val="000000"/>
          <w:spacing w:val="-3"/>
        </w:rPr>
        <w:tab/>
        <w:t>Complete closeout and final</w:t>
      </w:r>
      <w:r>
        <w:rPr>
          <w:color w:val="000000"/>
          <w:spacing w:val="-3"/>
        </w:rPr>
        <w:tab/>
        <w:t>March 2022</w:t>
      </w:r>
      <w:r>
        <w:rPr>
          <w:color w:val="000000"/>
          <w:spacing w:val="-3"/>
        </w:rPr>
        <w:tab/>
        <w:t>Affected System</w:t>
      </w:r>
    </w:p>
    <w:p w:rsidR="00970DD6" w:rsidRDefault="00EA3BDA">
      <w:pPr>
        <w:tabs>
          <w:tab w:val="left" w:pos="8844"/>
        </w:tabs>
        <w:autoSpaceDE w:val="0"/>
        <w:autoSpaceDN w:val="0"/>
        <w:adjustRightInd w:val="0"/>
        <w:spacing w:line="276" w:lineRule="exact"/>
        <w:ind w:left="1660" w:firstLine="1008"/>
        <w:rPr>
          <w:color w:val="000000"/>
          <w:spacing w:val="-3"/>
        </w:rPr>
      </w:pPr>
      <w:r>
        <w:rPr>
          <w:color w:val="000000"/>
          <w:spacing w:val="-3"/>
        </w:rPr>
        <w:t>invoicing</w:t>
      </w:r>
      <w:r>
        <w:rPr>
          <w:color w:val="000000"/>
          <w:spacing w:val="-3"/>
        </w:rPr>
        <w:tab/>
        <w:t>Operator</w:t>
      </w:r>
    </w:p>
    <w:p w:rsidR="00970DD6" w:rsidRDefault="00970DD6">
      <w:pPr>
        <w:autoSpaceDE w:val="0"/>
        <w:autoSpaceDN w:val="0"/>
        <w:adjustRightInd w:val="0"/>
        <w:spacing w:line="276" w:lineRule="exact"/>
        <w:ind w:left="1440"/>
        <w:rPr>
          <w:color w:val="000000"/>
          <w:spacing w:val="-3"/>
        </w:rPr>
      </w:pPr>
    </w:p>
    <w:p w:rsidR="00970DD6" w:rsidRDefault="00EA3BDA">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Income Tax Gross-Up</w:t>
      </w:r>
    </w:p>
    <w:p w:rsidR="00970DD6" w:rsidRDefault="00EA3BDA">
      <w:pPr>
        <w:autoSpaceDE w:val="0"/>
        <w:autoSpaceDN w:val="0"/>
        <w:adjustRightInd w:val="0"/>
        <w:spacing w:before="256" w:line="276" w:lineRule="exact"/>
        <w:ind w:left="2160"/>
        <w:rPr>
          <w:color w:val="000000"/>
          <w:spacing w:val="-2"/>
        </w:rPr>
      </w:pPr>
      <w:r>
        <w:rPr>
          <w:color w:val="000000"/>
          <w:spacing w:val="-2"/>
        </w:rPr>
        <w:t xml:space="preserve">Pursuant to Article 3.11.4 of this Agreement, Transmission Developer shall provide </w:t>
      </w:r>
    </w:p>
    <w:p w:rsidR="00970DD6" w:rsidRDefault="00EA3BDA">
      <w:pPr>
        <w:autoSpaceDE w:val="0"/>
        <w:autoSpaceDN w:val="0"/>
        <w:adjustRightInd w:val="0"/>
        <w:spacing w:before="1" w:line="280" w:lineRule="exact"/>
        <w:ind w:left="1440" w:right="1384"/>
        <w:jc w:val="both"/>
        <w:rPr>
          <w:color w:val="000000"/>
          <w:spacing w:val="-2"/>
        </w:rPr>
      </w:pPr>
      <w:r>
        <w:rPr>
          <w:color w:val="000000"/>
          <w:spacing w:val="-2"/>
        </w:rPr>
        <w:t xml:space="preserve">Affected System Operator with an income tax gross-up for contribution in aid of construction in </w:t>
      </w:r>
      <w:r>
        <w:rPr>
          <w:color w:val="000000"/>
          <w:spacing w:val="-2"/>
        </w:rPr>
        <w:br/>
      </w:r>
      <w:r>
        <w:rPr>
          <w:color w:val="000000"/>
          <w:spacing w:val="-2"/>
        </w:rPr>
        <w:t xml:space="preserve">the estimated amount of $0 within thirty (30) days of acceptance of this Agreement by FERC. </w:t>
      </w: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970DD6">
      <w:pPr>
        <w:autoSpaceDE w:val="0"/>
        <w:autoSpaceDN w:val="0"/>
        <w:adjustRightInd w:val="0"/>
        <w:spacing w:line="276" w:lineRule="exact"/>
        <w:ind w:left="5932"/>
        <w:rPr>
          <w:color w:val="000000"/>
          <w:spacing w:val="-2"/>
        </w:rPr>
      </w:pPr>
    </w:p>
    <w:p w:rsidR="00970DD6" w:rsidRDefault="00EA3BDA">
      <w:pPr>
        <w:autoSpaceDE w:val="0"/>
        <w:autoSpaceDN w:val="0"/>
        <w:adjustRightInd w:val="0"/>
        <w:spacing w:before="44" w:line="276" w:lineRule="exact"/>
        <w:ind w:left="5932"/>
        <w:rPr>
          <w:color w:val="000000"/>
          <w:spacing w:val="-3"/>
        </w:rPr>
      </w:pPr>
      <w:r>
        <w:rPr>
          <w:color w:val="000000"/>
          <w:spacing w:val="-3"/>
        </w:rPr>
        <w:t xml:space="preserve">A-4 </w:t>
      </w:r>
      <w:r>
        <w:rPr>
          <w:color w:val="000000"/>
          <w:spacing w:val="-3"/>
        </w:rPr>
        <w:pict>
          <v:polyline id="_x0000_s1426" style="position:absolute;left:0;text-align:left;z-index:-251657216;mso-position-horizontal-relative:page;mso-position-vertical-relative:page" points="77.85pt,103.65pt,127.8pt,103.65pt,127.8pt,76.1pt,77.85pt,76.1pt,77.85pt,103.65pt" coordsize="999,553" o:allowincell="f" stroked="f">
            <v:path arrowok="t"/>
            <w10:wrap anchorx="page" anchory="page"/>
          </v:polyline>
        </w:pict>
      </w:r>
      <w:r>
        <w:rPr>
          <w:color w:val="000000"/>
          <w:spacing w:val="-3"/>
        </w:rPr>
        <w:pict>
          <v:polyline id="_x0000_s1427" style="position:absolute;left:0;text-align:left;z-index:-251656192;mso-position-horizontal-relative:page;mso-position-vertical-relative:page" points="83.05pt,89.85pt,122.65pt,89.85pt,122.65pt,76.05pt,83.05pt,76.05pt,83.05pt,89.85pt" coordsize="793,277" o:allowincell="f" stroked="f">
            <v:path arrowok="t"/>
            <w10:wrap anchorx="page" anchory="page"/>
          </v:polyline>
        </w:pict>
      </w:r>
      <w:r>
        <w:rPr>
          <w:color w:val="000000"/>
          <w:spacing w:val="-3"/>
        </w:rPr>
        <w:pict>
          <v:polyline id="_x0000_s1428" style="position:absolute;left:0;text-align:left;z-index:-251646976;mso-position-horizontal-relative:page;mso-position-vertical-relative:page" points="128.3pt,103.65pt,316.8pt,103.65pt,316.8pt,76.1pt,128.3pt,76.1pt,128.3pt,103.65pt" coordsize="3771,553" o:allowincell="f" stroked="f">
            <v:path arrowok="t"/>
            <w10:wrap anchorx="page" anchory="page"/>
          </v:polyline>
        </w:pict>
      </w:r>
      <w:r>
        <w:rPr>
          <w:color w:val="000000"/>
          <w:spacing w:val="-3"/>
        </w:rPr>
        <w:pict>
          <v:polyline id="_x0000_s1429" style="position:absolute;left:0;text-align:left;z-index:-251645952;mso-position-horizontal-relative:page;mso-position-vertical-relative:page" points="133.45pt,89.85pt,311.65pt,89.85pt,311.65pt,76.05pt,133.45pt,76.05pt,133.45pt,89.85pt" coordsize="3565,277" o:allowincell="f" stroked="f">
            <v:path arrowok="t"/>
            <w10:wrap anchorx="page" anchory="page"/>
          </v:polyline>
        </w:pict>
      </w:r>
      <w:r>
        <w:rPr>
          <w:color w:val="000000"/>
          <w:spacing w:val="-3"/>
        </w:rPr>
        <w:pict>
          <v:polyline id="_x0000_s1430" style="position:absolute;left:0;text-align:left;z-index:-251634688;mso-position-horizontal-relative:page;mso-position-vertical-relative:page" points="317.3pt,103.65pt,436.55pt,103.65pt,436.55pt,76.1pt,317.3pt,76.1pt,317.3pt,103.65pt" coordsize="2386,553" o:allowincell="f" stroked="f">
            <v:path arrowok="t"/>
            <w10:wrap anchorx="page" anchory="page"/>
          </v:polyline>
        </w:pict>
      </w:r>
      <w:r>
        <w:rPr>
          <w:color w:val="000000"/>
          <w:spacing w:val="-3"/>
        </w:rPr>
        <w:pict>
          <v:polyline id="_x0000_s1431" style="position:absolute;left:0;text-align:left;z-index:-251630592;mso-position-horizontal-relative:page;mso-position-vertical-relative:page" points="322.45pt,89.85pt,431.4pt,89.85pt,431.4pt,76.05pt,322.45pt,76.05pt,322.45pt,89.85pt" coordsize="2180,277" o:allowincell="f" stroked="f">
            <v:path arrowok="t"/>
            <w10:wrap anchorx="page" anchory="page"/>
          </v:polyline>
        </w:pict>
      </w:r>
      <w:r>
        <w:rPr>
          <w:color w:val="000000"/>
          <w:spacing w:val="-3"/>
        </w:rPr>
        <w:pict>
          <v:polyline id="_x0000_s1432" style="position:absolute;left:0;text-align:left;z-index:-251619328;mso-position-horizontal-relative:page;mso-position-vertical-relative:page" points="437.05pt,103.65pt,556.2pt,103.65pt,556.2pt,76.1pt,437.05pt,76.1pt,437.05pt,103.65pt" coordsize="2384,553" o:allowincell="f" stroked="f">
            <v:path arrowok="t"/>
            <w10:wrap anchorx="page" anchory="page"/>
          </v:polyline>
        </w:pict>
      </w:r>
      <w:r>
        <w:rPr>
          <w:color w:val="000000"/>
          <w:spacing w:val="-3"/>
        </w:rPr>
        <w:pict>
          <v:polyline id="_x0000_s1433" style="position:absolute;left:0;text-align:left;z-index:-251616256;mso-position-horizontal-relative:page;mso-position-vertical-relative:page" points="442.2pt,89.85pt,551.05pt,89.85pt,551.05pt,76.05pt,442.2pt,76.05pt,442.2pt,89.85pt" coordsize="2177,277" o:allowincell="f" stroked="f">
            <v:path arrowok="t"/>
            <w10:wrap anchorx="page" anchory="page"/>
          </v:polyline>
        </w:pict>
      </w:r>
      <w:r>
        <w:rPr>
          <w:color w:val="000000"/>
          <w:spacing w:val="-3"/>
        </w:rPr>
        <w:pict>
          <v:polyline id="_x0000_s1434" style="position:absolute;left:0;text-align:left;z-index:-251615232;mso-position-horizontal-relative:page;mso-position-vertical-relative:page" points="442.2pt,103.65pt,551.05pt,103.65pt,551.05pt,89.85pt,442.2pt,89.85pt,442.2pt,103.65pt" coordsize="2177,277" o:allowincell="f" stroked="f">
            <v:path arrowok="t"/>
            <w10:wrap anchorx="page" anchory="page"/>
          </v:polyline>
        </w:pict>
      </w:r>
      <w:r>
        <w:rPr>
          <w:color w:val="000000"/>
          <w:spacing w:val="-3"/>
        </w:rPr>
        <w:pict>
          <v:polyline id="_x0000_s1435" style="position:absolute;left:0;text-align:left;z-index:-251606016;mso-position-horizontal-relative:page;mso-position-vertical-relative:page" points="77.4pt,76.1pt,77.85pt,76.1pt,77.85pt,75.6pt,77.4pt,75.6pt,77.4pt,76.1pt" coordsize="10,11" o:allowincell="f" fillcolor="black" stroked="f">
            <v:path arrowok="t"/>
            <w10:wrap anchorx="page" anchory="page"/>
          </v:polyline>
        </w:pict>
      </w:r>
      <w:r>
        <w:rPr>
          <w:color w:val="000000"/>
          <w:spacing w:val="-3"/>
        </w:rPr>
        <w:pict>
          <v:polyline id="_x0000_s1436" style="position:absolute;left:0;text-align:left;z-index:-251604992;mso-position-horizontal-relative:page;mso-position-vertical-relative:page" points="77.4pt,76.1pt,77.85pt,76.1pt,77.85pt,75.6pt,77.4pt,75.6pt,77.4pt,76.1pt" coordsize="10,11" o:allowincell="f" fillcolor="black" stroked="f">
            <v:path arrowok="t"/>
            <w10:wrap anchorx="page" anchory="page"/>
          </v:polyline>
        </w:pict>
      </w:r>
      <w:r>
        <w:rPr>
          <w:color w:val="000000"/>
          <w:spacing w:val="-3"/>
        </w:rPr>
        <w:pict>
          <v:polyline id="_x0000_s1437" style="position:absolute;left:0;text-align:left;z-index:-251603968;mso-position-horizontal-relative:page;mso-position-vertical-relative:page" points="77.85pt,76.55pt,127.8pt,76.55pt,127.8pt,75.55pt,77.85pt,75.55pt,77.85pt,76.55pt" coordsize="999,20" o:allowincell="f" fillcolor="black" stroked="f">
            <v:path arrowok="t"/>
            <w10:wrap anchorx="page" anchory="page"/>
          </v:polyline>
        </w:pict>
      </w:r>
      <w:r>
        <w:rPr>
          <w:color w:val="000000"/>
          <w:spacing w:val="-3"/>
        </w:rPr>
        <w:pict>
          <v:polyline id="_x0000_s1438" style="position:absolute;left:0;text-align:left;z-index:-251602944;mso-position-horizontal-relative:page;mso-position-vertical-relative:page" points="127.8pt,76.1pt,128.3pt,76.1pt,128.3pt,75.6pt,127.8pt,75.6pt,127.8pt,76.1pt" coordsize="10,11" o:allowincell="f" fillcolor="black" stroked="f">
            <v:path arrowok="t"/>
            <w10:wrap anchorx="page" anchory="page"/>
          </v:polyline>
        </w:pict>
      </w:r>
      <w:r>
        <w:rPr>
          <w:color w:val="000000"/>
          <w:spacing w:val="-3"/>
        </w:rPr>
        <w:pict>
          <v:polyline id="_x0000_s1439" style="position:absolute;left:0;text-align:left;z-index:-251601920;mso-position-horizontal-relative:page;mso-position-vertical-relative:page" points="128.25pt,76.55pt,316.8pt,76.55pt,316.8pt,75.55pt,128.25pt,75.55pt,128.25pt,76.55pt" coordsize="3771,20" o:allowincell="f" fillcolor="black" stroked="f">
            <v:path arrowok="t"/>
            <w10:wrap anchorx="page" anchory="page"/>
          </v:polyline>
        </w:pict>
      </w:r>
      <w:r>
        <w:rPr>
          <w:color w:val="000000"/>
          <w:spacing w:val="-3"/>
        </w:rPr>
        <w:pict>
          <v:polyline id="_x0000_s1440" style="position:absolute;left:0;text-align:left;z-index:-251600896;mso-position-horizontal-relative:page;mso-position-vertical-relative:page" points="316.8pt,76.1pt,317.3pt,76.1pt,317.3pt,75.6pt,316.8pt,75.6pt,316.8pt,76.1pt" coordsize="10,11" o:allowincell="f" fillcolor="black" stroked="f">
            <v:path arrowok="t"/>
            <w10:wrap anchorx="page" anchory="page"/>
          </v:polyline>
        </w:pict>
      </w:r>
      <w:r>
        <w:rPr>
          <w:color w:val="000000"/>
          <w:spacing w:val="-3"/>
        </w:rPr>
        <w:pict>
          <v:polyline id="_x0000_s1441" style="position:absolute;left:0;text-align:left;z-index:-251599872;mso-position-horizontal-relative:page;mso-position-vertical-relative:page" points="317.25pt,76.55pt,436.55pt,76.55pt,436.55pt,75.55pt,317.25pt,75.55pt,317.25pt,76.55pt" coordsize="2386,20" o:allowincell="f" fillcolor="black" stroked="f">
            <v:path arrowok="t"/>
            <w10:wrap anchorx="page" anchory="page"/>
          </v:polyline>
        </w:pict>
      </w:r>
      <w:r>
        <w:rPr>
          <w:color w:val="000000"/>
          <w:spacing w:val="-3"/>
        </w:rPr>
        <w:pict>
          <v:polyline id="_x0000_s1442" style="position:absolute;left:0;text-align:left;z-index:-251598848;mso-position-horizontal-relative:page;mso-position-vertical-relative:page" points="436.55pt,76.1pt,437.05pt,76.1pt,437.05pt,75.6pt,436.55pt,75.6pt,436.55pt,76.1pt" coordsize="10,11" o:allowincell="f" fillcolor="black" stroked="f">
            <v:path arrowok="t"/>
            <w10:wrap anchorx="page" anchory="page"/>
          </v:polyline>
        </w:pict>
      </w:r>
      <w:r>
        <w:rPr>
          <w:color w:val="000000"/>
          <w:spacing w:val="-3"/>
        </w:rPr>
        <w:pict>
          <v:polyline id="_x0000_s1443" style="position:absolute;left:0;text-align:left;z-index:-251596800;mso-position-horizontal-relative:page;mso-position-vertical-relative:page" points="437pt,76.55pt,556.2pt,76.55pt,556.2pt,75.55pt,437pt,75.55pt,437pt,76.55pt" coordsize="2384,20" o:allowincell="f" fillcolor="black" stroked="f">
            <v:path arrowok="t"/>
            <w10:wrap anchorx="page" anchory="page"/>
          </v:polyline>
        </w:pict>
      </w:r>
      <w:r>
        <w:rPr>
          <w:color w:val="000000"/>
          <w:spacing w:val="-3"/>
        </w:rPr>
        <w:pict>
          <v:polyline id="_x0000_s1444" style="position:absolute;left:0;text-align:left;z-index:-251594752;mso-position-horizontal-relative:page;mso-position-vertical-relative:page" points="556.2pt,76.1pt,556.7pt,76.1pt,556.7pt,75.6pt,556.2pt,75.6pt,556.2pt,76.1pt" coordsize="10,11" o:allowincell="f" fillcolor="black" stroked="f">
            <v:path arrowok="t"/>
            <w10:wrap anchorx="page" anchory="page"/>
          </v:polyline>
        </w:pict>
      </w:r>
      <w:r>
        <w:rPr>
          <w:color w:val="000000"/>
          <w:spacing w:val="-3"/>
        </w:rPr>
        <w:pict>
          <v:polyline id="_x0000_s1445" style="position:absolute;left:0;text-align:left;z-index:-251592704;mso-position-horizontal-relative:page;mso-position-vertical-relative:page" points="556.2pt,76.1pt,556.7pt,76.1pt,556.7pt,75.6pt,556.2pt,75.6pt,556.2pt,76.1pt" coordsize="10,11" o:allowincell="f" fillcolor="black" stroked="f">
            <v:path arrowok="t"/>
            <w10:wrap anchorx="page" anchory="page"/>
          </v:polyline>
        </w:pict>
      </w:r>
      <w:r>
        <w:rPr>
          <w:color w:val="000000"/>
          <w:spacing w:val="-3"/>
        </w:rPr>
        <w:pict>
          <v:polyline id="_x0000_s1446" style="position:absolute;left:0;text-align:left;z-index:-251589632;mso-position-horizontal-relative:page;mso-position-vertical-relative:page" points="77.4pt,103.7pt,78.4pt,103.7pt,78.4pt,76.05pt,77.4pt,76.05pt,77.4pt,103.7pt" coordsize="20,553" o:allowincell="f" fillcolor="black" stroked="f">
            <v:path arrowok="t"/>
            <w10:wrap anchorx="page" anchory="page"/>
          </v:polyline>
        </w:pict>
      </w:r>
      <w:r>
        <w:rPr>
          <w:color w:val="000000"/>
          <w:spacing w:val="-3"/>
        </w:rPr>
        <w:pict>
          <v:polyline id="_x0000_s1447" style="position:absolute;left:0;text-align:left;z-index:-251586560;mso-position-horizontal-relative:page;mso-position-vertical-relative:page" points="127.8pt,103.7pt,128.8pt,103.7pt,128.8pt,76.05pt,127.8pt,76.05pt,127.8pt,103.7pt" coordsize="20,553" o:allowincell="f" fillcolor="black" stroked="f">
            <v:path arrowok="t"/>
            <w10:wrap anchorx="page" anchory="page"/>
          </v:polyline>
        </w:pict>
      </w:r>
      <w:r>
        <w:rPr>
          <w:color w:val="000000"/>
          <w:spacing w:val="-3"/>
        </w:rPr>
        <w:pict>
          <v:polyline id="_x0000_s1448" style="position:absolute;left:0;text-align:left;z-index:-251584512;mso-position-horizontal-relative:page;mso-position-vertical-relative:page" points="316.8pt,103.7pt,317.8pt,103.7pt,317.8pt,76.05pt,316.8pt,76.05pt,316.8pt,103.7pt" coordsize="20,553" o:allowincell="f" fillcolor="black" stroked="f">
            <v:path arrowok="t"/>
            <w10:wrap anchorx="page" anchory="page"/>
          </v:polyline>
        </w:pict>
      </w:r>
      <w:r>
        <w:rPr>
          <w:color w:val="000000"/>
          <w:spacing w:val="-3"/>
        </w:rPr>
        <w:pict>
          <v:polyline id="_x0000_s1449" style="position:absolute;left:0;text-align:left;z-index:-251582464;mso-position-horizontal-relative:page;mso-position-vertical-relative:page" points="436.55pt,103.7pt,437.55pt,103.7pt,437.55pt,76.05pt,436.55pt,76.05pt,436.55pt,103.7pt" coordsize="20,553" o:allowincell="f" fillcolor="black" stroked="f">
            <v:path arrowok="t"/>
            <w10:wrap anchorx="page" anchory="page"/>
          </v:polyline>
        </w:pict>
      </w:r>
      <w:r>
        <w:rPr>
          <w:color w:val="000000"/>
          <w:spacing w:val="-3"/>
        </w:rPr>
        <w:pict>
          <v:polyline id="_x0000_s1450" style="position:absolute;left:0;text-align:left;z-index:-251580416;mso-position-horizontal-relative:page;mso-position-vertical-relative:page" points="556.2pt,103.7pt,557.2pt,103.7pt,557.2pt,76.05pt,556.2pt,76.05pt,556.2pt,103.7pt" coordsize="20,553" o:allowincell="f" fillcolor="black" stroked="f">
            <v:path arrowok="t"/>
            <w10:wrap anchorx="page" anchory="page"/>
          </v:polyline>
        </w:pict>
      </w:r>
      <w:r>
        <w:rPr>
          <w:color w:val="000000"/>
          <w:spacing w:val="-3"/>
        </w:rPr>
        <w:pict>
          <v:polyline id="_x0000_s1451" style="position:absolute;left:0;text-align:left;z-index:-251579392;mso-position-horizontal-relative:page;mso-position-vertical-relative:page" points="77.85pt,131.75pt,127.8pt,131.75pt,127.8pt,104.15pt,77.85pt,104.15pt,77.85pt,131.75pt" coordsize="999,552" o:allowincell="f" stroked="f">
            <v:path arrowok="t"/>
            <w10:wrap anchorx="page" anchory="page"/>
          </v:polyline>
        </w:pict>
      </w:r>
      <w:r>
        <w:rPr>
          <w:color w:val="000000"/>
          <w:spacing w:val="-3"/>
        </w:rPr>
        <w:pict>
          <v:polyline id="_x0000_s1452" style="position:absolute;left:0;text-align:left;z-index:-251578368;mso-position-horizontal-relative:page;mso-position-vertical-relative:page" points="83.05pt,117.95pt,122.65pt,117.95pt,122.65pt,104.15pt,83.05pt,104.15pt,83.05pt,117.95pt" coordsize="793,276" o:allowincell="f" stroked="f">
            <v:path arrowok="t"/>
            <w10:wrap anchorx="page" anchory="page"/>
          </v:polyline>
        </w:pict>
      </w:r>
      <w:r>
        <w:rPr>
          <w:color w:val="000000"/>
          <w:spacing w:val="-3"/>
        </w:rPr>
        <w:pict>
          <v:polyline id="_x0000_s1453" style="position:absolute;left:0;text-align:left;z-index:-251572224;mso-position-horizontal-relative:page;mso-position-vertical-relative:page" points="128.3pt,131.75pt,316.8pt,131.75pt,316.8pt,104.15pt,128.3pt,104.15pt,128.3pt,131.75pt" coordsize="3771,552" o:allowincell="f" stroked="f">
            <v:path arrowok="t"/>
            <w10:wrap anchorx="page" anchory="page"/>
          </v:polyline>
        </w:pict>
      </w:r>
      <w:r>
        <w:rPr>
          <w:color w:val="000000"/>
          <w:spacing w:val="-3"/>
        </w:rPr>
        <w:pict>
          <v:polyline id="_x0000_s1454" style="position:absolute;left:0;text-align:left;z-index:-251571200;mso-position-horizontal-relative:page;mso-position-vertical-relative:page" points="133.45pt,117.95pt,311.65pt,117.95pt,311.65pt,104.15pt,133.45pt,104.15pt,133.45pt,117.95pt" coordsize="3565,276" o:allowincell="f" stroked="f">
            <v:path arrowok="t"/>
            <w10:wrap anchorx="page" anchory="page"/>
          </v:polyline>
        </w:pict>
      </w:r>
      <w:r>
        <w:rPr>
          <w:color w:val="000000"/>
          <w:spacing w:val="-3"/>
        </w:rPr>
        <w:pict>
          <v:polyline id="_x0000_s1455" style="position:absolute;left:0;text-align:left;z-index:-251564032;mso-position-horizontal-relative:page;mso-position-vertical-relative:page" points="317.3pt,131.75pt,436.55pt,131.75pt,436.55pt,104.15pt,317.3pt,104.15pt,317.3pt,131.75pt" coordsize="2386,552" o:allowincell="f" stroked="f">
            <v:path arrowok="t"/>
            <w10:wrap anchorx="page" anchory="page"/>
          </v:polyline>
        </w:pict>
      </w:r>
      <w:r>
        <w:rPr>
          <w:color w:val="000000"/>
          <w:spacing w:val="-3"/>
        </w:rPr>
        <w:pict>
          <v:polyline id="_x0000_s1456" style="position:absolute;left:0;text-align:left;z-index:-251563008;mso-position-horizontal-relative:page;mso-position-vertical-relative:page" points="322.45pt,117.95pt,431.4pt,117.95pt,431.4pt,104.15pt,322.45pt,104.15pt,322.45pt,117.95pt" coordsize="2180,276" o:allowincell="f" stroked="f">
            <v:path arrowok="t"/>
            <w10:wrap anchorx="page" anchory="page"/>
          </v:polyline>
        </w:pict>
      </w:r>
      <w:r>
        <w:rPr>
          <w:color w:val="000000"/>
          <w:spacing w:val="-3"/>
        </w:rPr>
        <w:pict>
          <v:polyline id="_x0000_s1457" style="position:absolute;left:0;text-align:left;z-index:-251545600;mso-position-horizontal-relative:page;mso-position-vertical-relative:page" points="437.05pt,131.75pt,556.2pt,131.75pt,556.2pt,104.15pt,437.05pt,104.15pt,437.05pt,131.75pt" coordsize="2384,552" o:allowincell="f" stroked="f">
            <v:path arrowok="t"/>
            <w10:wrap anchorx="page" anchory="page"/>
          </v:polyline>
        </w:pict>
      </w:r>
      <w:r>
        <w:rPr>
          <w:color w:val="000000"/>
          <w:spacing w:val="-3"/>
        </w:rPr>
        <w:pict>
          <v:polyline id="_x0000_s1458" style="position:absolute;left:0;text-align:left;z-index:-251544576;mso-position-horizontal-relative:page;mso-position-vertical-relative:page" points="442.2pt,117.95pt,551.05pt,117.95pt,551.05pt,104.15pt,442.2pt,104.15pt,442.2pt,117.95pt" coordsize="2177,276" o:allowincell="f" stroked="f">
            <v:path arrowok="t"/>
            <w10:wrap anchorx="page" anchory="page"/>
          </v:polyline>
        </w:pict>
      </w:r>
      <w:r>
        <w:rPr>
          <w:color w:val="000000"/>
          <w:spacing w:val="-3"/>
        </w:rPr>
        <w:pict>
          <v:polyline id="_x0000_s1459" style="position:absolute;left:0;text-align:left;z-index:-251538432;mso-position-horizontal-relative:page;mso-position-vertical-relative:page" points="442.2pt,131.75pt,551.05pt,131.75pt,551.05pt,117.95pt,442.2pt,117.95pt,442.2pt,131.75pt" coordsize="2177,276" o:allowincell="f" stroked="f">
            <v:path arrowok="t"/>
            <w10:wrap anchorx="page" anchory="page"/>
          </v:polyline>
        </w:pict>
      </w:r>
      <w:r>
        <w:rPr>
          <w:color w:val="000000"/>
          <w:spacing w:val="-3"/>
        </w:rPr>
        <w:pict>
          <v:polyline id="_x0000_s1460" style="position:absolute;left:0;text-align:left;z-index:-251523072;mso-position-horizontal-relative:page;mso-position-vertical-relative:page" points="77.4pt,104.15pt,77.85pt,104.15pt,77.85pt,103.65pt,77.4pt,103.65pt,77.4pt,104.15pt" coordsize="10,10" o:allowincell="f" fillcolor="black" stroked="f">
            <v:path arrowok="t"/>
            <w10:wrap anchorx="page" anchory="page"/>
          </v:polyline>
        </w:pict>
      </w:r>
      <w:r>
        <w:rPr>
          <w:color w:val="000000"/>
          <w:spacing w:val="-3"/>
        </w:rPr>
        <w:pict>
          <v:polyline id="_x0000_s1461" style="position:absolute;left:0;text-align:left;z-index:-251522048;mso-position-horizontal-relative:page;mso-position-vertical-relative:page" points="77.85pt,104.65pt,127.8pt,104.65pt,127.8pt,103.65pt,77.85pt,103.65pt,77.85pt,104.65pt" coordsize="999,20" o:allowincell="f" fillcolor="black" stroked="f">
            <v:path arrowok="t"/>
            <w10:wrap anchorx="page" anchory="page"/>
          </v:polyline>
        </w:pict>
      </w:r>
      <w:r>
        <w:rPr>
          <w:color w:val="000000"/>
          <w:spacing w:val="-3"/>
        </w:rPr>
        <w:pict>
          <v:polyline id="_x0000_s1462" style="position:absolute;left:0;text-align:left;z-index:-251520000;mso-position-horizontal-relative:page;mso-position-vertical-relative:page" points="127.8pt,104.15pt,128.3pt,104.15pt,128.3pt,103.65pt,127.8pt,103.65pt,127.8pt,104.15pt" coordsize="10,10" o:allowincell="f" fillcolor="black" stroked="f">
            <v:path arrowok="t"/>
            <w10:wrap anchorx="page" anchory="page"/>
          </v:polyline>
        </w:pict>
      </w:r>
      <w:r>
        <w:rPr>
          <w:color w:val="000000"/>
          <w:spacing w:val="-3"/>
        </w:rPr>
        <w:pict>
          <v:polyline id="_x0000_s1463" style="position:absolute;left:0;text-align:left;z-index:-251518976;mso-position-horizontal-relative:page;mso-position-vertical-relative:page" points="128.25pt,104.65pt,316.8pt,104.65pt,316.8pt,103.65pt,128.25pt,103.65pt,128.25pt,104.65pt" coordsize="3771,20" o:allowincell="f" fillcolor="black" stroked="f">
            <v:path arrowok="t"/>
            <w10:wrap anchorx="page" anchory="page"/>
          </v:polyline>
        </w:pict>
      </w:r>
      <w:r>
        <w:rPr>
          <w:color w:val="000000"/>
          <w:spacing w:val="-3"/>
        </w:rPr>
        <w:pict>
          <v:polyline id="_x0000_s1464" style="position:absolute;left:0;text-align:left;z-index:-251517952;mso-position-horizontal-relative:page;mso-position-vertical-relative:page" points="316.8pt,104.15pt,317.3pt,104.15pt,317.3pt,103.65pt,316.8pt,103.65pt,316.8pt,104.15pt" coordsize="10,10" o:allowincell="f" fillcolor="black" stroked="f">
            <v:path arrowok="t"/>
            <w10:wrap anchorx="page" anchory="page"/>
          </v:polyline>
        </w:pict>
      </w:r>
      <w:r>
        <w:rPr>
          <w:color w:val="000000"/>
          <w:spacing w:val="-3"/>
        </w:rPr>
        <w:pict>
          <v:polyline id="_x0000_s1465" style="position:absolute;left:0;text-align:left;z-index:-251516928;mso-position-horizontal-relative:page;mso-position-vertical-relative:page" points="317.25pt,104.65pt,436.55pt,104.65pt,436.55pt,103.65pt,317.25pt,103.65pt,317.25pt,104.65pt" coordsize="2386,20" o:allowincell="f" fillcolor="black" stroked="f">
            <v:path arrowok="t"/>
            <w10:wrap anchorx="page" anchory="page"/>
          </v:polyline>
        </w:pict>
      </w:r>
      <w:r>
        <w:rPr>
          <w:color w:val="000000"/>
          <w:spacing w:val="-3"/>
        </w:rPr>
        <w:pict>
          <v:polyline id="_x0000_s1466" style="position:absolute;left:0;text-align:left;z-index:-251515904;mso-position-horizontal-relative:page;mso-position-vertical-relative:page" points="436.55pt,104.15pt,437.05pt,104.15pt,437.05pt,103.65pt,436.55pt,103.65pt,436.55pt,104.15pt" coordsize="10,10" o:allowincell="f" fillcolor="black" stroked="f">
            <v:path arrowok="t"/>
            <w10:wrap anchorx="page" anchory="page"/>
          </v:polyline>
        </w:pict>
      </w:r>
      <w:r>
        <w:rPr>
          <w:color w:val="000000"/>
          <w:spacing w:val="-3"/>
        </w:rPr>
        <w:pict>
          <v:polyline id="_x0000_s1467" style="position:absolute;left:0;text-align:left;z-index:-251514880;mso-position-horizontal-relative:page;mso-position-vertical-relative:page" points="437pt,104.65pt,556.2pt,104.65pt,556.2pt,103.65pt,437pt,103.65pt,437pt,104.65pt" coordsize="2384,20" o:allowincell="f" fillcolor="black" stroked="f">
            <v:path arrowok="t"/>
            <w10:wrap anchorx="page" anchory="page"/>
          </v:polyline>
        </w:pict>
      </w:r>
      <w:r>
        <w:rPr>
          <w:color w:val="000000"/>
          <w:spacing w:val="-3"/>
        </w:rPr>
        <w:pict>
          <v:polyline id="_x0000_s1468" style="position:absolute;left:0;text-align:left;z-index:-251512832;mso-position-horizontal-relative:page;mso-position-vertical-relative:page" points="556.2pt,104.15pt,556.7pt,104.15pt,556.7pt,103.65pt,556.2pt,103.65pt,556.2pt,104.15pt" coordsize="10,10" o:allowincell="f" fillcolor="black" stroked="f">
            <v:path arrowok="t"/>
            <w10:wrap anchorx="page" anchory="page"/>
          </v:polyline>
        </w:pict>
      </w:r>
      <w:r>
        <w:rPr>
          <w:color w:val="000000"/>
          <w:spacing w:val="-3"/>
        </w:rPr>
        <w:pict>
          <v:polyline id="_x0000_s1469" style="position:absolute;left:0;text-align:left;z-index:-251511808;mso-position-horizontal-relative:page;mso-position-vertical-relative:page" points="77.4pt,131.75pt,78.4pt,131.75pt,78.4pt,104.15pt,77.4pt,104.15pt,77.4pt,131.75pt" coordsize="20,552" o:allowincell="f" fillcolor="black" stroked="f">
            <v:path arrowok="t"/>
            <w10:wrap anchorx="page" anchory="page"/>
          </v:polyline>
        </w:pict>
      </w:r>
      <w:r>
        <w:rPr>
          <w:color w:val="000000"/>
          <w:spacing w:val="-3"/>
        </w:rPr>
        <w:pict>
          <v:polyline id="_x0000_s1470" style="position:absolute;left:0;text-align:left;z-index:-251510784;mso-position-horizontal-relative:page;mso-position-vertical-relative:page" points="127.8pt,131.75pt,128.8pt,131.75pt,128.8pt,104.15pt,127.8pt,104.15pt,127.8pt,131.75pt" coordsize="20,552" o:allowincell="f" fillcolor="black" stroked="f">
            <v:path arrowok="t"/>
            <w10:wrap anchorx="page" anchory="page"/>
          </v:polyline>
        </w:pict>
      </w:r>
      <w:r>
        <w:rPr>
          <w:color w:val="000000"/>
          <w:spacing w:val="-3"/>
        </w:rPr>
        <w:pict>
          <v:polyline id="_x0000_s1471" style="position:absolute;left:0;text-align:left;z-index:-251509760;mso-position-horizontal-relative:page;mso-position-vertical-relative:page" points="316.8pt,131.75pt,317.8pt,131.75pt,317.8pt,104.15pt,316.8pt,104.15pt,316.8pt,131.75pt" coordsize="20,552" o:allowincell="f" fillcolor="black" stroked="f">
            <v:path arrowok="t"/>
            <w10:wrap anchorx="page" anchory="page"/>
          </v:polyline>
        </w:pict>
      </w:r>
      <w:r>
        <w:rPr>
          <w:color w:val="000000"/>
          <w:spacing w:val="-3"/>
        </w:rPr>
        <w:pict>
          <v:polyline id="_x0000_s1472" style="position:absolute;left:0;text-align:left;z-index:-251508736;mso-position-horizontal-relative:page;mso-position-vertical-relative:page" points="436.55pt,131.75pt,437.55pt,131.75pt,437.55pt,104.15pt,436.55pt,104.15pt,436.55pt,131.75pt" coordsize="20,552" o:allowincell="f" fillcolor="black" stroked="f">
            <v:path arrowok="t"/>
            <w10:wrap anchorx="page" anchory="page"/>
          </v:polyline>
        </w:pict>
      </w:r>
      <w:r>
        <w:rPr>
          <w:color w:val="000000"/>
          <w:spacing w:val="-3"/>
        </w:rPr>
        <w:pict>
          <v:polyline id="_x0000_s1473" style="position:absolute;left:0;text-align:left;z-index:-251507712;mso-position-horizontal-relative:page;mso-position-vertical-relative:page" points="556.2pt,131.75pt,557.2pt,131.75pt,557.2pt,104.15pt,556.2pt,104.15pt,556.2pt,131.75pt" coordsize="20,552" o:allowincell="f" fillcolor="black" stroked="f">
            <v:path arrowok="t"/>
            <w10:wrap anchorx="page" anchory="page"/>
          </v:polyline>
        </w:pict>
      </w:r>
      <w:r>
        <w:rPr>
          <w:color w:val="000000"/>
          <w:spacing w:val="-3"/>
        </w:rPr>
        <w:pict>
          <v:polyline id="_x0000_s1474" style="position:absolute;left:0;text-align:left;z-index:-251506688;mso-position-horizontal-relative:page;mso-position-vertical-relative:page" points="77.85pt,159.85pt,127.8pt,159.85pt,127.8pt,132.25pt,77.85pt,132.25pt,77.85pt,159.85pt" coordsize="999,553" o:allowincell="f" stroked="f">
            <v:path arrowok="t"/>
            <w10:wrap anchorx="page" anchory="page"/>
          </v:polyline>
        </w:pict>
      </w:r>
      <w:r>
        <w:rPr>
          <w:color w:val="000000"/>
          <w:spacing w:val="-3"/>
        </w:rPr>
        <w:pict>
          <v:polyline id="_x0000_s1475" style="position:absolute;left:0;text-align:left;z-index:-251505664;mso-position-horizontal-relative:page;mso-position-vertical-relative:page" points="83.05pt,146.05pt,122.65pt,146.05pt,122.65pt,132.25pt,83.05pt,132.25pt,83.05pt,146.05pt" coordsize="793,277" o:allowincell="f" stroked="f">
            <v:path arrowok="t"/>
            <w10:wrap anchorx="page" anchory="page"/>
          </v:polyline>
        </w:pict>
      </w:r>
      <w:r>
        <w:rPr>
          <w:color w:val="000000"/>
          <w:spacing w:val="-3"/>
        </w:rPr>
        <w:pict>
          <v:polyline id="_x0000_s1476" style="position:absolute;left:0;text-align:left;z-index:-251503616;mso-position-horizontal-relative:page;mso-position-vertical-relative:page" points="128.3pt,159.85pt,316.8pt,159.85pt,316.8pt,132.25pt,128.3pt,132.25pt,128.3pt,159.85pt" coordsize="3771,553" o:allowincell="f" stroked="f">
            <v:path arrowok="t"/>
            <w10:wrap anchorx="page" anchory="page"/>
          </v:polyline>
        </w:pict>
      </w:r>
      <w:r>
        <w:rPr>
          <w:color w:val="000000"/>
          <w:spacing w:val="-3"/>
        </w:rPr>
        <w:pict>
          <v:polyline id="_x0000_s1477" style="position:absolute;left:0;text-align:left;z-index:-251501568;mso-position-horizontal-relative:page;mso-position-vertical-relative:page" points="133.45pt,146.05pt,311.65pt,146.05pt,311.65pt,132.25pt,133.45pt,132.25pt,133.45pt,146.05pt" coordsize="3565,277" o:allowincell="f" stroked="f">
            <v:path arrowok="t"/>
            <w10:wrap anchorx="page" anchory="page"/>
          </v:polyline>
        </w:pict>
      </w:r>
      <w:r>
        <w:rPr>
          <w:color w:val="000000"/>
          <w:spacing w:val="-3"/>
        </w:rPr>
        <w:pict>
          <v:polyline id="_x0000_s1478" style="position:absolute;left:0;text-align:left;z-index:-251499520;mso-position-horizontal-relative:page;mso-position-vertical-relative:page" points="133.45pt,159.85pt,311.65pt,159.85pt,311.65pt,146.05pt,133.45pt,146.05pt,133.45pt,159.85pt" coordsize="3565,277" o:allowincell="f" stroked="f">
            <v:path arrowok="t"/>
            <w10:wrap anchorx="page" anchory="page"/>
          </v:polyline>
        </w:pict>
      </w:r>
      <w:r>
        <w:rPr>
          <w:color w:val="000000"/>
          <w:spacing w:val="-3"/>
        </w:rPr>
        <w:pict>
          <v:polyline id="_x0000_s1479" style="position:absolute;left:0;text-align:left;z-index:-251494400;mso-position-horizontal-relative:page;mso-position-vertical-relative:page" points="317.3pt,159.85pt,436.55pt,159.85pt,436.55pt,132.25pt,317.3pt,132.25pt,317.3pt,159.85pt" coordsize="2386,553" o:allowincell="f" stroked="f">
            <v:path arrowok="t"/>
            <w10:wrap anchorx="page" anchory="page"/>
          </v:polyline>
        </w:pict>
      </w:r>
      <w:r>
        <w:rPr>
          <w:color w:val="000000"/>
          <w:spacing w:val="-3"/>
        </w:rPr>
        <w:pict>
          <v:polyline id="_x0000_s1480" style="position:absolute;left:0;text-align:left;z-index:-251493376;mso-position-horizontal-relative:page;mso-position-vertical-relative:page" points="322.45pt,146.05pt,431.4pt,146.05pt,431.4pt,132.25pt,322.45pt,132.25pt,322.45pt,146.05pt" coordsize="2180,277" o:allowincell="f" stroked="f">
            <v:path arrowok="t"/>
            <w10:wrap anchorx="page" anchory="page"/>
          </v:polyline>
        </w:pict>
      </w:r>
      <w:r>
        <w:rPr>
          <w:color w:val="000000"/>
          <w:spacing w:val="-3"/>
        </w:rPr>
        <w:pict>
          <v:polyline id="_x0000_s1481" style="position:absolute;left:0;text-align:left;z-index:-251489280;mso-position-horizontal-relative:page;mso-position-vertical-relative:page" points="437.05pt,159.85pt,556.2pt,159.85pt,556.2pt,132.25pt,437.05pt,132.25pt,437.05pt,159.85pt" coordsize="2384,553" o:allowincell="f" stroked="f">
            <v:path arrowok="t"/>
            <w10:wrap anchorx="page" anchory="page"/>
          </v:polyline>
        </w:pict>
      </w:r>
      <w:r>
        <w:rPr>
          <w:color w:val="000000"/>
          <w:spacing w:val="-3"/>
        </w:rPr>
        <w:pict>
          <v:polyline id="_x0000_s1482" style="position:absolute;left:0;text-align:left;z-index:-251488256;mso-position-horizontal-relative:page;mso-position-vertical-relative:page" points="442.2pt,146.05pt,551.05pt,146.05pt,551.05pt,132.25pt,442.2pt,132.25pt,442.2pt,146.05pt" coordsize="2177,277" o:allowincell="f" stroked="f">
            <v:path arrowok="t"/>
            <w10:wrap anchorx="page" anchory="page"/>
          </v:polyline>
        </w:pict>
      </w:r>
      <w:r>
        <w:rPr>
          <w:color w:val="000000"/>
          <w:spacing w:val="-3"/>
        </w:rPr>
        <w:pict>
          <v:polyline id="_x0000_s1483" style="position:absolute;left:0;text-align:left;z-index:-251487232;mso-position-horizontal-relative:page;mso-position-vertical-relative:page" points="442.2pt,159.85pt,551.05pt,159.85pt,551.05pt,146.05pt,442.2pt,146.05pt,442.2pt,159.85pt" coordsize="2177,277" o:allowincell="f" stroked="f">
            <v:path arrowok="t"/>
            <w10:wrap anchorx="page" anchory="page"/>
          </v:polyline>
        </w:pict>
      </w:r>
      <w:r>
        <w:rPr>
          <w:color w:val="000000"/>
          <w:spacing w:val="-3"/>
        </w:rPr>
        <w:pict>
          <v:polyline id="_x0000_s1484" style="position:absolute;left:0;text-align:left;z-index:-251484160;mso-position-horizontal-relative:page;mso-position-vertical-relative:page" points="77.4pt,132.25pt,77.85pt,132.25pt,77.85pt,131.75pt,77.4pt,131.75pt,77.4pt,132.25pt" coordsize="10,10" o:allowincell="f" fillcolor="black" stroked="f">
            <v:path arrowok="t"/>
            <w10:wrap anchorx="page" anchory="page"/>
          </v:polyline>
        </w:pict>
      </w:r>
      <w:r>
        <w:rPr>
          <w:color w:val="000000"/>
          <w:spacing w:val="-3"/>
        </w:rPr>
        <w:pict>
          <v:polyline id="_x0000_s1485" style="position:absolute;left:0;text-align:left;z-index:-251483136;mso-position-horizontal-relative:page;mso-position-vertical-relative:page" points="77.85pt,132.75pt,127.8pt,132.75pt,127.8pt,131.75pt,77.85pt,131.75pt,77.85pt,132.75pt" coordsize="999,20" o:allowincell="f" fillcolor="black" stroked="f">
            <v:path arrowok="t"/>
            <w10:wrap anchorx="page" anchory="page"/>
          </v:polyline>
        </w:pict>
      </w:r>
      <w:r>
        <w:rPr>
          <w:color w:val="000000"/>
          <w:spacing w:val="-3"/>
        </w:rPr>
        <w:pict>
          <v:polyline id="_x0000_s1486" style="position:absolute;left:0;text-align:left;z-index:-251482112;mso-position-horizontal-relative:page;mso-position-vertical-relative:page" points="127.8pt,132.25pt,128.3pt,132.25pt,128.3pt,131.75pt,127.8pt,131.75pt,127.8pt,132.25pt" coordsize="10,10" o:allowincell="f" fillcolor="black" stroked="f">
            <v:path arrowok="t"/>
            <w10:wrap anchorx="page" anchory="page"/>
          </v:polyline>
        </w:pict>
      </w:r>
      <w:r>
        <w:rPr>
          <w:color w:val="000000"/>
          <w:spacing w:val="-3"/>
        </w:rPr>
        <w:pict>
          <v:polyline id="_x0000_s1487" style="position:absolute;left:0;text-align:left;z-index:-251481088;mso-position-horizontal-relative:page;mso-position-vertical-relative:page" points="128.25pt,132.75pt,316.8pt,132.75pt,316.8pt,131.75pt,128.25pt,131.75pt,128.25pt,132.75pt" coordsize="3771,20" o:allowincell="f" fillcolor="black" stroked="f">
            <v:path arrowok="t"/>
            <w10:wrap anchorx="page" anchory="page"/>
          </v:polyline>
        </w:pict>
      </w:r>
      <w:r>
        <w:rPr>
          <w:color w:val="000000"/>
          <w:spacing w:val="-3"/>
        </w:rPr>
        <w:pict>
          <v:polyline id="_x0000_s1488" style="position:absolute;left:0;text-align:left;z-index:-251480064;mso-position-horizontal-relative:page;mso-position-vertical-relative:page" points="316.8pt,132.25pt,317.3pt,132.25pt,317.3pt,131.75pt,316.8pt,131.75pt,316.8pt,132.25pt" coordsize="10,10" o:allowincell="f" fillcolor="black" stroked="f">
            <v:path arrowok="t"/>
            <w10:wrap anchorx="page" anchory="page"/>
          </v:polyline>
        </w:pict>
      </w:r>
      <w:r>
        <w:rPr>
          <w:color w:val="000000"/>
          <w:spacing w:val="-3"/>
        </w:rPr>
        <w:pict>
          <v:polyline id="_x0000_s1489" style="position:absolute;left:0;text-align:left;z-index:-251479040;mso-position-horizontal-relative:page;mso-position-vertical-relative:page" points="317.25pt,132.75pt,436.55pt,132.75pt,436.55pt,131.75pt,317.25pt,131.75pt,317.25pt,132.75pt" coordsize="2386,20" o:allowincell="f" fillcolor="black" stroked="f">
            <v:path arrowok="t"/>
            <w10:wrap anchorx="page" anchory="page"/>
          </v:polyline>
        </w:pict>
      </w:r>
      <w:r>
        <w:rPr>
          <w:color w:val="000000"/>
          <w:spacing w:val="-3"/>
        </w:rPr>
        <w:pict>
          <v:polyline id="_x0000_s1490" style="position:absolute;left:0;text-align:left;z-index:-251478016;mso-position-horizontal-relative:page;mso-position-vertical-relative:page" points="436.55pt,132.25pt,437.05pt,132.25pt,437.05pt,131.75pt,436.55pt,131.75pt,436.55pt,132.25pt" coordsize="10,10" o:allowincell="f" fillcolor="black" stroked="f">
            <v:path arrowok="t"/>
            <w10:wrap anchorx="page" anchory="page"/>
          </v:polyline>
        </w:pict>
      </w:r>
      <w:r>
        <w:rPr>
          <w:color w:val="000000"/>
          <w:spacing w:val="-3"/>
        </w:rPr>
        <w:pict>
          <v:polyline id="_x0000_s1491" style="position:absolute;left:0;text-align:left;z-index:-251476992;mso-position-horizontal-relative:page;mso-position-vertical-relative:page" points="437pt,132.75pt,556.2pt,132.75pt,556.2pt,131.75pt,437pt,131.75pt,437pt,132.75pt" coordsize="2384,20" o:allowincell="f" fillcolor="black" stroked="f">
            <v:path arrowok="t"/>
            <w10:wrap anchorx="page" anchory="page"/>
          </v:polyline>
        </w:pict>
      </w:r>
      <w:r>
        <w:rPr>
          <w:color w:val="000000"/>
          <w:spacing w:val="-3"/>
        </w:rPr>
        <w:pict>
          <v:polyline id="_x0000_s1492" style="position:absolute;left:0;text-align:left;z-index:-251475968;mso-position-horizontal-relative:page;mso-position-vertical-relative:page" points="556.2pt,132.25pt,556.7pt,132.25pt,556.7pt,131.75pt,556.2pt,131.75pt,556.2pt,132.25pt" coordsize="10,10" o:allowincell="f" fillcolor="black" stroked="f">
            <v:path arrowok="t"/>
            <w10:wrap anchorx="page" anchory="page"/>
          </v:polyline>
        </w:pict>
      </w:r>
      <w:r>
        <w:rPr>
          <w:color w:val="000000"/>
          <w:spacing w:val="-3"/>
        </w:rPr>
        <w:pict>
          <v:polyline id="_x0000_s1493" style="position:absolute;left:0;text-align:left;z-index:-251474944;mso-position-horizontal-relative:page;mso-position-vertical-relative:page" points="77.4pt,159.95pt,78.4pt,159.95pt,78.4pt,132.2pt,77.4pt,132.2pt,77.4pt,159.95pt" coordsize="20,555" o:allowincell="f" fillcolor="black" stroked="f">
            <v:path arrowok="t"/>
            <w10:wrap anchorx="page" anchory="page"/>
          </v:polyline>
        </w:pict>
      </w:r>
      <w:r>
        <w:rPr>
          <w:color w:val="000000"/>
          <w:spacing w:val="-3"/>
        </w:rPr>
        <w:pict>
          <v:polyline id="_x0000_s1494" style="position:absolute;left:0;text-align:left;z-index:-251473920;mso-position-horizontal-relative:page;mso-position-vertical-relative:page" points="77.4pt,160.45pt,77.85pt,160.45pt,77.85pt,159.95pt,77.4pt,159.95pt,77.4pt,160.45pt" coordsize="10,10" o:allowincell="f" fillcolor="black" stroked="f">
            <v:path arrowok="t"/>
            <w10:wrap anchorx="page" anchory="page"/>
          </v:polyline>
        </w:pict>
      </w:r>
      <w:r>
        <w:rPr>
          <w:color w:val="000000"/>
          <w:spacing w:val="-3"/>
        </w:rPr>
        <w:pict>
          <v:polyline id="_x0000_s1495" style="position:absolute;left:0;text-align:left;z-index:-251471872;mso-position-horizontal-relative:page;mso-position-vertical-relative:page" points="77.4pt,160.45pt,77.85pt,160.45pt,77.85pt,159.95pt,77.4pt,159.95pt,77.4pt,160.45pt" coordsize="10,10" o:allowincell="f" fillcolor="black" stroked="f">
            <v:path arrowok="t"/>
            <w10:wrap anchorx="page" anchory="page"/>
          </v:polyline>
        </w:pict>
      </w:r>
      <w:r>
        <w:rPr>
          <w:color w:val="000000"/>
          <w:spacing w:val="-3"/>
        </w:rPr>
        <w:pict>
          <v:polyline id="_x0000_s1496" style="position:absolute;left:0;text-align:left;z-index:-251469824;mso-position-horizontal-relative:page;mso-position-vertical-relative:page" points="77.85pt,160.95pt,127.8pt,160.95pt,127.8pt,159.95pt,77.85pt,159.95pt,77.85pt,160.95pt" coordsize="999,20" o:allowincell="f" fillcolor="black" stroked="f">
            <v:path arrowok="t"/>
            <w10:wrap anchorx="page" anchory="page"/>
          </v:polyline>
        </w:pict>
      </w:r>
      <w:r>
        <w:rPr>
          <w:color w:val="000000"/>
          <w:spacing w:val="-3"/>
        </w:rPr>
        <w:pict>
          <v:polyline id="_x0000_s1497" style="position:absolute;left:0;text-align:left;z-index:-251467776;mso-position-horizontal-relative:page;mso-position-vertical-relative:page" points="127.8pt,159.95pt,128.8pt,159.95pt,128.8pt,132.2pt,127.8pt,132.2pt,127.8pt,159.95pt" coordsize="20,555" o:allowincell="f" fillcolor="black" stroked="f">
            <v:path arrowok="t"/>
            <w10:wrap anchorx="page" anchory="page"/>
          </v:polyline>
        </w:pict>
      </w:r>
      <w:r>
        <w:rPr>
          <w:color w:val="000000"/>
          <w:spacing w:val="-3"/>
        </w:rPr>
        <w:pict>
          <v:polyline id="_x0000_s1498" style="position:absolute;left:0;text-align:left;z-index:-251465728;mso-position-horizontal-relative:page;mso-position-vertical-relative:page" points="127.8pt,160.45pt,128.3pt,160.45pt,128.3pt,159.95pt,127.8pt,159.95pt,127.8pt,160.45pt" coordsize="10,10" o:allowincell="f" fillcolor="black" stroked="f">
            <v:path arrowok="t"/>
            <w10:wrap anchorx="page" anchory="page"/>
          </v:polyline>
        </w:pict>
      </w:r>
      <w:r>
        <w:rPr>
          <w:color w:val="000000"/>
          <w:spacing w:val="-3"/>
        </w:rPr>
        <w:pict>
          <v:polyline id="_x0000_s1499" style="position:absolute;left:0;text-align:left;z-index:-251463680;mso-position-horizontal-relative:page;mso-position-vertical-relative:page" points="128.25pt,160.95pt,316.8pt,160.95pt,316.8pt,159.95pt,128.25pt,159.95pt,128.25pt,160.95pt" coordsize="3771,20" o:allowincell="f" fillcolor="black" stroked="f">
            <v:path arrowok="t"/>
            <w10:wrap anchorx="page" anchory="page"/>
          </v:polyline>
        </w:pict>
      </w:r>
      <w:r>
        <w:rPr>
          <w:color w:val="000000"/>
          <w:spacing w:val="-3"/>
        </w:rPr>
        <w:pict>
          <v:polyline id="_x0000_s1500" style="position:absolute;left:0;text-align:left;z-index:-251461632;mso-position-horizontal-relative:page;mso-position-vertical-relative:page" points="316.8pt,159.95pt,317.8pt,159.95pt,317.8pt,132.2pt,316.8pt,132.2pt,316.8pt,159.95pt" coordsize="20,555" o:allowincell="f" fillcolor="black" stroked="f">
            <v:path arrowok="t"/>
            <w10:wrap anchorx="page" anchory="page"/>
          </v:polyline>
        </w:pict>
      </w:r>
      <w:r>
        <w:rPr>
          <w:color w:val="000000"/>
          <w:spacing w:val="-3"/>
        </w:rPr>
        <w:pict>
          <v:polyline id="_x0000_s1501" style="position:absolute;left:0;text-align:left;z-index:-251459584;mso-position-horizontal-relative:page;mso-position-vertical-relative:page" points="316.8pt,160.45pt,317.3pt,160.45pt,317.3pt,159.95pt,316.8pt,159.95pt,316.8pt,160.45pt" coordsize="10,10" o:allowincell="f" fillcolor="black" stroked="f">
            <v:path arrowok="t"/>
            <w10:wrap anchorx="page" anchory="page"/>
          </v:polyline>
        </w:pict>
      </w:r>
      <w:r>
        <w:rPr>
          <w:color w:val="000000"/>
          <w:spacing w:val="-3"/>
        </w:rPr>
        <w:pict>
          <v:polyline id="_x0000_s1502" style="position:absolute;left:0;text-align:left;z-index:-251456512;mso-position-horizontal-relative:page;mso-position-vertical-relative:page" points="317.25pt,160.95pt,436.55pt,160.95pt,436.55pt,159.95pt,317.25pt,159.95pt,317.25pt,160.95pt" coordsize="2386,20" o:allowincell="f" fillcolor="black" stroked="f">
            <v:path arrowok="t"/>
            <w10:wrap anchorx="page" anchory="page"/>
          </v:polyline>
        </w:pict>
      </w:r>
      <w:r>
        <w:rPr>
          <w:color w:val="000000"/>
          <w:spacing w:val="-3"/>
        </w:rPr>
        <w:pict>
          <v:polyline id="_x0000_s1503" style="position:absolute;left:0;text-align:left;z-index:-251454464;mso-position-horizontal-relative:page;mso-position-vertical-relative:page" points="436.55pt,159.95pt,437.55pt,159.95pt,437.55pt,132.2pt,436.55pt,132.2pt,436.55pt,159.95pt" coordsize="20,555" o:allowincell="f" fillcolor="black" stroked="f">
            <v:path arrowok="t"/>
            <w10:wrap anchorx="page" anchory="page"/>
          </v:polyline>
        </w:pict>
      </w:r>
      <w:r>
        <w:rPr>
          <w:color w:val="000000"/>
          <w:spacing w:val="-3"/>
        </w:rPr>
        <w:pict>
          <v:polyline id="_x0000_s1504" style="position:absolute;left:0;text-align:left;z-index:-251452416;mso-position-horizontal-relative:page;mso-position-vertical-relative:page" points="436.55pt,160.45pt,437.05pt,160.45pt,437.05pt,159.95pt,436.55pt,159.95pt,436.55pt,160.45pt" coordsize="10,10" o:allowincell="f" fillcolor="black" stroked="f">
            <v:path arrowok="t"/>
            <w10:wrap anchorx="page" anchory="page"/>
          </v:polyline>
        </w:pict>
      </w:r>
      <w:r>
        <w:rPr>
          <w:color w:val="000000"/>
          <w:spacing w:val="-3"/>
        </w:rPr>
        <w:pict>
          <v:polyline id="_x0000_s1505" style="position:absolute;left:0;text-align:left;z-index:-251450368;mso-position-horizontal-relative:page;mso-position-vertical-relative:page" points="437pt,160.95pt,556.2pt,160.95pt,556.2pt,159.95pt,437pt,159.95pt,437pt,160.95pt" coordsize="2384,20" o:allowincell="f" fillcolor="black" stroked="f">
            <v:path arrowok="t"/>
            <w10:wrap anchorx="page" anchory="page"/>
          </v:polyline>
        </w:pict>
      </w:r>
      <w:r>
        <w:rPr>
          <w:color w:val="000000"/>
          <w:spacing w:val="-3"/>
        </w:rPr>
        <w:pict>
          <v:polyline id="_x0000_s1506" style="position:absolute;left:0;text-align:left;z-index:-251448320;mso-position-horizontal-relative:page;mso-position-vertical-relative:page" points="556.2pt,159.95pt,557.2pt,159.95pt,557.2pt,132.2pt,556.2pt,132.2pt,556.2pt,159.95pt" coordsize="20,555" o:allowincell="f" fillcolor="black" stroked="f">
            <v:path arrowok="t"/>
            <w10:wrap anchorx="page" anchory="page"/>
          </v:polyline>
        </w:pict>
      </w:r>
      <w:r>
        <w:rPr>
          <w:color w:val="000000"/>
          <w:spacing w:val="-3"/>
        </w:rPr>
        <w:pict>
          <v:polyline id="_x0000_s1507" style="position:absolute;left:0;text-align:left;z-index:-251446272;mso-position-horizontal-relative:page;mso-position-vertical-relative:page" points="556.2pt,160.45pt,556.7pt,160.45pt,556.7pt,159.95pt,556.2pt,159.95pt,556.2pt,160.45pt" coordsize="10,10" o:allowincell="f" fillcolor="black" stroked="f">
            <v:path arrowok="t"/>
            <w10:wrap anchorx="page" anchory="page"/>
          </v:polyline>
        </w:pict>
      </w:r>
      <w:r>
        <w:rPr>
          <w:color w:val="000000"/>
          <w:spacing w:val="-3"/>
        </w:rPr>
        <w:pict>
          <v:polyline id="_x0000_s1508" style="position:absolute;left:0;text-align:left;z-index:-251444224;mso-position-horizontal-relative:page;mso-position-vertical-relative:page" points="556.2pt,160.45pt,556.7pt,160.45pt,556.7pt,159.95pt,556.2pt,159.95pt,556.2pt,160.45pt" coordsize="10,10" o:allowincell="f" fillcolor="black" stroked="f">
            <v:path arrowok="t"/>
            <w10:wrap anchorx="page" anchory="page"/>
          </v:polyline>
        </w:pict>
      </w:r>
    </w:p>
    <w:p w:rsidR="00970DD6" w:rsidRDefault="00970DD6">
      <w:pPr>
        <w:autoSpaceDE w:val="0"/>
        <w:autoSpaceDN w:val="0"/>
        <w:adjustRightInd w:val="0"/>
        <w:rPr>
          <w:color w:val="000000"/>
          <w:spacing w:val="-3"/>
        </w:rPr>
        <w:sectPr w:rsidR="00970DD6">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3"/>
        </w:rPr>
      </w:pPr>
      <w:bookmarkStart w:id="48" w:name="Pg48"/>
      <w:bookmarkEnd w:id="48"/>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2476 </w:t>
      </w:r>
    </w:p>
    <w:p w:rsidR="00970DD6" w:rsidRDefault="00970DD6">
      <w:pPr>
        <w:autoSpaceDE w:val="0"/>
        <w:autoSpaceDN w:val="0"/>
        <w:adjustRightInd w:val="0"/>
        <w:spacing w:line="276" w:lineRule="exact"/>
        <w:ind w:left="5390"/>
        <w:rPr>
          <w:rFonts w:ascii="Times New Roman Bold" w:hAnsi="Times New Roman Bold"/>
          <w:color w:val="000000"/>
          <w:spacing w:val="-3"/>
        </w:rPr>
      </w:pPr>
    </w:p>
    <w:p w:rsidR="00970DD6" w:rsidRDefault="00EA3BDA">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970DD6" w:rsidRDefault="00EA3BDA">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970DD6" w:rsidRDefault="00EA3BDA">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970DD6" w:rsidRDefault="00EA3BDA">
      <w:pPr>
        <w:autoSpaceDE w:val="0"/>
        <w:autoSpaceDN w:val="0"/>
        <w:adjustRightInd w:val="0"/>
        <w:spacing w:before="217" w:line="276" w:lineRule="exact"/>
        <w:ind w:left="1440"/>
        <w:rPr>
          <w:color w:val="000000"/>
          <w:spacing w:val="-3"/>
        </w:rPr>
      </w:pPr>
      <w:r>
        <w:rPr>
          <w:color w:val="000000"/>
          <w:spacing w:val="-3"/>
          <w:u w:val="single"/>
        </w:rPr>
        <w:t>NYISO</w:t>
      </w:r>
      <w:r>
        <w:rPr>
          <w:color w:val="000000"/>
          <w:spacing w:val="-3"/>
        </w:rPr>
        <w:t xml:space="preserve">: </w:t>
      </w:r>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970DD6" w:rsidRDefault="00EA3BDA">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970DD6" w:rsidRDefault="00EA3BDA">
      <w:pPr>
        <w:autoSpaceDE w:val="0"/>
        <w:autoSpaceDN w:val="0"/>
        <w:adjustRightInd w:val="0"/>
        <w:spacing w:before="4" w:line="276" w:lineRule="exact"/>
        <w:ind w:left="1440"/>
        <w:rPr>
          <w:color w:val="000000"/>
          <w:spacing w:val="-3"/>
        </w:rPr>
      </w:pPr>
      <w:r>
        <w:rPr>
          <w:color w:val="000000"/>
          <w:spacing w:val="-3"/>
        </w:rPr>
        <w:t xml:space="preserve">10 Krey Boulevard </w:t>
      </w:r>
    </w:p>
    <w:p w:rsidR="00970DD6" w:rsidRDefault="00EA3BDA">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970DD6" w:rsidRDefault="00EA3BDA">
      <w:pPr>
        <w:autoSpaceDE w:val="0"/>
        <w:autoSpaceDN w:val="0"/>
        <w:adjustRightInd w:val="0"/>
        <w:spacing w:before="265" w:line="276" w:lineRule="exact"/>
        <w:ind w:left="1440"/>
        <w:rPr>
          <w:color w:val="000000"/>
          <w:spacing w:val="-3"/>
        </w:rPr>
      </w:pPr>
      <w:r>
        <w:rPr>
          <w:color w:val="000000"/>
          <w:spacing w:val="-3"/>
          <w:u w:val="single"/>
        </w:rPr>
        <w:t>Affected System Operator</w:t>
      </w:r>
      <w:r>
        <w:rPr>
          <w:color w:val="000000"/>
          <w:spacing w:val="-3"/>
        </w:rPr>
        <w:t xml:space="preserve">: </w:t>
      </w:r>
    </w:p>
    <w:p w:rsidR="00970DD6" w:rsidRDefault="00EA3BDA">
      <w:pPr>
        <w:autoSpaceDE w:val="0"/>
        <w:autoSpaceDN w:val="0"/>
        <w:adjustRightInd w:val="0"/>
        <w:spacing w:before="264" w:line="276" w:lineRule="exact"/>
        <w:ind w:left="1440"/>
        <w:rPr>
          <w:color w:val="000000"/>
          <w:spacing w:val="-1"/>
        </w:rPr>
      </w:pPr>
      <w:r>
        <w:rPr>
          <w:color w:val="000000"/>
          <w:spacing w:val="-1"/>
        </w:rPr>
        <w:t xml:space="preserve">APGI - Long Sault Division </w:t>
      </w:r>
    </w:p>
    <w:p w:rsidR="00970DD6" w:rsidRDefault="00EA3BDA">
      <w:pPr>
        <w:autoSpaceDE w:val="0"/>
        <w:autoSpaceDN w:val="0"/>
        <w:adjustRightInd w:val="0"/>
        <w:spacing w:before="1" w:line="280" w:lineRule="exact"/>
        <w:ind w:left="1440" w:right="4828"/>
        <w:jc w:val="both"/>
        <w:rPr>
          <w:color w:val="000000"/>
          <w:spacing w:val="-3"/>
        </w:rPr>
      </w:pPr>
      <w:r>
        <w:rPr>
          <w:color w:val="000000"/>
          <w:spacing w:val="-3"/>
        </w:rPr>
        <w:t xml:space="preserve">Attn:  VP Long Sault Division and Power Systems Manager c/o - Alcoa USA Corp </w:t>
      </w:r>
    </w:p>
    <w:p w:rsidR="00970DD6" w:rsidRDefault="00EA3BDA">
      <w:pPr>
        <w:autoSpaceDE w:val="0"/>
        <w:autoSpaceDN w:val="0"/>
        <w:adjustRightInd w:val="0"/>
        <w:spacing w:before="17" w:line="260" w:lineRule="exact"/>
        <w:ind w:left="1440" w:right="8227"/>
        <w:jc w:val="both"/>
        <w:rPr>
          <w:color w:val="000000"/>
          <w:spacing w:val="-3"/>
        </w:rPr>
      </w:pPr>
      <w:r>
        <w:rPr>
          <w:color w:val="000000"/>
          <w:spacing w:val="-3"/>
        </w:rPr>
        <w:t xml:space="preserve">1814 State Highway 131 </w:t>
      </w:r>
      <w:r>
        <w:rPr>
          <w:color w:val="000000"/>
          <w:spacing w:val="-3"/>
        </w:rPr>
        <w:br/>
        <w:t xml:space="preserve">Massena, NY 13662 </w:t>
      </w:r>
    </w:p>
    <w:p w:rsidR="00970DD6" w:rsidRDefault="00EA3BDA">
      <w:pPr>
        <w:autoSpaceDE w:val="0"/>
        <w:autoSpaceDN w:val="0"/>
        <w:adjustRightInd w:val="0"/>
        <w:spacing w:before="4" w:line="280" w:lineRule="exact"/>
        <w:ind w:left="1440" w:right="6755"/>
        <w:jc w:val="both"/>
        <w:rPr>
          <w:color w:val="000000"/>
          <w:spacing w:val="-3"/>
        </w:rPr>
      </w:pPr>
      <w:r>
        <w:rPr>
          <w:color w:val="000000"/>
          <w:spacing w:val="-3"/>
        </w:rPr>
        <w:t xml:space="preserve">Phone:  (315)705-2716; (315) 705-2566 Fax:  (315) 705-2708 </w:t>
      </w:r>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8" w:line="276" w:lineRule="exact"/>
        <w:ind w:left="1440"/>
        <w:rPr>
          <w:color w:val="000000"/>
          <w:spacing w:val="-3"/>
        </w:rPr>
      </w:pPr>
      <w:r>
        <w:rPr>
          <w:color w:val="000000"/>
          <w:spacing w:val="-3"/>
          <w:u w:val="single"/>
        </w:rPr>
        <w:t>Transmission Developer</w:t>
      </w:r>
      <w:r>
        <w:rPr>
          <w:color w:val="000000"/>
          <w:spacing w:val="-3"/>
        </w:rPr>
        <w:t xml:space="preserve">: </w:t>
      </w:r>
    </w:p>
    <w:p w:rsidR="00970DD6" w:rsidRDefault="00EA3BDA">
      <w:pPr>
        <w:autoSpaceDE w:val="0"/>
        <w:autoSpaceDN w:val="0"/>
        <w:adjustRightInd w:val="0"/>
        <w:spacing w:before="261" w:line="280" w:lineRule="exact"/>
        <w:ind w:left="1440" w:right="7440"/>
        <w:jc w:val="both"/>
        <w:rPr>
          <w:color w:val="000000"/>
          <w:spacing w:val="-3"/>
        </w:rPr>
      </w:pPr>
      <w:r>
        <w:rPr>
          <w:color w:val="000000"/>
          <w:spacing w:val="-3"/>
        </w:rPr>
        <w:t xml:space="preserve">H.Q. Energy Services (U.S.) Inc. Attn:  General Manager </w:t>
      </w:r>
    </w:p>
    <w:p w:rsidR="00970DD6" w:rsidRDefault="00EA3BDA">
      <w:pPr>
        <w:autoSpaceDE w:val="0"/>
        <w:autoSpaceDN w:val="0"/>
        <w:adjustRightInd w:val="0"/>
        <w:spacing w:before="9" w:line="270" w:lineRule="exact"/>
        <w:ind w:left="1440" w:right="6078"/>
        <w:rPr>
          <w:color w:val="000000"/>
          <w:spacing w:val="-3"/>
        </w:rPr>
      </w:pPr>
      <w:r>
        <w:rPr>
          <w:color w:val="000000"/>
          <w:spacing w:val="-3"/>
        </w:rPr>
        <w:t>75, René-Lévesque Boulevard West, 18</w:t>
      </w:r>
      <w:r>
        <w:rPr>
          <w:color w:val="000000"/>
          <w:spacing w:val="-3"/>
          <w:vertAlign w:val="superscript"/>
        </w:rPr>
        <w:t>th</w:t>
      </w:r>
      <w:r>
        <w:rPr>
          <w:color w:val="000000"/>
          <w:spacing w:val="-3"/>
        </w:rPr>
        <w:t xml:space="preserve"> Floor Montréal (Québec) Canada H2Z 1A4 </w:t>
      </w:r>
      <w:r>
        <w:rPr>
          <w:color w:val="000000"/>
          <w:spacing w:val="-3"/>
        </w:rPr>
        <w:br/>
        <w:t xml:space="preserve">Phone: (514) 289-6978 </w:t>
      </w:r>
    </w:p>
    <w:p w:rsidR="00970DD6" w:rsidRDefault="00EA3BDA">
      <w:pPr>
        <w:autoSpaceDE w:val="0"/>
        <w:autoSpaceDN w:val="0"/>
        <w:adjustRightInd w:val="0"/>
        <w:spacing w:before="6" w:line="276" w:lineRule="exact"/>
        <w:ind w:left="1440"/>
        <w:rPr>
          <w:color w:val="000000"/>
          <w:spacing w:val="-3"/>
        </w:rPr>
      </w:pPr>
      <w:r>
        <w:rPr>
          <w:color w:val="000000"/>
          <w:spacing w:val="-3"/>
        </w:rPr>
        <w:t xml:space="preserve">Fax: (514) </w:t>
      </w:r>
      <w:r>
        <w:rPr>
          <w:color w:val="000000"/>
          <w:spacing w:val="-3"/>
        </w:rPr>
        <w:t xml:space="preserve">289- 6756 </w:t>
      </w:r>
    </w:p>
    <w:p w:rsidR="00970DD6" w:rsidRDefault="00EA3BDA">
      <w:pPr>
        <w:autoSpaceDE w:val="0"/>
        <w:autoSpaceDN w:val="0"/>
        <w:adjustRightInd w:val="0"/>
        <w:spacing w:before="4" w:line="276" w:lineRule="exact"/>
        <w:ind w:left="1440"/>
        <w:rPr>
          <w:color w:val="000000"/>
          <w:spacing w:val="-3"/>
        </w:rPr>
      </w:pPr>
      <w:r>
        <w:rPr>
          <w:color w:val="000000"/>
          <w:spacing w:val="-3"/>
        </w:rPr>
        <w:t xml:space="preserve">Email: bergevin.simon@hydro.qc.ca </w:t>
      </w:r>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970DD6" w:rsidRDefault="00EA3BDA">
      <w:pPr>
        <w:autoSpaceDE w:val="0"/>
        <w:autoSpaceDN w:val="0"/>
        <w:adjustRightInd w:val="0"/>
        <w:spacing w:before="264" w:line="276" w:lineRule="exact"/>
        <w:ind w:left="1440"/>
        <w:rPr>
          <w:color w:val="000000"/>
          <w:spacing w:val="-3"/>
        </w:rPr>
      </w:pPr>
      <w:r>
        <w:rPr>
          <w:color w:val="000000"/>
          <w:spacing w:val="-3"/>
          <w:u w:val="single"/>
        </w:rPr>
        <w:t>Affected System Operator</w:t>
      </w:r>
      <w:r>
        <w:rPr>
          <w:color w:val="000000"/>
          <w:spacing w:val="-3"/>
        </w:rPr>
        <w:t xml:space="preserve">: </w:t>
      </w:r>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8" w:line="276" w:lineRule="exact"/>
        <w:ind w:left="1440"/>
        <w:rPr>
          <w:color w:val="000000"/>
          <w:spacing w:val="-1"/>
        </w:rPr>
      </w:pPr>
      <w:r>
        <w:rPr>
          <w:color w:val="000000"/>
          <w:spacing w:val="-1"/>
        </w:rPr>
        <w:t xml:space="preserve">APGI - Long Sault Division </w:t>
      </w:r>
    </w:p>
    <w:p w:rsidR="00970DD6" w:rsidRDefault="00EA3BDA">
      <w:pPr>
        <w:autoSpaceDE w:val="0"/>
        <w:autoSpaceDN w:val="0"/>
        <w:adjustRightInd w:val="0"/>
        <w:spacing w:before="18" w:line="260" w:lineRule="exact"/>
        <w:ind w:left="1440" w:right="5402"/>
        <w:jc w:val="both"/>
        <w:rPr>
          <w:color w:val="000000"/>
          <w:spacing w:val="-3"/>
        </w:rPr>
      </w:pPr>
      <w:r>
        <w:rPr>
          <w:color w:val="000000"/>
          <w:spacing w:val="-3"/>
        </w:rPr>
        <w:t xml:space="preserve">Attn:  Power Systems Manager - Matthew J. Fullerton c/o - Alcoa USA Corp </w:t>
      </w:r>
    </w:p>
    <w:p w:rsidR="00970DD6" w:rsidRDefault="00EA3BDA">
      <w:pPr>
        <w:autoSpaceDE w:val="0"/>
        <w:autoSpaceDN w:val="0"/>
        <w:adjustRightInd w:val="0"/>
        <w:spacing w:before="4" w:line="280" w:lineRule="exact"/>
        <w:ind w:left="1440" w:right="8227"/>
        <w:jc w:val="both"/>
        <w:rPr>
          <w:color w:val="000000"/>
          <w:spacing w:val="-3"/>
        </w:rPr>
      </w:pPr>
      <w:r>
        <w:rPr>
          <w:color w:val="000000"/>
          <w:spacing w:val="-3"/>
        </w:rPr>
        <w:t xml:space="preserve">1814 State Highway 131 </w:t>
      </w:r>
      <w:r>
        <w:rPr>
          <w:color w:val="000000"/>
          <w:spacing w:val="-3"/>
        </w:rPr>
        <w:br/>
        <w:t xml:space="preserve">Massena, NY 13662 </w:t>
      </w:r>
    </w:p>
    <w:p w:rsidR="00970DD6" w:rsidRDefault="00EA3BDA">
      <w:pPr>
        <w:autoSpaceDE w:val="0"/>
        <w:autoSpaceDN w:val="0"/>
        <w:adjustRightInd w:val="0"/>
        <w:spacing w:line="280" w:lineRule="exact"/>
        <w:ind w:left="1440" w:right="6755"/>
        <w:jc w:val="both"/>
        <w:rPr>
          <w:color w:val="000000"/>
          <w:spacing w:val="-3"/>
        </w:rPr>
      </w:pPr>
      <w:r>
        <w:rPr>
          <w:color w:val="000000"/>
          <w:spacing w:val="-3"/>
        </w:rPr>
        <w:t xml:space="preserve">Phone:  (315)705-2716; (315) 705-2566 Fax:  (315) 705-2708 </w:t>
      </w:r>
    </w:p>
    <w:p w:rsidR="00970DD6" w:rsidRDefault="00EA3BDA">
      <w:pPr>
        <w:autoSpaceDE w:val="0"/>
        <w:autoSpaceDN w:val="0"/>
        <w:adjustRightInd w:val="0"/>
        <w:spacing w:before="1" w:line="255" w:lineRule="exact"/>
        <w:ind w:left="1440"/>
        <w:rPr>
          <w:color w:val="000000"/>
          <w:spacing w:val="-3"/>
        </w:rPr>
      </w:pPr>
      <w:r>
        <w:rPr>
          <w:color w:val="000000"/>
          <w:spacing w:val="-3"/>
        </w:rPr>
        <w:t xml:space="preserve">Email: Matthew.Fullerton@alcoa.com </w:t>
      </w:r>
    </w:p>
    <w:p w:rsidR="00970DD6" w:rsidRDefault="00EA3BDA">
      <w:pPr>
        <w:autoSpaceDE w:val="0"/>
        <w:autoSpaceDN w:val="0"/>
        <w:adjustRightInd w:val="0"/>
        <w:spacing w:before="208" w:line="276" w:lineRule="exact"/>
        <w:ind w:left="5940"/>
        <w:rPr>
          <w:color w:val="000000"/>
          <w:spacing w:val="-4"/>
        </w:rPr>
      </w:pPr>
      <w:r>
        <w:rPr>
          <w:color w:val="000000"/>
          <w:spacing w:val="-4"/>
        </w:rPr>
        <w:t xml:space="preserve">B-1 </w:t>
      </w:r>
    </w:p>
    <w:p w:rsidR="00970DD6" w:rsidRDefault="00970DD6">
      <w:pPr>
        <w:autoSpaceDE w:val="0"/>
        <w:autoSpaceDN w:val="0"/>
        <w:adjustRightInd w:val="0"/>
        <w:rPr>
          <w:color w:val="000000"/>
          <w:spacing w:val="-4"/>
        </w:rPr>
        <w:sectPr w:rsidR="00970DD6">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970DD6" w:rsidRDefault="00970DD6">
      <w:pPr>
        <w:autoSpaceDE w:val="0"/>
        <w:autoSpaceDN w:val="0"/>
        <w:adjustRightInd w:val="0"/>
        <w:spacing w:line="240" w:lineRule="exact"/>
        <w:rPr>
          <w:color w:val="000000"/>
          <w:spacing w:val="-4"/>
        </w:rPr>
      </w:pPr>
      <w:bookmarkStart w:id="49" w:name="Pg49"/>
      <w:bookmarkEnd w:id="49"/>
    </w:p>
    <w:p w:rsidR="00970DD6" w:rsidRDefault="00970DD6">
      <w:pPr>
        <w:autoSpaceDE w:val="0"/>
        <w:autoSpaceDN w:val="0"/>
        <w:adjustRightInd w:val="0"/>
        <w:spacing w:line="276" w:lineRule="exact"/>
        <w:ind w:left="1440"/>
        <w:rPr>
          <w:color w:val="000000"/>
          <w:spacing w:val="-4"/>
        </w:rPr>
      </w:pPr>
    </w:p>
    <w:p w:rsidR="00970DD6" w:rsidRDefault="00EA3BD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970DD6">
      <w:pPr>
        <w:autoSpaceDE w:val="0"/>
        <w:autoSpaceDN w:val="0"/>
        <w:adjustRightInd w:val="0"/>
        <w:spacing w:line="276" w:lineRule="exact"/>
        <w:ind w:left="1440"/>
        <w:rPr>
          <w:rFonts w:ascii="Times New Roman Bold" w:hAnsi="Times New Roman Bold"/>
          <w:color w:val="000000"/>
          <w:spacing w:val="-3"/>
        </w:rPr>
      </w:pPr>
    </w:p>
    <w:p w:rsidR="00970DD6" w:rsidRDefault="00EA3BDA">
      <w:pPr>
        <w:autoSpaceDE w:val="0"/>
        <w:autoSpaceDN w:val="0"/>
        <w:adjustRightInd w:val="0"/>
        <w:spacing w:before="232" w:line="276" w:lineRule="exact"/>
        <w:ind w:left="1440"/>
        <w:rPr>
          <w:color w:val="000000"/>
          <w:spacing w:val="-3"/>
        </w:rPr>
      </w:pPr>
      <w:r>
        <w:rPr>
          <w:color w:val="000000"/>
          <w:spacing w:val="-3"/>
          <w:u w:val="single"/>
        </w:rPr>
        <w:t>Transmission Developer</w:t>
      </w:r>
      <w:r>
        <w:rPr>
          <w:color w:val="000000"/>
          <w:spacing w:val="-3"/>
        </w:rPr>
        <w:t xml:space="preserve">: </w:t>
      </w:r>
    </w:p>
    <w:p w:rsidR="00970DD6" w:rsidRDefault="00EA3BDA">
      <w:pPr>
        <w:autoSpaceDE w:val="0"/>
        <w:autoSpaceDN w:val="0"/>
        <w:adjustRightInd w:val="0"/>
        <w:spacing w:before="261" w:line="280" w:lineRule="exact"/>
        <w:ind w:left="1440" w:right="7440"/>
        <w:jc w:val="both"/>
        <w:rPr>
          <w:color w:val="000000"/>
          <w:spacing w:val="-3"/>
        </w:rPr>
      </w:pPr>
      <w:r>
        <w:rPr>
          <w:color w:val="000000"/>
          <w:spacing w:val="-3"/>
        </w:rPr>
        <w:t xml:space="preserve">H.Q. Energy Services (U.S.) Inc. Attn:  General Manager </w:t>
      </w:r>
    </w:p>
    <w:p w:rsidR="00970DD6" w:rsidRDefault="00EA3BDA">
      <w:pPr>
        <w:autoSpaceDE w:val="0"/>
        <w:autoSpaceDN w:val="0"/>
        <w:adjustRightInd w:val="0"/>
        <w:spacing w:line="280" w:lineRule="exact"/>
        <w:ind w:left="1440" w:right="6078"/>
        <w:rPr>
          <w:color w:val="000000"/>
          <w:spacing w:val="-3"/>
        </w:rPr>
      </w:pPr>
      <w:r>
        <w:rPr>
          <w:color w:val="000000"/>
          <w:spacing w:val="-3"/>
        </w:rPr>
        <w:t xml:space="preserve">75, René-Lévesque Boulevard </w:t>
      </w:r>
      <w:r>
        <w:rPr>
          <w:color w:val="000000"/>
          <w:spacing w:val="-3"/>
        </w:rPr>
        <w:t>West, 18</w:t>
      </w:r>
      <w:r>
        <w:rPr>
          <w:color w:val="000000"/>
          <w:spacing w:val="-3"/>
          <w:vertAlign w:val="superscript"/>
        </w:rPr>
        <w:t>th</w:t>
      </w:r>
      <w:r>
        <w:rPr>
          <w:color w:val="000000"/>
          <w:spacing w:val="-3"/>
        </w:rPr>
        <w:t xml:space="preserve"> Floor Montréal (Québec) Canada H2Z 1A4 </w:t>
      </w:r>
      <w:r>
        <w:rPr>
          <w:color w:val="000000"/>
          <w:spacing w:val="-3"/>
        </w:rPr>
        <w:br/>
        <w:t xml:space="preserve">Phone: (514) 289-6978 </w:t>
      </w:r>
    </w:p>
    <w:p w:rsidR="00970DD6" w:rsidRDefault="00EA3BDA">
      <w:pPr>
        <w:autoSpaceDE w:val="0"/>
        <w:autoSpaceDN w:val="0"/>
        <w:adjustRightInd w:val="0"/>
        <w:spacing w:before="1" w:line="255" w:lineRule="exact"/>
        <w:ind w:left="1440"/>
        <w:rPr>
          <w:color w:val="000000"/>
          <w:spacing w:val="-3"/>
        </w:rPr>
      </w:pPr>
      <w:r>
        <w:rPr>
          <w:color w:val="000000"/>
          <w:spacing w:val="-3"/>
        </w:rPr>
        <w:t xml:space="preserve">Fax: (514) 289- 6756 </w:t>
      </w:r>
    </w:p>
    <w:p w:rsidR="00970DD6" w:rsidRDefault="00EA3BDA">
      <w:pPr>
        <w:autoSpaceDE w:val="0"/>
        <w:autoSpaceDN w:val="0"/>
        <w:adjustRightInd w:val="0"/>
        <w:spacing w:before="8" w:line="276" w:lineRule="exact"/>
        <w:ind w:left="1440"/>
        <w:rPr>
          <w:color w:val="000000"/>
          <w:spacing w:val="-3"/>
        </w:rPr>
      </w:pPr>
      <w:r>
        <w:rPr>
          <w:color w:val="000000"/>
          <w:spacing w:val="-3"/>
        </w:rPr>
        <w:t xml:space="preserve">Email: bergevin.simon@hydro.qc.ca </w:t>
      </w:r>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970DD6" w:rsidRDefault="00EA3BDA">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970DD6" w:rsidRDefault="00970DD6">
      <w:pPr>
        <w:autoSpaceDE w:val="0"/>
        <w:autoSpaceDN w:val="0"/>
        <w:adjustRightInd w:val="0"/>
        <w:spacing w:line="276" w:lineRule="exact"/>
        <w:ind w:left="1440"/>
        <w:rPr>
          <w:color w:val="000000"/>
          <w:spacing w:val="-3"/>
          <w:u w:val="single"/>
        </w:rPr>
      </w:pPr>
    </w:p>
    <w:p w:rsidR="00970DD6" w:rsidRDefault="00EA3BDA">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970DD6" w:rsidRDefault="00EA3BDA">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970DD6" w:rsidRDefault="00EA3BDA">
      <w:pPr>
        <w:autoSpaceDE w:val="0"/>
        <w:autoSpaceDN w:val="0"/>
        <w:adjustRightInd w:val="0"/>
        <w:spacing w:before="4" w:line="276" w:lineRule="exact"/>
        <w:ind w:left="1440"/>
        <w:rPr>
          <w:color w:val="000000"/>
          <w:spacing w:val="-3"/>
        </w:rPr>
      </w:pPr>
      <w:r>
        <w:rPr>
          <w:color w:val="000000"/>
          <w:spacing w:val="-3"/>
        </w:rPr>
        <w:t xml:space="preserve">10 Krey Boulevard </w:t>
      </w:r>
    </w:p>
    <w:p w:rsidR="00970DD6" w:rsidRDefault="00EA3BDA">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70DD6" w:rsidRDefault="00EA3BDA">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970DD6" w:rsidRDefault="00EA3BDA">
      <w:pPr>
        <w:autoSpaceDE w:val="0"/>
        <w:autoSpaceDN w:val="0"/>
        <w:adjustRightInd w:val="0"/>
        <w:spacing w:before="268" w:line="276" w:lineRule="exact"/>
        <w:ind w:left="1440"/>
        <w:rPr>
          <w:color w:val="000000"/>
          <w:spacing w:val="-3"/>
          <w:u w:val="single"/>
        </w:rPr>
      </w:pPr>
      <w:r>
        <w:rPr>
          <w:color w:val="000000"/>
          <w:spacing w:val="-3"/>
          <w:u w:val="single"/>
        </w:rPr>
        <w:t xml:space="preserve">Affected System Operator: </w:t>
      </w:r>
    </w:p>
    <w:p w:rsidR="00970DD6" w:rsidRDefault="00970DD6">
      <w:pPr>
        <w:autoSpaceDE w:val="0"/>
        <w:autoSpaceDN w:val="0"/>
        <w:adjustRightInd w:val="0"/>
        <w:spacing w:line="276" w:lineRule="exact"/>
        <w:ind w:left="1440"/>
        <w:rPr>
          <w:color w:val="000000"/>
          <w:spacing w:val="-3"/>
          <w:u w:val="single"/>
        </w:rPr>
      </w:pPr>
    </w:p>
    <w:p w:rsidR="00970DD6" w:rsidRDefault="00EA3BDA">
      <w:pPr>
        <w:autoSpaceDE w:val="0"/>
        <w:autoSpaceDN w:val="0"/>
        <w:adjustRightInd w:val="0"/>
        <w:spacing w:before="8" w:line="276" w:lineRule="exact"/>
        <w:ind w:left="1440"/>
        <w:rPr>
          <w:color w:val="000000"/>
          <w:spacing w:val="-1"/>
        </w:rPr>
      </w:pPr>
      <w:r>
        <w:rPr>
          <w:color w:val="000000"/>
          <w:spacing w:val="-1"/>
        </w:rPr>
        <w:t xml:space="preserve">APGI - Long Sault Division </w:t>
      </w:r>
    </w:p>
    <w:p w:rsidR="00970DD6" w:rsidRDefault="00EA3BDA">
      <w:pPr>
        <w:autoSpaceDE w:val="0"/>
        <w:autoSpaceDN w:val="0"/>
        <w:adjustRightInd w:val="0"/>
        <w:spacing w:before="9" w:line="270" w:lineRule="exact"/>
        <w:ind w:left="1440" w:right="5565"/>
        <w:jc w:val="both"/>
        <w:rPr>
          <w:color w:val="000000"/>
          <w:spacing w:val="-2"/>
        </w:rPr>
      </w:pPr>
      <w:r>
        <w:rPr>
          <w:color w:val="000000"/>
          <w:spacing w:val="-1"/>
        </w:rPr>
        <w:t>Attn:  VP Long Sault Division - Mitch A. Nemier -</w:t>
      </w:r>
      <w:r>
        <w:rPr>
          <w:color w:val="000000"/>
          <w:spacing w:val="-1"/>
        </w:rPr>
        <w:br/>
      </w:r>
      <w:r>
        <w:rPr>
          <w:color w:val="000000"/>
          <w:spacing w:val="-2"/>
        </w:rPr>
        <w:t xml:space="preserve">and Power Systems Manager - Matthew J. Fullerton c/o - Alcoa USA Corp </w:t>
      </w:r>
    </w:p>
    <w:p w:rsidR="00970DD6" w:rsidRDefault="00EA3BDA">
      <w:pPr>
        <w:autoSpaceDE w:val="0"/>
        <w:autoSpaceDN w:val="0"/>
        <w:adjustRightInd w:val="0"/>
        <w:spacing w:before="2" w:line="280" w:lineRule="exact"/>
        <w:ind w:left="1440" w:right="8227"/>
        <w:jc w:val="both"/>
        <w:rPr>
          <w:color w:val="000000"/>
          <w:spacing w:val="-3"/>
        </w:rPr>
      </w:pPr>
      <w:r>
        <w:rPr>
          <w:color w:val="000000"/>
          <w:spacing w:val="-3"/>
        </w:rPr>
        <w:t xml:space="preserve">1814 State Highway 131 </w:t>
      </w:r>
      <w:r>
        <w:rPr>
          <w:color w:val="000000"/>
          <w:spacing w:val="-3"/>
        </w:rPr>
        <w:br/>
        <w:t xml:space="preserve">Massena, NY 13662 </w:t>
      </w:r>
    </w:p>
    <w:p w:rsidR="00970DD6" w:rsidRDefault="00EA3BDA">
      <w:pPr>
        <w:autoSpaceDE w:val="0"/>
        <w:autoSpaceDN w:val="0"/>
        <w:adjustRightInd w:val="0"/>
        <w:spacing w:line="280" w:lineRule="exact"/>
        <w:ind w:left="1440" w:right="6755"/>
        <w:jc w:val="both"/>
        <w:rPr>
          <w:color w:val="000000"/>
          <w:spacing w:val="-3"/>
        </w:rPr>
      </w:pPr>
      <w:r>
        <w:rPr>
          <w:color w:val="000000"/>
          <w:spacing w:val="-3"/>
        </w:rPr>
        <w:t xml:space="preserve">Phone:  (315)705-2716; (315) 705-2566 Fax:  (315) 705-2708 </w:t>
      </w:r>
    </w:p>
    <w:p w:rsidR="00970DD6" w:rsidRDefault="00EA3BDA">
      <w:pPr>
        <w:autoSpaceDE w:val="0"/>
        <w:autoSpaceDN w:val="0"/>
        <w:adjustRightInd w:val="0"/>
        <w:spacing w:before="1" w:line="255" w:lineRule="exact"/>
        <w:ind w:left="1440"/>
        <w:rPr>
          <w:color w:val="000000"/>
          <w:spacing w:val="-3"/>
        </w:rPr>
      </w:pPr>
      <w:r>
        <w:rPr>
          <w:color w:val="000000"/>
          <w:spacing w:val="-3"/>
        </w:rPr>
        <w:t xml:space="preserve">Email: Mitch.Nemier@alcoa.com </w:t>
      </w:r>
    </w:p>
    <w:p w:rsidR="00970DD6" w:rsidRDefault="00EA3BDA">
      <w:pPr>
        <w:autoSpaceDE w:val="0"/>
        <w:autoSpaceDN w:val="0"/>
        <w:adjustRightInd w:val="0"/>
        <w:spacing w:before="8" w:line="276" w:lineRule="exact"/>
        <w:ind w:left="2160"/>
        <w:rPr>
          <w:color w:val="000000"/>
          <w:spacing w:val="-3"/>
        </w:rPr>
      </w:pPr>
      <w:r>
        <w:rPr>
          <w:color w:val="000000"/>
          <w:spacing w:val="-3"/>
        </w:rPr>
        <w:t xml:space="preserve">Matthew.Fullerton@alcoa.com </w:t>
      </w:r>
    </w:p>
    <w:p w:rsidR="00970DD6" w:rsidRDefault="00970DD6">
      <w:pPr>
        <w:autoSpaceDE w:val="0"/>
        <w:autoSpaceDN w:val="0"/>
        <w:adjustRightInd w:val="0"/>
        <w:spacing w:line="276" w:lineRule="exact"/>
        <w:ind w:left="1440"/>
        <w:rPr>
          <w:color w:val="000000"/>
          <w:spacing w:val="-3"/>
        </w:rPr>
      </w:pPr>
    </w:p>
    <w:p w:rsidR="00970DD6" w:rsidRDefault="00EA3BDA">
      <w:pPr>
        <w:autoSpaceDE w:val="0"/>
        <w:autoSpaceDN w:val="0"/>
        <w:adjustRightInd w:val="0"/>
        <w:spacing w:before="8" w:line="276" w:lineRule="exact"/>
        <w:ind w:left="1440"/>
        <w:rPr>
          <w:color w:val="000000"/>
          <w:spacing w:val="-3"/>
        </w:rPr>
      </w:pPr>
      <w:r>
        <w:rPr>
          <w:color w:val="000000"/>
          <w:spacing w:val="-3"/>
          <w:u w:val="single"/>
        </w:rPr>
        <w:t>Transmission Developer</w:t>
      </w:r>
      <w:r>
        <w:rPr>
          <w:color w:val="000000"/>
          <w:spacing w:val="-3"/>
        </w:rPr>
        <w:t xml:space="preserve">: </w:t>
      </w:r>
    </w:p>
    <w:p w:rsidR="00970DD6" w:rsidRDefault="00EA3BDA">
      <w:pPr>
        <w:autoSpaceDE w:val="0"/>
        <w:autoSpaceDN w:val="0"/>
        <w:adjustRightInd w:val="0"/>
        <w:spacing w:before="261" w:line="280" w:lineRule="exact"/>
        <w:ind w:left="1440" w:right="7440"/>
        <w:jc w:val="both"/>
        <w:rPr>
          <w:color w:val="000000"/>
          <w:spacing w:val="-3"/>
        </w:rPr>
      </w:pPr>
      <w:r>
        <w:rPr>
          <w:color w:val="000000"/>
          <w:spacing w:val="-3"/>
        </w:rPr>
        <w:t xml:space="preserve">H.Q. Energy Services (U.S.) Inc. Attn:  General Manager </w:t>
      </w:r>
    </w:p>
    <w:p w:rsidR="00970DD6" w:rsidRDefault="00EA3BDA">
      <w:pPr>
        <w:autoSpaceDE w:val="0"/>
        <w:autoSpaceDN w:val="0"/>
        <w:adjustRightInd w:val="0"/>
        <w:spacing w:line="280" w:lineRule="exact"/>
        <w:ind w:left="1440" w:right="6078"/>
        <w:rPr>
          <w:color w:val="000000"/>
          <w:spacing w:val="-3"/>
        </w:rPr>
      </w:pPr>
      <w:r>
        <w:rPr>
          <w:color w:val="000000"/>
          <w:spacing w:val="-3"/>
        </w:rPr>
        <w:t>75, René-Lévesque Boulevard West, 18</w:t>
      </w:r>
      <w:r>
        <w:rPr>
          <w:color w:val="000000"/>
          <w:spacing w:val="-3"/>
          <w:vertAlign w:val="superscript"/>
        </w:rPr>
        <w:t>th</w:t>
      </w:r>
      <w:r>
        <w:rPr>
          <w:color w:val="000000"/>
          <w:spacing w:val="-3"/>
        </w:rPr>
        <w:t xml:space="preserve"> Floor Montréal (Québec) Canada H2Z 1A4 </w:t>
      </w:r>
      <w:r>
        <w:rPr>
          <w:color w:val="000000"/>
          <w:spacing w:val="-3"/>
        </w:rPr>
        <w:br/>
        <w:t xml:space="preserve">Phone: (514) 289-6978 </w:t>
      </w:r>
    </w:p>
    <w:p w:rsidR="00970DD6" w:rsidRDefault="00EA3BDA">
      <w:pPr>
        <w:autoSpaceDE w:val="0"/>
        <w:autoSpaceDN w:val="0"/>
        <w:adjustRightInd w:val="0"/>
        <w:spacing w:before="1" w:line="255" w:lineRule="exact"/>
        <w:ind w:left="1440"/>
        <w:rPr>
          <w:color w:val="000000"/>
          <w:spacing w:val="-3"/>
        </w:rPr>
      </w:pPr>
      <w:r>
        <w:rPr>
          <w:color w:val="000000"/>
          <w:spacing w:val="-3"/>
        </w:rPr>
        <w:t xml:space="preserve">Fax: (514) 289- 6756 </w:t>
      </w:r>
    </w:p>
    <w:p w:rsidR="00970DD6" w:rsidRDefault="00EA3BDA">
      <w:pPr>
        <w:autoSpaceDE w:val="0"/>
        <w:autoSpaceDN w:val="0"/>
        <w:adjustRightInd w:val="0"/>
        <w:spacing w:before="8" w:line="276" w:lineRule="exact"/>
        <w:ind w:left="1440"/>
        <w:rPr>
          <w:color w:val="000000"/>
          <w:spacing w:val="-3"/>
        </w:rPr>
      </w:pPr>
      <w:r>
        <w:rPr>
          <w:color w:val="000000"/>
          <w:spacing w:val="-3"/>
        </w:rPr>
        <w:t xml:space="preserve">Email: bergevin.simon@hydro.qc.ca </w:t>
      </w:r>
    </w:p>
    <w:p w:rsidR="00970DD6" w:rsidRDefault="00970DD6">
      <w:pPr>
        <w:autoSpaceDE w:val="0"/>
        <w:autoSpaceDN w:val="0"/>
        <w:adjustRightInd w:val="0"/>
        <w:spacing w:line="276" w:lineRule="exact"/>
        <w:ind w:left="5940"/>
        <w:rPr>
          <w:color w:val="000000"/>
          <w:spacing w:val="-3"/>
        </w:rPr>
      </w:pPr>
    </w:p>
    <w:p w:rsidR="00970DD6" w:rsidRDefault="00970DD6">
      <w:pPr>
        <w:autoSpaceDE w:val="0"/>
        <w:autoSpaceDN w:val="0"/>
        <w:adjustRightInd w:val="0"/>
        <w:spacing w:line="276" w:lineRule="exact"/>
        <w:ind w:left="5940"/>
        <w:rPr>
          <w:color w:val="000000"/>
          <w:spacing w:val="-3"/>
        </w:rPr>
      </w:pPr>
    </w:p>
    <w:p w:rsidR="00970DD6" w:rsidRDefault="00EA3BDA">
      <w:pPr>
        <w:autoSpaceDE w:val="0"/>
        <w:autoSpaceDN w:val="0"/>
        <w:adjustRightInd w:val="0"/>
        <w:spacing w:before="92" w:line="276" w:lineRule="exact"/>
        <w:ind w:left="5940"/>
        <w:rPr>
          <w:color w:val="000000"/>
          <w:spacing w:val="-4"/>
        </w:rPr>
      </w:pPr>
      <w:r>
        <w:rPr>
          <w:color w:val="000000"/>
          <w:spacing w:val="-4"/>
        </w:rPr>
        <w:t xml:space="preserve">B-2 </w:t>
      </w:r>
    </w:p>
    <w:p w:rsidR="00970DD6" w:rsidRDefault="00970DD6">
      <w:pPr>
        <w:autoSpaceDE w:val="0"/>
        <w:autoSpaceDN w:val="0"/>
        <w:adjustRightInd w:val="0"/>
        <w:rPr>
          <w:color w:val="000000"/>
          <w:spacing w:val="-4"/>
        </w:rPr>
      </w:pPr>
    </w:p>
    <w:sectPr w:rsidR="00970DD6">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3BDA">
      <w:r>
        <w:separator/>
      </w:r>
    </w:p>
  </w:endnote>
  <w:endnote w:type="continuationSeparator" w:id="0">
    <w:p w:rsidR="00000000" w:rsidRDefault="00EA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Times New Roman Italic">
    <w:panose1 w:val="02020503050405090304"/>
    <w:charset w:val="00"/>
    <w:family w:val="auto"/>
    <w:pitch w:val="default"/>
  </w:font>
  <w:font w:name="Times New Roman Bold Italic">
    <w:panose1 w:val="020207030605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Effective Date: 10/4/</w:t>
    </w:r>
    <w:r>
      <w:rPr>
        <w:rFonts w:ascii="Arial" w:eastAsia="Arial" w:hAnsi="Arial" w:cs="Arial"/>
        <w:color w:val="000000"/>
        <w:sz w:val="16"/>
      </w:rPr>
      <w:t xml:space="preserve">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Effective Date: 10/4/2019 - D</w:t>
    </w:r>
    <w:r>
      <w:rPr>
        <w:rFonts w:ascii="Arial" w:eastAsia="Arial" w:hAnsi="Arial" w:cs="Arial"/>
        <w:color w:val="000000"/>
        <w:sz w:val="16"/>
      </w:rPr>
      <w:t xml:space="preserve">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Effective Date: 10/4/20</w:t>
    </w:r>
    <w:r>
      <w:rPr>
        <w:rFonts w:ascii="Arial" w:eastAsia="Arial" w:hAnsi="Arial" w:cs="Arial"/>
        <w:color w:val="000000"/>
        <w:sz w:val="16"/>
      </w:rPr>
      <w:t xml:space="preserve">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Effective Date: 10/4/2019 - Docket #: ER20-149-000 -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Effective Date: 10/4/2019 - Docket #: ER20</w:t>
    </w:r>
    <w:r>
      <w:rPr>
        <w:rFonts w:ascii="Arial" w:eastAsia="Arial" w:hAnsi="Arial" w:cs="Arial"/>
        <w:color w:val="000000"/>
        <w:sz w:val="16"/>
      </w:rPr>
      <w:t xml:space="preserve">-149-000 -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Effective Date: 10/4/2019 - Docket #: ER20-149-000 -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Effective Date: 10/4/</w:t>
    </w:r>
    <w:r>
      <w:rPr>
        <w:rFonts w:ascii="Arial" w:eastAsia="Arial" w:hAnsi="Arial" w:cs="Arial"/>
        <w:color w:val="000000"/>
        <w:sz w:val="16"/>
      </w:rPr>
      <w:t xml:space="preserve">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Effective Date: 10/4/2019 - Docket #: ER20-149-000 -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Effective Date: 10/4/2019 - Docket #: ER20</w:t>
    </w:r>
    <w:r>
      <w:rPr>
        <w:rFonts w:ascii="Arial" w:eastAsia="Arial" w:hAnsi="Arial" w:cs="Arial"/>
        <w:color w:val="000000"/>
        <w:sz w:val="16"/>
      </w:rPr>
      <w:t xml:space="preserve">-149-000 -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Effective Date: 10/4/2019 - Doc</w:t>
    </w:r>
    <w:r>
      <w:rPr>
        <w:rFonts w:ascii="Arial" w:eastAsia="Arial" w:hAnsi="Arial" w:cs="Arial"/>
        <w:color w:val="000000"/>
        <w:sz w:val="16"/>
      </w:rPr>
      <w:t xml:space="preserve">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Effective Date: 10/4/2019 - Docket #: ER20-149-000 -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Effective Date: 10/4/</w:t>
    </w:r>
    <w:r>
      <w:rPr>
        <w:rFonts w:ascii="Arial" w:eastAsia="Arial" w:hAnsi="Arial" w:cs="Arial"/>
        <w:color w:val="000000"/>
        <w:sz w:val="16"/>
      </w:rPr>
      <w:t xml:space="preserve">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Effective Date: 10/4/2019 - Docket #: ER20-149-000 -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3BDA">
      <w:r>
        <w:separator/>
      </w:r>
    </w:p>
  </w:footnote>
  <w:footnote w:type="continuationSeparator" w:id="0">
    <w:p w:rsidR="00000000" w:rsidRDefault="00EA3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2476 among NYISO, Alcoa, HQUS for Cedar Rapids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w:t>
    </w:r>
    <w:r>
      <w:rPr>
        <w:rFonts w:ascii="Arial" w:eastAsia="Arial" w:hAnsi="Arial" w:cs="Arial"/>
        <w:color w:val="000000"/>
        <w:sz w:val="16"/>
      </w:rPr>
      <w:t>&gt; EPC Agreement 2476 among NYISO, Alcoa, HQUS for Cedar Rapids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Agreement 2476 among NYISO, </w:t>
    </w:r>
    <w:r>
      <w:rPr>
        <w:rFonts w:ascii="Arial" w:eastAsia="Arial" w:hAnsi="Arial" w:cs="Arial"/>
        <w:color w:val="000000"/>
        <w:sz w:val="16"/>
      </w:rPr>
      <w:t>Alcoa, HQUS for Cedar Rapids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w:t>
    </w:r>
    <w:r>
      <w:rPr>
        <w:rFonts w:ascii="Arial" w:eastAsia="Arial" w:hAnsi="Arial" w:cs="Arial"/>
        <w:color w:val="000000"/>
        <w:sz w:val="16"/>
      </w:rPr>
      <w:t xml:space="preserve"> Rapids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Agreement 2476 among NYISO, Alcoa, HQUS for Cedar </w:t>
    </w:r>
    <w:r>
      <w:rPr>
        <w:rFonts w:ascii="Arial" w:eastAsia="Arial" w:hAnsi="Arial" w:cs="Arial"/>
        <w:color w:val="000000"/>
        <w:sz w:val="16"/>
      </w:rPr>
      <w:t>Rapids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2476 among NYISO, Alcoa, HQUS for Cedar Rapids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w:t>
    </w:r>
    <w:r>
      <w:rPr>
        <w:rFonts w:ascii="Arial" w:eastAsia="Arial" w:hAnsi="Arial" w:cs="Arial"/>
        <w:color w:val="000000"/>
        <w:sz w:val="16"/>
      </w:rPr>
      <w:t>76 among NYISO, Alcoa, HQUS for Cedar Rapids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w:t>
    </w:r>
    <w:r>
      <w:rPr>
        <w:rFonts w:ascii="Arial" w:eastAsia="Arial" w:hAnsi="Arial" w:cs="Arial"/>
        <w:color w:val="000000"/>
        <w:sz w:val="16"/>
      </w:rPr>
      <w:t>ment 2476 among NYISO, Alcoa, HQUS for Cedar Rapids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Agreement 2476 among </w:t>
    </w:r>
    <w:r>
      <w:rPr>
        <w:rFonts w:ascii="Arial" w:eastAsia="Arial" w:hAnsi="Arial" w:cs="Arial"/>
        <w:color w:val="000000"/>
        <w:sz w:val="16"/>
      </w:rPr>
      <w:t>NYISO, Alcoa, HQUS for Cedar Rapids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Agreement 2476 among NYISO, </w:t>
    </w:r>
    <w:r>
      <w:rPr>
        <w:rFonts w:ascii="Arial" w:eastAsia="Arial" w:hAnsi="Arial" w:cs="Arial"/>
        <w:color w:val="000000"/>
        <w:sz w:val="16"/>
      </w:rPr>
      <w:t>Alcoa, HQUS for Cedar Rapids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Agreement 2476 among NYISO, </w:t>
    </w:r>
    <w:r>
      <w:rPr>
        <w:rFonts w:ascii="Arial" w:eastAsia="Arial" w:hAnsi="Arial" w:cs="Arial"/>
        <w:color w:val="000000"/>
        <w:sz w:val="16"/>
      </w:rPr>
      <w:t>Alcoa, HQUS for Cedar Rapids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w:t>
    </w:r>
    <w:r>
      <w:rPr>
        <w:rFonts w:ascii="Arial" w:eastAsia="Arial" w:hAnsi="Arial" w:cs="Arial"/>
        <w:color w:val="000000"/>
        <w:sz w:val="16"/>
      </w:rPr>
      <w:t xml:space="preserve"> Rapids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2476 among NYISO, Alcoa, HQUS for Cedar Rapids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2476 among NYISO, Alcoa, HQUS for Cedar Rapids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2476 among NYISO, Alcoa, HQUS for Cedar Rapids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Agreement 2476 among NYISO, Alcoa, HQUS for </w:t>
    </w:r>
    <w:r>
      <w:rPr>
        <w:rFonts w:ascii="Arial" w:eastAsia="Arial" w:hAnsi="Arial" w:cs="Arial"/>
        <w:color w:val="000000"/>
        <w:sz w:val="16"/>
      </w:rPr>
      <w:t>Cedar Rapids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w:t>
    </w:r>
    <w:r>
      <w:rPr>
        <w:rFonts w:ascii="Arial" w:eastAsia="Arial" w:hAnsi="Arial" w:cs="Arial"/>
        <w:color w:val="000000"/>
        <w:sz w:val="16"/>
      </w:rPr>
      <w:t>a, HQUS for Cedar Rapids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2476 among NYISO, Alcoa, HQUS for Cedar Rapids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2476 among NYISO, Alcoa, HQUS for Cedar Rapids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EPC Agreement 2476 among NYISO, Alcoa, HQUS for Cedar Rapids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2476 among NYISO, Alcoa, HQUS for Cedar Rapids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Agreement 2476 among </w:t>
    </w:r>
    <w:r>
      <w:rPr>
        <w:rFonts w:ascii="Arial" w:eastAsia="Arial" w:hAnsi="Arial" w:cs="Arial"/>
        <w:color w:val="000000"/>
        <w:sz w:val="16"/>
      </w:rPr>
      <w:t>NYISO, Alcoa, HQUS for Cedar Rapids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Agreement 2476 among NYISO, Alcoa, </w:t>
    </w:r>
    <w:r>
      <w:rPr>
        <w:rFonts w:ascii="Arial" w:eastAsia="Arial" w:hAnsi="Arial" w:cs="Arial"/>
        <w:color w:val="000000"/>
        <w:sz w:val="16"/>
      </w:rPr>
      <w:t>HQUS for Cedar Rapids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w:t>
    </w:r>
    <w:r>
      <w:rPr>
        <w:rFonts w:ascii="Arial" w:eastAsia="Arial" w:hAnsi="Arial" w:cs="Arial"/>
        <w:color w:val="000000"/>
        <w:sz w:val="16"/>
      </w:rPr>
      <w:t>reements --&gt; Service Agreements --&gt; EPC Agreement 2476 among NYISO, Alcoa, HQUS for Cedar Rapids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Agreement 2476 among NYISO, Alcoa, HQUS for Cedar </w:t>
    </w:r>
    <w:r>
      <w:rPr>
        <w:rFonts w:ascii="Arial" w:eastAsia="Arial" w:hAnsi="Arial" w:cs="Arial"/>
        <w:color w:val="000000"/>
        <w:sz w:val="16"/>
      </w:rPr>
      <w:t>Rapids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2476 among NYISO, Alcoa, HQUS for Cedar Rapids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w:t>
    </w:r>
    <w:r>
      <w:rPr>
        <w:rFonts w:ascii="Arial" w:eastAsia="Arial" w:hAnsi="Arial" w:cs="Arial"/>
        <w:color w:val="000000"/>
        <w:sz w:val="16"/>
      </w:rPr>
      <w:t>476 among NYISO, Alcoa, HQUS for Cedar Rapids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Agreement 2476 among NYISO, </w:t>
    </w:r>
    <w:r>
      <w:rPr>
        <w:rFonts w:ascii="Arial" w:eastAsia="Arial" w:hAnsi="Arial" w:cs="Arial"/>
        <w:color w:val="000000"/>
        <w:sz w:val="16"/>
      </w:rPr>
      <w:t>Alcoa, HQUS for Cedar Rapids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w:t>
    </w:r>
    <w:r>
      <w:rPr>
        <w:rFonts w:ascii="Arial" w:eastAsia="Arial" w:hAnsi="Arial" w:cs="Arial"/>
        <w:color w:val="000000"/>
        <w:sz w:val="16"/>
      </w:rPr>
      <w:t>&gt; Service Agreements --&gt; EPC Agreement 2476 among NYISO, Alcoa, HQUS for Cedar Rapids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2476 among NYISO, Alcoa, HQUS for Cedar Rapids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Agreement 2476 among </w:t>
    </w:r>
    <w:r>
      <w:rPr>
        <w:rFonts w:ascii="Arial" w:eastAsia="Arial" w:hAnsi="Arial" w:cs="Arial"/>
        <w:color w:val="000000"/>
        <w:sz w:val="16"/>
      </w:rPr>
      <w:t>NYISO, Alcoa, HQUS for Cedar Rapids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w:t>
    </w:r>
    <w:r>
      <w:rPr>
        <w:rFonts w:ascii="Arial" w:eastAsia="Arial" w:hAnsi="Arial" w:cs="Arial"/>
        <w:color w:val="000000"/>
        <w:sz w:val="16"/>
      </w:rPr>
      <w:t>PC Agreement 2476 among NYISO, Alcoa, HQUS for Cedar Rapids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EPC Agreement 2476 among NYISO, Alcoa, HQUS for Cedar Rapids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Agreement 2476 </w:t>
    </w:r>
    <w:r>
      <w:rPr>
        <w:rFonts w:ascii="Arial" w:eastAsia="Arial" w:hAnsi="Arial" w:cs="Arial"/>
        <w:color w:val="000000"/>
        <w:sz w:val="16"/>
      </w:rPr>
      <w:t>among NYISO, Alcoa, HQUS for Cedar Rapids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w:t>
    </w:r>
    <w:r>
      <w:rPr>
        <w:rFonts w:ascii="Arial" w:eastAsia="Arial" w:hAnsi="Arial" w:cs="Arial"/>
        <w:color w:val="000000"/>
        <w:sz w:val="16"/>
      </w:rPr>
      <w:t>g NYISO, Alcoa, HQUS for Cedar Rapids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 Agreement 2476 among NYISO, Alcoa, HQUS for Cedar Rapids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w:t>
    </w:r>
    <w:r>
      <w:rPr>
        <w:rFonts w:ascii="Arial" w:eastAsia="Arial" w:hAnsi="Arial" w:cs="Arial"/>
        <w:color w:val="000000"/>
        <w:sz w:val="16"/>
      </w:rPr>
      <w:t>s --&gt; EPC Agreement 2476 among NYISO, Alcoa, HQUS for Cedar Rapids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 Agreement 2476 among NYISO, Alcoa, HQUS for Cedar Rapids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2476 among NYISO, Alcoa, HQUS for Cedar Rapids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w:t>
    </w:r>
    <w:r>
      <w:rPr>
        <w:rFonts w:ascii="Arial" w:eastAsia="Arial" w:hAnsi="Arial" w:cs="Arial"/>
        <w:color w:val="000000"/>
        <w:sz w:val="16"/>
      </w:rPr>
      <w:t>ISO, Alcoa, HQUS for Cedar Rapids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w:t>
    </w:r>
    <w:r>
      <w:rPr>
        <w:rFonts w:ascii="Arial" w:eastAsia="Arial" w:hAnsi="Arial" w:cs="Arial"/>
        <w:color w:val="000000"/>
        <w:sz w:val="16"/>
      </w:rPr>
      <w:t>76 among NYISO, Alcoa, HQUS for Cedar Rapids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w:t>
    </w:r>
    <w:r>
      <w:rPr>
        <w:rFonts w:ascii="Arial" w:eastAsia="Arial" w:hAnsi="Arial" w:cs="Arial"/>
        <w:color w:val="000000"/>
        <w:sz w:val="16"/>
      </w:rPr>
      <w:t>, HQUS for Cedar Rapids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w:t>
    </w:r>
    <w:r>
      <w:rPr>
        <w:rFonts w:ascii="Arial" w:eastAsia="Arial" w:hAnsi="Arial" w:cs="Arial"/>
        <w:color w:val="000000"/>
        <w:sz w:val="16"/>
      </w:rPr>
      <w:t>ts --&gt; EPC Agreement 2476 among NYISO, Alcoa, HQUS for Cedar Rapids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w:t>
    </w:r>
    <w:r>
      <w:rPr>
        <w:rFonts w:ascii="Arial" w:eastAsia="Arial" w:hAnsi="Arial" w:cs="Arial"/>
        <w:color w:val="000000"/>
        <w:sz w:val="16"/>
      </w:rPr>
      <w:t>ng NYISO, Alcoa, HQUS for Cedar Rapids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2476 among NYISO, Alcoa, HQUS for Cedar Rapids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Agreement 2476 </w:t>
    </w:r>
    <w:r>
      <w:rPr>
        <w:rFonts w:ascii="Arial" w:eastAsia="Arial" w:hAnsi="Arial" w:cs="Arial"/>
        <w:color w:val="000000"/>
        <w:sz w:val="16"/>
      </w:rPr>
      <w:t>among NYISO, Alcoa, HQUS for Cedar Rapids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w:t>
    </w:r>
    <w:r>
      <w:rPr>
        <w:rFonts w:ascii="Arial" w:eastAsia="Arial" w:hAnsi="Arial" w:cs="Arial"/>
        <w:color w:val="000000"/>
        <w:sz w:val="16"/>
      </w:rPr>
      <w:t>eements --&gt; Service Agreements --&gt; EPC Agreement 2476 among NYISO, Alcoa, HQUS for Cedar Rapids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2476 among NYISO, Alcoa, HQUS for Cedar Rapids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Agreement 2476 among NYISO, Alcoa, </w:t>
    </w:r>
    <w:r>
      <w:rPr>
        <w:rFonts w:ascii="Arial" w:eastAsia="Arial" w:hAnsi="Arial" w:cs="Arial"/>
        <w:color w:val="000000"/>
        <w:sz w:val="16"/>
      </w:rPr>
      <w:t>HQUS for Cedar Rapids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 Agreement 2476 among NYISO, Alcoa, HQUS for Cedar Rapids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EPC Agreement 2476 among NYISO, </w:t>
    </w:r>
    <w:r>
      <w:rPr>
        <w:rFonts w:ascii="Arial" w:eastAsia="Arial" w:hAnsi="Arial" w:cs="Arial"/>
        <w:color w:val="000000"/>
        <w:sz w:val="16"/>
      </w:rPr>
      <w:t>Alcoa, HQUS for Cedar Rapids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w:t>
    </w:r>
    <w:r>
      <w:rPr>
        <w:rFonts w:ascii="Arial" w:eastAsia="Arial" w:hAnsi="Arial" w:cs="Arial"/>
        <w:color w:val="000000"/>
        <w:sz w:val="16"/>
      </w:rPr>
      <w:t>6 among NYISO, Alcoa, HQUS for Cedar Rapids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 Agreement 2476 among NYISO, Alcoa, HQUS for Cedar Rapids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w:t>
    </w:r>
    <w:r>
      <w:rPr>
        <w:rFonts w:ascii="Arial" w:eastAsia="Arial" w:hAnsi="Arial" w:cs="Arial"/>
        <w:color w:val="000000"/>
        <w:sz w:val="16"/>
      </w:rPr>
      <w:t xml:space="preserve"> Alcoa, HQUS for Cedar Rapids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2476 among NYISO, Alcoa, HQUS for Cedar Rapids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w:t>
    </w:r>
    <w:r>
      <w:rPr>
        <w:rFonts w:ascii="Arial" w:eastAsia="Arial" w:hAnsi="Arial" w:cs="Arial"/>
        <w:color w:val="000000"/>
        <w:sz w:val="16"/>
      </w:rPr>
      <w:t>ong NYISO, Alcoa, HQUS for Cedar Rapids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 Agreement 2476 among NYISO, Alcoa, HQUS for Cedar Rapids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w:t>
    </w:r>
    <w:r>
      <w:rPr>
        <w:rFonts w:ascii="Arial" w:eastAsia="Arial" w:hAnsi="Arial" w:cs="Arial"/>
        <w:color w:val="000000"/>
        <w:sz w:val="16"/>
      </w:rPr>
      <w:t>greement 2476 among NYISO, Alcoa, HQUS for Cedar Rapids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w:t>
    </w:r>
    <w:r>
      <w:rPr>
        <w:rFonts w:ascii="Arial" w:eastAsia="Arial" w:hAnsi="Arial" w:cs="Arial"/>
        <w:color w:val="000000"/>
        <w:sz w:val="16"/>
      </w:rPr>
      <w:t>e Agreements --&gt; EPC Agreement 2476 among NYISO, Alcoa, HQUS for Cedar Rapids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2476 among NYISO, Alcoa, HQUS for Cedar Rapids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D6" w:rsidRDefault="00EA3BDA">
    <w:pPr>
      <w:ind w:left="1134"/>
    </w:pPr>
    <w:r>
      <w:rPr>
        <w:rFonts w:ascii="Arial" w:eastAsia="Arial" w:hAnsi="Arial" w:cs="Arial"/>
        <w:color w:val="000000"/>
        <w:sz w:val="16"/>
      </w:rPr>
      <w:t>NYISO Agreements --&gt; Service Agreements --&gt; EPC Agreement 2476 among NYISO, Alcoa, HQUS for Cedar Rapids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70DD6"/>
    <w:rsid w:val="00970DD6"/>
    <w:rsid w:val="00EA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3.xml"/><Relationship Id="rId299" Type="http://schemas.openxmlformats.org/officeDocument/2006/relationships/header" Target="header141.xml"/><Relationship Id="rId303" Type="http://schemas.openxmlformats.org/officeDocument/2006/relationships/footer" Target="footer142.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8.xml"/><Relationship Id="rId138" Type="http://schemas.openxmlformats.org/officeDocument/2006/relationships/footer" Target="footer63.xml"/><Relationship Id="rId159" Type="http://schemas.openxmlformats.org/officeDocument/2006/relationships/header" Target="header73.xml"/><Relationship Id="rId170" Type="http://schemas.openxmlformats.org/officeDocument/2006/relationships/footer" Target="footer78.xml"/><Relationship Id="rId191" Type="http://schemas.openxmlformats.org/officeDocument/2006/relationships/footer" Target="footer87.xml"/><Relationship Id="rId205" Type="http://schemas.openxmlformats.org/officeDocument/2006/relationships/header" Target="header94.xml"/><Relationship Id="rId226" Type="http://schemas.openxmlformats.org/officeDocument/2006/relationships/footer" Target="footer104.xml"/><Relationship Id="rId247" Type="http://schemas.openxmlformats.org/officeDocument/2006/relationships/header" Target="header115.xml"/><Relationship Id="rId107" Type="http://schemas.openxmlformats.org/officeDocument/2006/relationships/header" Target="header50.xml"/><Relationship Id="rId268" Type="http://schemas.openxmlformats.org/officeDocument/2006/relationships/footer" Target="footer125.xml"/><Relationship Id="rId289" Type="http://schemas.openxmlformats.org/officeDocument/2006/relationships/header" Target="header136.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image" Target="media/image2.jpeg"/><Relationship Id="rId128" Type="http://schemas.openxmlformats.org/officeDocument/2006/relationships/header" Target="header59.xml"/><Relationship Id="rId149" Type="http://schemas.openxmlformats.org/officeDocument/2006/relationships/footer" Target="footer67.xml"/><Relationship Id="rId314"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footer" Target="footer43.xml"/><Relationship Id="rId160" Type="http://schemas.openxmlformats.org/officeDocument/2006/relationships/header" Target="header74.xml"/><Relationship Id="rId181" Type="http://schemas.openxmlformats.org/officeDocument/2006/relationships/footer" Target="footer82.xml"/><Relationship Id="rId216" Type="http://schemas.openxmlformats.org/officeDocument/2006/relationships/footer" Target="footer99.xml"/><Relationship Id="rId237" Type="http://schemas.openxmlformats.org/officeDocument/2006/relationships/footer" Target="footer109.xml"/><Relationship Id="rId258" Type="http://schemas.openxmlformats.org/officeDocument/2006/relationships/footer" Target="footer120.xml"/><Relationship Id="rId279" Type="http://schemas.openxmlformats.org/officeDocument/2006/relationships/footer" Target="footer130.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header" Target="header54.xml"/><Relationship Id="rId139" Type="http://schemas.openxmlformats.org/officeDocument/2006/relationships/header" Target="header64.xml"/><Relationship Id="rId290" Type="http://schemas.openxmlformats.org/officeDocument/2006/relationships/header" Target="header137.xml"/><Relationship Id="rId304" Type="http://schemas.openxmlformats.org/officeDocument/2006/relationships/footer" Target="footer143.xml"/><Relationship Id="rId85" Type="http://schemas.openxmlformats.org/officeDocument/2006/relationships/header" Target="header39.xml"/><Relationship Id="rId150" Type="http://schemas.openxmlformats.org/officeDocument/2006/relationships/footer" Target="footer68.xml"/><Relationship Id="rId171" Type="http://schemas.openxmlformats.org/officeDocument/2006/relationships/image" Target="media/image9.jpeg"/><Relationship Id="rId192" Type="http://schemas.openxmlformats.org/officeDocument/2006/relationships/image" Target="media/image12.jpeg"/><Relationship Id="rId206" Type="http://schemas.openxmlformats.org/officeDocument/2006/relationships/header" Target="header95.xml"/><Relationship Id="rId227" Type="http://schemas.openxmlformats.org/officeDocument/2006/relationships/header" Target="header105.xml"/><Relationship Id="rId248" Type="http://schemas.openxmlformats.org/officeDocument/2006/relationships/header" Target="header116.xml"/><Relationship Id="rId269" Type="http://schemas.openxmlformats.org/officeDocument/2006/relationships/header" Target="header126.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49.xml"/><Relationship Id="rId129" Type="http://schemas.openxmlformats.org/officeDocument/2006/relationships/footer" Target="footer58.xml"/><Relationship Id="rId280" Type="http://schemas.openxmlformats.org/officeDocument/2006/relationships/footer" Target="footer131.xml"/><Relationship Id="rId54" Type="http://schemas.openxmlformats.org/officeDocument/2006/relationships/footer" Target="footer24.xml"/><Relationship Id="rId75" Type="http://schemas.openxmlformats.org/officeDocument/2006/relationships/header" Target="header34.xml"/><Relationship Id="rId96" Type="http://schemas.openxmlformats.org/officeDocument/2006/relationships/footer" Target="footer44.xml"/><Relationship Id="rId140" Type="http://schemas.openxmlformats.org/officeDocument/2006/relationships/header" Target="header65.xml"/><Relationship Id="rId161" Type="http://schemas.openxmlformats.org/officeDocument/2006/relationships/footer" Target="footer73.xml"/><Relationship Id="rId182" Type="http://schemas.openxmlformats.org/officeDocument/2006/relationships/footer" Target="footer83.xml"/><Relationship Id="rId217" Type="http://schemas.openxmlformats.org/officeDocument/2006/relationships/header" Target="header100.xml"/><Relationship Id="rId6" Type="http://schemas.openxmlformats.org/officeDocument/2006/relationships/endnotes" Target="endnotes.xml"/><Relationship Id="rId238" Type="http://schemas.openxmlformats.org/officeDocument/2006/relationships/footer" Target="footer110.xml"/><Relationship Id="rId259" Type="http://schemas.openxmlformats.org/officeDocument/2006/relationships/header" Target="header121.xml"/><Relationship Id="rId23" Type="http://schemas.openxmlformats.org/officeDocument/2006/relationships/header" Target="header9.xml"/><Relationship Id="rId119" Type="http://schemas.openxmlformats.org/officeDocument/2006/relationships/footer" Target="footer54.xml"/><Relationship Id="rId270" Type="http://schemas.openxmlformats.org/officeDocument/2006/relationships/footer" Target="footer126.xml"/><Relationship Id="rId291" Type="http://schemas.openxmlformats.org/officeDocument/2006/relationships/footer" Target="footer136.xml"/><Relationship Id="rId305" Type="http://schemas.openxmlformats.org/officeDocument/2006/relationships/header" Target="header144.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footer" Target="footer39.xml"/><Relationship Id="rId130" Type="http://schemas.openxmlformats.org/officeDocument/2006/relationships/footer" Target="footer59.xml"/><Relationship Id="rId151" Type="http://schemas.openxmlformats.org/officeDocument/2006/relationships/header" Target="header69.xml"/><Relationship Id="rId172" Type="http://schemas.openxmlformats.org/officeDocument/2006/relationships/image" Target="media/image10.jpeg"/><Relationship Id="rId193" Type="http://schemas.openxmlformats.org/officeDocument/2006/relationships/header" Target="header88.xml"/><Relationship Id="rId207" Type="http://schemas.openxmlformats.org/officeDocument/2006/relationships/footer" Target="footer94.xml"/><Relationship Id="rId228" Type="http://schemas.openxmlformats.org/officeDocument/2006/relationships/footer" Target="footer105.xml"/><Relationship Id="rId249" Type="http://schemas.openxmlformats.org/officeDocument/2006/relationships/footer" Target="footer115.xml"/><Relationship Id="rId13" Type="http://schemas.openxmlformats.org/officeDocument/2006/relationships/header" Target="header4.xml"/><Relationship Id="rId109" Type="http://schemas.openxmlformats.org/officeDocument/2006/relationships/footer" Target="footer50.xml"/><Relationship Id="rId260" Type="http://schemas.openxmlformats.org/officeDocument/2006/relationships/header" Target="header122.xml"/><Relationship Id="rId281" Type="http://schemas.openxmlformats.org/officeDocument/2006/relationships/header" Target="header132.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header" Target="header35.xml"/><Relationship Id="rId97" Type="http://schemas.openxmlformats.org/officeDocument/2006/relationships/header" Target="header45.xml"/><Relationship Id="rId120" Type="http://schemas.openxmlformats.org/officeDocument/2006/relationships/image" Target="media/image6.jpeg"/><Relationship Id="rId141" Type="http://schemas.openxmlformats.org/officeDocument/2006/relationships/footer" Target="footer64.xml"/><Relationship Id="rId7" Type="http://schemas.openxmlformats.org/officeDocument/2006/relationships/header" Target="header1.xml"/><Relationship Id="rId162" Type="http://schemas.openxmlformats.org/officeDocument/2006/relationships/footer" Target="footer74.xml"/><Relationship Id="rId183" Type="http://schemas.openxmlformats.org/officeDocument/2006/relationships/header" Target="header84.xml"/><Relationship Id="rId218" Type="http://schemas.openxmlformats.org/officeDocument/2006/relationships/header" Target="header101.xml"/><Relationship Id="rId239" Type="http://schemas.openxmlformats.org/officeDocument/2006/relationships/header" Target="header111.xml"/><Relationship Id="rId250" Type="http://schemas.openxmlformats.org/officeDocument/2006/relationships/footer" Target="footer116.xml"/><Relationship Id="rId271" Type="http://schemas.openxmlformats.org/officeDocument/2006/relationships/header" Target="header127.xml"/><Relationship Id="rId292" Type="http://schemas.openxmlformats.org/officeDocument/2006/relationships/footer" Target="footer137.xml"/><Relationship Id="rId306" Type="http://schemas.openxmlformats.org/officeDocument/2006/relationships/footer" Target="footer144.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header" Target="header40.xml"/><Relationship Id="rId110" Type="http://schemas.openxmlformats.org/officeDocument/2006/relationships/header" Target="header51.xml"/><Relationship Id="rId131" Type="http://schemas.openxmlformats.org/officeDocument/2006/relationships/header" Target="header60.xml"/><Relationship Id="rId61" Type="http://schemas.openxmlformats.org/officeDocument/2006/relationships/header" Target="header28.xml"/><Relationship Id="rId82" Type="http://schemas.openxmlformats.org/officeDocument/2006/relationships/header" Target="header38.xml"/><Relationship Id="rId152" Type="http://schemas.openxmlformats.org/officeDocument/2006/relationships/footer" Target="footer69.xml"/><Relationship Id="rId173" Type="http://schemas.openxmlformats.org/officeDocument/2006/relationships/header" Target="header79.xml"/><Relationship Id="rId194" Type="http://schemas.openxmlformats.org/officeDocument/2006/relationships/header" Target="header89.xml"/><Relationship Id="rId199" Type="http://schemas.openxmlformats.org/officeDocument/2006/relationships/header" Target="header91.xml"/><Relationship Id="rId203" Type="http://schemas.openxmlformats.org/officeDocument/2006/relationships/header" Target="header93.xml"/><Relationship Id="rId208" Type="http://schemas.openxmlformats.org/officeDocument/2006/relationships/footer" Target="footer95.xml"/><Relationship Id="rId229" Type="http://schemas.openxmlformats.org/officeDocument/2006/relationships/header" Target="header106.xml"/><Relationship Id="rId19" Type="http://schemas.openxmlformats.org/officeDocument/2006/relationships/header" Target="header7.xml"/><Relationship Id="rId224" Type="http://schemas.openxmlformats.org/officeDocument/2006/relationships/header" Target="header104.xml"/><Relationship Id="rId240" Type="http://schemas.openxmlformats.org/officeDocument/2006/relationships/footer" Target="footer111.xml"/><Relationship Id="rId245" Type="http://schemas.openxmlformats.org/officeDocument/2006/relationships/header" Target="header114.xml"/><Relationship Id="rId261" Type="http://schemas.openxmlformats.org/officeDocument/2006/relationships/footer" Target="footer121.xml"/><Relationship Id="rId266" Type="http://schemas.openxmlformats.org/officeDocument/2006/relationships/header" Target="header125.xml"/><Relationship Id="rId287" Type="http://schemas.openxmlformats.org/officeDocument/2006/relationships/header" Target="header135.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footer" Target="footer34.xml"/><Relationship Id="rId100" Type="http://schemas.openxmlformats.org/officeDocument/2006/relationships/header" Target="header46.xml"/><Relationship Id="rId105" Type="http://schemas.openxmlformats.org/officeDocument/2006/relationships/footer" Target="footer48.xml"/><Relationship Id="rId126" Type="http://schemas.openxmlformats.org/officeDocument/2006/relationships/footer" Target="footer57.xml"/><Relationship Id="rId147" Type="http://schemas.openxmlformats.org/officeDocument/2006/relationships/header" Target="header67.xml"/><Relationship Id="rId168" Type="http://schemas.openxmlformats.org/officeDocument/2006/relationships/footer" Target="footer77.xml"/><Relationship Id="rId282" Type="http://schemas.openxmlformats.org/officeDocument/2006/relationships/footer" Target="footer132.xml"/><Relationship Id="rId312" Type="http://schemas.openxmlformats.org/officeDocument/2006/relationships/footer" Target="footer147.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5.xml"/><Relationship Id="rId142" Type="http://schemas.openxmlformats.org/officeDocument/2006/relationships/footer" Target="footer65.xml"/><Relationship Id="rId163" Type="http://schemas.openxmlformats.org/officeDocument/2006/relationships/header" Target="header75.xml"/><Relationship Id="rId184" Type="http://schemas.openxmlformats.org/officeDocument/2006/relationships/footer" Target="footer84.xml"/><Relationship Id="rId189" Type="http://schemas.openxmlformats.org/officeDocument/2006/relationships/footer" Target="footer86.xml"/><Relationship Id="rId219" Type="http://schemas.openxmlformats.org/officeDocument/2006/relationships/footer" Target="footer100.xml"/><Relationship Id="rId3" Type="http://schemas.openxmlformats.org/officeDocument/2006/relationships/settings" Target="settings.xml"/><Relationship Id="rId214" Type="http://schemas.openxmlformats.org/officeDocument/2006/relationships/footer" Target="footer98.xml"/><Relationship Id="rId230" Type="http://schemas.openxmlformats.org/officeDocument/2006/relationships/header" Target="header107.xml"/><Relationship Id="rId235" Type="http://schemas.openxmlformats.org/officeDocument/2006/relationships/header" Target="header109.xml"/><Relationship Id="rId251" Type="http://schemas.openxmlformats.org/officeDocument/2006/relationships/header" Target="header117.xml"/><Relationship Id="rId256" Type="http://schemas.openxmlformats.org/officeDocument/2006/relationships/footer" Target="footer119.xml"/><Relationship Id="rId277" Type="http://schemas.openxmlformats.org/officeDocument/2006/relationships/header" Target="header130.xml"/><Relationship Id="rId298" Type="http://schemas.openxmlformats.org/officeDocument/2006/relationships/footer" Target="footer140.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footer" Target="footer52.xml"/><Relationship Id="rId137" Type="http://schemas.openxmlformats.org/officeDocument/2006/relationships/header" Target="header63.xml"/><Relationship Id="rId158" Type="http://schemas.openxmlformats.org/officeDocument/2006/relationships/footer" Target="footer72.xml"/><Relationship Id="rId272" Type="http://schemas.openxmlformats.org/officeDocument/2006/relationships/header" Target="header128.xml"/><Relationship Id="rId293" Type="http://schemas.openxmlformats.org/officeDocument/2006/relationships/header" Target="header138.xml"/><Relationship Id="rId302" Type="http://schemas.openxmlformats.org/officeDocument/2006/relationships/header" Target="header143.xml"/><Relationship Id="rId307" Type="http://schemas.openxmlformats.org/officeDocument/2006/relationships/header" Target="header145.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footer" Target="footer51.xml"/><Relationship Id="rId132" Type="http://schemas.openxmlformats.org/officeDocument/2006/relationships/footer" Target="footer60.xml"/><Relationship Id="rId153" Type="http://schemas.openxmlformats.org/officeDocument/2006/relationships/header" Target="header70.xml"/><Relationship Id="rId174" Type="http://schemas.openxmlformats.org/officeDocument/2006/relationships/header" Target="header80.xml"/><Relationship Id="rId179" Type="http://schemas.openxmlformats.org/officeDocument/2006/relationships/header" Target="header82.xml"/><Relationship Id="rId195" Type="http://schemas.openxmlformats.org/officeDocument/2006/relationships/footer" Target="footer88.xml"/><Relationship Id="rId209" Type="http://schemas.openxmlformats.org/officeDocument/2006/relationships/header" Target="header96.xml"/><Relationship Id="rId190" Type="http://schemas.openxmlformats.org/officeDocument/2006/relationships/header" Target="header87.xml"/><Relationship Id="rId204" Type="http://schemas.openxmlformats.org/officeDocument/2006/relationships/footer" Target="footer93.xml"/><Relationship Id="rId220" Type="http://schemas.openxmlformats.org/officeDocument/2006/relationships/footer" Target="footer101.xml"/><Relationship Id="rId225" Type="http://schemas.openxmlformats.org/officeDocument/2006/relationships/footer" Target="footer103.xml"/><Relationship Id="rId241" Type="http://schemas.openxmlformats.org/officeDocument/2006/relationships/header" Target="header112.xml"/><Relationship Id="rId246" Type="http://schemas.openxmlformats.org/officeDocument/2006/relationships/footer" Target="footer114.xml"/><Relationship Id="rId267" Type="http://schemas.openxmlformats.org/officeDocument/2006/relationships/footer" Target="footer124.xml"/><Relationship Id="rId288" Type="http://schemas.openxmlformats.org/officeDocument/2006/relationships/footer" Target="footer135.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header" Target="header49.xml"/><Relationship Id="rId127" Type="http://schemas.openxmlformats.org/officeDocument/2006/relationships/header" Target="header58.xml"/><Relationship Id="rId262" Type="http://schemas.openxmlformats.org/officeDocument/2006/relationships/footer" Target="footer122.xml"/><Relationship Id="rId283" Type="http://schemas.openxmlformats.org/officeDocument/2006/relationships/header" Target="header133.xml"/><Relationship Id="rId313"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image" Target="media/image1.jpeg"/><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image" Target="media/image3.jpeg"/><Relationship Id="rId101" Type="http://schemas.openxmlformats.org/officeDocument/2006/relationships/header" Target="header47.xml"/><Relationship Id="rId122" Type="http://schemas.openxmlformats.org/officeDocument/2006/relationships/header" Target="header56.xml"/><Relationship Id="rId143" Type="http://schemas.openxmlformats.org/officeDocument/2006/relationships/header" Target="header66.xml"/><Relationship Id="rId148" Type="http://schemas.openxmlformats.org/officeDocument/2006/relationships/header" Target="header68.xml"/><Relationship Id="rId164" Type="http://schemas.openxmlformats.org/officeDocument/2006/relationships/footer" Target="footer75.xml"/><Relationship Id="rId169" Type="http://schemas.openxmlformats.org/officeDocument/2006/relationships/header" Target="header78.xml"/><Relationship Id="rId185"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3.xml"/><Relationship Id="rId210" Type="http://schemas.openxmlformats.org/officeDocument/2006/relationships/footer" Target="footer96.xml"/><Relationship Id="rId215" Type="http://schemas.openxmlformats.org/officeDocument/2006/relationships/header" Target="header99.xml"/><Relationship Id="rId236" Type="http://schemas.openxmlformats.org/officeDocument/2006/relationships/header" Target="header110.xml"/><Relationship Id="rId257" Type="http://schemas.openxmlformats.org/officeDocument/2006/relationships/header" Target="header120.xml"/><Relationship Id="rId278" Type="http://schemas.openxmlformats.org/officeDocument/2006/relationships/header" Target="header131.xml"/><Relationship Id="rId26" Type="http://schemas.openxmlformats.org/officeDocument/2006/relationships/header" Target="header11.xml"/><Relationship Id="rId231" Type="http://schemas.openxmlformats.org/officeDocument/2006/relationships/footer" Target="footer106.xml"/><Relationship Id="rId252" Type="http://schemas.openxmlformats.org/officeDocument/2006/relationships/footer" Target="footer117.xml"/><Relationship Id="rId273" Type="http://schemas.openxmlformats.org/officeDocument/2006/relationships/footer" Target="footer127.xml"/><Relationship Id="rId294" Type="http://schemas.openxmlformats.org/officeDocument/2006/relationships/footer" Target="footer138.xml"/><Relationship Id="rId308" Type="http://schemas.openxmlformats.org/officeDocument/2006/relationships/header" Target="header146.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footer" Target="footer40.xml"/><Relationship Id="rId112" Type="http://schemas.openxmlformats.org/officeDocument/2006/relationships/image" Target="media/image4.jpeg"/><Relationship Id="rId133" Type="http://schemas.openxmlformats.org/officeDocument/2006/relationships/header" Target="header61.xml"/><Relationship Id="rId154" Type="http://schemas.openxmlformats.org/officeDocument/2006/relationships/header" Target="header71.xml"/><Relationship Id="rId175" Type="http://schemas.openxmlformats.org/officeDocument/2006/relationships/footer" Target="footer79.xml"/><Relationship Id="rId196" Type="http://schemas.openxmlformats.org/officeDocument/2006/relationships/footer" Target="footer89.xml"/><Relationship Id="rId200" Type="http://schemas.openxmlformats.org/officeDocument/2006/relationships/header" Target="header92.xml"/><Relationship Id="rId16" Type="http://schemas.openxmlformats.org/officeDocument/2006/relationships/footer" Target="footer5.xml"/><Relationship Id="rId221" Type="http://schemas.openxmlformats.org/officeDocument/2006/relationships/header" Target="header102.xml"/><Relationship Id="rId242" Type="http://schemas.openxmlformats.org/officeDocument/2006/relationships/header" Target="header113.xml"/><Relationship Id="rId263" Type="http://schemas.openxmlformats.org/officeDocument/2006/relationships/header" Target="header123.xml"/><Relationship Id="rId284" Type="http://schemas.openxmlformats.org/officeDocument/2006/relationships/header" Target="header134.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6.xml"/><Relationship Id="rId102" Type="http://schemas.openxmlformats.org/officeDocument/2006/relationships/footer" Target="footer46.xml"/><Relationship Id="rId123" Type="http://schemas.openxmlformats.org/officeDocument/2006/relationships/footer" Target="footer55.xml"/><Relationship Id="rId144" Type="http://schemas.openxmlformats.org/officeDocument/2006/relationships/footer" Target="footer66.xml"/><Relationship Id="rId90" Type="http://schemas.openxmlformats.org/officeDocument/2006/relationships/footer" Target="footer41.xml"/><Relationship Id="rId165" Type="http://schemas.openxmlformats.org/officeDocument/2006/relationships/header" Target="header76.xml"/><Relationship Id="rId186" Type="http://schemas.openxmlformats.org/officeDocument/2006/relationships/header" Target="header85.xml"/><Relationship Id="rId211" Type="http://schemas.openxmlformats.org/officeDocument/2006/relationships/header" Target="header97.xml"/><Relationship Id="rId232" Type="http://schemas.openxmlformats.org/officeDocument/2006/relationships/footer" Target="footer107.xml"/><Relationship Id="rId253" Type="http://schemas.openxmlformats.org/officeDocument/2006/relationships/header" Target="header118.xml"/><Relationship Id="rId274" Type="http://schemas.openxmlformats.org/officeDocument/2006/relationships/footer" Target="footer128.xml"/><Relationship Id="rId295" Type="http://schemas.openxmlformats.org/officeDocument/2006/relationships/header" Target="header139.xml"/><Relationship Id="rId309" Type="http://schemas.openxmlformats.org/officeDocument/2006/relationships/footer" Target="footer145.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image" Target="media/image5.jpeg"/><Relationship Id="rId134" Type="http://schemas.openxmlformats.org/officeDocument/2006/relationships/header" Target="header62.xml"/><Relationship Id="rId80" Type="http://schemas.openxmlformats.org/officeDocument/2006/relationships/footer" Target="footer36.xml"/><Relationship Id="rId155" Type="http://schemas.openxmlformats.org/officeDocument/2006/relationships/footer" Target="footer70.xml"/><Relationship Id="rId176" Type="http://schemas.openxmlformats.org/officeDocument/2006/relationships/footer" Target="footer80.xml"/><Relationship Id="rId197" Type="http://schemas.openxmlformats.org/officeDocument/2006/relationships/header" Target="header90.xml"/><Relationship Id="rId201" Type="http://schemas.openxmlformats.org/officeDocument/2006/relationships/footer" Target="footer91.xml"/><Relationship Id="rId222" Type="http://schemas.openxmlformats.org/officeDocument/2006/relationships/footer" Target="footer102.xml"/><Relationship Id="rId243" Type="http://schemas.openxmlformats.org/officeDocument/2006/relationships/footer" Target="footer112.xml"/><Relationship Id="rId264" Type="http://schemas.openxmlformats.org/officeDocument/2006/relationships/footer" Target="footer123.xml"/><Relationship Id="rId285" Type="http://schemas.openxmlformats.org/officeDocument/2006/relationships/footer" Target="footer133.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footer" Target="footer47.xml"/><Relationship Id="rId124" Type="http://schemas.openxmlformats.org/officeDocument/2006/relationships/footer" Target="footer56.xml"/><Relationship Id="rId310" Type="http://schemas.openxmlformats.org/officeDocument/2006/relationships/footer" Target="footer146.xml"/><Relationship Id="rId70" Type="http://schemas.openxmlformats.org/officeDocument/2006/relationships/footer" Target="footer32.xml"/><Relationship Id="rId91" Type="http://schemas.openxmlformats.org/officeDocument/2006/relationships/header" Target="header42.xml"/><Relationship Id="rId145" Type="http://schemas.openxmlformats.org/officeDocument/2006/relationships/image" Target="media/image7.jpeg"/><Relationship Id="rId166" Type="http://schemas.openxmlformats.org/officeDocument/2006/relationships/header" Target="header77.xml"/><Relationship Id="rId187" Type="http://schemas.openxmlformats.org/officeDocument/2006/relationships/header" Target="header86.xml"/><Relationship Id="rId1" Type="http://schemas.openxmlformats.org/officeDocument/2006/relationships/styles" Target="styles.xml"/><Relationship Id="rId212" Type="http://schemas.openxmlformats.org/officeDocument/2006/relationships/header" Target="header98.xml"/><Relationship Id="rId233" Type="http://schemas.openxmlformats.org/officeDocument/2006/relationships/header" Target="header108.xml"/><Relationship Id="rId254" Type="http://schemas.openxmlformats.org/officeDocument/2006/relationships/header" Target="header11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header" Target="header52.xml"/><Relationship Id="rId275" Type="http://schemas.openxmlformats.org/officeDocument/2006/relationships/header" Target="header129.xml"/><Relationship Id="rId296" Type="http://schemas.openxmlformats.org/officeDocument/2006/relationships/header" Target="header140.xml"/><Relationship Id="rId300" Type="http://schemas.openxmlformats.org/officeDocument/2006/relationships/footer" Target="footer141.xml"/><Relationship Id="rId60" Type="http://schemas.openxmlformats.org/officeDocument/2006/relationships/footer" Target="footer27.xml"/><Relationship Id="rId81" Type="http://schemas.openxmlformats.org/officeDocument/2006/relationships/header" Target="header37.xml"/><Relationship Id="rId135" Type="http://schemas.openxmlformats.org/officeDocument/2006/relationships/footer" Target="footer61.xml"/><Relationship Id="rId156" Type="http://schemas.openxmlformats.org/officeDocument/2006/relationships/footer" Target="footer71.xml"/><Relationship Id="rId177" Type="http://schemas.openxmlformats.org/officeDocument/2006/relationships/header" Target="header81.xml"/><Relationship Id="rId198" Type="http://schemas.openxmlformats.org/officeDocument/2006/relationships/footer" Target="footer90.xml"/><Relationship Id="rId202" Type="http://schemas.openxmlformats.org/officeDocument/2006/relationships/footer" Target="footer92.xml"/><Relationship Id="rId223" Type="http://schemas.openxmlformats.org/officeDocument/2006/relationships/header" Target="header103.xml"/><Relationship Id="rId244" Type="http://schemas.openxmlformats.org/officeDocument/2006/relationships/footer" Target="footer113.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4.xml"/><Relationship Id="rId286" Type="http://schemas.openxmlformats.org/officeDocument/2006/relationships/footer" Target="footer134.xml"/><Relationship Id="rId50" Type="http://schemas.openxmlformats.org/officeDocument/2006/relationships/header" Target="header23.xml"/><Relationship Id="rId104" Type="http://schemas.openxmlformats.org/officeDocument/2006/relationships/header" Target="header48.xml"/><Relationship Id="rId125" Type="http://schemas.openxmlformats.org/officeDocument/2006/relationships/header" Target="header57.xml"/><Relationship Id="rId146" Type="http://schemas.openxmlformats.org/officeDocument/2006/relationships/image" Target="media/image8.jpeg"/><Relationship Id="rId167" Type="http://schemas.openxmlformats.org/officeDocument/2006/relationships/footer" Target="footer76.xml"/><Relationship Id="rId188" Type="http://schemas.openxmlformats.org/officeDocument/2006/relationships/footer" Target="footer85.xml"/><Relationship Id="rId311" Type="http://schemas.openxmlformats.org/officeDocument/2006/relationships/header" Target="header147.xml"/><Relationship Id="rId71" Type="http://schemas.openxmlformats.org/officeDocument/2006/relationships/header" Target="header33.xml"/><Relationship Id="rId92" Type="http://schemas.openxmlformats.org/officeDocument/2006/relationships/footer" Target="footer42.xml"/><Relationship Id="rId213" Type="http://schemas.openxmlformats.org/officeDocument/2006/relationships/footer" Target="footer97.xml"/><Relationship Id="rId234" Type="http://schemas.openxmlformats.org/officeDocument/2006/relationships/footer" Target="footer108.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18.xml"/><Relationship Id="rId276" Type="http://schemas.openxmlformats.org/officeDocument/2006/relationships/footer" Target="footer129.xml"/><Relationship Id="rId297" Type="http://schemas.openxmlformats.org/officeDocument/2006/relationships/footer" Target="footer139.xml"/><Relationship Id="rId40" Type="http://schemas.openxmlformats.org/officeDocument/2006/relationships/footer" Target="footer17.xml"/><Relationship Id="rId115" Type="http://schemas.openxmlformats.org/officeDocument/2006/relationships/header" Target="header53.xml"/><Relationship Id="rId136" Type="http://schemas.openxmlformats.org/officeDocument/2006/relationships/footer" Target="footer62.xml"/><Relationship Id="rId157" Type="http://schemas.openxmlformats.org/officeDocument/2006/relationships/header" Target="header72.xml"/><Relationship Id="rId178" Type="http://schemas.openxmlformats.org/officeDocument/2006/relationships/footer" Target="footer81.xml"/><Relationship Id="rId301" Type="http://schemas.openxmlformats.org/officeDocument/2006/relationships/header" Target="header1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18119</Words>
  <Characters>103279</Characters>
  <Application>Microsoft Office Word</Application>
  <DocSecurity>4</DocSecurity>
  <Lines>860</Lines>
  <Paragraphs>242</Paragraphs>
  <ScaleCrop>false</ScaleCrop>
  <Company/>
  <LinksUpToDate>false</LinksUpToDate>
  <CharactersWithSpaces>121156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2019-12-13T20:00:00Z</dcterms:created>
  <dcterms:modified xsi:type="dcterms:W3CDTF">2019-12-13T20:00:00Z</dcterms:modified>
</cp:coreProperties>
</file>