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BC4C6D">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2D1556" w:rsidP="00C55250"/>
    <w:p w:rsidR="00E4192D" w:rsidP="00E4192D">
      <w:r w:rsidRPr="00E4192D">
        <w:t>Central Hudson Gas &amp; Electric Corporation</w:t>
      </w:r>
    </w:p>
    <w:p w:rsidR="009734A2" w:rsidP="00C55250">
      <w:pPr>
        <w:tabs>
          <w:tab w:val="left" w:pos="5040"/>
        </w:tabs>
      </w:pPr>
      <w:r>
        <w:t>New York Independent System Operator, Inc.</w:t>
      </w:r>
    </w:p>
    <w:p w:rsidR="003C2772" w:rsidP="00000DD4">
      <w:pPr>
        <w:tabs>
          <w:tab w:val="left" w:pos="3870"/>
          <w:tab w:val="left" w:pos="5040"/>
        </w:tabs>
      </w:pPr>
      <w:bookmarkStart w:id="0" w:name="Company"/>
      <w:bookmarkStart w:id="1" w:name="Docket_Number"/>
      <w:bookmarkEnd w:id="0"/>
      <w:bookmarkEnd w:id="1"/>
      <w:r>
        <w:t>Docket</w:t>
      </w:r>
      <w:r w:rsidR="00363B7C">
        <w:t xml:space="preserve"> </w:t>
      </w:r>
      <w:r w:rsidR="00A15FA5">
        <w:t xml:space="preserve">No. </w:t>
      </w:r>
      <w:r w:rsidR="00192170">
        <w:t>ER24-1434</w:t>
      </w:r>
      <w:r w:rsidR="00665649">
        <w:t>-00</w:t>
      </w:r>
      <w:r w:rsidR="00192170">
        <w:t>4</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2" w:name="Address"/>
      <w:bookmarkEnd w:id="2"/>
      <w:r>
        <w:t xml:space="preserve">Issued:  </w:t>
      </w:r>
      <w:r w:rsidR="00E43AA8">
        <w:t>2/2/2026</w:t>
      </w:r>
    </w:p>
    <w:p w:rsidR="002D1556" w:rsidP="00BC4C6D"/>
    <w:p w:rsidR="00C55250" w:rsidP="00C55250">
      <w:pPr>
        <w:ind w:firstLine="720"/>
      </w:pPr>
      <w:bookmarkStart w:id="3" w:name="Name2"/>
      <w:bookmarkEnd w:id="3"/>
      <w:r w:rsidRPr="00C45F46">
        <w:rPr>
          <w:szCs w:val="26"/>
        </w:rPr>
        <w:t>On</w:t>
      </w:r>
      <w:r w:rsidR="00FA48E6">
        <w:rPr>
          <w:szCs w:val="26"/>
        </w:rPr>
        <w:t xml:space="preserve"> </w:t>
      </w:r>
      <w:r w:rsidR="00192170">
        <w:rPr>
          <w:szCs w:val="26"/>
        </w:rPr>
        <w:t>November 1</w:t>
      </w:r>
      <w:r w:rsidR="00BE5E69">
        <w:rPr>
          <w:szCs w:val="26"/>
        </w:rPr>
        <w:t>4</w:t>
      </w:r>
      <w:r w:rsidR="00DB7699">
        <w:rPr>
          <w:szCs w:val="26"/>
        </w:rPr>
        <w:t>, 2025</w:t>
      </w:r>
      <w:r w:rsidRPr="00C45F46" w:rsidR="00EE363A">
        <w:rPr>
          <w:szCs w:val="26"/>
        </w:rPr>
        <w:t xml:space="preserve">, </w:t>
      </w:r>
      <w:r w:rsidRPr="000239C7" w:rsidR="000239C7">
        <w:t xml:space="preserve">New York Independent System Operator, Inc. (NYISO), on behalf of Central Hudson Gas and Electric Corporation (Central Hudson), submitted </w:t>
      </w:r>
      <w:r w:rsidRPr="008B0DFF" w:rsidR="008B0DFF">
        <w:rPr>
          <w:szCs w:val="26"/>
        </w:rPr>
        <w:t>proposed Rate Schedule 21,</w:t>
      </w:r>
      <w:r>
        <w:rPr>
          <w:b/>
          <w:szCs w:val="26"/>
          <w:vertAlign w:val="superscript"/>
        </w:rPr>
        <w:footnoteReference w:id="3"/>
      </w:r>
      <w:r w:rsidRPr="008B0DFF" w:rsidR="008B0DFF">
        <w:rPr>
          <w:b/>
          <w:bCs/>
          <w:szCs w:val="26"/>
        </w:rPr>
        <w:t xml:space="preserve"> </w:t>
      </w:r>
      <w:r w:rsidRPr="008B0DFF" w:rsidR="008B0DFF">
        <w:rPr>
          <w:szCs w:val="26"/>
        </w:rPr>
        <w:t xml:space="preserve">which provides </w:t>
      </w:r>
      <w:r w:rsidRPr="003A150B" w:rsidR="003A150B">
        <w:rPr>
          <w:szCs w:val="26"/>
        </w:rPr>
        <w:t xml:space="preserve">for Central Hudson’s recovery of costs associated </w:t>
      </w:r>
      <w:r w:rsidR="003A150B">
        <w:rPr>
          <w:szCs w:val="26"/>
        </w:rPr>
        <w:t xml:space="preserve">with the provision of </w:t>
      </w:r>
      <w:r w:rsidRPr="008B0DFF" w:rsidR="008B0DFF">
        <w:rPr>
          <w:szCs w:val="26"/>
        </w:rPr>
        <w:t>Wholesale Distribution Service (WDS)</w:t>
      </w:r>
      <w:r w:rsidR="00360E0F">
        <w:rPr>
          <w:szCs w:val="26"/>
        </w:rPr>
        <w:t>,</w:t>
      </w:r>
      <w:r w:rsidR="00EF1232">
        <w:rPr>
          <w:szCs w:val="26"/>
        </w:rPr>
        <w:t xml:space="preserve"> in compliance with the directives in </w:t>
      </w:r>
      <w:r w:rsidR="00A46AD0">
        <w:rPr>
          <w:szCs w:val="26"/>
        </w:rPr>
        <w:t>an October 2025</w:t>
      </w:r>
      <w:r w:rsidR="001E70C7">
        <w:rPr>
          <w:szCs w:val="26"/>
        </w:rPr>
        <w:t xml:space="preserve"> Commission Order</w:t>
      </w:r>
      <w:r w:rsidR="00CD0E10">
        <w:rPr>
          <w:szCs w:val="26"/>
        </w:rPr>
        <w:t>.</w:t>
      </w:r>
      <w:r>
        <w:rPr>
          <w:rStyle w:val="FootnoteReference"/>
        </w:rPr>
        <w:footnoteReference w:id="4"/>
      </w:r>
      <w:r w:rsidR="00CD0E10">
        <w:rPr>
          <w:szCs w:val="26"/>
        </w:rPr>
        <w:t xml:space="preserve"> </w:t>
      </w:r>
      <w:r w:rsidR="00EE363A">
        <w:rPr>
          <w:szCs w:val="26"/>
        </w:rPr>
        <w:t xml:space="preserve"> </w:t>
      </w:r>
      <w:bookmarkStart w:id="4" w:name="_Hlk145692004"/>
      <w:r w:rsidR="00EE363A">
        <w:rPr>
          <w:szCs w:val="26"/>
        </w:rPr>
        <w:t>Pursuant to authority delegated to the Director, Division of Electric Power Regulation</w:t>
      </w:r>
      <w:r w:rsidR="0011178C">
        <w:rPr>
          <w:szCs w:val="26"/>
        </w:rPr>
        <w:t xml:space="preserve"> – </w:t>
      </w:r>
      <w:r w:rsidR="00A15FA5">
        <w:rPr>
          <w:szCs w:val="26"/>
        </w:rPr>
        <w:t>East</w:t>
      </w:r>
      <w:r w:rsidR="00EE363A">
        <w:rPr>
          <w:szCs w:val="26"/>
        </w:rPr>
        <w:t xml:space="preserve">, under 18 C.F.R. § 375.307, </w:t>
      </w:r>
      <w:r w:rsidR="00B330CC">
        <w:rPr>
          <w:szCs w:val="26"/>
        </w:rPr>
        <w:t xml:space="preserve">the </w:t>
      </w:r>
      <w:r w:rsidR="009E7353">
        <w:rPr>
          <w:szCs w:val="26"/>
        </w:rPr>
        <w:t xml:space="preserve">submittal </w:t>
      </w:r>
      <w:r w:rsidR="00A15FA5">
        <w:rPr>
          <w:szCs w:val="26"/>
        </w:rPr>
        <w:t>is</w:t>
      </w:r>
      <w:r w:rsidR="00440D06">
        <w:rPr>
          <w:szCs w:val="26"/>
        </w:rPr>
        <w:t xml:space="preserve"> accepted</w:t>
      </w:r>
      <w:r w:rsidR="000E4A51">
        <w:rPr>
          <w:szCs w:val="26"/>
        </w:rPr>
        <w:t xml:space="preserve"> for filing</w:t>
      </w:r>
      <w:r w:rsidR="007101D7">
        <w:rPr>
          <w:szCs w:val="26"/>
        </w:rPr>
        <w:t xml:space="preserve">, </w:t>
      </w:r>
      <w:r w:rsidR="00EE363A">
        <w:rPr>
          <w:szCs w:val="26"/>
        </w:rPr>
        <w:t>effective</w:t>
      </w:r>
      <w:r w:rsidR="00F920E4">
        <w:rPr>
          <w:szCs w:val="26"/>
        </w:rPr>
        <w:t xml:space="preserve"> </w:t>
      </w:r>
      <w:r w:rsidR="00E72D44">
        <w:rPr>
          <w:szCs w:val="26"/>
        </w:rPr>
        <w:t>August 5</w:t>
      </w:r>
      <w:r w:rsidR="00284F28">
        <w:rPr>
          <w:szCs w:val="26"/>
        </w:rPr>
        <w:t>, 202</w:t>
      </w:r>
      <w:r w:rsidR="00E72D44">
        <w:rPr>
          <w:szCs w:val="26"/>
        </w:rPr>
        <w:t>4</w:t>
      </w:r>
      <w:r w:rsidR="00173B1A">
        <w:rPr>
          <w:szCs w:val="26"/>
        </w:rPr>
        <w:t>,</w:t>
      </w:r>
      <w:r w:rsidR="00EE363A">
        <w:rPr>
          <w:szCs w:val="26"/>
        </w:rPr>
        <w:t xml:space="preserve"> as requested</w:t>
      </w:r>
      <w:r w:rsidR="009F0C79">
        <w:t>.</w:t>
      </w:r>
      <w:r w:rsidR="00782B74">
        <w:t xml:space="preserve"> </w:t>
      </w:r>
      <w:r w:rsidR="00400334">
        <w:rPr>
          <w:szCs w:val="26"/>
        </w:rPr>
        <w:t xml:space="preserve">  </w:t>
      </w:r>
      <w:bookmarkEnd w:id="4"/>
    </w:p>
    <w:p w:rsidR="00ED74D7" w:rsidRPr="00946ECC" w:rsidP="00C55250">
      <w:pPr>
        <w:pStyle w:val="FERCparanumber"/>
        <w:numPr>
          <w:ilvl w:val="0"/>
          <w:numId w:val="0"/>
        </w:numPr>
        <w:spacing w:after="0"/>
        <w:rPr>
          <w:b/>
          <w:bCs/>
        </w:rPr>
      </w:pPr>
    </w:p>
    <w:p w:rsidR="00E666E6" w:rsidRPr="00E666E6" w:rsidP="00E666E6">
      <w:pPr>
        <w:pStyle w:val="FERCparanumber"/>
        <w:numPr>
          <w:ilvl w:val="0"/>
          <w:numId w:val="0"/>
        </w:numPr>
        <w:ind w:firstLine="720"/>
      </w:pPr>
      <w:r w:rsidRPr="00E666E6">
        <w:t>The filing</w:t>
      </w:r>
      <w:r w:rsidR="00A15FA5">
        <w:t xml:space="preserve"> was</w:t>
      </w:r>
      <w:r w:rsidRPr="00E666E6">
        <w:t xml:space="preserve"> publicly noticed.  </w:t>
      </w:r>
      <w:r w:rsidRPr="00E666E6" w:rsidR="00BC4C6D">
        <w:t>No protests or adverse comments were filed.</w:t>
      </w:r>
      <w:r w:rsidR="00BC4C6D">
        <w:t xml:space="preserve">  </w:t>
      </w:r>
      <w:r w:rsidRPr="00E666E6">
        <w:t xml:space="preserve">Pursuant to Rule 214 of the Commission’s regulations (18 C.F.R. § 385.214), notices of intervention, timely-filed motions to intervene, and any unopposed motions to intervene out-of-time filed before the issuance date of this order are granted.  </w:t>
      </w:r>
    </w:p>
    <w:p w:rsidR="002D1556" w:rsidP="00E666E6">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p>
    <w:p w:rsidR="00BE18F5" w:rsidP="00C55250">
      <w:pPr>
        <w:tabs>
          <w:tab w:val="left" w:pos="5040"/>
        </w:tabs>
      </w:pPr>
      <w:bookmarkStart w:id="5" w:name="Deficiency"/>
      <w:bookmarkEnd w:id="5"/>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0F1D50" w:rsidRPr="000F1D50" w:rsidP="0050528B">
      <w:r>
        <w:t xml:space="preserve">Issued by: </w:t>
      </w:r>
      <w:r w:rsidR="00910228">
        <w:t xml:space="preserve"> </w:t>
      </w:r>
      <w:r w:rsidRPr="001E58F7" w:rsidR="001E58F7">
        <w:t>Leanne Khammal, Acting Director, Division of Electric Power Regulation – East</w:t>
      </w:r>
      <w:bookmarkStart w:id="6" w:name="Director"/>
      <w:bookmarkStart w:id="7" w:name="Division"/>
      <w:bookmarkEnd w:id="6"/>
      <w:bookmarkEnd w:id="7"/>
    </w:p>
    <w:sectPr w:rsidSect="00BC4C6D">
      <w:headerReference w:type="even" r:id="rId11"/>
      <w:headerReference w:type="default" r:id="rId12"/>
      <w:headerReference w:type="first" r:id="rId13"/>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B7C">
      <w:r>
        <w:separator/>
      </w:r>
    </w:p>
  </w:endnote>
  <w:endnote w:type="continuationSeparator" w:id="1">
    <w:p w:rsidR="000B6B7C">
      <w:r>
        <w:continuationSeparator/>
      </w:r>
    </w:p>
  </w:endnote>
  <w:endnote w:type="continuationNotice" w:id="2">
    <w:p w:rsidR="000B6B7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B7C">
      <w:r>
        <w:separator/>
      </w:r>
    </w:p>
  </w:footnote>
  <w:footnote w:type="continuationSeparator" w:id="1">
    <w:p w:rsidR="000B6B7C">
      <w:r>
        <w:continuationSeparator/>
      </w:r>
    </w:p>
  </w:footnote>
  <w:footnote w:type="continuationNotice" w:id="2">
    <w:p w:rsidR="000B6B7C" w:rsidRPr="00EB279E" w:rsidP="00D20223">
      <w:pPr>
        <w:pStyle w:val="Footer"/>
        <w:spacing w:line="14" w:lineRule="exact"/>
        <w:rPr>
          <w:sz w:val="2"/>
        </w:rPr>
      </w:pPr>
    </w:p>
  </w:footnote>
  <w:footnote w:id="3">
    <w:p w:rsidR="008B0DFF" w:rsidP="008B5D7E">
      <w:pPr>
        <w:pStyle w:val="FootnoteText"/>
      </w:pPr>
      <w:r w:rsidRPr="006132B1">
        <w:rPr>
          <w:rStyle w:val="FootnoteReference"/>
        </w:rPr>
        <w:footnoteRef/>
      </w:r>
      <w:r w:rsidRPr="006132B1">
        <w:t xml:space="preserve"> </w:t>
      </w:r>
      <w:r w:rsidRPr="008B5D7E" w:rsidR="008B5D7E">
        <w:t xml:space="preserve">New York Independent System Operator, Inc., NYISO Tariffs, </w:t>
      </w:r>
      <w:hyperlink r:id="rId1" w:history="1">
        <w:r w:rsidRPr="008B5D7E" w:rsidR="008B5D7E">
          <w:rPr>
            <w:rStyle w:val="Hyperlink"/>
          </w:rPr>
          <w:t>NYISO OATT, 6.21 OATT Schedule 21 (4.0.0)</w:t>
        </w:r>
      </w:hyperlink>
      <w:r w:rsidRPr="008B5D7E" w:rsidR="008B5D7E">
        <w:t>.</w:t>
      </w:r>
    </w:p>
  </w:footnote>
  <w:footnote w:id="4">
    <w:p w:rsidR="0060004A" w:rsidP="00440FF8">
      <w:pPr>
        <w:pStyle w:val="FootnoteText"/>
        <w:spacing w:after="0"/>
      </w:pPr>
      <w:r>
        <w:rPr>
          <w:rStyle w:val="FootnoteReference"/>
        </w:rPr>
        <w:footnoteRef/>
      </w:r>
      <w:r>
        <w:t xml:space="preserve"> </w:t>
      </w:r>
      <w:r w:rsidRPr="009E2C75" w:rsidR="008B5D7E">
        <w:rPr>
          <w:i/>
          <w:iCs/>
        </w:rPr>
        <w:t>N.Y. Indep. Sys. Operator, Inc</w:t>
      </w:r>
      <w:r w:rsidRPr="009E2C75" w:rsidR="008B5D7E">
        <w:t>.,</w:t>
      </w:r>
      <w:r w:rsidR="008B5D7E">
        <w:t xml:space="preserve"> </w:t>
      </w:r>
      <w:r w:rsidRPr="00BF3940" w:rsidR="008B5D7E">
        <w:t>193 FERC ¶ 61,045</w:t>
      </w:r>
      <w:r w:rsidR="008B5D7E">
        <w:t xml:space="preserve"> (2025).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 xml:space="preserve">Docket </w:t>
    </w:r>
    <w:r w:rsidR="00A15FA5">
      <w:t xml:space="preserve">No. </w:t>
    </w:r>
    <w:r w:rsidR="00746476">
      <w:t>ER24-1434-004</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21" w:rsidP="00BC4C6D">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rsids>
    <w:rsidRoot w:val="002D1556"/>
    <w:rsid w:val="0000039A"/>
    <w:rsid w:val="000004C0"/>
    <w:rsid w:val="00000DD4"/>
    <w:rsid w:val="00003B3F"/>
    <w:rsid w:val="000060FC"/>
    <w:rsid w:val="000062F9"/>
    <w:rsid w:val="00006E79"/>
    <w:rsid w:val="00007013"/>
    <w:rsid w:val="0001111E"/>
    <w:rsid w:val="00012F59"/>
    <w:rsid w:val="00015BA4"/>
    <w:rsid w:val="00017BC9"/>
    <w:rsid w:val="00020927"/>
    <w:rsid w:val="0002233B"/>
    <w:rsid w:val="000239C7"/>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19AD"/>
    <w:rsid w:val="0008595F"/>
    <w:rsid w:val="0008635A"/>
    <w:rsid w:val="00094059"/>
    <w:rsid w:val="000964CE"/>
    <w:rsid w:val="000973D0"/>
    <w:rsid w:val="000A500F"/>
    <w:rsid w:val="000A7086"/>
    <w:rsid w:val="000B32DC"/>
    <w:rsid w:val="000B3933"/>
    <w:rsid w:val="000B3B32"/>
    <w:rsid w:val="000B590D"/>
    <w:rsid w:val="000B5FB2"/>
    <w:rsid w:val="000B6B7C"/>
    <w:rsid w:val="000C5F8E"/>
    <w:rsid w:val="000D33A0"/>
    <w:rsid w:val="000D376F"/>
    <w:rsid w:val="000D6533"/>
    <w:rsid w:val="000D709F"/>
    <w:rsid w:val="000E019F"/>
    <w:rsid w:val="000E0D77"/>
    <w:rsid w:val="000E314D"/>
    <w:rsid w:val="000E4A51"/>
    <w:rsid w:val="000E5DA1"/>
    <w:rsid w:val="000E6E42"/>
    <w:rsid w:val="000E733C"/>
    <w:rsid w:val="000F1A65"/>
    <w:rsid w:val="000F1D50"/>
    <w:rsid w:val="000F40DE"/>
    <w:rsid w:val="000F7620"/>
    <w:rsid w:val="00101744"/>
    <w:rsid w:val="00107D5A"/>
    <w:rsid w:val="0011005F"/>
    <w:rsid w:val="0011178C"/>
    <w:rsid w:val="001128A5"/>
    <w:rsid w:val="0011549F"/>
    <w:rsid w:val="0011560A"/>
    <w:rsid w:val="0011650D"/>
    <w:rsid w:val="00121B38"/>
    <w:rsid w:val="00122EF4"/>
    <w:rsid w:val="0012676F"/>
    <w:rsid w:val="001278B8"/>
    <w:rsid w:val="00127B80"/>
    <w:rsid w:val="00130484"/>
    <w:rsid w:val="00131288"/>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2C73"/>
    <w:rsid w:val="001649C5"/>
    <w:rsid w:val="00165CC4"/>
    <w:rsid w:val="001701EA"/>
    <w:rsid w:val="001722E3"/>
    <w:rsid w:val="00173678"/>
    <w:rsid w:val="00173B1A"/>
    <w:rsid w:val="00176554"/>
    <w:rsid w:val="00176C1F"/>
    <w:rsid w:val="00176FE3"/>
    <w:rsid w:val="00177390"/>
    <w:rsid w:val="00180D58"/>
    <w:rsid w:val="00183B86"/>
    <w:rsid w:val="00183FD6"/>
    <w:rsid w:val="001853F5"/>
    <w:rsid w:val="00192170"/>
    <w:rsid w:val="00193783"/>
    <w:rsid w:val="00196908"/>
    <w:rsid w:val="001A12DE"/>
    <w:rsid w:val="001A3237"/>
    <w:rsid w:val="001A3B62"/>
    <w:rsid w:val="001A4C5E"/>
    <w:rsid w:val="001A509E"/>
    <w:rsid w:val="001A5392"/>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58F7"/>
    <w:rsid w:val="001E6CD6"/>
    <w:rsid w:val="001E70C7"/>
    <w:rsid w:val="001F191B"/>
    <w:rsid w:val="001F2EEF"/>
    <w:rsid w:val="001F3934"/>
    <w:rsid w:val="001F5487"/>
    <w:rsid w:val="001F7FC3"/>
    <w:rsid w:val="00200B82"/>
    <w:rsid w:val="00200EA1"/>
    <w:rsid w:val="00202422"/>
    <w:rsid w:val="00204512"/>
    <w:rsid w:val="00206D7D"/>
    <w:rsid w:val="0020713A"/>
    <w:rsid w:val="002105FA"/>
    <w:rsid w:val="002106AD"/>
    <w:rsid w:val="00212F54"/>
    <w:rsid w:val="002141C6"/>
    <w:rsid w:val="00214B88"/>
    <w:rsid w:val="00214C9E"/>
    <w:rsid w:val="0021572C"/>
    <w:rsid w:val="00215AC5"/>
    <w:rsid w:val="00215DA9"/>
    <w:rsid w:val="002202A8"/>
    <w:rsid w:val="00220B9E"/>
    <w:rsid w:val="002217B9"/>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4F28"/>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1807"/>
    <w:rsid w:val="002F2C6F"/>
    <w:rsid w:val="002F59AF"/>
    <w:rsid w:val="00301152"/>
    <w:rsid w:val="003023C7"/>
    <w:rsid w:val="00302619"/>
    <w:rsid w:val="00302A90"/>
    <w:rsid w:val="00303793"/>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0E0F"/>
    <w:rsid w:val="003616F2"/>
    <w:rsid w:val="003618AE"/>
    <w:rsid w:val="00363B7C"/>
    <w:rsid w:val="0037077C"/>
    <w:rsid w:val="003734FE"/>
    <w:rsid w:val="0037759F"/>
    <w:rsid w:val="00380088"/>
    <w:rsid w:val="00381AF9"/>
    <w:rsid w:val="00381F65"/>
    <w:rsid w:val="00382234"/>
    <w:rsid w:val="00382564"/>
    <w:rsid w:val="00385471"/>
    <w:rsid w:val="00385528"/>
    <w:rsid w:val="00386BAB"/>
    <w:rsid w:val="00387B47"/>
    <w:rsid w:val="00387FB2"/>
    <w:rsid w:val="00395734"/>
    <w:rsid w:val="00395E13"/>
    <w:rsid w:val="00397FB3"/>
    <w:rsid w:val="003A150B"/>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0E65"/>
    <w:rsid w:val="003D3C82"/>
    <w:rsid w:val="003D3DCB"/>
    <w:rsid w:val="003D3EF2"/>
    <w:rsid w:val="003E36DD"/>
    <w:rsid w:val="003E4A63"/>
    <w:rsid w:val="003E5C8D"/>
    <w:rsid w:val="003F011D"/>
    <w:rsid w:val="003F0247"/>
    <w:rsid w:val="003F073F"/>
    <w:rsid w:val="003F590E"/>
    <w:rsid w:val="003F6178"/>
    <w:rsid w:val="003F6EDE"/>
    <w:rsid w:val="00400334"/>
    <w:rsid w:val="00401A07"/>
    <w:rsid w:val="0040233E"/>
    <w:rsid w:val="004078E9"/>
    <w:rsid w:val="00410457"/>
    <w:rsid w:val="00413BC7"/>
    <w:rsid w:val="004210A2"/>
    <w:rsid w:val="00423354"/>
    <w:rsid w:val="00425F43"/>
    <w:rsid w:val="00426CED"/>
    <w:rsid w:val="00426D49"/>
    <w:rsid w:val="0043257F"/>
    <w:rsid w:val="004326A2"/>
    <w:rsid w:val="004332CC"/>
    <w:rsid w:val="0043382D"/>
    <w:rsid w:val="0043427F"/>
    <w:rsid w:val="00435317"/>
    <w:rsid w:val="004356F3"/>
    <w:rsid w:val="00435F5E"/>
    <w:rsid w:val="00440D06"/>
    <w:rsid w:val="00440FF8"/>
    <w:rsid w:val="00443B68"/>
    <w:rsid w:val="004441D5"/>
    <w:rsid w:val="00444FC9"/>
    <w:rsid w:val="004456FB"/>
    <w:rsid w:val="004457FF"/>
    <w:rsid w:val="00447165"/>
    <w:rsid w:val="0045019E"/>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8687B"/>
    <w:rsid w:val="004875D4"/>
    <w:rsid w:val="004902D0"/>
    <w:rsid w:val="00493467"/>
    <w:rsid w:val="0049353F"/>
    <w:rsid w:val="004943A1"/>
    <w:rsid w:val="00494BF5"/>
    <w:rsid w:val="00495B6D"/>
    <w:rsid w:val="00495D49"/>
    <w:rsid w:val="004A0C80"/>
    <w:rsid w:val="004A2E84"/>
    <w:rsid w:val="004A326B"/>
    <w:rsid w:val="004B3B00"/>
    <w:rsid w:val="004B4F19"/>
    <w:rsid w:val="004B5B9D"/>
    <w:rsid w:val="004C5DA2"/>
    <w:rsid w:val="004D0548"/>
    <w:rsid w:val="004D0FC5"/>
    <w:rsid w:val="004D114E"/>
    <w:rsid w:val="004D3212"/>
    <w:rsid w:val="004D543A"/>
    <w:rsid w:val="004D723B"/>
    <w:rsid w:val="004E021C"/>
    <w:rsid w:val="004E0455"/>
    <w:rsid w:val="004E0FFD"/>
    <w:rsid w:val="004E1EEC"/>
    <w:rsid w:val="004E50F6"/>
    <w:rsid w:val="004E629E"/>
    <w:rsid w:val="004F0FB4"/>
    <w:rsid w:val="004F3359"/>
    <w:rsid w:val="00500594"/>
    <w:rsid w:val="00502A03"/>
    <w:rsid w:val="00504AEF"/>
    <w:rsid w:val="0050528B"/>
    <w:rsid w:val="005057BC"/>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37E4B"/>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2D27"/>
    <w:rsid w:val="0057509C"/>
    <w:rsid w:val="00576F39"/>
    <w:rsid w:val="00576F77"/>
    <w:rsid w:val="00577AED"/>
    <w:rsid w:val="00581D4D"/>
    <w:rsid w:val="005852AE"/>
    <w:rsid w:val="00585DED"/>
    <w:rsid w:val="00587397"/>
    <w:rsid w:val="00592AC5"/>
    <w:rsid w:val="00592FE4"/>
    <w:rsid w:val="0059480A"/>
    <w:rsid w:val="00597BE5"/>
    <w:rsid w:val="005A0791"/>
    <w:rsid w:val="005A1421"/>
    <w:rsid w:val="005A1771"/>
    <w:rsid w:val="005A2D11"/>
    <w:rsid w:val="005A3527"/>
    <w:rsid w:val="005A4BB1"/>
    <w:rsid w:val="005A77EE"/>
    <w:rsid w:val="005B19E1"/>
    <w:rsid w:val="005B5974"/>
    <w:rsid w:val="005B7E3F"/>
    <w:rsid w:val="005C402A"/>
    <w:rsid w:val="005C403F"/>
    <w:rsid w:val="005C4D56"/>
    <w:rsid w:val="005C5EC8"/>
    <w:rsid w:val="005C6149"/>
    <w:rsid w:val="005C7358"/>
    <w:rsid w:val="005C7910"/>
    <w:rsid w:val="005D218D"/>
    <w:rsid w:val="005D36C6"/>
    <w:rsid w:val="005D515A"/>
    <w:rsid w:val="005D5223"/>
    <w:rsid w:val="005E0B8C"/>
    <w:rsid w:val="005E14C9"/>
    <w:rsid w:val="005E1AA5"/>
    <w:rsid w:val="005E1D99"/>
    <w:rsid w:val="005E53B7"/>
    <w:rsid w:val="005E739F"/>
    <w:rsid w:val="005E77AD"/>
    <w:rsid w:val="005F037C"/>
    <w:rsid w:val="005F25F1"/>
    <w:rsid w:val="005F29EC"/>
    <w:rsid w:val="005F6418"/>
    <w:rsid w:val="0060004A"/>
    <w:rsid w:val="00604FE9"/>
    <w:rsid w:val="006058B9"/>
    <w:rsid w:val="00605E2F"/>
    <w:rsid w:val="00606DB9"/>
    <w:rsid w:val="0060755E"/>
    <w:rsid w:val="00610202"/>
    <w:rsid w:val="0061075E"/>
    <w:rsid w:val="00612F87"/>
    <w:rsid w:val="0061311A"/>
    <w:rsid w:val="006132B1"/>
    <w:rsid w:val="00614B9A"/>
    <w:rsid w:val="00617427"/>
    <w:rsid w:val="006330EA"/>
    <w:rsid w:val="00636C6F"/>
    <w:rsid w:val="00637F6F"/>
    <w:rsid w:val="00640844"/>
    <w:rsid w:val="00641534"/>
    <w:rsid w:val="006446D6"/>
    <w:rsid w:val="00654BA5"/>
    <w:rsid w:val="00656F9C"/>
    <w:rsid w:val="006575F9"/>
    <w:rsid w:val="00660017"/>
    <w:rsid w:val="006630B7"/>
    <w:rsid w:val="006634B0"/>
    <w:rsid w:val="0066511C"/>
    <w:rsid w:val="00665649"/>
    <w:rsid w:val="00666626"/>
    <w:rsid w:val="006667AE"/>
    <w:rsid w:val="00667821"/>
    <w:rsid w:val="00676722"/>
    <w:rsid w:val="00676BD2"/>
    <w:rsid w:val="00676EFA"/>
    <w:rsid w:val="00677583"/>
    <w:rsid w:val="006805A5"/>
    <w:rsid w:val="00680B5A"/>
    <w:rsid w:val="0068394F"/>
    <w:rsid w:val="0068428F"/>
    <w:rsid w:val="00686DC3"/>
    <w:rsid w:val="006877C0"/>
    <w:rsid w:val="006925A1"/>
    <w:rsid w:val="00692769"/>
    <w:rsid w:val="00693007"/>
    <w:rsid w:val="006960C2"/>
    <w:rsid w:val="006973E0"/>
    <w:rsid w:val="006A0444"/>
    <w:rsid w:val="006A57D4"/>
    <w:rsid w:val="006B10BB"/>
    <w:rsid w:val="006B17C6"/>
    <w:rsid w:val="006B19A6"/>
    <w:rsid w:val="006B735C"/>
    <w:rsid w:val="006C1639"/>
    <w:rsid w:val="006C3221"/>
    <w:rsid w:val="006C5708"/>
    <w:rsid w:val="006C6DAD"/>
    <w:rsid w:val="006C7344"/>
    <w:rsid w:val="006D0D4C"/>
    <w:rsid w:val="006E031B"/>
    <w:rsid w:val="006E1532"/>
    <w:rsid w:val="006E17C4"/>
    <w:rsid w:val="006E1C49"/>
    <w:rsid w:val="006E28A5"/>
    <w:rsid w:val="006E5AF2"/>
    <w:rsid w:val="006E5DC9"/>
    <w:rsid w:val="006F123D"/>
    <w:rsid w:val="006F14FB"/>
    <w:rsid w:val="006F18D5"/>
    <w:rsid w:val="006F3629"/>
    <w:rsid w:val="006F3994"/>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46476"/>
    <w:rsid w:val="00750123"/>
    <w:rsid w:val="00751675"/>
    <w:rsid w:val="007517E3"/>
    <w:rsid w:val="00755061"/>
    <w:rsid w:val="007560C8"/>
    <w:rsid w:val="007571B8"/>
    <w:rsid w:val="007605A6"/>
    <w:rsid w:val="007612C7"/>
    <w:rsid w:val="00761432"/>
    <w:rsid w:val="00761496"/>
    <w:rsid w:val="00763AB9"/>
    <w:rsid w:val="00765527"/>
    <w:rsid w:val="007657CA"/>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5BC"/>
    <w:rsid w:val="007C07A4"/>
    <w:rsid w:val="007C0CBD"/>
    <w:rsid w:val="007C7542"/>
    <w:rsid w:val="007D0129"/>
    <w:rsid w:val="007D1A4B"/>
    <w:rsid w:val="007D4408"/>
    <w:rsid w:val="007D5651"/>
    <w:rsid w:val="007D5813"/>
    <w:rsid w:val="007D7692"/>
    <w:rsid w:val="007E06D5"/>
    <w:rsid w:val="007E0FBE"/>
    <w:rsid w:val="007E1F86"/>
    <w:rsid w:val="007E26D4"/>
    <w:rsid w:val="007E4499"/>
    <w:rsid w:val="007E4525"/>
    <w:rsid w:val="007E5582"/>
    <w:rsid w:val="007E6EC4"/>
    <w:rsid w:val="007E784B"/>
    <w:rsid w:val="007F0038"/>
    <w:rsid w:val="007F026A"/>
    <w:rsid w:val="007F25AC"/>
    <w:rsid w:val="007F3D92"/>
    <w:rsid w:val="007F5B13"/>
    <w:rsid w:val="007F77F0"/>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66ADB"/>
    <w:rsid w:val="008716BA"/>
    <w:rsid w:val="00872517"/>
    <w:rsid w:val="0087415A"/>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0E23"/>
    <w:rsid w:val="008A2BA0"/>
    <w:rsid w:val="008A3608"/>
    <w:rsid w:val="008A4280"/>
    <w:rsid w:val="008A68E8"/>
    <w:rsid w:val="008A6D34"/>
    <w:rsid w:val="008A6F07"/>
    <w:rsid w:val="008A7EBF"/>
    <w:rsid w:val="008B0DFF"/>
    <w:rsid w:val="008B5D7E"/>
    <w:rsid w:val="008C127E"/>
    <w:rsid w:val="008D6DF8"/>
    <w:rsid w:val="008D6E09"/>
    <w:rsid w:val="008E4A5A"/>
    <w:rsid w:val="008E6FF7"/>
    <w:rsid w:val="008F0280"/>
    <w:rsid w:val="008F22CB"/>
    <w:rsid w:val="008F23E8"/>
    <w:rsid w:val="008F3326"/>
    <w:rsid w:val="008F35CE"/>
    <w:rsid w:val="008F4AF5"/>
    <w:rsid w:val="008F5DD7"/>
    <w:rsid w:val="008F7061"/>
    <w:rsid w:val="00901B84"/>
    <w:rsid w:val="009052C9"/>
    <w:rsid w:val="00906095"/>
    <w:rsid w:val="00907891"/>
    <w:rsid w:val="00910228"/>
    <w:rsid w:val="00911681"/>
    <w:rsid w:val="0091237B"/>
    <w:rsid w:val="00916F9D"/>
    <w:rsid w:val="0092158A"/>
    <w:rsid w:val="00923D16"/>
    <w:rsid w:val="00924F4A"/>
    <w:rsid w:val="00926267"/>
    <w:rsid w:val="009322F4"/>
    <w:rsid w:val="009324F6"/>
    <w:rsid w:val="00933AB8"/>
    <w:rsid w:val="009354C2"/>
    <w:rsid w:val="0093693F"/>
    <w:rsid w:val="00937667"/>
    <w:rsid w:val="009411FF"/>
    <w:rsid w:val="00944A60"/>
    <w:rsid w:val="009450DA"/>
    <w:rsid w:val="009461E0"/>
    <w:rsid w:val="009468EC"/>
    <w:rsid w:val="00946ECC"/>
    <w:rsid w:val="009503C6"/>
    <w:rsid w:val="009545B4"/>
    <w:rsid w:val="00955701"/>
    <w:rsid w:val="009558F3"/>
    <w:rsid w:val="00957531"/>
    <w:rsid w:val="0096131F"/>
    <w:rsid w:val="00961780"/>
    <w:rsid w:val="00962FF5"/>
    <w:rsid w:val="00964EEC"/>
    <w:rsid w:val="00966B71"/>
    <w:rsid w:val="00966F32"/>
    <w:rsid w:val="00972AAC"/>
    <w:rsid w:val="00972C84"/>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07E1"/>
    <w:rsid w:val="009D2B2B"/>
    <w:rsid w:val="009E0976"/>
    <w:rsid w:val="009E2C75"/>
    <w:rsid w:val="009E3279"/>
    <w:rsid w:val="009E4316"/>
    <w:rsid w:val="009E7353"/>
    <w:rsid w:val="009E74EC"/>
    <w:rsid w:val="009F0C79"/>
    <w:rsid w:val="009F4DF9"/>
    <w:rsid w:val="009F54AA"/>
    <w:rsid w:val="009F64CC"/>
    <w:rsid w:val="009F6F90"/>
    <w:rsid w:val="009F7845"/>
    <w:rsid w:val="00A02701"/>
    <w:rsid w:val="00A050F9"/>
    <w:rsid w:val="00A05180"/>
    <w:rsid w:val="00A1021A"/>
    <w:rsid w:val="00A12C87"/>
    <w:rsid w:val="00A1425D"/>
    <w:rsid w:val="00A152AE"/>
    <w:rsid w:val="00A15FA5"/>
    <w:rsid w:val="00A20030"/>
    <w:rsid w:val="00A236C8"/>
    <w:rsid w:val="00A2517A"/>
    <w:rsid w:val="00A27804"/>
    <w:rsid w:val="00A30B24"/>
    <w:rsid w:val="00A30BCA"/>
    <w:rsid w:val="00A30DA2"/>
    <w:rsid w:val="00A30DAD"/>
    <w:rsid w:val="00A31D23"/>
    <w:rsid w:val="00A31D97"/>
    <w:rsid w:val="00A32891"/>
    <w:rsid w:val="00A34988"/>
    <w:rsid w:val="00A35247"/>
    <w:rsid w:val="00A40C40"/>
    <w:rsid w:val="00A41627"/>
    <w:rsid w:val="00A419E5"/>
    <w:rsid w:val="00A45077"/>
    <w:rsid w:val="00A46AD0"/>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976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3936"/>
    <w:rsid w:val="00AE457D"/>
    <w:rsid w:val="00AE55C0"/>
    <w:rsid w:val="00AE617C"/>
    <w:rsid w:val="00AE7AB9"/>
    <w:rsid w:val="00AF0A6E"/>
    <w:rsid w:val="00AF1D9D"/>
    <w:rsid w:val="00AF59E1"/>
    <w:rsid w:val="00AF6DFA"/>
    <w:rsid w:val="00B00791"/>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4302"/>
    <w:rsid w:val="00B56261"/>
    <w:rsid w:val="00B61DED"/>
    <w:rsid w:val="00B63C36"/>
    <w:rsid w:val="00B65B55"/>
    <w:rsid w:val="00B70C77"/>
    <w:rsid w:val="00B74D91"/>
    <w:rsid w:val="00B763F1"/>
    <w:rsid w:val="00B77873"/>
    <w:rsid w:val="00B802A1"/>
    <w:rsid w:val="00B84CED"/>
    <w:rsid w:val="00B86965"/>
    <w:rsid w:val="00B874BA"/>
    <w:rsid w:val="00B87AFC"/>
    <w:rsid w:val="00B923EE"/>
    <w:rsid w:val="00B93941"/>
    <w:rsid w:val="00BA0FE6"/>
    <w:rsid w:val="00BA1434"/>
    <w:rsid w:val="00BA23E3"/>
    <w:rsid w:val="00BA6703"/>
    <w:rsid w:val="00BA7F0E"/>
    <w:rsid w:val="00BB08AD"/>
    <w:rsid w:val="00BB272B"/>
    <w:rsid w:val="00BB5583"/>
    <w:rsid w:val="00BB5AB5"/>
    <w:rsid w:val="00BB7AC9"/>
    <w:rsid w:val="00BC02B9"/>
    <w:rsid w:val="00BC240B"/>
    <w:rsid w:val="00BC32B5"/>
    <w:rsid w:val="00BC4C6D"/>
    <w:rsid w:val="00BD2226"/>
    <w:rsid w:val="00BD2B87"/>
    <w:rsid w:val="00BD33D5"/>
    <w:rsid w:val="00BD38C9"/>
    <w:rsid w:val="00BD6329"/>
    <w:rsid w:val="00BD64F5"/>
    <w:rsid w:val="00BE0FDE"/>
    <w:rsid w:val="00BE140B"/>
    <w:rsid w:val="00BE18F5"/>
    <w:rsid w:val="00BE23B2"/>
    <w:rsid w:val="00BE5080"/>
    <w:rsid w:val="00BE5E69"/>
    <w:rsid w:val="00BF122E"/>
    <w:rsid w:val="00BF268B"/>
    <w:rsid w:val="00BF2DF8"/>
    <w:rsid w:val="00BF3940"/>
    <w:rsid w:val="00BF4B5D"/>
    <w:rsid w:val="00BF4F90"/>
    <w:rsid w:val="00C0003C"/>
    <w:rsid w:val="00C014F6"/>
    <w:rsid w:val="00C01DA2"/>
    <w:rsid w:val="00C03015"/>
    <w:rsid w:val="00C04438"/>
    <w:rsid w:val="00C04BFE"/>
    <w:rsid w:val="00C05CDD"/>
    <w:rsid w:val="00C06C1B"/>
    <w:rsid w:val="00C07E8D"/>
    <w:rsid w:val="00C102DF"/>
    <w:rsid w:val="00C11B80"/>
    <w:rsid w:val="00C13910"/>
    <w:rsid w:val="00C15B17"/>
    <w:rsid w:val="00C164C1"/>
    <w:rsid w:val="00C16CFA"/>
    <w:rsid w:val="00C17184"/>
    <w:rsid w:val="00C20151"/>
    <w:rsid w:val="00C20710"/>
    <w:rsid w:val="00C20D04"/>
    <w:rsid w:val="00C21D9F"/>
    <w:rsid w:val="00C22D13"/>
    <w:rsid w:val="00C22E39"/>
    <w:rsid w:val="00C23226"/>
    <w:rsid w:val="00C2352F"/>
    <w:rsid w:val="00C2391F"/>
    <w:rsid w:val="00C26CA0"/>
    <w:rsid w:val="00C315B9"/>
    <w:rsid w:val="00C31BFE"/>
    <w:rsid w:val="00C325B1"/>
    <w:rsid w:val="00C34176"/>
    <w:rsid w:val="00C35CF5"/>
    <w:rsid w:val="00C360CF"/>
    <w:rsid w:val="00C3636D"/>
    <w:rsid w:val="00C367F9"/>
    <w:rsid w:val="00C4231B"/>
    <w:rsid w:val="00C4261F"/>
    <w:rsid w:val="00C45720"/>
    <w:rsid w:val="00C45F46"/>
    <w:rsid w:val="00C46CF2"/>
    <w:rsid w:val="00C5256F"/>
    <w:rsid w:val="00C54098"/>
    <w:rsid w:val="00C55250"/>
    <w:rsid w:val="00C5594A"/>
    <w:rsid w:val="00C574CB"/>
    <w:rsid w:val="00C608E1"/>
    <w:rsid w:val="00C658BA"/>
    <w:rsid w:val="00C671B1"/>
    <w:rsid w:val="00C673F9"/>
    <w:rsid w:val="00C67E23"/>
    <w:rsid w:val="00C70A9E"/>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D6D6E"/>
    <w:rsid w:val="00CE0BFD"/>
    <w:rsid w:val="00CE1339"/>
    <w:rsid w:val="00CE4DE3"/>
    <w:rsid w:val="00CE5A75"/>
    <w:rsid w:val="00CF15D4"/>
    <w:rsid w:val="00CF59F1"/>
    <w:rsid w:val="00CF6C9E"/>
    <w:rsid w:val="00D00F19"/>
    <w:rsid w:val="00D00F99"/>
    <w:rsid w:val="00D026CF"/>
    <w:rsid w:val="00D030A0"/>
    <w:rsid w:val="00D05B21"/>
    <w:rsid w:val="00D1062D"/>
    <w:rsid w:val="00D13958"/>
    <w:rsid w:val="00D15898"/>
    <w:rsid w:val="00D169AE"/>
    <w:rsid w:val="00D16D0F"/>
    <w:rsid w:val="00D17C3F"/>
    <w:rsid w:val="00D20223"/>
    <w:rsid w:val="00D20D13"/>
    <w:rsid w:val="00D2376A"/>
    <w:rsid w:val="00D24990"/>
    <w:rsid w:val="00D25356"/>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867EA"/>
    <w:rsid w:val="00D905F5"/>
    <w:rsid w:val="00D93A2C"/>
    <w:rsid w:val="00D93E04"/>
    <w:rsid w:val="00DA0D86"/>
    <w:rsid w:val="00DA12E3"/>
    <w:rsid w:val="00DA2267"/>
    <w:rsid w:val="00DA455A"/>
    <w:rsid w:val="00DA4716"/>
    <w:rsid w:val="00DA7990"/>
    <w:rsid w:val="00DB292C"/>
    <w:rsid w:val="00DB3338"/>
    <w:rsid w:val="00DB674A"/>
    <w:rsid w:val="00DB7699"/>
    <w:rsid w:val="00DB7789"/>
    <w:rsid w:val="00DC034C"/>
    <w:rsid w:val="00DC167B"/>
    <w:rsid w:val="00DC1EE7"/>
    <w:rsid w:val="00DC2CE0"/>
    <w:rsid w:val="00DC2ED9"/>
    <w:rsid w:val="00DC30CC"/>
    <w:rsid w:val="00DC3F09"/>
    <w:rsid w:val="00DC49B5"/>
    <w:rsid w:val="00DD2C64"/>
    <w:rsid w:val="00DD525C"/>
    <w:rsid w:val="00DD5B6C"/>
    <w:rsid w:val="00DD6F64"/>
    <w:rsid w:val="00DD7707"/>
    <w:rsid w:val="00DE0986"/>
    <w:rsid w:val="00DE3E2B"/>
    <w:rsid w:val="00DE4B34"/>
    <w:rsid w:val="00DE635F"/>
    <w:rsid w:val="00DE6526"/>
    <w:rsid w:val="00DF0B39"/>
    <w:rsid w:val="00DF0CB9"/>
    <w:rsid w:val="00DF2EB9"/>
    <w:rsid w:val="00DF4F0E"/>
    <w:rsid w:val="00DF5DDB"/>
    <w:rsid w:val="00E029C1"/>
    <w:rsid w:val="00E04992"/>
    <w:rsid w:val="00E04A3D"/>
    <w:rsid w:val="00E04A86"/>
    <w:rsid w:val="00E04CFE"/>
    <w:rsid w:val="00E10AFE"/>
    <w:rsid w:val="00E10CA0"/>
    <w:rsid w:val="00E14607"/>
    <w:rsid w:val="00E14A60"/>
    <w:rsid w:val="00E14F22"/>
    <w:rsid w:val="00E1627D"/>
    <w:rsid w:val="00E16A64"/>
    <w:rsid w:val="00E20B75"/>
    <w:rsid w:val="00E24691"/>
    <w:rsid w:val="00E301B1"/>
    <w:rsid w:val="00E358A2"/>
    <w:rsid w:val="00E408C4"/>
    <w:rsid w:val="00E4107A"/>
    <w:rsid w:val="00E4192D"/>
    <w:rsid w:val="00E43AA8"/>
    <w:rsid w:val="00E44066"/>
    <w:rsid w:val="00E524EF"/>
    <w:rsid w:val="00E54A4F"/>
    <w:rsid w:val="00E57419"/>
    <w:rsid w:val="00E64963"/>
    <w:rsid w:val="00E666E6"/>
    <w:rsid w:val="00E719C4"/>
    <w:rsid w:val="00E7264E"/>
    <w:rsid w:val="00E72D44"/>
    <w:rsid w:val="00E75A6B"/>
    <w:rsid w:val="00E7774A"/>
    <w:rsid w:val="00E80268"/>
    <w:rsid w:val="00E831D3"/>
    <w:rsid w:val="00E83E2E"/>
    <w:rsid w:val="00E87CDF"/>
    <w:rsid w:val="00E9151D"/>
    <w:rsid w:val="00E9182F"/>
    <w:rsid w:val="00E92139"/>
    <w:rsid w:val="00E93235"/>
    <w:rsid w:val="00E93B37"/>
    <w:rsid w:val="00E947A6"/>
    <w:rsid w:val="00E97212"/>
    <w:rsid w:val="00E9773F"/>
    <w:rsid w:val="00EA0EE7"/>
    <w:rsid w:val="00EA1564"/>
    <w:rsid w:val="00EA3522"/>
    <w:rsid w:val="00EA3B0E"/>
    <w:rsid w:val="00EA5C59"/>
    <w:rsid w:val="00EA6359"/>
    <w:rsid w:val="00EB102A"/>
    <w:rsid w:val="00EB17AB"/>
    <w:rsid w:val="00EB1D78"/>
    <w:rsid w:val="00EB279E"/>
    <w:rsid w:val="00EB2E2E"/>
    <w:rsid w:val="00EB6D51"/>
    <w:rsid w:val="00EB6D73"/>
    <w:rsid w:val="00EC0650"/>
    <w:rsid w:val="00EC39CD"/>
    <w:rsid w:val="00EC5D17"/>
    <w:rsid w:val="00EC6908"/>
    <w:rsid w:val="00EC6E3A"/>
    <w:rsid w:val="00ED2E19"/>
    <w:rsid w:val="00ED74D7"/>
    <w:rsid w:val="00ED7C7F"/>
    <w:rsid w:val="00EE07A9"/>
    <w:rsid w:val="00EE363A"/>
    <w:rsid w:val="00EE4898"/>
    <w:rsid w:val="00EF07EC"/>
    <w:rsid w:val="00EF1232"/>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5D3"/>
    <w:rsid w:val="00F22D65"/>
    <w:rsid w:val="00F23BB5"/>
    <w:rsid w:val="00F2787D"/>
    <w:rsid w:val="00F30BE7"/>
    <w:rsid w:val="00F31058"/>
    <w:rsid w:val="00F32664"/>
    <w:rsid w:val="00F331BD"/>
    <w:rsid w:val="00F33561"/>
    <w:rsid w:val="00F37057"/>
    <w:rsid w:val="00F37FCB"/>
    <w:rsid w:val="00F41C98"/>
    <w:rsid w:val="00F41D1B"/>
    <w:rsid w:val="00F43144"/>
    <w:rsid w:val="00F476DC"/>
    <w:rsid w:val="00F50502"/>
    <w:rsid w:val="00F5435A"/>
    <w:rsid w:val="00F5585D"/>
    <w:rsid w:val="00F5769D"/>
    <w:rsid w:val="00F60EBC"/>
    <w:rsid w:val="00F610F0"/>
    <w:rsid w:val="00F6331B"/>
    <w:rsid w:val="00F702D6"/>
    <w:rsid w:val="00F718E2"/>
    <w:rsid w:val="00F730B3"/>
    <w:rsid w:val="00F816D2"/>
    <w:rsid w:val="00F840E4"/>
    <w:rsid w:val="00F854B1"/>
    <w:rsid w:val="00F907AF"/>
    <w:rsid w:val="00F9087D"/>
    <w:rsid w:val="00F910F7"/>
    <w:rsid w:val="00F920E4"/>
    <w:rsid w:val="00F94BD6"/>
    <w:rsid w:val="00F95625"/>
    <w:rsid w:val="00F96041"/>
    <w:rsid w:val="00F9624D"/>
    <w:rsid w:val="00F963EC"/>
    <w:rsid w:val="00F97367"/>
    <w:rsid w:val="00FA3139"/>
    <w:rsid w:val="00FA48E6"/>
    <w:rsid w:val="00FA5646"/>
    <w:rsid w:val="00FA69A4"/>
    <w:rsid w:val="00FA7419"/>
    <w:rsid w:val="00FB0DDB"/>
    <w:rsid w:val="00FB136C"/>
    <w:rsid w:val="00FB47F9"/>
    <w:rsid w:val="00FB5154"/>
    <w:rsid w:val="00FB561E"/>
    <w:rsid w:val="00FB5F12"/>
    <w:rsid w:val="00FB781F"/>
    <w:rsid w:val="00FB7CBD"/>
    <w:rsid w:val="00FD1449"/>
    <w:rsid w:val="00FD169E"/>
    <w:rsid w:val="00FD6DC4"/>
    <w:rsid w:val="00FD734E"/>
    <w:rsid w:val="00FE1261"/>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Arial" w:hAnsi="Arial" w:cs="Arial"/>
      <w:sz w:val="20"/>
      <w:szCs w:val="16"/>
    </w:rPr>
  </w:style>
  <w:style w:type="character" w:customStyle="1" w:styleId="BalloonTextChar">
    <w:name w:val="Balloon Text Char"/>
    <w:basedOn w:val="DefaultParagraphFont"/>
    <w:link w:val="BalloonText"/>
    <w:semiHidden/>
    <w:rsid w:val="001F7FC3"/>
    <w:rPr>
      <w:rFonts w:ascii="Arial" w:hAnsi="Arial" w:cs="Arial"/>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rFonts w:ascii="Arial" w:hAnsi="Arial" w:cs="Arial"/>
      <w:sz w:val="20"/>
      <w:szCs w:val="20"/>
    </w:rPr>
  </w:style>
  <w:style w:type="character" w:customStyle="1" w:styleId="CommentTextChar">
    <w:name w:val="Comment Text Char"/>
    <w:basedOn w:val="DefaultParagraphFont"/>
    <w:link w:val="CommentText"/>
    <w:semiHidden/>
    <w:rsid w:val="00301152"/>
    <w:rPr>
      <w:rFonts w:ascii="Arial" w:hAnsi="Arial" w:cs="Arial"/>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rFonts w:ascii="Arial" w:hAnsi="Arial" w:cs="Arial"/>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3D0E65"/>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654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06C4A-6FDC-4F33-A5A3-D8F6B45F56DF}">
  <ds:schemaRefs>
    <ds:schemaRef ds:uri="http://schemas.openxmlformats.org/officeDocument/2006/bibliography"/>
  </ds:schemaRefs>
</ds:datastoreItem>
</file>

<file path=customXml/itemProps2.xml><?xml version="1.0" encoding="utf-8"?>
<ds:datastoreItem xmlns:ds="http://schemas.openxmlformats.org/officeDocument/2006/customXml" ds:itemID="{E39966F3-699F-4D80-8D45-1484FAFD2F38}">
  <ds:schemaRefs>
    <ds:schemaRef ds:uri="Microsoft.SharePoint.Taxonomy.ContentTypeSync"/>
  </ds:schemaRefs>
</ds:datastoreItem>
</file>

<file path=customXml/itemProps3.xml><?xml version="1.0" encoding="utf-8"?>
<ds:datastoreItem xmlns:ds="http://schemas.openxmlformats.org/officeDocument/2006/customXml" ds:itemID="{3779C137-6A7E-4894-B720-9369865EBACC}">
  <ds:schemaRef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5d3abafd-a539-4ca2-a17d-fcc67f3242ed"/>
    <ds:schemaRef ds:uri="http://www.w3.org/XML/1998/namespace"/>
    <ds:schemaRef ds:uri="http://purl.org/dc/dcmitype/"/>
    <ds:schemaRef ds:uri="5e8733a2-e908-454b-85cf-c9d17e1d0943"/>
  </ds:schemaRefs>
</ds:datastoreItem>
</file>

<file path=customXml/itemProps4.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5.xml><?xml version="1.0" encoding="utf-8"?>
<ds:datastoreItem xmlns:ds="http://schemas.openxmlformats.org/officeDocument/2006/customXml" ds:itemID="{24B22530-07A3-4147-9373-80E35662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2026-02-02T15:00:11Z</cp:lastPrinted>
  <dcterms:created xsi:type="dcterms:W3CDTF">2026-02-02T14:09:00Z</dcterms:created>
  <dcterms:modified xsi:type="dcterms:W3CDTF">2026-02-02T14:09:00Z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2856a1a9-d43c-4317-a3ba-0e19bf2a9d6c</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2026-02-02T14:09:17Z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