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6959F5" w:rsidP="006959F5">
      <w:pPr>
        <w:tabs>
          <w:tab w:val="left" w:pos="5040"/>
        </w:tabs>
      </w:pPr>
    </w:p>
    <w:p w:rsidR="00244E5A" w:rsidP="006959F5">
      <w:pPr>
        <w:tabs>
          <w:tab w:val="left" w:pos="5040"/>
        </w:tabs>
      </w:pPr>
      <w:r>
        <w:t>New York Independent System Operator, Inc.</w:t>
      </w:r>
    </w:p>
    <w:p w:rsidR="006959F5" w:rsidP="006959F5">
      <w:pPr>
        <w:tabs>
          <w:tab w:val="left" w:pos="3870"/>
          <w:tab w:val="left" w:pos="5040"/>
        </w:tabs>
      </w:pPr>
      <w:bookmarkStart w:id="0" w:name="Company"/>
      <w:bookmarkStart w:id="1" w:name="Docket_Number"/>
      <w:bookmarkEnd w:id="0"/>
      <w:bookmarkEnd w:id="1"/>
      <w:r>
        <w:t>Docket</w:t>
      </w:r>
      <w:r w:rsidR="00244E5A">
        <w:t xml:space="preserve"> No. ER25-1902-000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Issued:</w:t>
      </w:r>
      <w:r w:rsidR="00911EC4">
        <w:t xml:space="preserve">  June 5, 2025</w:t>
      </w:r>
      <w:r>
        <w:t xml:space="preserve"> </w:t>
      </w:r>
    </w:p>
    <w:p w:rsidR="002D1556" w:rsidP="007E492A"/>
    <w:p w:rsidR="00C55250" w:rsidRPr="00370A09" w:rsidP="00370A09">
      <w:pPr>
        <w:ind w:firstLine="720"/>
        <w:rPr>
          <w:szCs w:val="26"/>
        </w:rPr>
      </w:pPr>
      <w:bookmarkStart w:id="3" w:name="Name2"/>
      <w:bookmarkEnd w:id="3"/>
      <w:r w:rsidRPr="00C45F46">
        <w:rPr>
          <w:szCs w:val="26"/>
        </w:rPr>
        <w:t>On</w:t>
      </w:r>
      <w:r>
        <w:rPr>
          <w:szCs w:val="26"/>
        </w:rPr>
        <w:t xml:space="preserve"> </w:t>
      </w:r>
      <w:r w:rsidR="00D25C0C">
        <w:rPr>
          <w:szCs w:val="26"/>
        </w:rPr>
        <w:t>April 8, 2025</w:t>
      </w:r>
      <w:r w:rsidRPr="00C45F46">
        <w:rPr>
          <w:szCs w:val="26"/>
        </w:rPr>
        <w:t>,</w:t>
      </w:r>
      <w:r w:rsidR="00AE7E9A">
        <w:rPr>
          <w:szCs w:val="26"/>
        </w:rPr>
        <w:t xml:space="preserve"> </w:t>
      </w:r>
      <w:r w:rsidR="0034094A">
        <w:rPr>
          <w:szCs w:val="26"/>
        </w:rPr>
        <w:t xml:space="preserve">as supplemented on May 21, 2025, </w:t>
      </w:r>
      <w:r w:rsidR="00AE7E9A">
        <w:rPr>
          <w:szCs w:val="26"/>
        </w:rPr>
        <w:t>New York Independent System Operator, Inc.</w:t>
      </w:r>
      <w:r w:rsidR="0025476B">
        <w:rPr>
          <w:szCs w:val="26"/>
        </w:rPr>
        <w:t xml:space="preserve"> (NYISO)</w:t>
      </w:r>
      <w:r w:rsidR="00AE7E9A">
        <w:rPr>
          <w:szCs w:val="26"/>
        </w:rPr>
        <w:t xml:space="preserve"> and NextEra</w:t>
      </w:r>
      <w:r w:rsidR="00CF6F54">
        <w:rPr>
          <w:szCs w:val="26"/>
        </w:rPr>
        <w:t xml:space="preserve"> Energy Transmission New York Inc. (NextEr</w:t>
      </w:r>
      <w:r w:rsidR="004312FA">
        <w:rPr>
          <w:szCs w:val="26"/>
        </w:rPr>
        <w:t>a) (</w:t>
      </w:r>
      <w:r w:rsidR="00CF6F54">
        <w:rPr>
          <w:szCs w:val="26"/>
        </w:rPr>
        <w:t>together, Joint Filing Parties)</w:t>
      </w:r>
      <w:r>
        <w:rPr>
          <w:szCs w:val="26"/>
        </w:rPr>
        <w:t xml:space="preserve"> submitted a</w:t>
      </w:r>
      <w:r w:rsidR="0025476B">
        <w:rPr>
          <w:szCs w:val="26"/>
        </w:rPr>
        <w:t>n Engineering, Procurement, and Construction Agreement (EPC Agreement)</w:t>
      </w:r>
      <w:r>
        <w:rPr>
          <w:szCs w:val="26"/>
        </w:rPr>
        <w:t xml:space="preserve"> </w:t>
      </w:r>
      <w:r w:rsidR="0025476B">
        <w:rPr>
          <w:szCs w:val="26"/>
        </w:rPr>
        <w:t>among NYISO</w:t>
      </w:r>
      <w:r w:rsidR="007C4DD3">
        <w:rPr>
          <w:szCs w:val="26"/>
        </w:rPr>
        <w:t>,</w:t>
      </w:r>
      <w:r w:rsidR="00A114DC">
        <w:rPr>
          <w:szCs w:val="26"/>
        </w:rPr>
        <w:t xml:space="preserve"> NextEra as Affected </w:t>
      </w:r>
      <w:r w:rsidR="00967436">
        <w:rPr>
          <w:szCs w:val="26"/>
        </w:rPr>
        <w:t>S</w:t>
      </w:r>
      <w:r w:rsidR="00A77B5E">
        <w:rPr>
          <w:szCs w:val="26"/>
        </w:rPr>
        <w:t>ystem Operator, and Hecate Energy Cider Solar LLC as Developer.</w:t>
      </w:r>
      <w:r>
        <w:rPr>
          <w:rStyle w:val="FootnoteReference"/>
        </w:rPr>
        <w:footnoteReference w:id="3"/>
      </w:r>
      <w:r w:rsidR="00A77B5E">
        <w:rPr>
          <w:szCs w:val="26"/>
        </w:rPr>
        <w:t xml:space="preserve">  Joint Filing Parties requested that</w:t>
      </w:r>
      <w:r w:rsidR="00165807">
        <w:rPr>
          <w:szCs w:val="26"/>
        </w:rPr>
        <w:t xml:space="preserve"> the EPC Agreement be accepted effective March 25, 2025.</w:t>
      </w:r>
      <w:r w:rsidR="00370A09">
        <w:rPr>
          <w:szCs w:val="26"/>
        </w:rPr>
        <w:t xml:space="preserve">  </w:t>
      </w:r>
      <w:r>
        <w:rPr>
          <w:szCs w:val="26"/>
        </w:rPr>
        <w:t xml:space="preserve">Pursuant to authority delegated to the Director, Division of Electric Power Regulation – </w:t>
      </w:r>
      <w:r w:rsidR="00165807">
        <w:rPr>
          <w:szCs w:val="26"/>
        </w:rPr>
        <w:t>East</w:t>
      </w:r>
      <w:r>
        <w:rPr>
          <w:szCs w:val="26"/>
        </w:rPr>
        <w:t xml:space="preserve">, under 18 C.F.R. § 375.307, the </w:t>
      </w:r>
      <w:r w:rsidR="00165807">
        <w:rPr>
          <w:szCs w:val="26"/>
        </w:rPr>
        <w:t>submittal is</w:t>
      </w:r>
      <w:r>
        <w:rPr>
          <w:szCs w:val="26"/>
        </w:rPr>
        <w:t xml:space="preserve"> accepted for filing, effective </w:t>
      </w:r>
      <w:r w:rsidR="00B500C6">
        <w:rPr>
          <w:szCs w:val="26"/>
        </w:rPr>
        <w:t>March 25, 2025</w:t>
      </w:r>
      <w:r>
        <w:rPr>
          <w:szCs w:val="26"/>
        </w:rPr>
        <w:t>,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The filing</w:t>
      </w:r>
      <w:r w:rsidR="00B500C6">
        <w:t xml:space="preserve"> 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5" w:name="Deficiency"/>
      <w:bookmarkEnd w:id="5"/>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7E492A" w:rsidRPr="0014077F" w:rsidP="006959F5">
      <w:r w:rsidRPr="00370A09">
        <w:t xml:space="preserve">Issued by:  </w:t>
      </w:r>
      <w:r w:rsidR="00B500C6">
        <w:t>Kurt M. Longo</w:t>
      </w:r>
      <w:r w:rsidR="006959F5">
        <w:t xml:space="preserve">, </w:t>
      </w:r>
      <w:r w:rsidRPr="006959F5" w:rsidR="006959F5">
        <w:t>Director, Division of Electric Power Regulation –</w:t>
      </w:r>
      <w:r w:rsidR="00B500C6">
        <w:t xml:space="preserve"> East</w:t>
      </w:r>
    </w:p>
    <w:sectPr w:rsidSect="00D520E2">
      <w:headerReference w:type="default" r:id="rId10"/>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839">
      <w:r>
        <w:separator/>
      </w:r>
    </w:p>
  </w:footnote>
  <w:footnote w:type="continuationSeparator" w:id="1">
    <w:p w:rsidR="00125839">
      <w:r>
        <w:continuationSeparator/>
      </w:r>
    </w:p>
  </w:footnote>
  <w:footnote w:type="continuationNotice" w:id="2">
    <w:p w:rsidR="00125839" w:rsidRPr="00B15BCA" w:rsidP="00B15BCA">
      <w:pPr>
        <w:pStyle w:val="Footer"/>
      </w:pPr>
      <w:r w:rsidRPr="00B15BCA">
        <w:rPr>
          <w:i/>
        </w:rPr>
        <w:t>(continued ...)</w:t>
      </w:r>
    </w:p>
  </w:footnote>
  <w:footnote w:id="3">
    <w:p w:rsidR="00A764CA" w:rsidP="00A764CA">
      <w:pPr>
        <w:pStyle w:val="FootnoteText"/>
      </w:pPr>
      <w:r>
        <w:rPr>
          <w:rStyle w:val="FootnoteReference"/>
        </w:rPr>
        <w:footnoteRef/>
      </w:r>
      <w:r>
        <w:t xml:space="preserve"> </w:t>
      </w:r>
      <w:bookmarkStart w:id="4" w:name="_Hlk68483592"/>
      <w:r w:rsidRPr="00A764CA">
        <w:t xml:space="preserve">New York Independent System Operator, Inc., NYISO Agreements, </w:t>
      </w:r>
      <w:hyperlink r:id="rId1" w:history="1">
        <w:r w:rsidRPr="00A764CA">
          <w:rPr>
            <w:rStyle w:val="Hyperlink"/>
          </w:rPr>
          <w:t>Agreement No. 2893, EPCA among NYISO, NEET NY, and Hecate Energy Cider Solar (0.0.0)</w:t>
        </w:r>
      </w:hyperlink>
      <w:r>
        <w:t>.</w:t>
      </w:r>
      <w:bookmarkEnd w:id="4"/>
    </w:p>
  </w:footnote>
  <w:footnote w:id="4">
    <w:p w:rsidR="00A764CA" w:rsidP="00C5209D">
      <w:pPr>
        <w:pStyle w:val="FootnoteText"/>
      </w:pPr>
      <w:r>
        <w:rPr>
          <w:rStyle w:val="FootnoteReference"/>
        </w:rPr>
        <w:footnoteRef/>
      </w:r>
      <w:r>
        <w:t xml:space="preserve"> </w:t>
      </w:r>
      <w:r w:rsidRPr="00C5209D" w:rsidR="00C5209D">
        <w:rPr>
          <w:i/>
          <w:iCs/>
        </w:rPr>
        <w:t xml:space="preserve">See </w:t>
      </w:r>
      <w:r w:rsidRPr="00C5209D" w:rsidR="00C5209D">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ED4E0D">
      <w:t xml:space="preserve"> No. ER25-1902-000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9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07127"/>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600"/>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5839"/>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807"/>
    <w:rsid w:val="00165CC4"/>
    <w:rsid w:val="001701EA"/>
    <w:rsid w:val="001722E3"/>
    <w:rsid w:val="00173678"/>
    <w:rsid w:val="00176554"/>
    <w:rsid w:val="00176FE3"/>
    <w:rsid w:val="00177390"/>
    <w:rsid w:val="00183B86"/>
    <w:rsid w:val="00183FD6"/>
    <w:rsid w:val="001853F5"/>
    <w:rsid w:val="001905D5"/>
    <w:rsid w:val="00193783"/>
    <w:rsid w:val="00196908"/>
    <w:rsid w:val="001A1190"/>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0FF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4E5A"/>
    <w:rsid w:val="00245861"/>
    <w:rsid w:val="00252420"/>
    <w:rsid w:val="00252506"/>
    <w:rsid w:val="0025400C"/>
    <w:rsid w:val="0025476B"/>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094A"/>
    <w:rsid w:val="00346611"/>
    <w:rsid w:val="00347B9A"/>
    <w:rsid w:val="00350924"/>
    <w:rsid w:val="00352C04"/>
    <w:rsid w:val="0035446A"/>
    <w:rsid w:val="00354A2B"/>
    <w:rsid w:val="00354CA4"/>
    <w:rsid w:val="00356443"/>
    <w:rsid w:val="00356DE0"/>
    <w:rsid w:val="003616F2"/>
    <w:rsid w:val="003618AE"/>
    <w:rsid w:val="00362464"/>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B7A89"/>
    <w:rsid w:val="003C2772"/>
    <w:rsid w:val="003C2E7E"/>
    <w:rsid w:val="003C31A8"/>
    <w:rsid w:val="003D3C82"/>
    <w:rsid w:val="003D3EF2"/>
    <w:rsid w:val="003E36DD"/>
    <w:rsid w:val="003E5C8D"/>
    <w:rsid w:val="003F011D"/>
    <w:rsid w:val="003F0247"/>
    <w:rsid w:val="003F39D3"/>
    <w:rsid w:val="003F590E"/>
    <w:rsid w:val="003F6EC9"/>
    <w:rsid w:val="003F6EDE"/>
    <w:rsid w:val="00400334"/>
    <w:rsid w:val="00401A07"/>
    <w:rsid w:val="0040233E"/>
    <w:rsid w:val="004078E9"/>
    <w:rsid w:val="00410457"/>
    <w:rsid w:val="00413BC7"/>
    <w:rsid w:val="004142A5"/>
    <w:rsid w:val="004210A2"/>
    <w:rsid w:val="00423354"/>
    <w:rsid w:val="00425F43"/>
    <w:rsid w:val="00426D49"/>
    <w:rsid w:val="004312FA"/>
    <w:rsid w:val="0043257F"/>
    <w:rsid w:val="004332CC"/>
    <w:rsid w:val="0043382D"/>
    <w:rsid w:val="0043427F"/>
    <w:rsid w:val="00435317"/>
    <w:rsid w:val="004356F3"/>
    <w:rsid w:val="00435F5E"/>
    <w:rsid w:val="00440D06"/>
    <w:rsid w:val="00443B68"/>
    <w:rsid w:val="004441D5"/>
    <w:rsid w:val="00444FC9"/>
    <w:rsid w:val="004456FB"/>
    <w:rsid w:val="004457FF"/>
    <w:rsid w:val="0044703C"/>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1802"/>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0453"/>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3CBA"/>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4DD3"/>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582"/>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05D9"/>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1EC4"/>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338"/>
    <w:rsid w:val="00966B71"/>
    <w:rsid w:val="00967436"/>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14DC"/>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764CA"/>
    <w:rsid w:val="00A77B5E"/>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E7E9A"/>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00C6"/>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09D"/>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6F54"/>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C0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4E0D"/>
    <w:rsid w:val="00ED74D7"/>
    <w:rsid w:val="00ED7C7F"/>
    <w:rsid w:val="00EE363A"/>
    <w:rsid w:val="00EE4898"/>
    <w:rsid w:val="00EF07EC"/>
    <w:rsid w:val="00EF1A28"/>
    <w:rsid w:val="00EF25E6"/>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1CF"/>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61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B44011DB-D919-48E3-A006-C72955018955}">
  <ds:schemaRefs>
    <ds:schemaRef ds:uri="http://schemas.openxmlformats.org/officeDocument/2006/bibliography"/>
  </ds:schemaRefs>
</ds:datastoreItem>
</file>

<file path=customXml/itemProps2.xml><?xml version="1.0" encoding="utf-8"?>
<ds:datastoreItem xmlns:ds="http://schemas.openxmlformats.org/officeDocument/2006/customXml" ds:itemID="{6508F386-E4D8-48A4-8931-7FD34C12E1DD}">
  <ds:schemaRefs/>
</ds:datastoreItem>
</file>

<file path=customXml/itemProps3.xml><?xml version="1.0" encoding="utf-8"?>
<ds:datastoreItem xmlns:ds="http://schemas.openxmlformats.org/officeDocument/2006/customXml" ds:itemID="{E319A3E7-1326-41B3-BE57-88604955C183}">
  <ds:schemaRefs/>
</ds:datastoreItem>
</file>

<file path=customXml/itemProps4.xml><?xml version="1.0" encoding="utf-8"?>
<ds:datastoreItem xmlns:ds="http://schemas.openxmlformats.org/officeDocument/2006/customXml" ds:itemID="{210477A5-FB03-4A75-B7C4-7C099053F0E6}">
  <ds:schemaRefs/>
</ds:datastoreItem>
</file>

<file path=customXml/itemProps5.xml><?xml version="1.0" encoding="utf-8"?>
<ds:datastoreItem xmlns:ds="http://schemas.openxmlformats.org/officeDocument/2006/customXml" ds:itemID="{A4ED1A8E-9857-4047-A0FA-D14CF8654FC8}">
  <ds:schemaRefs/>
</ds:datastoreItem>
</file>

<file path=docProps/app.xml><?xml version="1.0" encoding="utf-8"?>
<Properties xmlns="http://schemas.openxmlformats.org/officeDocument/2006/extended-properties" xmlns:vt="http://schemas.openxmlformats.org/officeDocument/2006/docPropsVTypes">
  <TotalTime>0</TotalTime>
  <Pages>2</Pages>
  <Words>302</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2025-06-05T19:00:10Z</cp:lastPrinted>
  <dcterms:created xsi:type="dcterms:W3CDTF">2025-06-05T17:28:00Z</dcterms:created>
  <dcterms:modified xsi:type="dcterms:W3CDTF">2025-06-05T17:28:00Z</dcterms:modified>
</cp:coreProperties>
</file>