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959F5" w:rsidP="006959F5">
      <w:pPr>
        <w:tabs>
          <w:tab w:val="left" w:pos="5040"/>
        </w:tabs>
      </w:pPr>
      <w:bookmarkStart w:id="0" w:name="_Hlk152576341"/>
      <w:r>
        <w:t>New York Inde</w:t>
      </w:r>
      <w:r w:rsidR="005B47FC">
        <w:t>pendent System Operator, Inc.</w:t>
      </w:r>
    </w:p>
    <w:p w:rsidR="006959F5" w:rsidP="006959F5">
      <w:pPr>
        <w:tabs>
          <w:tab w:val="left" w:pos="3870"/>
          <w:tab w:val="left" w:pos="5040"/>
        </w:tabs>
      </w:pPr>
      <w:bookmarkStart w:id="1" w:name="Company"/>
      <w:bookmarkStart w:id="2" w:name="Docket_Number"/>
      <w:bookmarkEnd w:id="0"/>
      <w:bookmarkEnd w:id="1"/>
      <w:bookmarkEnd w:id="2"/>
      <w:r>
        <w:t xml:space="preserve">Docket </w:t>
      </w:r>
      <w:r w:rsidRPr="00C56C68">
        <w:t>No.</w:t>
      </w:r>
      <w:r w:rsidR="00C56C68">
        <w:t xml:space="preserve"> </w:t>
      </w:r>
      <w:r w:rsidR="00907B7E">
        <w:t>ER2</w:t>
      </w:r>
      <w:r w:rsidR="00775256">
        <w:t>5</w:t>
      </w:r>
      <w:r w:rsidR="00907B7E">
        <w:t>-</w:t>
      </w:r>
      <w:r w:rsidR="00212BB1">
        <w:t>1269</w:t>
      </w:r>
      <w:r w:rsidR="00C56C68">
        <w:t>-000</w:t>
      </w:r>
    </w:p>
    <w:p w:rsidR="00F01F2D" w:rsidP="00000DD4">
      <w:pPr>
        <w:tabs>
          <w:tab w:val="left" w:pos="3870"/>
          <w:tab w:val="left" w:pos="5040"/>
        </w:tabs>
      </w:pPr>
      <w:r>
        <w:tab/>
        <w:tab/>
      </w:r>
      <w:r w:rsidR="00A523E0">
        <w:tab/>
        <w:tab/>
      </w:r>
      <w:r>
        <w:tab/>
      </w:r>
      <w:r w:rsidR="00B330CC">
        <w:tab/>
      </w:r>
    </w:p>
    <w:p w:rsidR="002D1556" w:rsidP="00C102DF">
      <w:pPr>
        <w:tabs>
          <w:tab w:val="left" w:pos="5040"/>
        </w:tabs>
      </w:pPr>
      <w:bookmarkStart w:id="3" w:name="Address"/>
      <w:bookmarkEnd w:id="3"/>
      <w:r>
        <w:t xml:space="preserve">Issued:  </w:t>
      </w:r>
      <w:r w:rsidRPr="007C2E1A" w:rsidR="007C2E1A">
        <w:t>April 2, 2025</w:t>
      </w:r>
    </w:p>
    <w:p w:rsidR="002D1556" w:rsidP="007E492A"/>
    <w:p w:rsidR="00EF4929" w:rsidP="00CD6B5B">
      <w:pPr>
        <w:tabs>
          <w:tab w:val="left" w:pos="5040"/>
        </w:tabs>
      </w:pPr>
      <w:r>
        <w:rPr>
          <w:szCs w:val="26"/>
        </w:rPr>
        <w:t xml:space="preserve">           </w:t>
      </w:r>
      <w:r w:rsidRPr="00C45F46" w:rsidR="006959F5">
        <w:rPr>
          <w:szCs w:val="26"/>
        </w:rPr>
        <w:t>On</w:t>
      </w:r>
      <w:r w:rsidR="006959F5">
        <w:rPr>
          <w:szCs w:val="26"/>
        </w:rPr>
        <w:t xml:space="preserve"> </w:t>
      </w:r>
      <w:r w:rsidR="00F85240">
        <w:rPr>
          <w:szCs w:val="26"/>
        </w:rPr>
        <w:t xml:space="preserve">February </w:t>
      </w:r>
      <w:r w:rsidR="00FD4DBE">
        <w:rPr>
          <w:szCs w:val="26"/>
        </w:rPr>
        <w:t>11</w:t>
      </w:r>
      <w:r w:rsidRPr="00C45F46" w:rsidR="006959F5">
        <w:rPr>
          <w:szCs w:val="26"/>
        </w:rPr>
        <w:t>,</w:t>
      </w:r>
      <w:r w:rsidR="00FD4DBE">
        <w:rPr>
          <w:szCs w:val="26"/>
        </w:rPr>
        <w:t xml:space="preserve"> 2025,</w:t>
      </w:r>
      <w:r w:rsidR="00BD0335">
        <w:rPr>
          <w:szCs w:val="26"/>
        </w:rPr>
        <w:t xml:space="preserve"> </w:t>
      </w:r>
      <w:r w:rsidR="00FD4DBE">
        <w:rPr>
          <w:szCs w:val="26"/>
        </w:rPr>
        <w:t>New York Independent System Operator, Inc.</w:t>
      </w:r>
      <w:r w:rsidR="006E7D51">
        <w:t xml:space="preserve"> </w:t>
      </w:r>
      <w:r w:rsidRPr="00BD0335" w:rsidR="00BD0335">
        <w:rPr>
          <w:szCs w:val="26"/>
        </w:rPr>
        <w:t>(</w:t>
      </w:r>
      <w:r w:rsidR="00FD4DBE">
        <w:rPr>
          <w:szCs w:val="26"/>
        </w:rPr>
        <w:t>NYISO</w:t>
      </w:r>
      <w:r w:rsidRPr="00BD0335" w:rsidR="00BD0335">
        <w:rPr>
          <w:szCs w:val="26"/>
        </w:rPr>
        <w:t xml:space="preserve">) </w:t>
      </w:r>
      <w:r w:rsidR="00AF46B7">
        <w:rPr>
          <w:szCs w:val="26"/>
        </w:rPr>
        <w:t xml:space="preserve">and </w:t>
      </w:r>
      <w:r w:rsidR="005D1990">
        <w:rPr>
          <w:szCs w:val="26"/>
        </w:rPr>
        <w:t>New York State Electric &amp; Gas Corporation</w:t>
      </w:r>
      <w:r w:rsidR="00F23B14">
        <w:rPr>
          <w:szCs w:val="26"/>
        </w:rPr>
        <w:t xml:space="preserve"> (NYSEG)</w:t>
      </w:r>
      <w:r w:rsidR="006F6618">
        <w:rPr>
          <w:szCs w:val="26"/>
        </w:rPr>
        <w:t xml:space="preserve"> (</w:t>
      </w:r>
      <w:r w:rsidR="007C2E1A">
        <w:rPr>
          <w:szCs w:val="26"/>
        </w:rPr>
        <w:t xml:space="preserve">collectively, </w:t>
      </w:r>
      <w:r w:rsidR="006F6618">
        <w:rPr>
          <w:szCs w:val="26"/>
        </w:rPr>
        <w:t>the Joint Filing Parties)</w:t>
      </w:r>
      <w:r w:rsidR="00F23B14">
        <w:rPr>
          <w:szCs w:val="26"/>
        </w:rPr>
        <w:t xml:space="preserve"> </w:t>
      </w:r>
      <w:r w:rsidRPr="00BD0335" w:rsidR="00BD0335">
        <w:rPr>
          <w:szCs w:val="26"/>
        </w:rPr>
        <w:t>submit</w:t>
      </w:r>
      <w:r w:rsidR="00BD0335">
        <w:rPr>
          <w:szCs w:val="26"/>
        </w:rPr>
        <w:t>ted</w:t>
      </w:r>
      <w:r w:rsidR="00BA5D80">
        <w:rPr>
          <w:szCs w:val="26"/>
        </w:rPr>
        <w:t xml:space="preserve"> </w:t>
      </w:r>
      <w:r w:rsidR="00196663">
        <w:rPr>
          <w:szCs w:val="26"/>
        </w:rPr>
        <w:t>an</w:t>
      </w:r>
      <w:r w:rsidR="008811E8">
        <w:rPr>
          <w:szCs w:val="26"/>
        </w:rPr>
        <w:t xml:space="preserve"> executed </w:t>
      </w:r>
      <w:r w:rsidR="007C6853">
        <w:rPr>
          <w:szCs w:val="26"/>
        </w:rPr>
        <w:t xml:space="preserve">Large </w:t>
      </w:r>
      <w:r w:rsidR="008811E8">
        <w:rPr>
          <w:szCs w:val="26"/>
        </w:rPr>
        <w:t>Generation Inter</w:t>
      </w:r>
      <w:r w:rsidR="00FD3F32">
        <w:rPr>
          <w:szCs w:val="26"/>
        </w:rPr>
        <w:t>connection Agreement</w:t>
      </w:r>
      <w:r w:rsidR="001F1D5C">
        <w:rPr>
          <w:szCs w:val="26"/>
        </w:rPr>
        <w:t xml:space="preserve"> </w:t>
      </w:r>
      <w:r w:rsidR="007C2E1A">
        <w:rPr>
          <w:szCs w:val="26"/>
        </w:rPr>
        <w:t>among</w:t>
      </w:r>
      <w:r w:rsidR="005A7E6B">
        <w:rPr>
          <w:szCs w:val="26"/>
        </w:rPr>
        <w:t xml:space="preserve"> NYISO</w:t>
      </w:r>
      <w:r w:rsidR="007C2E1A">
        <w:rPr>
          <w:szCs w:val="26"/>
        </w:rPr>
        <w:t>;</w:t>
      </w:r>
      <w:r w:rsidR="001F1C86">
        <w:rPr>
          <w:szCs w:val="26"/>
        </w:rPr>
        <w:t xml:space="preserve"> NYSEG</w:t>
      </w:r>
      <w:r w:rsidR="00044C46">
        <w:rPr>
          <w:szCs w:val="26"/>
        </w:rPr>
        <w:t xml:space="preserve"> as Connecting Transmission Owner</w:t>
      </w:r>
      <w:r w:rsidR="007C2E1A">
        <w:rPr>
          <w:szCs w:val="26"/>
        </w:rPr>
        <w:t>;</w:t>
      </w:r>
      <w:r w:rsidR="00CD282D">
        <w:rPr>
          <w:szCs w:val="26"/>
        </w:rPr>
        <w:t xml:space="preserve"> and Canisteo Wind Energy LLC</w:t>
      </w:r>
      <w:r w:rsidR="00AF46B7">
        <w:rPr>
          <w:szCs w:val="26"/>
        </w:rPr>
        <w:t xml:space="preserve"> as Developer</w:t>
      </w:r>
      <w:r w:rsidR="00CD6B5B">
        <w:rPr>
          <w:szCs w:val="26"/>
        </w:rPr>
        <w:t>.</w:t>
      </w:r>
      <w:r>
        <w:rPr>
          <w:rStyle w:val="FootnoteReference"/>
        </w:rPr>
        <w:footnoteReference w:id="3"/>
      </w:r>
      <w:r w:rsidR="00CD6B5B">
        <w:rPr>
          <w:szCs w:val="26"/>
        </w:rPr>
        <w:t xml:space="preserve"> </w:t>
      </w:r>
      <w:r w:rsidR="00662967">
        <w:rPr>
          <w:szCs w:val="26"/>
        </w:rPr>
        <w:t xml:space="preserve"> </w:t>
      </w:r>
      <w:r w:rsidR="00FB1893">
        <w:rPr>
          <w:szCs w:val="26"/>
        </w:rPr>
        <w:t>The Joint Filing Parties</w:t>
      </w:r>
      <w:r w:rsidR="006B3E7C">
        <w:rPr>
          <w:szCs w:val="26"/>
        </w:rPr>
        <w:t xml:space="preserve"> </w:t>
      </w:r>
      <w:r w:rsidR="000612FE">
        <w:rPr>
          <w:szCs w:val="26"/>
        </w:rPr>
        <w:t xml:space="preserve">requested that the </w:t>
      </w:r>
      <w:r w:rsidR="000C147C">
        <w:rPr>
          <w:szCs w:val="26"/>
        </w:rPr>
        <w:t xml:space="preserve">filing be accepted </w:t>
      </w:r>
      <w:r w:rsidR="007C2E1A">
        <w:rPr>
          <w:szCs w:val="26"/>
        </w:rPr>
        <w:t>effective</w:t>
      </w:r>
      <w:r w:rsidR="003F6187">
        <w:rPr>
          <w:szCs w:val="26"/>
        </w:rPr>
        <w:t xml:space="preserve"> </w:t>
      </w:r>
      <w:r w:rsidR="00173927">
        <w:rPr>
          <w:szCs w:val="26"/>
        </w:rPr>
        <w:t>January 28, 2025</w:t>
      </w:r>
      <w:r w:rsidR="009000C3">
        <w:rPr>
          <w:szCs w:val="26"/>
        </w:rPr>
        <w:t xml:space="preserve">.  </w:t>
      </w:r>
      <w:r>
        <w:rPr>
          <w:szCs w:val="26"/>
        </w:rPr>
        <w:t>Pursuant to authority delegated to the Director, Divis</w:t>
      </w:r>
      <w:r w:rsidR="00CD6B5B">
        <w:rPr>
          <w:szCs w:val="26"/>
        </w:rPr>
        <w:t>ion</w:t>
      </w:r>
      <w:r w:rsidR="00196679">
        <w:rPr>
          <w:szCs w:val="26"/>
        </w:rPr>
        <w:t xml:space="preserve"> </w:t>
      </w:r>
      <w:r w:rsidR="00C35B7C">
        <w:rPr>
          <w:szCs w:val="26"/>
        </w:rPr>
        <w:t>of Electric Power Regulation – East</w:t>
      </w:r>
      <w:r>
        <w:rPr>
          <w:szCs w:val="26"/>
        </w:rPr>
        <w:t xml:space="preserve">, under 18 C.F.R. § 375.307, the </w:t>
      </w:r>
      <w:r w:rsidRPr="00DA2C47">
        <w:rPr>
          <w:szCs w:val="26"/>
        </w:rPr>
        <w:t>submittal is</w:t>
      </w:r>
      <w:r>
        <w:rPr>
          <w:szCs w:val="26"/>
        </w:rPr>
        <w:t xml:space="preserve"> accepted for filing, </w:t>
      </w:r>
      <w:r w:rsidR="00C35B7C">
        <w:rPr>
          <w:szCs w:val="26"/>
        </w:rPr>
        <w:t xml:space="preserve">effective </w:t>
      </w:r>
      <w:r w:rsidR="00173927">
        <w:rPr>
          <w:szCs w:val="26"/>
        </w:rPr>
        <w:t>January 28</w:t>
      </w:r>
      <w:r w:rsidR="00DA181F">
        <w:rPr>
          <w:szCs w:val="26"/>
        </w:rPr>
        <w:t>,</w:t>
      </w:r>
      <w:r w:rsidR="006B7A58">
        <w:rPr>
          <w:szCs w:val="26"/>
        </w:rPr>
        <w:t xml:space="preserve"> 202</w:t>
      </w:r>
      <w:r w:rsidR="00173927">
        <w:rPr>
          <w:szCs w:val="26"/>
        </w:rPr>
        <w:t>5</w:t>
      </w:r>
      <w:r>
        <w:rPr>
          <w:szCs w:val="26"/>
        </w:rPr>
        <w:t>, as requested</w:t>
      </w:r>
      <w:r>
        <w:t>.</w:t>
      </w:r>
      <w:r>
        <w:rPr>
          <w:rStyle w:val="FootnoteReference"/>
        </w:rPr>
        <w:footnoteReference w:id="4"/>
      </w:r>
    </w:p>
    <w:p w:rsidR="00ED74D7" w:rsidRPr="00946ECC" w:rsidP="00C8755C">
      <w:pPr>
        <w:pStyle w:val="FERCparanumber"/>
        <w:numPr>
          <w:ilvl w:val="0"/>
          <w:numId w:val="0"/>
        </w:numPr>
        <w:spacing w:after="0"/>
        <w:ind w:firstLine="720"/>
        <w:rPr>
          <w:b/>
          <w:bCs/>
        </w:rPr>
      </w:pPr>
      <w:r>
        <w:t xml:space="preserve">  </w:t>
      </w:r>
    </w:p>
    <w:p w:rsidR="0053324E" w:rsidP="007B5F2E">
      <w:pPr>
        <w:pStyle w:val="FERCparanumber"/>
        <w:numPr>
          <w:ilvl w:val="0"/>
          <w:numId w:val="0"/>
        </w:numPr>
        <w:spacing w:after="0"/>
        <w:ind w:firstLine="720"/>
      </w:pPr>
      <w:r w:rsidRPr="001A3022">
        <w:t xml:space="preserve">The filing </w:t>
      </w:r>
      <w:r w:rsidRPr="00AA010C">
        <w:t>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5" w:name="Deficiency"/>
      <w:bookmarkEnd w:id="5"/>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7C2E1A" w:rsidRPr="0014077F" w:rsidP="006959F5">
      <w:r w:rsidRPr="008756F0">
        <w:t>Iss</w:t>
      </w:r>
      <w:r w:rsidRPr="00370A09">
        <w:t xml:space="preserve">ued by:  </w:t>
      </w:r>
      <w:r w:rsidR="00AA010C">
        <w:t>Kurt M. Longo</w:t>
      </w:r>
      <w:r w:rsidR="006959F5">
        <w:t xml:space="preserve">, </w:t>
      </w:r>
      <w:r w:rsidRPr="006959F5" w:rsidR="006959F5">
        <w:t>Director, Division of Electric Power Regulation –</w:t>
      </w:r>
      <w:r w:rsidR="006959F5">
        <w:t xml:space="preserve"> </w:t>
      </w:r>
      <w:r w:rsidR="00AA010C">
        <w:t>East</w:t>
      </w:r>
    </w:p>
    <w:sectPr w:rsidSect="00D520E2">
      <w:headerReference w:type="default" r:id="rId10"/>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6C">
      <w:r>
        <w:separator/>
      </w:r>
    </w:p>
  </w:footnote>
  <w:footnote w:type="continuationSeparator" w:id="1">
    <w:p w:rsidR="00384D6C">
      <w:r>
        <w:continuationSeparator/>
      </w:r>
    </w:p>
  </w:footnote>
  <w:footnote w:type="continuationNotice" w:id="2">
    <w:p w:rsidR="00384D6C" w:rsidRPr="00B15BCA" w:rsidP="00B15BCA">
      <w:pPr>
        <w:pStyle w:val="Footer"/>
      </w:pPr>
      <w:r w:rsidRPr="00B15BCA">
        <w:rPr>
          <w:i/>
        </w:rPr>
        <w:t>(continued ...)</w:t>
      </w:r>
    </w:p>
  </w:footnote>
  <w:footnote w:id="3">
    <w:p w:rsidR="00B10F02" w:rsidP="00A7491A">
      <w:pPr>
        <w:pStyle w:val="FootnoteText"/>
      </w:pPr>
      <w:r>
        <w:rPr>
          <w:rStyle w:val="FootnoteReference"/>
        </w:rPr>
        <w:footnoteRef/>
      </w:r>
      <w:r w:rsidR="000D0C77">
        <w:t xml:space="preserve"> </w:t>
      </w:r>
      <w:r w:rsidRPr="00A7491A" w:rsidR="00A7491A">
        <w:t>New York Independent System Operator, Inc.</w:t>
      </w:r>
      <w:r w:rsidR="00A7491A">
        <w:t xml:space="preserve">, </w:t>
      </w:r>
      <w:hyperlink r:id="rId1" w:history="1">
        <w:r w:rsidRPr="00A7491A" w:rsidR="00A7491A">
          <w:rPr>
            <w:rStyle w:val="Hyperlink"/>
          </w:rPr>
          <w:t>NYISO Agreements</w:t>
        </w:r>
      </w:hyperlink>
      <w:hyperlink r:id="rId2" w:history="1">
        <w:r w:rsidR="00A7491A">
          <w:rPr>
            <w:rStyle w:val="Hyperlink"/>
          </w:rPr>
          <w:t xml:space="preserve">, </w:t>
        </w:r>
        <w:r w:rsidRPr="00A7491A" w:rsidR="00A7491A">
          <w:rPr>
            <w:rStyle w:val="Hyperlink"/>
          </w:rPr>
          <w:t>NYISO Agreements, NYISO Agreements (0.0.0)</w:t>
        </w:r>
      </w:hyperlink>
      <w:hyperlink r:id="rId3" w:history="1">
        <w:r w:rsidR="00A65937">
          <w:rPr>
            <w:rStyle w:val="Hyperlink"/>
          </w:rPr>
          <w:t>,</w:t>
        </w:r>
        <w:r w:rsidR="005C0F53">
          <w:rPr>
            <w:rStyle w:val="Hyperlink"/>
          </w:rPr>
          <w:t xml:space="preserve"> </w:t>
        </w:r>
        <w:r w:rsidRPr="00A7491A" w:rsidR="00A7491A">
          <w:rPr>
            <w:rStyle w:val="Hyperlink"/>
          </w:rPr>
          <w:t>Agreement No. 2869, LGIA among NYISO, NYSEG and Canisteo Wind (0.0.0)</w:t>
        </w:r>
      </w:hyperlink>
      <w:r w:rsidR="00794EAE">
        <w:t>.</w:t>
      </w:r>
    </w:p>
  </w:footnote>
  <w:footnote w:id="4">
    <w:p w:rsidR="007C2E1A">
      <w:pPr>
        <w:pStyle w:val="FootnoteText"/>
      </w:pPr>
      <w:r>
        <w:rPr>
          <w:rStyle w:val="FootnoteReference"/>
        </w:rPr>
        <w:footnoteRef/>
      </w:r>
      <w:r>
        <w:t xml:space="preserve"> </w:t>
      </w:r>
      <w:r w:rsidRPr="007C2E1A">
        <w:rPr>
          <w:i/>
          <w:iCs/>
        </w:rPr>
        <w:t xml:space="preserve">See </w:t>
      </w:r>
      <w:bookmarkStart w:id="4" w:name="_Hlk158044399"/>
      <w:r w:rsidRPr="007C2E1A">
        <w:t>18 C.F.R. § 35.3(a)(2).</w:t>
      </w:r>
      <w:bookmarkEnd w:id="4"/>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1C1AD3">
      <w:t>No. E</w:t>
    </w:r>
    <w:r w:rsidR="00C8755C">
      <w:t>R</w:t>
    </w:r>
    <w:r w:rsidR="001C1AD3">
      <w:t>2</w:t>
    </w:r>
    <w:r w:rsidR="007C2E1A">
      <w:t>5</w:t>
    </w:r>
    <w:r w:rsidR="00D60540">
      <w:t>-</w:t>
    </w:r>
    <w:r w:rsidR="007C2E1A">
      <w:t>1269</w:t>
    </w:r>
    <w:r w:rsidR="001C1AD3">
      <w:t>-000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3FD"/>
    <w:rsid w:val="000004C0"/>
    <w:rsid w:val="00000CC9"/>
    <w:rsid w:val="00000DD4"/>
    <w:rsid w:val="00003B3F"/>
    <w:rsid w:val="00005FCD"/>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44C46"/>
    <w:rsid w:val="000469EB"/>
    <w:rsid w:val="00047677"/>
    <w:rsid w:val="00052C0A"/>
    <w:rsid w:val="0005406C"/>
    <w:rsid w:val="00055B09"/>
    <w:rsid w:val="00060AEC"/>
    <w:rsid w:val="000612FE"/>
    <w:rsid w:val="00061F05"/>
    <w:rsid w:val="000630E3"/>
    <w:rsid w:val="00063363"/>
    <w:rsid w:val="00064D88"/>
    <w:rsid w:val="0006675C"/>
    <w:rsid w:val="0006768F"/>
    <w:rsid w:val="000700EB"/>
    <w:rsid w:val="00073C38"/>
    <w:rsid w:val="00076F52"/>
    <w:rsid w:val="00077E7E"/>
    <w:rsid w:val="0008635A"/>
    <w:rsid w:val="00086B1E"/>
    <w:rsid w:val="00094059"/>
    <w:rsid w:val="000964CE"/>
    <w:rsid w:val="000973D0"/>
    <w:rsid w:val="000A22BA"/>
    <w:rsid w:val="000A23A5"/>
    <w:rsid w:val="000A500F"/>
    <w:rsid w:val="000A7086"/>
    <w:rsid w:val="000B32DC"/>
    <w:rsid w:val="000B3933"/>
    <w:rsid w:val="000B590D"/>
    <w:rsid w:val="000B5FB2"/>
    <w:rsid w:val="000C147C"/>
    <w:rsid w:val="000D0C77"/>
    <w:rsid w:val="000D376F"/>
    <w:rsid w:val="000D6533"/>
    <w:rsid w:val="000D709F"/>
    <w:rsid w:val="000D7B10"/>
    <w:rsid w:val="000E019F"/>
    <w:rsid w:val="000E0D77"/>
    <w:rsid w:val="000E22D2"/>
    <w:rsid w:val="000E314D"/>
    <w:rsid w:val="000E4A51"/>
    <w:rsid w:val="000E5DA1"/>
    <w:rsid w:val="000E6E42"/>
    <w:rsid w:val="000E733C"/>
    <w:rsid w:val="000F1A65"/>
    <w:rsid w:val="000F3DE9"/>
    <w:rsid w:val="000F40DE"/>
    <w:rsid w:val="000F6816"/>
    <w:rsid w:val="000F7620"/>
    <w:rsid w:val="00101744"/>
    <w:rsid w:val="001028DF"/>
    <w:rsid w:val="00107402"/>
    <w:rsid w:val="00107D5A"/>
    <w:rsid w:val="0011005F"/>
    <w:rsid w:val="0011178C"/>
    <w:rsid w:val="001128A5"/>
    <w:rsid w:val="0011549F"/>
    <w:rsid w:val="0011560A"/>
    <w:rsid w:val="0011650D"/>
    <w:rsid w:val="00120306"/>
    <w:rsid w:val="001219D5"/>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0271"/>
    <w:rsid w:val="001619AF"/>
    <w:rsid w:val="00162372"/>
    <w:rsid w:val="00162576"/>
    <w:rsid w:val="001649C5"/>
    <w:rsid w:val="00165CC4"/>
    <w:rsid w:val="001701EA"/>
    <w:rsid w:val="001722E3"/>
    <w:rsid w:val="00173678"/>
    <w:rsid w:val="00173927"/>
    <w:rsid w:val="001761E2"/>
    <w:rsid w:val="00176554"/>
    <w:rsid w:val="00176FE3"/>
    <w:rsid w:val="00177390"/>
    <w:rsid w:val="00183B86"/>
    <w:rsid w:val="00183FD6"/>
    <w:rsid w:val="001853F5"/>
    <w:rsid w:val="00193783"/>
    <w:rsid w:val="00196663"/>
    <w:rsid w:val="00196679"/>
    <w:rsid w:val="00196908"/>
    <w:rsid w:val="001A12DE"/>
    <w:rsid w:val="001A3022"/>
    <w:rsid w:val="001A3237"/>
    <w:rsid w:val="001A3B62"/>
    <w:rsid w:val="001A4C5E"/>
    <w:rsid w:val="001A509E"/>
    <w:rsid w:val="001A5D72"/>
    <w:rsid w:val="001A6708"/>
    <w:rsid w:val="001A68C8"/>
    <w:rsid w:val="001A7994"/>
    <w:rsid w:val="001B036F"/>
    <w:rsid w:val="001B4D9E"/>
    <w:rsid w:val="001B5108"/>
    <w:rsid w:val="001C139A"/>
    <w:rsid w:val="001C17A3"/>
    <w:rsid w:val="001C1AD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1C86"/>
    <w:rsid w:val="001F1D5C"/>
    <w:rsid w:val="001F2EEF"/>
    <w:rsid w:val="001F3934"/>
    <w:rsid w:val="001F7FC3"/>
    <w:rsid w:val="00200B82"/>
    <w:rsid w:val="00202422"/>
    <w:rsid w:val="00204512"/>
    <w:rsid w:val="00206D7D"/>
    <w:rsid w:val="0020713A"/>
    <w:rsid w:val="002106AD"/>
    <w:rsid w:val="00212BB1"/>
    <w:rsid w:val="00212F54"/>
    <w:rsid w:val="002141C6"/>
    <w:rsid w:val="00214C9E"/>
    <w:rsid w:val="0021572C"/>
    <w:rsid w:val="00215AC5"/>
    <w:rsid w:val="00215DA9"/>
    <w:rsid w:val="00216A52"/>
    <w:rsid w:val="002202A8"/>
    <w:rsid w:val="00223076"/>
    <w:rsid w:val="002246EF"/>
    <w:rsid w:val="00227496"/>
    <w:rsid w:val="00231245"/>
    <w:rsid w:val="00232A4D"/>
    <w:rsid w:val="0023489A"/>
    <w:rsid w:val="002375ED"/>
    <w:rsid w:val="00237676"/>
    <w:rsid w:val="00240066"/>
    <w:rsid w:val="00241872"/>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046C"/>
    <w:rsid w:val="00273458"/>
    <w:rsid w:val="002747B3"/>
    <w:rsid w:val="002756B8"/>
    <w:rsid w:val="00277D1A"/>
    <w:rsid w:val="002800D5"/>
    <w:rsid w:val="00280451"/>
    <w:rsid w:val="0028132C"/>
    <w:rsid w:val="00281B3C"/>
    <w:rsid w:val="00282B1D"/>
    <w:rsid w:val="00282C94"/>
    <w:rsid w:val="00282D15"/>
    <w:rsid w:val="002852E3"/>
    <w:rsid w:val="0028697E"/>
    <w:rsid w:val="002875D8"/>
    <w:rsid w:val="00290298"/>
    <w:rsid w:val="00291716"/>
    <w:rsid w:val="0029403E"/>
    <w:rsid w:val="002950F7"/>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3DD2"/>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07E68"/>
    <w:rsid w:val="00311B1B"/>
    <w:rsid w:val="00320784"/>
    <w:rsid w:val="003240EF"/>
    <w:rsid w:val="00325BE9"/>
    <w:rsid w:val="00325F44"/>
    <w:rsid w:val="003303B3"/>
    <w:rsid w:val="0033292D"/>
    <w:rsid w:val="00333EA2"/>
    <w:rsid w:val="0033417C"/>
    <w:rsid w:val="003350BC"/>
    <w:rsid w:val="00335372"/>
    <w:rsid w:val="003354F5"/>
    <w:rsid w:val="0033571D"/>
    <w:rsid w:val="003367B3"/>
    <w:rsid w:val="00343831"/>
    <w:rsid w:val="00346611"/>
    <w:rsid w:val="00350924"/>
    <w:rsid w:val="00352C04"/>
    <w:rsid w:val="0035446A"/>
    <w:rsid w:val="00354A2B"/>
    <w:rsid w:val="00354CA4"/>
    <w:rsid w:val="00356131"/>
    <w:rsid w:val="00356443"/>
    <w:rsid w:val="00356DE0"/>
    <w:rsid w:val="003616F2"/>
    <w:rsid w:val="003618AE"/>
    <w:rsid w:val="00363B7C"/>
    <w:rsid w:val="00364F15"/>
    <w:rsid w:val="00370238"/>
    <w:rsid w:val="00370A09"/>
    <w:rsid w:val="003734FE"/>
    <w:rsid w:val="0037759F"/>
    <w:rsid w:val="00380088"/>
    <w:rsid w:val="00381F65"/>
    <w:rsid w:val="00382234"/>
    <w:rsid w:val="00382564"/>
    <w:rsid w:val="00384D6C"/>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0D85"/>
    <w:rsid w:val="003E36DD"/>
    <w:rsid w:val="003E5C8D"/>
    <w:rsid w:val="003F011D"/>
    <w:rsid w:val="003F0247"/>
    <w:rsid w:val="003F39D3"/>
    <w:rsid w:val="003F590E"/>
    <w:rsid w:val="003F6187"/>
    <w:rsid w:val="003F6EDE"/>
    <w:rsid w:val="00400334"/>
    <w:rsid w:val="00401A07"/>
    <w:rsid w:val="0040233E"/>
    <w:rsid w:val="004078E9"/>
    <w:rsid w:val="00410457"/>
    <w:rsid w:val="00413BC7"/>
    <w:rsid w:val="004142A5"/>
    <w:rsid w:val="004210A2"/>
    <w:rsid w:val="00423354"/>
    <w:rsid w:val="00425416"/>
    <w:rsid w:val="00425F43"/>
    <w:rsid w:val="00426D49"/>
    <w:rsid w:val="00427272"/>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7790D"/>
    <w:rsid w:val="00477F33"/>
    <w:rsid w:val="00481C81"/>
    <w:rsid w:val="00485415"/>
    <w:rsid w:val="00490000"/>
    <w:rsid w:val="00493467"/>
    <w:rsid w:val="0049353F"/>
    <w:rsid w:val="00493A30"/>
    <w:rsid w:val="004943A1"/>
    <w:rsid w:val="00494BF5"/>
    <w:rsid w:val="004954F2"/>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E5E23"/>
    <w:rsid w:val="004E6FEB"/>
    <w:rsid w:val="004F0FB4"/>
    <w:rsid w:val="004F3359"/>
    <w:rsid w:val="00500594"/>
    <w:rsid w:val="00502A03"/>
    <w:rsid w:val="00510866"/>
    <w:rsid w:val="005116B1"/>
    <w:rsid w:val="005120DC"/>
    <w:rsid w:val="00512855"/>
    <w:rsid w:val="00512F51"/>
    <w:rsid w:val="00513BB7"/>
    <w:rsid w:val="005179C5"/>
    <w:rsid w:val="0052383E"/>
    <w:rsid w:val="00530096"/>
    <w:rsid w:val="00531C65"/>
    <w:rsid w:val="00532940"/>
    <w:rsid w:val="0053324E"/>
    <w:rsid w:val="005334B1"/>
    <w:rsid w:val="0053381C"/>
    <w:rsid w:val="00537319"/>
    <w:rsid w:val="0053745E"/>
    <w:rsid w:val="00540649"/>
    <w:rsid w:val="00542F37"/>
    <w:rsid w:val="00543A72"/>
    <w:rsid w:val="00543BD8"/>
    <w:rsid w:val="005445A5"/>
    <w:rsid w:val="00546996"/>
    <w:rsid w:val="005478BF"/>
    <w:rsid w:val="0055424A"/>
    <w:rsid w:val="00554A45"/>
    <w:rsid w:val="00555578"/>
    <w:rsid w:val="0055579E"/>
    <w:rsid w:val="005568B8"/>
    <w:rsid w:val="00556EBF"/>
    <w:rsid w:val="0056269C"/>
    <w:rsid w:val="005652B5"/>
    <w:rsid w:val="005662D9"/>
    <w:rsid w:val="00567458"/>
    <w:rsid w:val="00570E0E"/>
    <w:rsid w:val="00572737"/>
    <w:rsid w:val="0057509C"/>
    <w:rsid w:val="00576F39"/>
    <w:rsid w:val="00576F77"/>
    <w:rsid w:val="00577AED"/>
    <w:rsid w:val="00582F8F"/>
    <w:rsid w:val="005852AE"/>
    <w:rsid w:val="00585DED"/>
    <w:rsid w:val="00587397"/>
    <w:rsid w:val="00592AC5"/>
    <w:rsid w:val="00592FE4"/>
    <w:rsid w:val="0059480A"/>
    <w:rsid w:val="00597BE5"/>
    <w:rsid w:val="005A0791"/>
    <w:rsid w:val="005A1771"/>
    <w:rsid w:val="005A2D11"/>
    <w:rsid w:val="005A3527"/>
    <w:rsid w:val="005A4BB1"/>
    <w:rsid w:val="005A77EE"/>
    <w:rsid w:val="005A7E6B"/>
    <w:rsid w:val="005B19E1"/>
    <w:rsid w:val="005B47FC"/>
    <w:rsid w:val="005B7C9B"/>
    <w:rsid w:val="005B7E3F"/>
    <w:rsid w:val="005C0F53"/>
    <w:rsid w:val="005C402A"/>
    <w:rsid w:val="005C403F"/>
    <w:rsid w:val="005C4D56"/>
    <w:rsid w:val="005C5EC8"/>
    <w:rsid w:val="005C6149"/>
    <w:rsid w:val="005C7358"/>
    <w:rsid w:val="005C7910"/>
    <w:rsid w:val="005D1990"/>
    <w:rsid w:val="005D218D"/>
    <w:rsid w:val="005D36C6"/>
    <w:rsid w:val="005D515A"/>
    <w:rsid w:val="005D6DFC"/>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38A6"/>
    <w:rsid w:val="006446D6"/>
    <w:rsid w:val="00650AED"/>
    <w:rsid w:val="00654BA5"/>
    <w:rsid w:val="00656F9C"/>
    <w:rsid w:val="006575F9"/>
    <w:rsid w:val="00660017"/>
    <w:rsid w:val="00662967"/>
    <w:rsid w:val="006630B7"/>
    <w:rsid w:val="006634B0"/>
    <w:rsid w:val="00663845"/>
    <w:rsid w:val="0066511C"/>
    <w:rsid w:val="00666626"/>
    <w:rsid w:val="006667AE"/>
    <w:rsid w:val="006706C0"/>
    <w:rsid w:val="0067648C"/>
    <w:rsid w:val="00676722"/>
    <w:rsid w:val="00676BD2"/>
    <w:rsid w:val="00676EFA"/>
    <w:rsid w:val="00677404"/>
    <w:rsid w:val="00677583"/>
    <w:rsid w:val="006805A5"/>
    <w:rsid w:val="00680B5A"/>
    <w:rsid w:val="00682E8B"/>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3E7C"/>
    <w:rsid w:val="006B668E"/>
    <w:rsid w:val="006B735C"/>
    <w:rsid w:val="006B7A58"/>
    <w:rsid w:val="006C10EF"/>
    <w:rsid w:val="006C1639"/>
    <w:rsid w:val="006C2161"/>
    <w:rsid w:val="006C2459"/>
    <w:rsid w:val="006C3221"/>
    <w:rsid w:val="006C5708"/>
    <w:rsid w:val="006C6DAD"/>
    <w:rsid w:val="006D0D4C"/>
    <w:rsid w:val="006D38C6"/>
    <w:rsid w:val="006D4D81"/>
    <w:rsid w:val="006E031B"/>
    <w:rsid w:val="006E1532"/>
    <w:rsid w:val="006E17C4"/>
    <w:rsid w:val="006E1C49"/>
    <w:rsid w:val="006E28A5"/>
    <w:rsid w:val="006E5AF2"/>
    <w:rsid w:val="006E66FA"/>
    <w:rsid w:val="006E7D51"/>
    <w:rsid w:val="006F123D"/>
    <w:rsid w:val="006F14FB"/>
    <w:rsid w:val="006F18D5"/>
    <w:rsid w:val="006F3629"/>
    <w:rsid w:val="006F3994"/>
    <w:rsid w:val="006F62EE"/>
    <w:rsid w:val="006F6618"/>
    <w:rsid w:val="00700A70"/>
    <w:rsid w:val="00706F67"/>
    <w:rsid w:val="0070707C"/>
    <w:rsid w:val="00707F34"/>
    <w:rsid w:val="007101D7"/>
    <w:rsid w:val="00711AC8"/>
    <w:rsid w:val="00712AF9"/>
    <w:rsid w:val="00712DDA"/>
    <w:rsid w:val="00713D40"/>
    <w:rsid w:val="00714137"/>
    <w:rsid w:val="007175E5"/>
    <w:rsid w:val="007228BD"/>
    <w:rsid w:val="007232DD"/>
    <w:rsid w:val="00723333"/>
    <w:rsid w:val="00723A08"/>
    <w:rsid w:val="007251C1"/>
    <w:rsid w:val="00726AB4"/>
    <w:rsid w:val="00727E5B"/>
    <w:rsid w:val="00730373"/>
    <w:rsid w:val="00731A9B"/>
    <w:rsid w:val="00734A04"/>
    <w:rsid w:val="00736E8B"/>
    <w:rsid w:val="00737656"/>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5256"/>
    <w:rsid w:val="00777A8A"/>
    <w:rsid w:val="00780B6B"/>
    <w:rsid w:val="00782B74"/>
    <w:rsid w:val="00783B74"/>
    <w:rsid w:val="00784577"/>
    <w:rsid w:val="00785DCD"/>
    <w:rsid w:val="007902D3"/>
    <w:rsid w:val="00792008"/>
    <w:rsid w:val="00794EAE"/>
    <w:rsid w:val="007974D5"/>
    <w:rsid w:val="00797B72"/>
    <w:rsid w:val="007A1743"/>
    <w:rsid w:val="007A5F30"/>
    <w:rsid w:val="007A684A"/>
    <w:rsid w:val="007B06D8"/>
    <w:rsid w:val="007B1696"/>
    <w:rsid w:val="007B1D95"/>
    <w:rsid w:val="007B224A"/>
    <w:rsid w:val="007B3D9E"/>
    <w:rsid w:val="007B43DF"/>
    <w:rsid w:val="007B4CEE"/>
    <w:rsid w:val="007B4D0A"/>
    <w:rsid w:val="007B5F2E"/>
    <w:rsid w:val="007B684F"/>
    <w:rsid w:val="007C0208"/>
    <w:rsid w:val="007C07A4"/>
    <w:rsid w:val="007C2E1A"/>
    <w:rsid w:val="007C6853"/>
    <w:rsid w:val="007C7542"/>
    <w:rsid w:val="007C7CBA"/>
    <w:rsid w:val="007D0129"/>
    <w:rsid w:val="007D42CA"/>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5D41"/>
    <w:rsid w:val="008161C6"/>
    <w:rsid w:val="00820C43"/>
    <w:rsid w:val="00820D35"/>
    <w:rsid w:val="008218E9"/>
    <w:rsid w:val="00823B3F"/>
    <w:rsid w:val="0082741E"/>
    <w:rsid w:val="00827F8F"/>
    <w:rsid w:val="00832487"/>
    <w:rsid w:val="0083383A"/>
    <w:rsid w:val="0083473F"/>
    <w:rsid w:val="00834CCC"/>
    <w:rsid w:val="00835520"/>
    <w:rsid w:val="008362F4"/>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56F0"/>
    <w:rsid w:val="00876A75"/>
    <w:rsid w:val="008776B4"/>
    <w:rsid w:val="008803E8"/>
    <w:rsid w:val="008811E8"/>
    <w:rsid w:val="008823F6"/>
    <w:rsid w:val="00882F9A"/>
    <w:rsid w:val="0088497B"/>
    <w:rsid w:val="008852CB"/>
    <w:rsid w:val="00885696"/>
    <w:rsid w:val="008859D2"/>
    <w:rsid w:val="00885FB1"/>
    <w:rsid w:val="0088645D"/>
    <w:rsid w:val="008869A8"/>
    <w:rsid w:val="00893545"/>
    <w:rsid w:val="00894592"/>
    <w:rsid w:val="00895DEE"/>
    <w:rsid w:val="00896950"/>
    <w:rsid w:val="0089781F"/>
    <w:rsid w:val="008A2BA0"/>
    <w:rsid w:val="008A3608"/>
    <w:rsid w:val="008A4280"/>
    <w:rsid w:val="008A68E8"/>
    <w:rsid w:val="008A6D34"/>
    <w:rsid w:val="008A6F07"/>
    <w:rsid w:val="008A7EBF"/>
    <w:rsid w:val="008B1B04"/>
    <w:rsid w:val="008C127E"/>
    <w:rsid w:val="008C5511"/>
    <w:rsid w:val="008D2445"/>
    <w:rsid w:val="008D54E7"/>
    <w:rsid w:val="008D6DF8"/>
    <w:rsid w:val="008D6E09"/>
    <w:rsid w:val="008E1AC4"/>
    <w:rsid w:val="008E59FE"/>
    <w:rsid w:val="008E6FF7"/>
    <w:rsid w:val="008F0280"/>
    <w:rsid w:val="008F1DF7"/>
    <w:rsid w:val="008F22CB"/>
    <w:rsid w:val="008F23E8"/>
    <w:rsid w:val="008F3326"/>
    <w:rsid w:val="008F35CE"/>
    <w:rsid w:val="008F4AF5"/>
    <w:rsid w:val="008F5DD7"/>
    <w:rsid w:val="008F7061"/>
    <w:rsid w:val="009000C3"/>
    <w:rsid w:val="00901B84"/>
    <w:rsid w:val="0090214F"/>
    <w:rsid w:val="009052C9"/>
    <w:rsid w:val="00906095"/>
    <w:rsid w:val="00907891"/>
    <w:rsid w:val="00907B7E"/>
    <w:rsid w:val="00911681"/>
    <w:rsid w:val="0091237B"/>
    <w:rsid w:val="009149F5"/>
    <w:rsid w:val="00916F9D"/>
    <w:rsid w:val="0092158A"/>
    <w:rsid w:val="00923D16"/>
    <w:rsid w:val="00924F4A"/>
    <w:rsid w:val="00926267"/>
    <w:rsid w:val="009322F4"/>
    <w:rsid w:val="009324F6"/>
    <w:rsid w:val="009354C2"/>
    <w:rsid w:val="0093693F"/>
    <w:rsid w:val="00937667"/>
    <w:rsid w:val="00944A60"/>
    <w:rsid w:val="009450DA"/>
    <w:rsid w:val="00945EE3"/>
    <w:rsid w:val="009461E0"/>
    <w:rsid w:val="00946ECC"/>
    <w:rsid w:val="009503C6"/>
    <w:rsid w:val="009545B4"/>
    <w:rsid w:val="009548C4"/>
    <w:rsid w:val="00955701"/>
    <w:rsid w:val="009558F3"/>
    <w:rsid w:val="00957531"/>
    <w:rsid w:val="0096131F"/>
    <w:rsid w:val="00961780"/>
    <w:rsid w:val="00966B71"/>
    <w:rsid w:val="00972AAC"/>
    <w:rsid w:val="00972DC5"/>
    <w:rsid w:val="009734A2"/>
    <w:rsid w:val="0097498F"/>
    <w:rsid w:val="009766EB"/>
    <w:rsid w:val="009770AA"/>
    <w:rsid w:val="0098117B"/>
    <w:rsid w:val="00984D0B"/>
    <w:rsid w:val="00991B3D"/>
    <w:rsid w:val="009963AE"/>
    <w:rsid w:val="00997F5D"/>
    <w:rsid w:val="009A1C9E"/>
    <w:rsid w:val="009A2444"/>
    <w:rsid w:val="009A2AE8"/>
    <w:rsid w:val="009A37C2"/>
    <w:rsid w:val="009A6A7E"/>
    <w:rsid w:val="009A7C54"/>
    <w:rsid w:val="009B0E7F"/>
    <w:rsid w:val="009B1430"/>
    <w:rsid w:val="009B3615"/>
    <w:rsid w:val="009B5CFD"/>
    <w:rsid w:val="009B7AE7"/>
    <w:rsid w:val="009B7D12"/>
    <w:rsid w:val="009C0B88"/>
    <w:rsid w:val="009C1EC8"/>
    <w:rsid w:val="009C34B8"/>
    <w:rsid w:val="009C45E1"/>
    <w:rsid w:val="009C52B0"/>
    <w:rsid w:val="009C77E7"/>
    <w:rsid w:val="009D2B2B"/>
    <w:rsid w:val="009E0976"/>
    <w:rsid w:val="009E3279"/>
    <w:rsid w:val="009E74EC"/>
    <w:rsid w:val="009F0C79"/>
    <w:rsid w:val="009F4DF9"/>
    <w:rsid w:val="009F54AA"/>
    <w:rsid w:val="009F64CC"/>
    <w:rsid w:val="009F68AC"/>
    <w:rsid w:val="009F6F90"/>
    <w:rsid w:val="009F7845"/>
    <w:rsid w:val="009F7E86"/>
    <w:rsid w:val="00A00AC2"/>
    <w:rsid w:val="00A0157C"/>
    <w:rsid w:val="00A03DB4"/>
    <w:rsid w:val="00A050F9"/>
    <w:rsid w:val="00A05180"/>
    <w:rsid w:val="00A1021A"/>
    <w:rsid w:val="00A1425D"/>
    <w:rsid w:val="00A152AE"/>
    <w:rsid w:val="00A1617B"/>
    <w:rsid w:val="00A20030"/>
    <w:rsid w:val="00A2299A"/>
    <w:rsid w:val="00A236C8"/>
    <w:rsid w:val="00A24ADC"/>
    <w:rsid w:val="00A2517A"/>
    <w:rsid w:val="00A2602E"/>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354F"/>
    <w:rsid w:val="00A54BEC"/>
    <w:rsid w:val="00A54D3A"/>
    <w:rsid w:val="00A54FE6"/>
    <w:rsid w:val="00A5652D"/>
    <w:rsid w:val="00A60B91"/>
    <w:rsid w:val="00A62902"/>
    <w:rsid w:val="00A64EF9"/>
    <w:rsid w:val="00A65937"/>
    <w:rsid w:val="00A65995"/>
    <w:rsid w:val="00A67E7C"/>
    <w:rsid w:val="00A717E0"/>
    <w:rsid w:val="00A71B70"/>
    <w:rsid w:val="00A722CB"/>
    <w:rsid w:val="00A7366A"/>
    <w:rsid w:val="00A7447E"/>
    <w:rsid w:val="00A7491A"/>
    <w:rsid w:val="00A75085"/>
    <w:rsid w:val="00A75A54"/>
    <w:rsid w:val="00A8153B"/>
    <w:rsid w:val="00A85234"/>
    <w:rsid w:val="00A86B3E"/>
    <w:rsid w:val="00A878C3"/>
    <w:rsid w:val="00A9241E"/>
    <w:rsid w:val="00A94540"/>
    <w:rsid w:val="00A94C8B"/>
    <w:rsid w:val="00A96723"/>
    <w:rsid w:val="00AA010C"/>
    <w:rsid w:val="00AA5CB6"/>
    <w:rsid w:val="00AA7390"/>
    <w:rsid w:val="00AA7E48"/>
    <w:rsid w:val="00AB16BD"/>
    <w:rsid w:val="00AB1A40"/>
    <w:rsid w:val="00AB2BD5"/>
    <w:rsid w:val="00AB4491"/>
    <w:rsid w:val="00AB53F7"/>
    <w:rsid w:val="00AB60D7"/>
    <w:rsid w:val="00AC060A"/>
    <w:rsid w:val="00AC1654"/>
    <w:rsid w:val="00AC3D81"/>
    <w:rsid w:val="00AC4D29"/>
    <w:rsid w:val="00AC6D22"/>
    <w:rsid w:val="00AD2FFD"/>
    <w:rsid w:val="00AD5047"/>
    <w:rsid w:val="00AD75AA"/>
    <w:rsid w:val="00AE12C7"/>
    <w:rsid w:val="00AE217F"/>
    <w:rsid w:val="00AE2AF2"/>
    <w:rsid w:val="00AE30E2"/>
    <w:rsid w:val="00AE457D"/>
    <w:rsid w:val="00AE538B"/>
    <w:rsid w:val="00AE55C0"/>
    <w:rsid w:val="00AE617C"/>
    <w:rsid w:val="00AF0A6E"/>
    <w:rsid w:val="00AF1D9D"/>
    <w:rsid w:val="00AF46B7"/>
    <w:rsid w:val="00AF4844"/>
    <w:rsid w:val="00AF59E1"/>
    <w:rsid w:val="00AF5A8A"/>
    <w:rsid w:val="00AF6DFA"/>
    <w:rsid w:val="00AF738A"/>
    <w:rsid w:val="00AF75E5"/>
    <w:rsid w:val="00B00791"/>
    <w:rsid w:val="00B033E3"/>
    <w:rsid w:val="00B04925"/>
    <w:rsid w:val="00B06834"/>
    <w:rsid w:val="00B06C4B"/>
    <w:rsid w:val="00B070B7"/>
    <w:rsid w:val="00B072C8"/>
    <w:rsid w:val="00B10E9F"/>
    <w:rsid w:val="00B10F02"/>
    <w:rsid w:val="00B118F2"/>
    <w:rsid w:val="00B11ECF"/>
    <w:rsid w:val="00B13E21"/>
    <w:rsid w:val="00B15954"/>
    <w:rsid w:val="00B15BCA"/>
    <w:rsid w:val="00B16BCF"/>
    <w:rsid w:val="00B22A30"/>
    <w:rsid w:val="00B2403C"/>
    <w:rsid w:val="00B2426C"/>
    <w:rsid w:val="00B2722B"/>
    <w:rsid w:val="00B30196"/>
    <w:rsid w:val="00B316FC"/>
    <w:rsid w:val="00B330CC"/>
    <w:rsid w:val="00B3544A"/>
    <w:rsid w:val="00B37FCD"/>
    <w:rsid w:val="00B44677"/>
    <w:rsid w:val="00B46D7E"/>
    <w:rsid w:val="00B47977"/>
    <w:rsid w:val="00B52538"/>
    <w:rsid w:val="00B56261"/>
    <w:rsid w:val="00B61DED"/>
    <w:rsid w:val="00B63C36"/>
    <w:rsid w:val="00B65B55"/>
    <w:rsid w:val="00B70C77"/>
    <w:rsid w:val="00B74D91"/>
    <w:rsid w:val="00B75FE6"/>
    <w:rsid w:val="00B763F1"/>
    <w:rsid w:val="00B77873"/>
    <w:rsid w:val="00B802A1"/>
    <w:rsid w:val="00B82C44"/>
    <w:rsid w:val="00B84CED"/>
    <w:rsid w:val="00B86965"/>
    <w:rsid w:val="00B87600"/>
    <w:rsid w:val="00B87AFC"/>
    <w:rsid w:val="00B91B09"/>
    <w:rsid w:val="00B923EE"/>
    <w:rsid w:val="00B93941"/>
    <w:rsid w:val="00BA0FE6"/>
    <w:rsid w:val="00BA1434"/>
    <w:rsid w:val="00BA23E3"/>
    <w:rsid w:val="00BA5D80"/>
    <w:rsid w:val="00BA6703"/>
    <w:rsid w:val="00BB08AD"/>
    <w:rsid w:val="00BB272B"/>
    <w:rsid w:val="00BB5583"/>
    <w:rsid w:val="00BB5AB5"/>
    <w:rsid w:val="00BB7AC9"/>
    <w:rsid w:val="00BC02B9"/>
    <w:rsid w:val="00BC1016"/>
    <w:rsid w:val="00BC1F32"/>
    <w:rsid w:val="00BC240B"/>
    <w:rsid w:val="00BC32B5"/>
    <w:rsid w:val="00BD0335"/>
    <w:rsid w:val="00BD2B87"/>
    <w:rsid w:val="00BD33D5"/>
    <w:rsid w:val="00BD38C9"/>
    <w:rsid w:val="00BD4D09"/>
    <w:rsid w:val="00BD5E55"/>
    <w:rsid w:val="00BD6329"/>
    <w:rsid w:val="00BD64F5"/>
    <w:rsid w:val="00BE0FDE"/>
    <w:rsid w:val="00BE140B"/>
    <w:rsid w:val="00BE18F5"/>
    <w:rsid w:val="00BE23B2"/>
    <w:rsid w:val="00BE3268"/>
    <w:rsid w:val="00BE5080"/>
    <w:rsid w:val="00BE7F55"/>
    <w:rsid w:val="00BF06FE"/>
    <w:rsid w:val="00BF122E"/>
    <w:rsid w:val="00BF268B"/>
    <w:rsid w:val="00BF2DF8"/>
    <w:rsid w:val="00BF3F6D"/>
    <w:rsid w:val="00BF4B5D"/>
    <w:rsid w:val="00BF4F90"/>
    <w:rsid w:val="00BF6B94"/>
    <w:rsid w:val="00C0003C"/>
    <w:rsid w:val="00C014F6"/>
    <w:rsid w:val="00C01DA2"/>
    <w:rsid w:val="00C03015"/>
    <w:rsid w:val="00C0398D"/>
    <w:rsid w:val="00C04438"/>
    <w:rsid w:val="00C04BFE"/>
    <w:rsid w:val="00C05CDD"/>
    <w:rsid w:val="00C06C1B"/>
    <w:rsid w:val="00C07E8D"/>
    <w:rsid w:val="00C102DF"/>
    <w:rsid w:val="00C11B80"/>
    <w:rsid w:val="00C136BF"/>
    <w:rsid w:val="00C13910"/>
    <w:rsid w:val="00C15244"/>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4B84"/>
    <w:rsid w:val="00C35B7C"/>
    <w:rsid w:val="00C35CF5"/>
    <w:rsid w:val="00C360CF"/>
    <w:rsid w:val="00C367F9"/>
    <w:rsid w:val="00C4231B"/>
    <w:rsid w:val="00C4261F"/>
    <w:rsid w:val="00C43B1B"/>
    <w:rsid w:val="00C45720"/>
    <w:rsid w:val="00C45F46"/>
    <w:rsid w:val="00C46CF2"/>
    <w:rsid w:val="00C5256F"/>
    <w:rsid w:val="00C54098"/>
    <w:rsid w:val="00C55250"/>
    <w:rsid w:val="00C5594A"/>
    <w:rsid w:val="00C56C68"/>
    <w:rsid w:val="00C574CB"/>
    <w:rsid w:val="00C608E1"/>
    <w:rsid w:val="00C610EF"/>
    <w:rsid w:val="00C658BA"/>
    <w:rsid w:val="00C67090"/>
    <w:rsid w:val="00C673F9"/>
    <w:rsid w:val="00C67E23"/>
    <w:rsid w:val="00C72A7C"/>
    <w:rsid w:val="00C738DF"/>
    <w:rsid w:val="00C738EB"/>
    <w:rsid w:val="00C7399D"/>
    <w:rsid w:val="00C7695A"/>
    <w:rsid w:val="00C7728C"/>
    <w:rsid w:val="00C802C1"/>
    <w:rsid w:val="00C822C2"/>
    <w:rsid w:val="00C83AEF"/>
    <w:rsid w:val="00C84A8C"/>
    <w:rsid w:val="00C853F9"/>
    <w:rsid w:val="00C86006"/>
    <w:rsid w:val="00C86029"/>
    <w:rsid w:val="00C86407"/>
    <w:rsid w:val="00C87163"/>
    <w:rsid w:val="00C8755C"/>
    <w:rsid w:val="00C9149E"/>
    <w:rsid w:val="00C948F4"/>
    <w:rsid w:val="00C94DDB"/>
    <w:rsid w:val="00C95242"/>
    <w:rsid w:val="00C966FA"/>
    <w:rsid w:val="00C96AD2"/>
    <w:rsid w:val="00CA0F90"/>
    <w:rsid w:val="00CA1713"/>
    <w:rsid w:val="00CA199C"/>
    <w:rsid w:val="00CA4DFC"/>
    <w:rsid w:val="00CA6AED"/>
    <w:rsid w:val="00CB1209"/>
    <w:rsid w:val="00CB2A46"/>
    <w:rsid w:val="00CB307A"/>
    <w:rsid w:val="00CB3408"/>
    <w:rsid w:val="00CB3BBD"/>
    <w:rsid w:val="00CB479D"/>
    <w:rsid w:val="00CB70F0"/>
    <w:rsid w:val="00CB7B52"/>
    <w:rsid w:val="00CC11F6"/>
    <w:rsid w:val="00CC2BB7"/>
    <w:rsid w:val="00CC3DEF"/>
    <w:rsid w:val="00CD0E10"/>
    <w:rsid w:val="00CD24EE"/>
    <w:rsid w:val="00CD2555"/>
    <w:rsid w:val="00CD282D"/>
    <w:rsid w:val="00CD2859"/>
    <w:rsid w:val="00CD36FE"/>
    <w:rsid w:val="00CD3EC2"/>
    <w:rsid w:val="00CD5047"/>
    <w:rsid w:val="00CD6B5B"/>
    <w:rsid w:val="00CE0BFD"/>
    <w:rsid w:val="00CE410F"/>
    <w:rsid w:val="00CE4DE3"/>
    <w:rsid w:val="00CE526B"/>
    <w:rsid w:val="00CE5A75"/>
    <w:rsid w:val="00CF15D4"/>
    <w:rsid w:val="00CF59F1"/>
    <w:rsid w:val="00D00F19"/>
    <w:rsid w:val="00D00F99"/>
    <w:rsid w:val="00D026CF"/>
    <w:rsid w:val="00D030A0"/>
    <w:rsid w:val="00D05B21"/>
    <w:rsid w:val="00D1062D"/>
    <w:rsid w:val="00D13958"/>
    <w:rsid w:val="00D15898"/>
    <w:rsid w:val="00D169AE"/>
    <w:rsid w:val="00D17400"/>
    <w:rsid w:val="00D17C3F"/>
    <w:rsid w:val="00D20D13"/>
    <w:rsid w:val="00D2376A"/>
    <w:rsid w:val="00D23A7F"/>
    <w:rsid w:val="00D24990"/>
    <w:rsid w:val="00D257F1"/>
    <w:rsid w:val="00D258EC"/>
    <w:rsid w:val="00D25F29"/>
    <w:rsid w:val="00D25FF9"/>
    <w:rsid w:val="00D27403"/>
    <w:rsid w:val="00D305C0"/>
    <w:rsid w:val="00D305D0"/>
    <w:rsid w:val="00D3301D"/>
    <w:rsid w:val="00D35EEF"/>
    <w:rsid w:val="00D405E9"/>
    <w:rsid w:val="00D41664"/>
    <w:rsid w:val="00D4197A"/>
    <w:rsid w:val="00D43BC8"/>
    <w:rsid w:val="00D4486C"/>
    <w:rsid w:val="00D463C2"/>
    <w:rsid w:val="00D5082E"/>
    <w:rsid w:val="00D51046"/>
    <w:rsid w:val="00D520E2"/>
    <w:rsid w:val="00D54FA2"/>
    <w:rsid w:val="00D55B21"/>
    <w:rsid w:val="00D566A9"/>
    <w:rsid w:val="00D60540"/>
    <w:rsid w:val="00D615FF"/>
    <w:rsid w:val="00D64C56"/>
    <w:rsid w:val="00D67F2F"/>
    <w:rsid w:val="00D71ED5"/>
    <w:rsid w:val="00D72A14"/>
    <w:rsid w:val="00D72D44"/>
    <w:rsid w:val="00D73C44"/>
    <w:rsid w:val="00D811FB"/>
    <w:rsid w:val="00D8140E"/>
    <w:rsid w:val="00D83AF9"/>
    <w:rsid w:val="00D85C63"/>
    <w:rsid w:val="00D85CD9"/>
    <w:rsid w:val="00D905F5"/>
    <w:rsid w:val="00D93A2C"/>
    <w:rsid w:val="00D93E04"/>
    <w:rsid w:val="00D9629A"/>
    <w:rsid w:val="00DA0D86"/>
    <w:rsid w:val="00DA12E3"/>
    <w:rsid w:val="00DA181F"/>
    <w:rsid w:val="00DA2267"/>
    <w:rsid w:val="00DA2C47"/>
    <w:rsid w:val="00DA455A"/>
    <w:rsid w:val="00DA4FCC"/>
    <w:rsid w:val="00DA7990"/>
    <w:rsid w:val="00DB292C"/>
    <w:rsid w:val="00DB3338"/>
    <w:rsid w:val="00DB589C"/>
    <w:rsid w:val="00DB674A"/>
    <w:rsid w:val="00DB7789"/>
    <w:rsid w:val="00DC01B0"/>
    <w:rsid w:val="00DC034C"/>
    <w:rsid w:val="00DC167B"/>
    <w:rsid w:val="00DC1EE7"/>
    <w:rsid w:val="00DC2CE0"/>
    <w:rsid w:val="00DC2ED9"/>
    <w:rsid w:val="00DC30CC"/>
    <w:rsid w:val="00DC3F09"/>
    <w:rsid w:val="00DC49B5"/>
    <w:rsid w:val="00DC6727"/>
    <w:rsid w:val="00DD2C64"/>
    <w:rsid w:val="00DD5B6C"/>
    <w:rsid w:val="00DD6F64"/>
    <w:rsid w:val="00DD7707"/>
    <w:rsid w:val="00DE0986"/>
    <w:rsid w:val="00DE3E2B"/>
    <w:rsid w:val="00DE4B34"/>
    <w:rsid w:val="00DE635F"/>
    <w:rsid w:val="00DE6526"/>
    <w:rsid w:val="00DE76FA"/>
    <w:rsid w:val="00DF0B39"/>
    <w:rsid w:val="00DF0CB9"/>
    <w:rsid w:val="00DF4F0E"/>
    <w:rsid w:val="00DF5DDB"/>
    <w:rsid w:val="00DF77B6"/>
    <w:rsid w:val="00E029C1"/>
    <w:rsid w:val="00E04992"/>
    <w:rsid w:val="00E04A3D"/>
    <w:rsid w:val="00E04A86"/>
    <w:rsid w:val="00E04CFE"/>
    <w:rsid w:val="00E10CA0"/>
    <w:rsid w:val="00E14A60"/>
    <w:rsid w:val="00E14F22"/>
    <w:rsid w:val="00E16A64"/>
    <w:rsid w:val="00E16AB6"/>
    <w:rsid w:val="00E20152"/>
    <w:rsid w:val="00E20B75"/>
    <w:rsid w:val="00E24691"/>
    <w:rsid w:val="00E253BF"/>
    <w:rsid w:val="00E301B1"/>
    <w:rsid w:val="00E33386"/>
    <w:rsid w:val="00E358A2"/>
    <w:rsid w:val="00E408C4"/>
    <w:rsid w:val="00E44066"/>
    <w:rsid w:val="00E50356"/>
    <w:rsid w:val="00E521DA"/>
    <w:rsid w:val="00E524EF"/>
    <w:rsid w:val="00E54A4F"/>
    <w:rsid w:val="00E57419"/>
    <w:rsid w:val="00E60706"/>
    <w:rsid w:val="00E64963"/>
    <w:rsid w:val="00E66BF6"/>
    <w:rsid w:val="00E719C4"/>
    <w:rsid w:val="00E7264E"/>
    <w:rsid w:val="00E75A6B"/>
    <w:rsid w:val="00E7774A"/>
    <w:rsid w:val="00E80268"/>
    <w:rsid w:val="00E83E2E"/>
    <w:rsid w:val="00E87CDF"/>
    <w:rsid w:val="00E9151D"/>
    <w:rsid w:val="00E9182F"/>
    <w:rsid w:val="00E92139"/>
    <w:rsid w:val="00E93235"/>
    <w:rsid w:val="00E93B37"/>
    <w:rsid w:val="00E95F3A"/>
    <w:rsid w:val="00E97212"/>
    <w:rsid w:val="00E9773F"/>
    <w:rsid w:val="00EA1564"/>
    <w:rsid w:val="00EA236C"/>
    <w:rsid w:val="00EA3191"/>
    <w:rsid w:val="00EA3522"/>
    <w:rsid w:val="00EA3B0E"/>
    <w:rsid w:val="00EA5C59"/>
    <w:rsid w:val="00EA6359"/>
    <w:rsid w:val="00EB102A"/>
    <w:rsid w:val="00EB17AB"/>
    <w:rsid w:val="00EB1D78"/>
    <w:rsid w:val="00EB1E6C"/>
    <w:rsid w:val="00EB2E2E"/>
    <w:rsid w:val="00EB6D73"/>
    <w:rsid w:val="00EC0650"/>
    <w:rsid w:val="00EC39CD"/>
    <w:rsid w:val="00EC5D17"/>
    <w:rsid w:val="00EC6908"/>
    <w:rsid w:val="00EC6E3A"/>
    <w:rsid w:val="00ED5797"/>
    <w:rsid w:val="00ED74D7"/>
    <w:rsid w:val="00ED7C7F"/>
    <w:rsid w:val="00EE28F6"/>
    <w:rsid w:val="00EE363A"/>
    <w:rsid w:val="00EE4898"/>
    <w:rsid w:val="00EF07EC"/>
    <w:rsid w:val="00EF1A28"/>
    <w:rsid w:val="00EF2F98"/>
    <w:rsid w:val="00EF3703"/>
    <w:rsid w:val="00EF38D3"/>
    <w:rsid w:val="00EF4929"/>
    <w:rsid w:val="00EF5251"/>
    <w:rsid w:val="00EF79E4"/>
    <w:rsid w:val="00F00411"/>
    <w:rsid w:val="00F011C1"/>
    <w:rsid w:val="00F01F2D"/>
    <w:rsid w:val="00F117A6"/>
    <w:rsid w:val="00F11FC1"/>
    <w:rsid w:val="00F12F8F"/>
    <w:rsid w:val="00F13C63"/>
    <w:rsid w:val="00F158AD"/>
    <w:rsid w:val="00F20575"/>
    <w:rsid w:val="00F20C03"/>
    <w:rsid w:val="00F22D65"/>
    <w:rsid w:val="00F23B14"/>
    <w:rsid w:val="00F23BB5"/>
    <w:rsid w:val="00F2787D"/>
    <w:rsid w:val="00F30BE7"/>
    <w:rsid w:val="00F31058"/>
    <w:rsid w:val="00F32664"/>
    <w:rsid w:val="00F331BD"/>
    <w:rsid w:val="00F33561"/>
    <w:rsid w:val="00F37057"/>
    <w:rsid w:val="00F37FCB"/>
    <w:rsid w:val="00F41D1B"/>
    <w:rsid w:val="00F42328"/>
    <w:rsid w:val="00F43144"/>
    <w:rsid w:val="00F476DC"/>
    <w:rsid w:val="00F50502"/>
    <w:rsid w:val="00F5435A"/>
    <w:rsid w:val="00F5585D"/>
    <w:rsid w:val="00F5769D"/>
    <w:rsid w:val="00F5787E"/>
    <w:rsid w:val="00F60EBC"/>
    <w:rsid w:val="00F610F0"/>
    <w:rsid w:val="00F63B4F"/>
    <w:rsid w:val="00F63E77"/>
    <w:rsid w:val="00F663D4"/>
    <w:rsid w:val="00F702D6"/>
    <w:rsid w:val="00F718E2"/>
    <w:rsid w:val="00F730B3"/>
    <w:rsid w:val="00F73B75"/>
    <w:rsid w:val="00F76F25"/>
    <w:rsid w:val="00F816D2"/>
    <w:rsid w:val="00F840E4"/>
    <w:rsid w:val="00F843AA"/>
    <w:rsid w:val="00F85240"/>
    <w:rsid w:val="00F854B1"/>
    <w:rsid w:val="00F907AF"/>
    <w:rsid w:val="00F9087D"/>
    <w:rsid w:val="00F910F7"/>
    <w:rsid w:val="00F92B05"/>
    <w:rsid w:val="00F94BD6"/>
    <w:rsid w:val="00F95625"/>
    <w:rsid w:val="00F96041"/>
    <w:rsid w:val="00F9624D"/>
    <w:rsid w:val="00F963EC"/>
    <w:rsid w:val="00F97367"/>
    <w:rsid w:val="00FA3139"/>
    <w:rsid w:val="00FA48E6"/>
    <w:rsid w:val="00FA5646"/>
    <w:rsid w:val="00FA69A4"/>
    <w:rsid w:val="00FA7419"/>
    <w:rsid w:val="00FB1893"/>
    <w:rsid w:val="00FB47F9"/>
    <w:rsid w:val="00FB5154"/>
    <w:rsid w:val="00FB561E"/>
    <w:rsid w:val="00FB6E26"/>
    <w:rsid w:val="00FB781F"/>
    <w:rsid w:val="00FB7B37"/>
    <w:rsid w:val="00FB7CBD"/>
    <w:rsid w:val="00FC4C76"/>
    <w:rsid w:val="00FD169E"/>
    <w:rsid w:val="00FD3F32"/>
    <w:rsid w:val="00FD4DBE"/>
    <w:rsid w:val="00FD6DC4"/>
    <w:rsid w:val="00FE2EBA"/>
    <w:rsid w:val="00FE6007"/>
    <w:rsid w:val="00FE6E2A"/>
    <w:rsid w:val="00FE7568"/>
    <w:rsid w:val="00FF294E"/>
    <w:rsid w:val="00FF3034"/>
    <w:rsid w:val="00FF30FB"/>
    <w:rsid w:val="00FF3708"/>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7A5F30"/>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Browser.aspx?tid=1367" TargetMode="External" /><Relationship Id="rId2" Type="http://schemas.openxmlformats.org/officeDocument/2006/relationships/hyperlink" Target="http://etariff.ferc.gov/TariffSectionDetails.aspx?tid=1367&amp;sid=58382" TargetMode="External" /><Relationship Id="rId3" Type="http://schemas.openxmlformats.org/officeDocument/2006/relationships/hyperlink" Target="http://etariff.ferc.gov/TariffSectionDetails.aspx?tid=1367&amp;sid=3537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8870B-2E79-478E-87D0-4E80B9BC5D2C}">
  <ds:schemaRefs>
    <ds:schemaRef ds:uri="Microsoft.SharePoint.Taxonomy.ContentTypeSync"/>
  </ds:schemaRefs>
</ds:datastoreItem>
</file>

<file path=customXml/itemProps2.xml><?xml version="1.0" encoding="utf-8"?>
<ds:datastoreItem xmlns:ds="http://schemas.openxmlformats.org/officeDocument/2006/customXml" ds:itemID="{3779C137-6A7E-4894-B720-9369865EBACC}">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b614717-fa42-4d55-8c6b-b7d98cda7b53"/>
    <ds:schemaRef ds:uri="5d3abafd-a539-4ca2-a17d-fcc67f3242ed"/>
    <ds:schemaRef ds:uri="http://www.w3.org/XML/1998/namespace"/>
    <ds:schemaRef ds:uri="5e8733a2-e908-454b-85cf-c9d17e1d0943"/>
  </ds:schemaRefs>
</ds:datastoreItem>
</file>

<file path=customXml/itemProps3.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883555EA-7D12-4840-815C-2634DBD52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2025-04-02T18:00:10Z</cp:lastPrinted>
  <dcterms:created xsi:type="dcterms:W3CDTF">2025-04-02T17:03:00Z</dcterms:created>
  <dcterms:modified xsi:type="dcterms:W3CDTF">2025-04-02T17:03:00Z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05e4181d-1be6-42fc-9830-a15c92932a58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2025-04-02T17:03:27Z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