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5A3766" w:rsidRPr="00347B0D" w:rsidP="005A3766">
      <w:pPr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347B0D">
        <w:rPr>
          <w:rFonts w:ascii="Times New Roman" w:eastAsia="Times New Roman" w:hAnsi="Times New Roman" w:cs="Times New Roman"/>
          <w:sz w:val="26"/>
          <w:szCs w:val="24"/>
        </w:rPr>
        <w:t>FEDERAL ENERGY REGULATORY COMMISSION</w:t>
      </w:r>
    </w:p>
    <w:p w:rsidR="005A3766" w:rsidRPr="00347B0D" w:rsidP="005A3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347B0D">
        <w:rPr>
          <w:rFonts w:ascii="Times New Roman" w:eastAsia="Times New Roman" w:hAnsi="Times New Roman" w:cs="Times New Roman"/>
          <w:sz w:val="26"/>
          <w:szCs w:val="24"/>
        </w:rPr>
        <w:t>WASHINGTON, DC  20426</w:t>
      </w:r>
    </w:p>
    <w:p w:rsidR="005A3766" w:rsidRPr="00347B0D" w:rsidP="005A3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5A3766" w:rsidRPr="00347B0D" w:rsidP="005A3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347B0D">
        <w:rPr>
          <w:rFonts w:ascii="Times New Roman" w:eastAsia="Times New Roman" w:hAnsi="Times New Roman" w:cs="Times New Roman"/>
          <w:sz w:val="26"/>
          <w:szCs w:val="24"/>
        </w:rPr>
        <w:t>OFFICE OF ENERGY MARKET REGULATION</w:t>
      </w:r>
    </w:p>
    <w:p w:rsidR="005A3766" w:rsidRPr="00347B0D" w:rsidP="005A3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5A3766" w:rsidRPr="00347B0D" w:rsidP="005A3766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E4322B">
        <w:rPr>
          <w:rFonts w:ascii="Times New Roman" w:eastAsia="Times New Roman" w:hAnsi="Times New Roman" w:cs="Times New Roman"/>
          <w:sz w:val="26"/>
          <w:szCs w:val="24"/>
        </w:rPr>
        <w:t>New York Independent System Operator, Inc.</w:t>
      </w:r>
    </w:p>
    <w:p w:rsidR="005A3766" w:rsidRPr="00593221" w:rsidP="005A3766">
      <w:pPr>
        <w:widowControl w:val="0"/>
        <w:tabs>
          <w:tab w:val="left" w:pos="387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593221">
        <w:rPr>
          <w:rFonts w:ascii="Times New Roman" w:eastAsia="Times New Roman" w:hAnsi="Times New Roman" w:cs="Times New Roman"/>
          <w:sz w:val="26"/>
          <w:szCs w:val="24"/>
        </w:rPr>
        <w:t>Docket No. ER24-</w:t>
      </w:r>
      <w:r w:rsidR="00B10E17">
        <w:rPr>
          <w:rFonts w:ascii="Times New Roman" w:eastAsia="Times New Roman" w:hAnsi="Times New Roman" w:cs="Times New Roman"/>
          <w:sz w:val="26"/>
          <w:szCs w:val="24"/>
        </w:rPr>
        <w:t>2</w:t>
      </w:r>
      <w:r w:rsidR="00E4322B">
        <w:rPr>
          <w:rFonts w:ascii="Times New Roman" w:eastAsia="Times New Roman" w:hAnsi="Times New Roman" w:cs="Times New Roman"/>
          <w:sz w:val="26"/>
          <w:szCs w:val="24"/>
        </w:rPr>
        <w:t>548</w:t>
      </w:r>
      <w:r w:rsidRPr="00593221">
        <w:rPr>
          <w:rFonts w:ascii="Times New Roman" w:eastAsia="Times New Roman" w:hAnsi="Times New Roman" w:cs="Times New Roman"/>
          <w:sz w:val="26"/>
          <w:szCs w:val="24"/>
        </w:rPr>
        <w:t>-000</w:t>
      </w:r>
    </w:p>
    <w:p w:rsidR="005A3766" w:rsidRPr="00593221" w:rsidP="005A3766">
      <w:pPr>
        <w:widowControl w:val="0"/>
        <w:tabs>
          <w:tab w:val="left" w:pos="387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593221">
        <w:rPr>
          <w:rFonts w:ascii="Times New Roman" w:eastAsia="Times New Roman" w:hAnsi="Times New Roman" w:cs="Times New Roman"/>
          <w:sz w:val="26"/>
          <w:szCs w:val="24"/>
        </w:rPr>
        <w:tab/>
        <w:tab/>
        <w:tab/>
        <w:tab/>
        <w:tab/>
        <w:tab/>
        <w:tab/>
      </w:r>
    </w:p>
    <w:p w:rsidR="004F31EA" w:rsidRPr="004F31EA" w:rsidP="004F31EA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4F31EA">
        <w:rPr>
          <w:rFonts w:ascii="Times New Roman" w:eastAsia="Times New Roman" w:hAnsi="Times New Roman" w:cs="Times New Roman"/>
          <w:sz w:val="26"/>
          <w:szCs w:val="24"/>
        </w:rPr>
        <w:t xml:space="preserve">Issued: </w:t>
      </w:r>
      <w:r w:rsidR="00E4322B">
        <w:rPr>
          <w:rFonts w:ascii="Times New Roman" w:eastAsia="Times New Roman" w:hAnsi="Times New Roman" w:cs="Times New Roman"/>
          <w:sz w:val="26"/>
          <w:szCs w:val="24"/>
        </w:rPr>
        <w:t xml:space="preserve"> September 17, 2024</w:t>
      </w:r>
    </w:p>
    <w:p w:rsidR="00556AC8" w:rsidRPr="00593221" w:rsidP="005A3766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47C53" w:rsidP="00556AC8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4322B">
        <w:rPr>
          <w:rFonts w:ascii="Times New Roman" w:hAnsi="Times New Roman" w:cs="Times New Roman"/>
          <w:sz w:val="26"/>
          <w:szCs w:val="26"/>
        </w:rPr>
        <w:t xml:space="preserve">On September 16, 2024, the Commission issued a delegated letter order in the above referenced docket.  The delegated letter order inadvertently omitted the order’s issue date.  This errata notice </w:t>
      </w:r>
      <w:r w:rsidR="00FE0726">
        <w:rPr>
          <w:rFonts w:ascii="Times New Roman" w:hAnsi="Times New Roman" w:cs="Times New Roman"/>
          <w:sz w:val="26"/>
          <w:szCs w:val="26"/>
        </w:rPr>
        <w:t>clarifies</w:t>
      </w:r>
      <w:r>
        <w:rPr>
          <w:rFonts w:ascii="Times New Roman" w:hAnsi="Times New Roman" w:cs="Times New Roman"/>
          <w:sz w:val="26"/>
          <w:szCs w:val="26"/>
        </w:rPr>
        <w:t xml:space="preserve"> the correct date of issuance to be September 16, 2024</w:t>
      </w:r>
      <w:r w:rsidRPr="00E4322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In addition, the delegated letter order inadvertently states that “</w:t>
      </w:r>
      <w:r w:rsidRPr="00E4322B">
        <w:rPr>
          <w:rFonts w:ascii="Times New Roman" w:hAnsi="Times New Roman" w:cs="Times New Roman"/>
          <w:sz w:val="26"/>
          <w:szCs w:val="26"/>
        </w:rPr>
        <w:t>NYSIO requested that the Amended Agreement be accepted effective July 8, 2024.</w:t>
      </w:r>
      <w:r>
        <w:rPr>
          <w:rFonts w:ascii="Times New Roman" w:hAnsi="Times New Roman" w:cs="Times New Roman"/>
          <w:sz w:val="26"/>
          <w:szCs w:val="26"/>
        </w:rPr>
        <w:t xml:space="preserve">”  This errata notice clarifies that this sentence should </w:t>
      </w:r>
      <w:r w:rsidR="00FE0726">
        <w:rPr>
          <w:rFonts w:ascii="Times New Roman" w:hAnsi="Times New Roman" w:cs="Times New Roman"/>
          <w:sz w:val="26"/>
          <w:szCs w:val="26"/>
        </w:rPr>
        <w:t>read “</w:t>
      </w:r>
      <w:r w:rsidRPr="00FE0726" w:rsidR="00FE0726">
        <w:rPr>
          <w:rFonts w:ascii="Times New Roman" w:hAnsi="Times New Roman" w:cs="Times New Roman"/>
          <w:sz w:val="26"/>
          <w:szCs w:val="26"/>
        </w:rPr>
        <w:t>NY</w:t>
      </w:r>
      <w:r w:rsidR="00FE0726">
        <w:rPr>
          <w:rFonts w:ascii="Times New Roman" w:hAnsi="Times New Roman" w:cs="Times New Roman"/>
          <w:sz w:val="26"/>
          <w:szCs w:val="26"/>
        </w:rPr>
        <w:t>IS</w:t>
      </w:r>
      <w:r w:rsidRPr="00FE0726" w:rsidR="00FE0726">
        <w:rPr>
          <w:rFonts w:ascii="Times New Roman" w:hAnsi="Times New Roman" w:cs="Times New Roman"/>
          <w:sz w:val="26"/>
          <w:szCs w:val="26"/>
        </w:rPr>
        <w:t>O requested that the Amended Agreement be accepted effective July 8, 2024.</w:t>
      </w:r>
      <w:r w:rsidR="00FE0726">
        <w:rPr>
          <w:rFonts w:ascii="Times New Roman" w:hAnsi="Times New Roman" w:cs="Times New Roman"/>
          <w:sz w:val="26"/>
          <w:szCs w:val="26"/>
        </w:rPr>
        <w:t>”</w:t>
      </w:r>
    </w:p>
    <w:p w:rsidR="005A3766" w:rsidRPr="00347B0D" w:rsidP="006B4EF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4"/>
        </w:rPr>
      </w:pPr>
    </w:p>
    <w:p w:rsidR="007050CC" w:rsidRPr="00EC1B85" w:rsidP="00EC1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347B0D">
        <w:rPr>
          <w:rFonts w:ascii="Times New Roman" w:eastAsia="Times New Roman" w:hAnsi="Times New Roman" w:cs="Times New Roman"/>
          <w:sz w:val="26"/>
          <w:szCs w:val="24"/>
        </w:rPr>
        <w:t>Issued by:  Kurt M. Longo, Director, Division of Electric Power Regulation – East</w:t>
      </w:r>
    </w:p>
    <w:sectPr w:rsidSect="004F201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Normal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6A0"/>
    </w:tblPr>
    <w:tblGrid>
      <w:gridCol w:w="3120"/>
      <w:gridCol w:w="3120"/>
      <w:gridCol w:w="3120"/>
    </w:tblGrid>
    <w:tr w:rsidTr="0037459C">
      <w:tblPrEx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/>
      </w:tblPrEx>
      <w:trPr>
        <w:trHeight w:val="300"/>
      </w:trPr>
      <w:tc>
        <w:tcPr>
          <w:tcW w:w="3120" w:type="dxa"/>
        </w:tcPr>
        <w:p w:rsidR="6C231703" w:rsidP="0037459C">
          <w:pPr>
            <w:pStyle w:val="Header"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rFonts w:ascii="Calibri" w:eastAsia="Calibri" w:hAnsi="Calibri" w:cs="Times New Roman"/>
              <w:sz w:val="22"/>
              <w:szCs w:val="22"/>
              <w:lang w:val="en-US" w:eastAsia="en-US" w:bidi="ar-SA"/>
            </w:rPr>
          </w:pPr>
        </w:p>
      </w:tc>
      <w:tc>
        <w:tcPr>
          <w:tcW w:w="3120" w:type="dxa"/>
        </w:tcPr>
        <w:p w:rsidR="6C231703" w:rsidP="0037459C">
          <w:pPr>
            <w:pStyle w:val="Head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sz w:val="22"/>
              <w:szCs w:val="22"/>
              <w:lang w:val="en-US" w:eastAsia="en-US" w:bidi="ar-SA"/>
            </w:rPr>
          </w:pPr>
        </w:p>
      </w:tc>
      <w:tc>
        <w:tcPr>
          <w:tcW w:w="3120" w:type="dxa"/>
        </w:tcPr>
        <w:p w:rsidR="6C231703" w:rsidP="0037459C">
          <w:pPr>
            <w:pStyle w:val="Header"/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rFonts w:ascii="Calibri" w:eastAsia="Calibri" w:hAnsi="Calibri" w:cs="Times New Roman"/>
              <w:sz w:val="22"/>
              <w:szCs w:val="22"/>
              <w:lang w:val="en-US" w:eastAsia="en-US" w:bidi="ar-SA"/>
            </w:rPr>
          </w:pPr>
        </w:p>
      </w:tc>
    </w:tr>
  </w:tbl>
  <w:p w:rsidR="6C231703" w:rsidP="0037459C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C05" w:rsidRPr="004F201C">
    <w:pPr>
      <w:pStyle w:val="Header"/>
      <w:rPr>
        <w:rFonts w:ascii="Times New Roman" w:hAnsi="Times New Roman" w:cs="Times New Roman"/>
        <w:sz w:val="24"/>
        <w:szCs w:val="24"/>
      </w:rPr>
    </w:pPr>
    <w:r w:rsidRPr="004F201C">
      <w:rPr>
        <w:rFonts w:ascii="Times New Roman" w:hAnsi="Times New Roman" w:cs="Times New Roman"/>
        <w:sz w:val="24"/>
        <w:szCs w:val="24"/>
      </w:rPr>
      <w:t>Docket No. ER24-</w:t>
    </w:r>
    <w:r w:rsidR="00EC1B85">
      <w:rPr>
        <w:rFonts w:ascii="Times New Roman" w:hAnsi="Times New Roman" w:cs="Times New Roman"/>
        <w:sz w:val="24"/>
        <w:szCs w:val="24"/>
      </w:rPr>
      <w:t>5</w:t>
    </w:r>
    <w:r w:rsidRPr="004F201C">
      <w:rPr>
        <w:rFonts w:ascii="Times New Roman" w:hAnsi="Times New Roman" w:cs="Times New Roman"/>
        <w:sz w:val="24"/>
        <w:szCs w:val="24"/>
      </w:rPr>
      <w:t>2-00</w:t>
    </w:r>
    <w:r w:rsidRPr="004F201C" w:rsidR="004F201C">
      <w:rPr>
        <w:rFonts w:ascii="Times New Roman" w:hAnsi="Times New Roman" w:cs="Times New Roman"/>
        <w:sz w:val="24"/>
        <w:szCs w:val="24"/>
      </w:rPr>
      <w:t>0</w:t>
    </w:r>
    <w:r w:rsidRPr="004F201C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</w:t>
    </w:r>
    <w:r w:rsidR="004F201C">
      <w:rPr>
        <w:rFonts w:ascii="Times New Roman" w:hAnsi="Times New Roman" w:cs="Times New Roman"/>
        <w:sz w:val="24"/>
        <w:szCs w:val="24"/>
      </w:rPr>
      <w:t xml:space="preserve">             </w:t>
    </w:r>
    <w:r w:rsidRPr="004F201C" w:rsidR="004F201C">
      <w:rPr>
        <w:rFonts w:ascii="Times New Roman" w:hAnsi="Times New Roman" w:cs="Times New Roman"/>
        <w:sz w:val="24"/>
        <w:szCs w:val="24"/>
      </w:rPr>
      <w:t xml:space="preserve">          </w:t>
    </w:r>
    <w:r w:rsidRPr="004F201C">
      <w:rPr>
        <w:rFonts w:ascii="Times New Roman" w:hAnsi="Times New Roman" w:cs="Times New Roman"/>
        <w:sz w:val="24"/>
        <w:szCs w:val="24"/>
      </w:rPr>
      <w:t xml:space="preserve">              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47B0D"/>
    <w:rsid w:val="00022E93"/>
    <w:rsid w:val="00053C36"/>
    <w:rsid w:val="000C3F87"/>
    <w:rsid w:val="000D2FC1"/>
    <w:rsid w:val="00120B5D"/>
    <w:rsid w:val="00134380"/>
    <w:rsid w:val="00163FFD"/>
    <w:rsid w:val="001708C2"/>
    <w:rsid w:val="001A5706"/>
    <w:rsid w:val="001E04A2"/>
    <w:rsid w:val="00272887"/>
    <w:rsid w:val="002D41B1"/>
    <w:rsid w:val="002D76FA"/>
    <w:rsid w:val="00302E56"/>
    <w:rsid w:val="00347B0D"/>
    <w:rsid w:val="00351523"/>
    <w:rsid w:val="0037459C"/>
    <w:rsid w:val="00385386"/>
    <w:rsid w:val="003F7390"/>
    <w:rsid w:val="00406245"/>
    <w:rsid w:val="00421490"/>
    <w:rsid w:val="004B2E0F"/>
    <w:rsid w:val="004E3CF9"/>
    <w:rsid w:val="004F1DF9"/>
    <w:rsid w:val="004F201C"/>
    <w:rsid w:val="004F31EA"/>
    <w:rsid w:val="00506A18"/>
    <w:rsid w:val="00556AC8"/>
    <w:rsid w:val="00587730"/>
    <w:rsid w:val="00593221"/>
    <w:rsid w:val="005A3766"/>
    <w:rsid w:val="005A3F38"/>
    <w:rsid w:val="005D5B96"/>
    <w:rsid w:val="006B4EF4"/>
    <w:rsid w:val="006C11B6"/>
    <w:rsid w:val="007050CC"/>
    <w:rsid w:val="00705FD8"/>
    <w:rsid w:val="00716EFB"/>
    <w:rsid w:val="00776566"/>
    <w:rsid w:val="007A1402"/>
    <w:rsid w:val="008178B9"/>
    <w:rsid w:val="0083421C"/>
    <w:rsid w:val="008A2A71"/>
    <w:rsid w:val="008D26F6"/>
    <w:rsid w:val="00926F89"/>
    <w:rsid w:val="00944FFE"/>
    <w:rsid w:val="00960CF5"/>
    <w:rsid w:val="00981373"/>
    <w:rsid w:val="00981A46"/>
    <w:rsid w:val="0098471A"/>
    <w:rsid w:val="00984FB5"/>
    <w:rsid w:val="00985ABC"/>
    <w:rsid w:val="009B23B3"/>
    <w:rsid w:val="00A02446"/>
    <w:rsid w:val="00A0279D"/>
    <w:rsid w:val="00A0600E"/>
    <w:rsid w:val="00A47566"/>
    <w:rsid w:val="00A53309"/>
    <w:rsid w:val="00A66F73"/>
    <w:rsid w:val="00A72F5D"/>
    <w:rsid w:val="00A87949"/>
    <w:rsid w:val="00AA2C05"/>
    <w:rsid w:val="00AE2226"/>
    <w:rsid w:val="00AF37AE"/>
    <w:rsid w:val="00B00F94"/>
    <w:rsid w:val="00B10E17"/>
    <w:rsid w:val="00BB6055"/>
    <w:rsid w:val="00BC1008"/>
    <w:rsid w:val="00BC6EDA"/>
    <w:rsid w:val="00C17BD6"/>
    <w:rsid w:val="00C47C53"/>
    <w:rsid w:val="00C515F3"/>
    <w:rsid w:val="00C705FF"/>
    <w:rsid w:val="00CC3514"/>
    <w:rsid w:val="00CF3661"/>
    <w:rsid w:val="00D63E70"/>
    <w:rsid w:val="00D91498"/>
    <w:rsid w:val="00DB2790"/>
    <w:rsid w:val="00DE3476"/>
    <w:rsid w:val="00E228CD"/>
    <w:rsid w:val="00E4322B"/>
    <w:rsid w:val="00EC1B85"/>
    <w:rsid w:val="00EC45CF"/>
    <w:rsid w:val="00F23027"/>
    <w:rsid w:val="00F446E3"/>
    <w:rsid w:val="00F44C2E"/>
    <w:rsid w:val="00F56FE1"/>
    <w:rsid w:val="00F643BA"/>
    <w:rsid w:val="00F67857"/>
    <w:rsid w:val="00F8096A"/>
    <w:rsid w:val="00FE0726"/>
    <w:rsid w:val="00FE5970"/>
    <w:rsid w:val="00FF280C"/>
    <w:rsid w:val="00FF7A52"/>
    <w:rsid w:val="17ED9FDA"/>
    <w:rsid w:val="275BB636"/>
    <w:rsid w:val="6C231703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76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47B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7B0D"/>
    <w:rPr>
      <w:sz w:val="20"/>
      <w:szCs w:val="20"/>
    </w:rPr>
  </w:style>
  <w:style w:type="character" w:styleId="FootnoteReference">
    <w:name w:val="footnote reference"/>
    <w:basedOn w:val="DefaultParagraphFont"/>
    <w:rsid w:val="00347B0D"/>
    <w:rPr>
      <w:rFonts w:ascii="Times New Roman" w:hAnsi="Times New Roman" w:cs="Times New Roman"/>
      <w:b/>
      <w:dstrike w:val="0"/>
      <w:sz w:val="26"/>
      <w:szCs w:val="26"/>
      <w:vertAlign w:val="superscript"/>
    </w:rPr>
  </w:style>
  <w:style w:type="character" w:styleId="Hyperlink">
    <w:name w:val="Hyperlink"/>
    <w:basedOn w:val="DefaultParagraphFont"/>
    <w:rsid w:val="00347B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2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C05"/>
  </w:style>
  <w:style w:type="paragraph" w:styleId="Footer">
    <w:name w:val="footer"/>
    <w:basedOn w:val="Normal"/>
    <w:link w:val="FooterChar"/>
    <w:uiPriority w:val="99"/>
    <w:unhideWhenUsed/>
    <w:rsid w:val="00AA2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C05"/>
  </w:style>
  <w:style w:type="paragraph" w:styleId="Revision">
    <w:name w:val="Revision"/>
    <w:hidden/>
    <w:uiPriority w:val="99"/>
    <w:semiHidden/>
    <w:rsid w:val="00556AC8"/>
    <w:pPr>
      <w:spacing w:after="0" w:line="240" w:lineRule="auto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56A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A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A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AC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B279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4a4cd09-5f17-433b-814a-38e7e9115d16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5e8733a2-e908-454b-85cf-c9d17e1d0943">Issuance</DocType>
    <Security_x0020_Level xmlns="5e8733a2-e908-454b-85cf-c9d17e1d0943">Public</Security_x0020_Level>
    <Number_x0020_Of_x0020_Pages xmlns="5e8733a2-e908-454b-85cf-c9d17e1d094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BA46C296F7C4CB651D6F7E4CC084A" ma:contentTypeVersion="6" ma:contentTypeDescription="Create a new document." ma:contentTypeScope="" ma:versionID="0f70db97750ef986ae0341d7ca06254e">
  <xsd:schema xmlns:xsd="http://www.w3.org/2001/XMLSchema" xmlns:xs="http://www.w3.org/2001/XMLSchema" xmlns:p="http://schemas.microsoft.com/office/2006/metadata/properties" xmlns:ns2="5e8733a2-e908-454b-85cf-c9d17e1d0943" targetNamespace="http://schemas.microsoft.com/office/2006/metadata/properties" ma:root="true" ma:fieldsID="de1f8b43b19bdf3d1502717f535efbd3" ns2:_="">
    <xsd:import namespace="5e8733a2-e908-454b-85cf-c9d17e1d0943"/>
    <xsd:element name="properties">
      <xsd:complexType>
        <xsd:sequence>
          <xsd:element name="documentManagement">
            <xsd:complexType>
              <xsd:all>
                <xsd:element ref="ns2:Security_x0020_Level" minOccurs="0"/>
                <xsd:element ref="ns2:Number_x0020_Of_x0020_Pages" minOccurs="0"/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733a2-e908-454b-85cf-c9d17e1d0943" elementFormDefault="qualified">
    <xsd:import namespace="http://schemas.microsoft.com/office/2006/documentManagement/types"/>
    <xsd:import namespace="http://schemas.microsoft.com/office/infopath/2007/PartnerControls"/>
    <xsd:element name="Security_x0020_Level" ma:index="8" nillable="true" ma:displayName="Security Level" ma:internalName="Security_x0020_Level">
      <xsd:simpleType>
        <xsd:restriction base="dms:Text">
          <xsd:maxLength value="255"/>
        </xsd:restriction>
      </xsd:simpleType>
    </xsd:element>
    <xsd:element name="Number_x0020_Of_x0020_Pages" ma:index="9" nillable="true" ma:displayName="Number Of Pages" ma:internalName="Number_x0020_Of_x0020_Pages">
      <xsd:simpleType>
        <xsd:restriction base="dms:Number"/>
      </xsd:simpleType>
    </xsd:element>
    <xsd:element name="DocType" ma:index="10" nillable="true" ma:displayName="DocType" ma:internalName="Doc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EF39B-462A-41B8-967C-8F7A858002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F6FB25-EBF3-4F12-BA33-5D78E48A1AF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5F1B141-8DF9-452C-AFA1-7A1B28A0DF2A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5b614717-fa42-4d55-8c6b-b7d98cda7b53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5d3abafd-a539-4ca2-a17d-fcc67f3242ed"/>
    <ds:schemaRef ds:uri="http://www.w3.org/XML/1998/namespace"/>
    <ds:schemaRef ds:uri="http://purl.org/dc/elements/1.1/"/>
    <ds:schemaRef ds:uri="5e8733a2-e908-454b-85cf-c9d17e1d0943"/>
  </ds:schemaRefs>
</ds:datastoreItem>
</file>

<file path=customXml/itemProps4.xml><?xml version="1.0" encoding="utf-8"?>
<ds:datastoreItem xmlns:ds="http://schemas.openxmlformats.org/officeDocument/2006/customXml" ds:itemID="{14B3C7DD-81FB-43A3-8DAA-F12F29650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733a2-e908-454b-85cf-c9d17e1d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3371409-8ED5-48DA-9561-68C5EF48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2024-09-17T16:00:26Z</cp:lastPrinted>
  <dcterms:created xsi:type="dcterms:W3CDTF">2024-09-16T21:08:00Z</dcterms:created>
  <dcterms:modified xsi:type="dcterms:W3CDTF">2024-09-16T21:08:00Z</dcterms:modified>
</cp:coreProperties>
</file>